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1DF70" w14:textId="77777777" w:rsidR="00EB296F" w:rsidRDefault="00000000">
      <w:pPr>
        <w:jc w:val="center"/>
        <w:rPr>
          <w:rFonts w:ascii="Times New Roman" w:eastAsia="宋体" w:hAnsi="Times New Roman" w:cs="宋体"/>
          <w:b/>
          <w:bCs/>
          <w:sz w:val="30"/>
          <w:szCs w:val="30"/>
        </w:rPr>
      </w:pPr>
      <w:r>
        <w:rPr>
          <w:rFonts w:ascii="Times New Roman" w:eastAsia="宋体" w:hAnsi="Times New Roman" w:cs="宋体" w:hint="eastAsia"/>
          <w:b/>
          <w:bCs/>
          <w:sz w:val="30"/>
          <w:szCs w:val="30"/>
        </w:rPr>
        <w:t>深圳佰维存储科技股份有限公司</w:t>
      </w:r>
    </w:p>
    <w:p w14:paraId="35958263" w14:textId="77777777" w:rsidR="00EB296F" w:rsidRDefault="00000000">
      <w:pPr>
        <w:jc w:val="center"/>
        <w:rPr>
          <w:rFonts w:ascii="Times New Roman" w:eastAsia="宋体" w:hAnsi="Times New Roman" w:cs="宋体"/>
          <w:b/>
          <w:bCs/>
          <w:sz w:val="30"/>
          <w:szCs w:val="30"/>
        </w:rPr>
      </w:pPr>
      <w:r>
        <w:rPr>
          <w:rFonts w:ascii="Times New Roman" w:eastAsia="宋体" w:hAnsi="Times New Roman" w:cs="宋体" w:hint="eastAsia"/>
          <w:b/>
          <w:bCs/>
          <w:sz w:val="30"/>
          <w:szCs w:val="30"/>
        </w:rPr>
        <w:t>投资者关系活动记录汇总表</w:t>
      </w:r>
    </w:p>
    <w:p w14:paraId="43B7DA5E" w14:textId="717751DD" w:rsidR="00EB296F" w:rsidRDefault="00000000">
      <w:pPr>
        <w:jc w:val="center"/>
        <w:rPr>
          <w:rFonts w:ascii="Times New Roman" w:eastAsia="宋体" w:hAnsi="Times New Roman" w:cs="宋体"/>
          <w:b/>
          <w:bCs/>
          <w:sz w:val="30"/>
          <w:szCs w:val="30"/>
        </w:rPr>
      </w:pPr>
      <w:r>
        <w:rPr>
          <w:rFonts w:ascii="Times New Roman" w:eastAsia="宋体" w:hAnsi="Times New Roman" w:cs="宋体" w:hint="eastAsia"/>
          <w:b/>
          <w:bCs/>
          <w:sz w:val="30"/>
          <w:szCs w:val="30"/>
        </w:rPr>
        <w:t>（</w:t>
      </w:r>
      <w:r>
        <w:rPr>
          <w:rFonts w:ascii="Times New Roman" w:eastAsia="宋体" w:hAnsi="Times New Roman" w:cs="宋体" w:hint="eastAsia"/>
          <w:b/>
          <w:bCs/>
          <w:sz w:val="30"/>
          <w:szCs w:val="30"/>
        </w:rPr>
        <w:t>202</w:t>
      </w:r>
      <w:r w:rsidR="002C7EF6">
        <w:rPr>
          <w:rFonts w:ascii="Times New Roman" w:eastAsia="宋体" w:hAnsi="Times New Roman" w:cs="宋体" w:hint="eastAsia"/>
          <w:b/>
          <w:bCs/>
          <w:sz w:val="30"/>
          <w:szCs w:val="30"/>
        </w:rPr>
        <w:t>5</w:t>
      </w:r>
      <w:r>
        <w:rPr>
          <w:rFonts w:ascii="Times New Roman" w:eastAsia="宋体" w:hAnsi="Times New Roman" w:cs="宋体" w:hint="eastAsia"/>
          <w:b/>
          <w:bCs/>
          <w:sz w:val="30"/>
          <w:szCs w:val="30"/>
        </w:rPr>
        <w:t>年</w:t>
      </w:r>
      <w:r w:rsidR="002C7EF6">
        <w:rPr>
          <w:rFonts w:ascii="Times New Roman" w:eastAsia="宋体" w:hAnsi="Times New Roman" w:cs="宋体" w:hint="eastAsia"/>
          <w:b/>
          <w:bCs/>
          <w:sz w:val="30"/>
          <w:szCs w:val="30"/>
        </w:rPr>
        <w:t>4</w:t>
      </w:r>
      <w:r>
        <w:rPr>
          <w:rFonts w:ascii="Times New Roman" w:eastAsia="宋体" w:hAnsi="Times New Roman" w:cs="宋体" w:hint="eastAsia"/>
          <w:b/>
          <w:bCs/>
          <w:sz w:val="30"/>
          <w:szCs w:val="30"/>
        </w:rPr>
        <w:t>月</w:t>
      </w:r>
      <w:r w:rsidR="002C7EF6">
        <w:rPr>
          <w:rFonts w:ascii="Times New Roman" w:eastAsia="宋体" w:hAnsi="Times New Roman" w:cs="宋体" w:hint="eastAsia"/>
          <w:b/>
          <w:bCs/>
          <w:sz w:val="30"/>
          <w:szCs w:val="30"/>
        </w:rPr>
        <w:t>29</w:t>
      </w:r>
      <w:r>
        <w:rPr>
          <w:rFonts w:ascii="Times New Roman" w:eastAsia="宋体" w:hAnsi="Times New Roman" w:cs="宋体" w:hint="eastAsia"/>
          <w:b/>
          <w:bCs/>
          <w:sz w:val="30"/>
          <w:szCs w:val="30"/>
        </w:rPr>
        <w:t>日）</w:t>
      </w:r>
    </w:p>
    <w:tbl>
      <w:tblPr>
        <w:tblStyle w:val="aa"/>
        <w:tblW w:w="8522" w:type="dxa"/>
        <w:tblLayout w:type="fixed"/>
        <w:tblLook w:val="04A0" w:firstRow="1" w:lastRow="0" w:firstColumn="1" w:lastColumn="0" w:noHBand="0" w:noVBand="1"/>
      </w:tblPr>
      <w:tblGrid>
        <w:gridCol w:w="1116"/>
        <w:gridCol w:w="7406"/>
      </w:tblGrid>
      <w:tr w:rsidR="00EB296F" w14:paraId="5ED8CDB6" w14:textId="77777777">
        <w:tc>
          <w:tcPr>
            <w:tcW w:w="1116" w:type="dxa"/>
            <w:vAlign w:val="center"/>
          </w:tcPr>
          <w:p w14:paraId="7F413025" w14:textId="77777777" w:rsidR="00EB296F" w:rsidRDefault="00000000">
            <w:pPr>
              <w:wordWrap w:val="0"/>
              <w:topLinePunct/>
              <w:spacing w:line="240" w:lineRule="atLeast"/>
              <w:jc w:val="center"/>
              <w:rPr>
                <w:rFonts w:ascii="Times New Roman" w:eastAsia="宋体" w:hAnsi="Times New Roman" w:cs="宋体"/>
                <w:b/>
                <w:bCs/>
                <w:szCs w:val="21"/>
              </w:rPr>
            </w:pPr>
            <w:r>
              <w:rPr>
                <w:rFonts w:ascii="Times New Roman" w:eastAsia="宋体" w:hAnsi="Times New Roman" w:cs="宋体" w:hint="eastAsia"/>
                <w:b/>
                <w:bCs/>
                <w:szCs w:val="21"/>
              </w:rPr>
              <w:t>投资者关系活动类别</w:t>
            </w:r>
          </w:p>
        </w:tc>
        <w:tc>
          <w:tcPr>
            <w:tcW w:w="7406" w:type="dxa"/>
          </w:tcPr>
          <w:p w14:paraId="02E10025" w14:textId="77777777" w:rsidR="00EB296F" w:rsidRDefault="00000000">
            <w:pPr>
              <w:wordWrap w:val="0"/>
              <w:topLinePunct/>
              <w:rPr>
                <w:rFonts w:ascii="Times New Roman" w:eastAsia="宋体" w:hAnsi="Times New Roman" w:cs="宋体"/>
                <w:szCs w:val="21"/>
                <w:shd w:val="clear" w:color="auto" w:fill="FFFFFF"/>
              </w:rPr>
            </w:pPr>
            <w:r>
              <w:rPr>
                <w:rFonts w:ascii="Times New Roman" w:eastAsia="宋体" w:hAnsi="Times New Roman" w:cs="宋体" w:hint="eastAsia"/>
                <w:szCs w:val="21"/>
                <w:shd w:val="clear" w:color="auto" w:fill="FFFFFF"/>
              </w:rPr>
              <w:sym w:font="Wingdings" w:char="00A8"/>
            </w:r>
            <w:r>
              <w:rPr>
                <w:rFonts w:ascii="Times New Roman" w:eastAsia="宋体" w:hAnsi="Times New Roman" w:cs="宋体" w:hint="eastAsia"/>
                <w:szCs w:val="21"/>
                <w:shd w:val="clear" w:color="auto" w:fill="FFFFFF"/>
              </w:rPr>
              <w:t>特定对象调研</w:t>
            </w:r>
            <w:r>
              <w:rPr>
                <w:rFonts w:ascii="Times New Roman" w:eastAsia="宋体" w:hAnsi="Times New Roman" w:cs="宋体" w:hint="eastAsia"/>
                <w:szCs w:val="21"/>
                <w:shd w:val="clear" w:color="auto" w:fill="FFFFFF"/>
              </w:rPr>
              <w:t xml:space="preserve">                        </w:t>
            </w:r>
            <w:r>
              <w:rPr>
                <w:rFonts w:ascii="Times New Roman" w:eastAsia="宋体" w:hAnsi="Times New Roman" w:cs="宋体" w:hint="eastAsia"/>
                <w:szCs w:val="21"/>
                <w:shd w:val="clear" w:color="auto" w:fill="FFFFFF"/>
              </w:rPr>
              <w:sym w:font="Wingdings" w:char="F0A8"/>
            </w:r>
            <w:r>
              <w:rPr>
                <w:rFonts w:ascii="Times New Roman" w:eastAsia="宋体" w:hAnsi="Times New Roman" w:cs="宋体" w:hint="eastAsia"/>
                <w:szCs w:val="21"/>
                <w:shd w:val="clear" w:color="auto" w:fill="FFFFFF"/>
              </w:rPr>
              <w:t>分析师会议</w:t>
            </w:r>
          </w:p>
          <w:p w14:paraId="0CCF32EF" w14:textId="77777777" w:rsidR="00EB296F" w:rsidRDefault="00000000">
            <w:pPr>
              <w:wordWrap w:val="0"/>
              <w:topLinePunct/>
              <w:rPr>
                <w:rFonts w:ascii="Times New Roman" w:eastAsia="宋体" w:hAnsi="Times New Roman" w:cs="宋体"/>
                <w:szCs w:val="21"/>
                <w:shd w:val="clear" w:color="auto" w:fill="FFFFFF"/>
              </w:rPr>
            </w:pPr>
            <w:r>
              <w:rPr>
                <w:rFonts w:ascii="Times New Roman" w:eastAsia="宋体" w:hAnsi="Times New Roman" w:cs="宋体" w:hint="eastAsia"/>
                <w:szCs w:val="21"/>
                <w:shd w:val="clear" w:color="auto" w:fill="FFFFFF"/>
              </w:rPr>
              <w:sym w:font="Wingdings" w:char="00A8"/>
            </w:r>
            <w:r>
              <w:rPr>
                <w:rFonts w:ascii="Times New Roman" w:eastAsia="宋体" w:hAnsi="Times New Roman" w:cs="宋体" w:hint="eastAsia"/>
                <w:szCs w:val="21"/>
                <w:shd w:val="clear" w:color="auto" w:fill="FFFFFF"/>
              </w:rPr>
              <w:t>媒体采访</w:t>
            </w:r>
            <w:r>
              <w:rPr>
                <w:rFonts w:ascii="Times New Roman" w:eastAsia="宋体" w:hAnsi="Times New Roman" w:cs="宋体" w:hint="eastAsia"/>
                <w:szCs w:val="21"/>
                <w:shd w:val="clear" w:color="auto" w:fill="FFFFFF"/>
              </w:rPr>
              <w:t xml:space="preserve">                            </w:t>
            </w:r>
            <w:r>
              <w:rPr>
                <w:rFonts w:ascii="Times New Roman" w:eastAsia="宋体" w:hAnsi="Times New Roman" w:cs="宋体" w:hint="eastAsia"/>
                <w:szCs w:val="21"/>
                <w:shd w:val="clear" w:color="auto" w:fill="FFFFFF"/>
              </w:rPr>
              <w:sym w:font="Wingdings" w:char="F0A8"/>
            </w:r>
            <w:r>
              <w:rPr>
                <w:rFonts w:ascii="Times New Roman" w:eastAsia="宋体" w:hAnsi="Times New Roman" w:cs="宋体" w:hint="eastAsia"/>
                <w:szCs w:val="21"/>
                <w:shd w:val="clear" w:color="auto" w:fill="FFFFFF"/>
              </w:rPr>
              <w:t>业绩说明会</w:t>
            </w:r>
          </w:p>
          <w:p w14:paraId="03E1A3BE" w14:textId="77777777" w:rsidR="00EB296F" w:rsidRDefault="00000000">
            <w:pPr>
              <w:wordWrap w:val="0"/>
              <w:topLinePunct/>
              <w:rPr>
                <w:rFonts w:ascii="Times New Roman" w:eastAsia="宋体" w:hAnsi="Times New Roman" w:cs="宋体"/>
                <w:szCs w:val="21"/>
                <w:shd w:val="clear" w:color="auto" w:fill="FFFFFF"/>
              </w:rPr>
            </w:pPr>
            <w:r>
              <w:rPr>
                <w:rFonts w:ascii="Times New Roman" w:eastAsia="宋体" w:hAnsi="Times New Roman" w:cs="宋体" w:hint="eastAsia"/>
                <w:szCs w:val="21"/>
                <w:shd w:val="clear" w:color="auto" w:fill="FFFFFF"/>
              </w:rPr>
              <w:sym w:font="Wingdings" w:char="00A8"/>
            </w:r>
            <w:r>
              <w:rPr>
                <w:rFonts w:ascii="Times New Roman" w:eastAsia="宋体" w:hAnsi="Times New Roman" w:cs="宋体" w:hint="eastAsia"/>
                <w:szCs w:val="21"/>
                <w:shd w:val="clear" w:color="auto" w:fill="FFFFFF"/>
              </w:rPr>
              <w:t>新闻发布会</w:t>
            </w:r>
            <w:r>
              <w:rPr>
                <w:rFonts w:ascii="Times New Roman" w:eastAsia="宋体" w:hAnsi="Times New Roman" w:cs="宋体" w:hint="eastAsia"/>
                <w:szCs w:val="21"/>
                <w:shd w:val="clear" w:color="auto" w:fill="FFFFFF"/>
              </w:rPr>
              <w:t xml:space="preserve">                          </w:t>
            </w:r>
            <w:r>
              <w:rPr>
                <w:rFonts w:ascii="Times New Roman" w:eastAsia="宋体" w:hAnsi="Times New Roman" w:cs="宋体" w:hint="eastAsia"/>
                <w:szCs w:val="21"/>
                <w:shd w:val="clear" w:color="auto" w:fill="FFFFFF"/>
              </w:rPr>
              <w:sym w:font="Wingdings" w:char="00A8"/>
            </w:r>
            <w:r>
              <w:rPr>
                <w:rFonts w:ascii="Times New Roman" w:eastAsia="宋体" w:hAnsi="Times New Roman" w:cs="宋体" w:hint="eastAsia"/>
                <w:szCs w:val="21"/>
                <w:shd w:val="clear" w:color="auto" w:fill="FFFFFF"/>
              </w:rPr>
              <w:t>路演活动</w:t>
            </w:r>
          </w:p>
          <w:p w14:paraId="02535AE1" w14:textId="77777777" w:rsidR="00EB296F" w:rsidRDefault="00000000">
            <w:pPr>
              <w:wordWrap w:val="0"/>
              <w:topLinePunct/>
              <w:rPr>
                <w:rFonts w:ascii="Times New Roman" w:eastAsia="宋体" w:hAnsi="Times New Roman" w:cs="宋体"/>
                <w:szCs w:val="21"/>
                <w:shd w:val="clear" w:color="auto" w:fill="FFFFFF"/>
              </w:rPr>
            </w:pPr>
            <w:r>
              <w:rPr>
                <w:rFonts w:ascii="Times New Roman" w:eastAsia="宋体" w:hAnsi="Times New Roman" w:cs="宋体" w:hint="eastAsia"/>
                <w:szCs w:val="21"/>
                <w:shd w:val="clear" w:color="auto" w:fill="FFFFFF"/>
              </w:rPr>
              <w:sym w:font="Wingdings" w:char="00A8"/>
            </w:r>
            <w:r>
              <w:rPr>
                <w:rFonts w:ascii="Times New Roman" w:eastAsia="宋体" w:hAnsi="Times New Roman" w:cs="宋体" w:hint="eastAsia"/>
                <w:szCs w:val="21"/>
                <w:shd w:val="clear" w:color="auto" w:fill="FFFFFF"/>
              </w:rPr>
              <w:t>专场机构交流会</w:t>
            </w:r>
            <w:r>
              <w:rPr>
                <w:rFonts w:ascii="Times New Roman" w:eastAsia="宋体" w:hAnsi="Times New Roman" w:cs="宋体" w:hint="eastAsia"/>
                <w:szCs w:val="21"/>
                <w:shd w:val="clear" w:color="auto" w:fill="FFFFFF"/>
              </w:rPr>
              <w:t xml:space="preserve">                      </w:t>
            </w:r>
            <w:r>
              <w:rPr>
                <w:rFonts w:ascii="Times New Roman" w:eastAsia="宋体" w:hAnsi="Times New Roman" w:cs="宋体" w:hint="eastAsia"/>
                <w:szCs w:val="21"/>
                <w:shd w:val="clear" w:color="auto" w:fill="FFFFFF"/>
              </w:rPr>
              <w:sym w:font="Wingdings" w:char="00A8"/>
            </w:r>
            <w:r>
              <w:rPr>
                <w:rFonts w:ascii="Times New Roman" w:eastAsia="宋体" w:hAnsi="Times New Roman" w:cs="宋体" w:hint="eastAsia"/>
                <w:szCs w:val="21"/>
                <w:shd w:val="clear" w:color="auto" w:fill="FFFFFF"/>
              </w:rPr>
              <w:t>现场参观</w:t>
            </w:r>
          </w:p>
          <w:p w14:paraId="52D20A0F" w14:textId="17C67751" w:rsidR="00EB296F" w:rsidRDefault="00000000">
            <w:pPr>
              <w:wordWrap w:val="0"/>
              <w:topLinePunct/>
              <w:rPr>
                <w:rFonts w:ascii="Times New Roman" w:eastAsia="宋体" w:hAnsi="Times New Roman" w:cs="宋体"/>
                <w:szCs w:val="21"/>
              </w:rPr>
            </w:pPr>
            <w:r>
              <w:rPr>
                <w:rFonts w:ascii="Times New Roman" w:eastAsia="宋体" w:hAnsi="Times New Roman" w:cs="宋体" w:hint="eastAsia"/>
                <w:szCs w:val="21"/>
                <w:shd w:val="clear" w:color="auto" w:fill="FFFFFF"/>
              </w:rPr>
              <w:sym w:font="Wingdings" w:char="F0FE"/>
            </w:r>
            <w:r>
              <w:rPr>
                <w:rFonts w:ascii="Times New Roman" w:eastAsia="宋体" w:hAnsi="Times New Roman" w:cs="宋体" w:hint="eastAsia"/>
                <w:szCs w:val="21"/>
                <w:shd w:val="clear" w:color="auto" w:fill="FFFFFF"/>
              </w:rPr>
              <w:t>其他</w:t>
            </w:r>
            <w:r>
              <w:rPr>
                <w:rFonts w:ascii="Times New Roman" w:eastAsia="宋体" w:hAnsi="Times New Roman" w:cs="宋体" w:hint="eastAsia"/>
                <w:szCs w:val="21"/>
                <w:shd w:val="clear" w:color="auto" w:fill="FFFFFF"/>
              </w:rPr>
              <w:t xml:space="preserve"> </w:t>
            </w:r>
            <w:r>
              <w:rPr>
                <w:rFonts w:ascii="Times New Roman" w:eastAsia="宋体" w:hAnsi="Times New Roman" w:cs="宋体" w:hint="eastAsia"/>
                <w:szCs w:val="21"/>
                <w:u w:val="single"/>
                <w:shd w:val="clear" w:color="auto" w:fill="FFFFFF"/>
              </w:rPr>
              <w:t xml:space="preserve"> 2024</w:t>
            </w:r>
            <w:r>
              <w:rPr>
                <w:rFonts w:ascii="Times New Roman" w:eastAsia="宋体" w:hAnsi="Times New Roman" w:cs="宋体" w:hint="eastAsia"/>
                <w:szCs w:val="21"/>
                <w:u w:val="single"/>
                <w:shd w:val="clear" w:color="auto" w:fill="FFFFFF"/>
              </w:rPr>
              <w:t>年</w:t>
            </w:r>
            <w:r w:rsidR="002C7EF6">
              <w:rPr>
                <w:rFonts w:ascii="Times New Roman" w:eastAsia="宋体" w:hAnsi="Times New Roman" w:cs="宋体" w:hint="eastAsia"/>
                <w:szCs w:val="21"/>
                <w:u w:val="single"/>
                <w:shd w:val="clear" w:color="auto" w:fill="FFFFFF"/>
              </w:rPr>
              <w:t>年度暨</w:t>
            </w:r>
            <w:r w:rsidR="002C7EF6">
              <w:rPr>
                <w:rFonts w:ascii="Times New Roman" w:eastAsia="宋体" w:hAnsi="Times New Roman" w:cs="宋体" w:hint="eastAsia"/>
                <w:szCs w:val="21"/>
                <w:u w:val="single"/>
                <w:shd w:val="clear" w:color="auto" w:fill="FFFFFF"/>
              </w:rPr>
              <w:t>2025</w:t>
            </w:r>
            <w:r w:rsidR="002C7EF6">
              <w:rPr>
                <w:rFonts w:ascii="Times New Roman" w:eastAsia="宋体" w:hAnsi="Times New Roman" w:cs="宋体" w:hint="eastAsia"/>
                <w:szCs w:val="21"/>
                <w:u w:val="single"/>
                <w:shd w:val="clear" w:color="auto" w:fill="FFFFFF"/>
              </w:rPr>
              <w:t>年一季度</w:t>
            </w:r>
            <w:r>
              <w:rPr>
                <w:rFonts w:ascii="Times New Roman" w:eastAsia="宋体" w:hAnsi="Times New Roman" w:cs="宋体"/>
                <w:szCs w:val="21"/>
                <w:u w:val="single"/>
                <w:shd w:val="clear" w:color="auto" w:fill="FFFFFF"/>
              </w:rPr>
              <w:t>业绩交流会</w:t>
            </w:r>
            <w:r>
              <w:rPr>
                <w:rFonts w:ascii="Times New Roman" w:eastAsia="宋体" w:hAnsi="Times New Roman" w:cs="宋体" w:hint="eastAsia"/>
                <w:szCs w:val="21"/>
                <w:u w:val="single"/>
                <w:shd w:val="clear" w:color="auto" w:fill="FFFFFF"/>
              </w:rPr>
              <w:t xml:space="preserve">  </w:t>
            </w:r>
          </w:p>
        </w:tc>
      </w:tr>
      <w:tr w:rsidR="00EB296F" w14:paraId="41E26636" w14:textId="77777777">
        <w:tc>
          <w:tcPr>
            <w:tcW w:w="1116" w:type="dxa"/>
            <w:vAlign w:val="center"/>
          </w:tcPr>
          <w:p w14:paraId="3E58B2BB" w14:textId="77777777" w:rsidR="00EB296F" w:rsidRDefault="00000000">
            <w:pPr>
              <w:wordWrap w:val="0"/>
              <w:topLinePunct/>
              <w:jc w:val="center"/>
              <w:rPr>
                <w:rFonts w:ascii="Times New Roman" w:eastAsia="宋体" w:hAnsi="Times New Roman" w:cs="宋体"/>
                <w:b/>
                <w:bCs/>
                <w:szCs w:val="21"/>
              </w:rPr>
            </w:pPr>
            <w:r>
              <w:rPr>
                <w:rFonts w:ascii="Times New Roman" w:eastAsia="宋体" w:hAnsi="Times New Roman" w:cs="宋体" w:hint="eastAsia"/>
                <w:b/>
                <w:bCs/>
                <w:szCs w:val="21"/>
              </w:rPr>
              <w:t>参与单位名称及人员姓名</w:t>
            </w:r>
          </w:p>
        </w:tc>
        <w:tc>
          <w:tcPr>
            <w:tcW w:w="7406" w:type="dxa"/>
          </w:tcPr>
          <w:p w14:paraId="6BCD942F" w14:textId="63292513" w:rsidR="00EB296F" w:rsidRDefault="00000000">
            <w:r>
              <w:rPr>
                <w:rFonts w:hint="eastAsia"/>
              </w:rPr>
              <w:t>线上参与公司</w:t>
            </w:r>
            <w:r w:rsidR="002C7EF6" w:rsidRPr="002C7EF6">
              <w:rPr>
                <w:rFonts w:ascii="Times New Roman" w:eastAsia="宋体" w:hAnsi="Times New Roman" w:cs="宋体" w:hint="eastAsia"/>
                <w:szCs w:val="21"/>
                <w:shd w:val="clear" w:color="auto" w:fill="FFFFFF"/>
              </w:rPr>
              <w:t>2024</w:t>
            </w:r>
            <w:r w:rsidR="002C7EF6" w:rsidRPr="002C7EF6">
              <w:rPr>
                <w:rFonts w:ascii="Times New Roman" w:eastAsia="宋体" w:hAnsi="Times New Roman" w:cs="宋体" w:hint="eastAsia"/>
                <w:szCs w:val="21"/>
                <w:shd w:val="clear" w:color="auto" w:fill="FFFFFF"/>
              </w:rPr>
              <w:t>年年度暨</w:t>
            </w:r>
            <w:r w:rsidR="002C7EF6" w:rsidRPr="002C7EF6">
              <w:rPr>
                <w:rFonts w:ascii="Times New Roman" w:eastAsia="宋体" w:hAnsi="Times New Roman" w:cs="宋体" w:hint="eastAsia"/>
                <w:szCs w:val="21"/>
                <w:shd w:val="clear" w:color="auto" w:fill="FFFFFF"/>
              </w:rPr>
              <w:t>2025</w:t>
            </w:r>
            <w:r w:rsidR="002C7EF6" w:rsidRPr="002C7EF6">
              <w:rPr>
                <w:rFonts w:ascii="Times New Roman" w:eastAsia="宋体" w:hAnsi="Times New Roman" w:cs="宋体" w:hint="eastAsia"/>
                <w:szCs w:val="21"/>
                <w:shd w:val="clear" w:color="auto" w:fill="FFFFFF"/>
              </w:rPr>
              <w:t>年一季度</w:t>
            </w:r>
            <w:r w:rsidR="002C7EF6" w:rsidRPr="002C7EF6">
              <w:rPr>
                <w:rFonts w:ascii="Times New Roman" w:eastAsia="宋体" w:hAnsi="Times New Roman" w:cs="宋体"/>
                <w:szCs w:val="21"/>
                <w:shd w:val="clear" w:color="auto" w:fill="FFFFFF"/>
              </w:rPr>
              <w:t>业绩交流会</w:t>
            </w:r>
            <w:r>
              <w:rPr>
                <w:rFonts w:hint="eastAsia"/>
              </w:rPr>
              <w:t>的全体投资者</w:t>
            </w:r>
          </w:p>
          <w:p w14:paraId="48BAD0A0" w14:textId="77777777" w:rsidR="00EB296F" w:rsidRDefault="00000000">
            <w:r>
              <w:rPr>
                <w:rFonts w:hint="eastAsia"/>
              </w:rPr>
              <w:t>（具体名单见附件）</w:t>
            </w:r>
          </w:p>
        </w:tc>
      </w:tr>
      <w:tr w:rsidR="00EB296F" w14:paraId="59388D82" w14:textId="77777777">
        <w:trPr>
          <w:trHeight w:val="324"/>
        </w:trPr>
        <w:tc>
          <w:tcPr>
            <w:tcW w:w="1116" w:type="dxa"/>
            <w:vAlign w:val="center"/>
          </w:tcPr>
          <w:p w14:paraId="25780886" w14:textId="77777777" w:rsidR="00EB296F" w:rsidRDefault="00000000">
            <w:pPr>
              <w:wordWrap w:val="0"/>
              <w:topLinePunct/>
              <w:jc w:val="center"/>
              <w:rPr>
                <w:rFonts w:ascii="Times New Roman" w:eastAsia="宋体" w:hAnsi="Times New Roman" w:cs="宋体"/>
                <w:b/>
                <w:bCs/>
                <w:szCs w:val="21"/>
              </w:rPr>
            </w:pPr>
            <w:r>
              <w:rPr>
                <w:rFonts w:ascii="Times New Roman" w:eastAsia="宋体" w:hAnsi="Times New Roman" w:cs="宋体" w:hint="eastAsia"/>
                <w:b/>
                <w:bCs/>
                <w:szCs w:val="21"/>
              </w:rPr>
              <w:t>会议时间</w:t>
            </w:r>
          </w:p>
        </w:tc>
        <w:tc>
          <w:tcPr>
            <w:tcW w:w="7406" w:type="dxa"/>
            <w:vAlign w:val="center"/>
          </w:tcPr>
          <w:p w14:paraId="08EBCD88" w14:textId="6FD108A8" w:rsidR="00EB296F" w:rsidRDefault="00000000">
            <w:pPr>
              <w:wordWrap w:val="0"/>
              <w:topLinePunct/>
              <w:rPr>
                <w:rFonts w:ascii="Times New Roman" w:eastAsia="宋体" w:hAnsi="Times New Roman" w:cs="宋体"/>
                <w:szCs w:val="21"/>
              </w:rPr>
            </w:pPr>
            <w:r>
              <w:rPr>
                <w:rFonts w:ascii="Times New Roman" w:eastAsia="宋体" w:hAnsi="Times New Roman" w:cs="宋体" w:hint="eastAsia"/>
                <w:szCs w:val="21"/>
              </w:rPr>
              <w:t>202</w:t>
            </w:r>
            <w:r w:rsidR="002C7EF6">
              <w:rPr>
                <w:rFonts w:ascii="Times New Roman" w:eastAsia="宋体" w:hAnsi="Times New Roman" w:cs="宋体" w:hint="eastAsia"/>
                <w:szCs w:val="21"/>
              </w:rPr>
              <w:t>5</w:t>
            </w:r>
            <w:r>
              <w:rPr>
                <w:rFonts w:ascii="Times New Roman" w:eastAsia="宋体" w:hAnsi="Times New Roman" w:cs="宋体" w:hint="eastAsia"/>
                <w:szCs w:val="21"/>
              </w:rPr>
              <w:t>年</w:t>
            </w:r>
            <w:r w:rsidR="002C7EF6">
              <w:rPr>
                <w:rFonts w:ascii="Times New Roman" w:eastAsia="宋体" w:hAnsi="Times New Roman" w:cs="宋体" w:hint="eastAsia"/>
                <w:szCs w:val="21"/>
              </w:rPr>
              <w:t>4</w:t>
            </w:r>
            <w:r>
              <w:rPr>
                <w:rFonts w:ascii="Times New Roman" w:eastAsia="宋体" w:hAnsi="Times New Roman" w:cs="宋体" w:hint="eastAsia"/>
                <w:szCs w:val="21"/>
              </w:rPr>
              <w:t>月</w:t>
            </w:r>
            <w:r w:rsidR="002C7EF6">
              <w:rPr>
                <w:rFonts w:ascii="Times New Roman" w:eastAsia="宋体" w:hAnsi="Times New Roman" w:cs="宋体" w:hint="eastAsia"/>
                <w:szCs w:val="21"/>
              </w:rPr>
              <w:t>29</w:t>
            </w:r>
            <w:r>
              <w:rPr>
                <w:rFonts w:ascii="Times New Roman" w:eastAsia="宋体" w:hAnsi="Times New Roman" w:cs="宋体" w:hint="eastAsia"/>
                <w:szCs w:val="21"/>
              </w:rPr>
              <w:t>日</w:t>
            </w:r>
            <w:r>
              <w:rPr>
                <w:rFonts w:ascii="Times New Roman" w:eastAsia="宋体" w:hAnsi="Times New Roman" w:cs="宋体" w:hint="eastAsia"/>
                <w:szCs w:val="21"/>
              </w:rPr>
              <w:t xml:space="preserve"> 2</w:t>
            </w:r>
            <w:r w:rsidR="00F354CF">
              <w:rPr>
                <w:rFonts w:ascii="Times New Roman" w:eastAsia="宋体" w:hAnsi="Times New Roman" w:cs="宋体" w:hint="eastAsia"/>
                <w:szCs w:val="21"/>
              </w:rPr>
              <w:t>2</w:t>
            </w:r>
            <w:r>
              <w:rPr>
                <w:rFonts w:ascii="Times New Roman" w:eastAsia="宋体" w:hAnsi="Times New Roman" w:cs="宋体" w:hint="eastAsia"/>
                <w:szCs w:val="21"/>
              </w:rPr>
              <w:t>：</w:t>
            </w:r>
            <w:r w:rsidR="00F354CF">
              <w:rPr>
                <w:rFonts w:ascii="Times New Roman" w:eastAsia="宋体" w:hAnsi="Times New Roman" w:cs="宋体" w:hint="eastAsia"/>
                <w:szCs w:val="21"/>
              </w:rPr>
              <w:t>0</w:t>
            </w:r>
            <w:r>
              <w:rPr>
                <w:rFonts w:ascii="Times New Roman" w:eastAsia="宋体" w:hAnsi="Times New Roman" w:cs="宋体" w:hint="eastAsia"/>
                <w:szCs w:val="21"/>
              </w:rPr>
              <w:t>0-2</w:t>
            </w:r>
            <w:r w:rsidR="00F354CF">
              <w:rPr>
                <w:rFonts w:ascii="Times New Roman" w:eastAsia="宋体" w:hAnsi="Times New Roman" w:cs="宋体" w:hint="eastAsia"/>
                <w:szCs w:val="21"/>
              </w:rPr>
              <w:t>3</w:t>
            </w:r>
            <w:r>
              <w:rPr>
                <w:rFonts w:ascii="Times New Roman" w:eastAsia="宋体" w:hAnsi="Times New Roman" w:cs="宋体" w:hint="eastAsia"/>
                <w:szCs w:val="21"/>
              </w:rPr>
              <w:t>：</w:t>
            </w:r>
            <w:r w:rsidR="00F354CF">
              <w:rPr>
                <w:rFonts w:ascii="Times New Roman" w:eastAsia="宋体" w:hAnsi="Times New Roman" w:cs="宋体" w:hint="eastAsia"/>
                <w:szCs w:val="21"/>
              </w:rPr>
              <w:t>0</w:t>
            </w:r>
            <w:r>
              <w:rPr>
                <w:rFonts w:ascii="Times New Roman" w:eastAsia="宋体" w:hAnsi="Times New Roman" w:cs="宋体" w:hint="eastAsia"/>
                <w:szCs w:val="21"/>
              </w:rPr>
              <w:t>0</w:t>
            </w:r>
          </w:p>
        </w:tc>
      </w:tr>
      <w:tr w:rsidR="00EB296F" w14:paraId="3BE90000" w14:textId="77777777">
        <w:tc>
          <w:tcPr>
            <w:tcW w:w="1116" w:type="dxa"/>
            <w:vAlign w:val="center"/>
          </w:tcPr>
          <w:p w14:paraId="6999896B" w14:textId="77777777" w:rsidR="00EB296F" w:rsidRDefault="00000000">
            <w:pPr>
              <w:wordWrap w:val="0"/>
              <w:topLinePunct/>
              <w:jc w:val="center"/>
              <w:rPr>
                <w:rFonts w:ascii="Times New Roman" w:eastAsia="宋体" w:hAnsi="Times New Roman" w:cs="宋体"/>
                <w:b/>
                <w:bCs/>
                <w:szCs w:val="21"/>
              </w:rPr>
            </w:pPr>
            <w:r>
              <w:rPr>
                <w:rFonts w:ascii="Times New Roman" w:eastAsia="宋体" w:hAnsi="Times New Roman" w:cs="宋体" w:hint="eastAsia"/>
                <w:b/>
                <w:bCs/>
                <w:szCs w:val="21"/>
              </w:rPr>
              <w:t>会议地点</w:t>
            </w:r>
          </w:p>
        </w:tc>
        <w:tc>
          <w:tcPr>
            <w:tcW w:w="7406" w:type="dxa"/>
            <w:vAlign w:val="center"/>
          </w:tcPr>
          <w:p w14:paraId="4239BBDE" w14:textId="0056601A" w:rsidR="00EB296F" w:rsidRDefault="002C7EF6">
            <w:pPr>
              <w:rPr>
                <w:rFonts w:ascii="Times New Roman" w:hAnsi="Times New Roman" w:cs="Times New Roman"/>
                <w:color w:val="000000" w:themeColor="text1"/>
                <w:sz w:val="24"/>
              </w:rPr>
            </w:pPr>
            <w:r>
              <w:rPr>
                <w:rFonts w:ascii="Times New Roman" w:hAnsi="Times New Roman" w:cs="Times New Roman" w:hint="eastAsia"/>
                <w:bCs/>
              </w:rPr>
              <w:t>价值在线</w:t>
            </w:r>
            <w:r>
              <w:rPr>
                <w:rFonts w:ascii="Times New Roman" w:hAnsi="Times New Roman" w:cs="Times New Roman"/>
                <w:bCs/>
              </w:rPr>
              <w:t>（</w:t>
            </w:r>
            <w:r>
              <w:rPr>
                <w:rFonts w:ascii="Times New Roman" w:eastAsia="宋体" w:hAnsi="Times New Roman" w:cs="Times New Roman"/>
                <w:bCs/>
              </w:rPr>
              <w:t>www.ir-online.cn</w:t>
            </w:r>
            <w:r>
              <w:rPr>
                <w:rFonts w:ascii="Times New Roman" w:hAnsi="Times New Roman" w:cs="Times New Roman"/>
                <w:bCs/>
              </w:rPr>
              <w:t>）</w:t>
            </w:r>
          </w:p>
        </w:tc>
      </w:tr>
      <w:tr w:rsidR="00EB296F" w14:paraId="77311DDA" w14:textId="77777777">
        <w:trPr>
          <w:trHeight w:val="1330"/>
        </w:trPr>
        <w:tc>
          <w:tcPr>
            <w:tcW w:w="1116" w:type="dxa"/>
            <w:vAlign w:val="center"/>
          </w:tcPr>
          <w:p w14:paraId="74B1DD5C" w14:textId="77777777" w:rsidR="00EB296F" w:rsidRDefault="00000000">
            <w:pPr>
              <w:wordWrap w:val="0"/>
              <w:topLinePunct/>
              <w:jc w:val="center"/>
              <w:rPr>
                <w:rFonts w:ascii="Times New Roman" w:eastAsia="宋体" w:hAnsi="Times New Roman" w:cs="宋体"/>
                <w:b/>
                <w:bCs/>
                <w:szCs w:val="21"/>
              </w:rPr>
            </w:pPr>
            <w:r>
              <w:rPr>
                <w:rFonts w:ascii="Times New Roman" w:eastAsia="宋体" w:hAnsi="Times New Roman" w:cs="宋体" w:hint="eastAsia"/>
                <w:b/>
                <w:bCs/>
                <w:szCs w:val="21"/>
              </w:rPr>
              <w:t>上市公司接待人员姓名</w:t>
            </w:r>
          </w:p>
        </w:tc>
        <w:tc>
          <w:tcPr>
            <w:tcW w:w="7406" w:type="dxa"/>
            <w:vAlign w:val="center"/>
          </w:tcPr>
          <w:p w14:paraId="6685F8B2" w14:textId="77777777" w:rsidR="00EB296F" w:rsidRDefault="00000000">
            <w:pPr>
              <w:wordWrap w:val="0"/>
              <w:topLinePunct/>
              <w:rPr>
                <w:rFonts w:ascii="Times New Roman" w:eastAsia="宋体" w:hAnsi="Times New Roman" w:cs="宋体"/>
                <w:szCs w:val="21"/>
              </w:rPr>
            </w:pPr>
            <w:r>
              <w:rPr>
                <w:rFonts w:ascii="Times New Roman" w:eastAsia="宋体" w:hAnsi="Times New Roman" w:cs="宋体" w:hint="eastAsia"/>
                <w:szCs w:val="21"/>
              </w:rPr>
              <w:t>总经理</w:t>
            </w:r>
            <w:r>
              <w:rPr>
                <w:rFonts w:ascii="Times New Roman" w:eastAsia="宋体" w:hAnsi="Times New Roman" w:cs="宋体" w:hint="eastAsia"/>
                <w:szCs w:val="21"/>
              </w:rPr>
              <w:t xml:space="preserve"> </w:t>
            </w:r>
            <w:r>
              <w:rPr>
                <w:rFonts w:ascii="Times New Roman" w:eastAsia="宋体" w:hAnsi="Times New Roman" w:cs="宋体" w:hint="eastAsia"/>
                <w:szCs w:val="21"/>
              </w:rPr>
              <w:t>何瀚</w:t>
            </w:r>
          </w:p>
          <w:p w14:paraId="3CA2C29E" w14:textId="77777777" w:rsidR="00EB296F" w:rsidRDefault="00000000">
            <w:pPr>
              <w:wordWrap w:val="0"/>
              <w:topLinePunct/>
              <w:rPr>
                <w:rFonts w:ascii="Times New Roman" w:eastAsia="宋体" w:hAnsi="Times New Roman" w:cs="宋体"/>
                <w:szCs w:val="21"/>
              </w:rPr>
            </w:pPr>
            <w:r>
              <w:rPr>
                <w:rFonts w:ascii="Times New Roman" w:eastAsia="宋体" w:hAnsi="Times New Roman" w:cs="宋体" w:hint="eastAsia"/>
                <w:szCs w:val="21"/>
              </w:rPr>
              <w:t>董事会秘书</w:t>
            </w:r>
            <w:r>
              <w:rPr>
                <w:rFonts w:ascii="Times New Roman" w:eastAsia="宋体" w:hAnsi="Times New Roman" w:cs="宋体" w:hint="eastAsia"/>
                <w:szCs w:val="21"/>
              </w:rPr>
              <w:t xml:space="preserve"> </w:t>
            </w:r>
            <w:r>
              <w:rPr>
                <w:rFonts w:ascii="Times New Roman" w:eastAsia="宋体" w:hAnsi="Times New Roman" w:cs="宋体" w:hint="eastAsia"/>
                <w:szCs w:val="21"/>
              </w:rPr>
              <w:t>黄炎烽</w:t>
            </w:r>
          </w:p>
          <w:p w14:paraId="4B110E33" w14:textId="77777777" w:rsidR="00EB296F" w:rsidRDefault="00000000">
            <w:pPr>
              <w:wordWrap w:val="0"/>
              <w:topLinePunct/>
              <w:rPr>
                <w:rFonts w:ascii="Times New Roman" w:eastAsia="宋体" w:hAnsi="Times New Roman" w:cs="宋体"/>
                <w:szCs w:val="21"/>
              </w:rPr>
            </w:pPr>
            <w:r>
              <w:rPr>
                <w:rFonts w:ascii="Times New Roman" w:eastAsia="宋体" w:hAnsi="Times New Roman" w:cs="宋体" w:hint="eastAsia"/>
                <w:szCs w:val="21"/>
              </w:rPr>
              <w:t>战略部总监兼投资者关系负责人</w:t>
            </w:r>
            <w:r>
              <w:rPr>
                <w:rFonts w:ascii="Times New Roman" w:eastAsia="宋体" w:hAnsi="Times New Roman" w:cs="宋体" w:hint="eastAsia"/>
                <w:szCs w:val="21"/>
              </w:rPr>
              <w:t xml:space="preserve"> </w:t>
            </w:r>
            <w:r>
              <w:rPr>
                <w:rFonts w:ascii="Times New Roman" w:eastAsia="宋体" w:hAnsi="Times New Roman" w:cs="宋体" w:hint="eastAsia"/>
                <w:szCs w:val="21"/>
              </w:rPr>
              <w:t>肖博天</w:t>
            </w:r>
          </w:p>
          <w:p w14:paraId="685A9C75" w14:textId="77777777" w:rsidR="00EB296F" w:rsidRDefault="00000000">
            <w:pPr>
              <w:wordWrap w:val="0"/>
              <w:topLinePunct/>
              <w:rPr>
                <w:rFonts w:ascii="Times New Roman" w:eastAsia="宋体" w:hAnsi="Times New Roman" w:cs="宋体"/>
                <w:szCs w:val="21"/>
              </w:rPr>
            </w:pPr>
            <w:r>
              <w:rPr>
                <w:rFonts w:ascii="Times New Roman" w:eastAsia="宋体" w:hAnsi="Times New Roman" w:cs="宋体" w:hint="eastAsia"/>
                <w:szCs w:val="21"/>
              </w:rPr>
              <w:t>董办工作人员</w:t>
            </w:r>
          </w:p>
        </w:tc>
      </w:tr>
      <w:tr w:rsidR="00EB296F" w14:paraId="284129D2" w14:textId="77777777">
        <w:tc>
          <w:tcPr>
            <w:tcW w:w="1116" w:type="dxa"/>
            <w:vAlign w:val="center"/>
          </w:tcPr>
          <w:p w14:paraId="32531CDF" w14:textId="77777777" w:rsidR="00EB296F" w:rsidRDefault="00000000">
            <w:pPr>
              <w:wordWrap w:val="0"/>
              <w:topLinePunct/>
              <w:jc w:val="center"/>
              <w:rPr>
                <w:rFonts w:ascii="Times New Roman" w:eastAsia="宋体" w:hAnsi="Times New Roman" w:cs="宋体"/>
                <w:b/>
                <w:bCs/>
                <w:szCs w:val="21"/>
              </w:rPr>
            </w:pPr>
            <w:r>
              <w:rPr>
                <w:rFonts w:ascii="Times New Roman" w:eastAsia="宋体" w:hAnsi="Times New Roman" w:cs="宋体" w:hint="eastAsia"/>
                <w:b/>
                <w:bCs/>
                <w:szCs w:val="21"/>
              </w:rPr>
              <w:t>投资者关系活动主要内容介绍</w:t>
            </w:r>
          </w:p>
        </w:tc>
        <w:tc>
          <w:tcPr>
            <w:tcW w:w="7406" w:type="dxa"/>
          </w:tcPr>
          <w:p w14:paraId="39876769" w14:textId="231AFEB8" w:rsidR="00EB296F" w:rsidRDefault="00000000">
            <w:pPr>
              <w:rPr>
                <w:rFonts w:ascii="Calibri" w:hAnsi="Calibri" w:cs="Calibri"/>
                <w:b/>
                <w:bCs/>
                <w:color w:val="000000" w:themeColor="text1"/>
                <w:szCs w:val="21"/>
              </w:rPr>
            </w:pPr>
            <w:r>
              <w:rPr>
                <w:rFonts w:ascii="Calibri" w:hAnsi="Calibri" w:cs="Calibri" w:hint="eastAsia"/>
                <w:b/>
                <w:bCs/>
                <w:color w:val="000000" w:themeColor="text1"/>
                <w:szCs w:val="21"/>
              </w:rPr>
              <w:t xml:space="preserve">Q1. </w:t>
            </w:r>
            <w:r w:rsidR="002C7EF6" w:rsidRPr="002C7EF6">
              <w:rPr>
                <w:rFonts w:ascii="Calibri" w:hAnsi="Calibri" w:cs="Calibri" w:hint="eastAsia"/>
                <w:b/>
                <w:bCs/>
                <w:color w:val="000000" w:themeColor="text1"/>
                <w:szCs w:val="21"/>
              </w:rPr>
              <w:t>公司</w:t>
            </w:r>
            <w:r w:rsidR="002C7EF6">
              <w:rPr>
                <w:rFonts w:ascii="Calibri" w:hAnsi="Calibri" w:cs="Calibri" w:hint="eastAsia"/>
                <w:b/>
                <w:bCs/>
                <w:color w:val="000000" w:themeColor="text1"/>
                <w:szCs w:val="21"/>
              </w:rPr>
              <w:t>在</w:t>
            </w:r>
            <w:r w:rsidR="002C7EF6" w:rsidRPr="002C7EF6">
              <w:rPr>
                <w:rFonts w:ascii="Calibri" w:hAnsi="Calibri" w:cs="Calibri" w:hint="eastAsia"/>
                <w:b/>
                <w:bCs/>
                <w:color w:val="000000" w:themeColor="text1"/>
                <w:szCs w:val="21"/>
              </w:rPr>
              <w:t>各领域客户层面有哪些突破？</w:t>
            </w:r>
          </w:p>
          <w:p w14:paraId="1A96FD2A" w14:textId="4CFB6B6C" w:rsidR="00EB296F" w:rsidRDefault="00000000">
            <w:pPr>
              <w:rPr>
                <w:rFonts w:ascii="Calibri" w:hAnsi="Calibri" w:cs="Calibri"/>
                <w:szCs w:val="21"/>
              </w:rPr>
            </w:pPr>
            <w:r>
              <w:rPr>
                <w:rFonts w:ascii="Calibri" w:hAnsi="Calibri" w:cs="Calibri" w:hint="eastAsia"/>
                <w:color w:val="000000" w:themeColor="text1"/>
                <w:szCs w:val="21"/>
              </w:rPr>
              <w:t>A1</w:t>
            </w:r>
            <w:r>
              <w:rPr>
                <w:rFonts w:ascii="Calibri" w:hAnsi="Calibri" w:cs="Calibri" w:hint="eastAsia"/>
                <w:color w:val="000000" w:themeColor="text1"/>
                <w:szCs w:val="21"/>
              </w:rPr>
              <w:t>：</w:t>
            </w:r>
            <w:r>
              <w:rPr>
                <w:rFonts w:ascii="Calibri" w:hAnsi="Calibri" w:cs="Calibri" w:hint="eastAsia"/>
                <w:color w:val="000000" w:themeColor="text1"/>
                <w:szCs w:val="21"/>
              </w:rPr>
              <w:t>2024</w:t>
            </w:r>
            <w:r>
              <w:rPr>
                <w:rFonts w:ascii="Calibri" w:hAnsi="Calibri" w:cs="Calibri" w:hint="eastAsia"/>
                <w:color w:val="000000" w:themeColor="text1"/>
                <w:szCs w:val="21"/>
              </w:rPr>
              <w:t>年</w:t>
            </w:r>
            <w:r w:rsidR="002C7EF6">
              <w:rPr>
                <w:rFonts w:ascii="Calibri" w:hAnsi="Calibri" w:cs="Calibri" w:hint="eastAsia"/>
                <w:color w:val="000000" w:themeColor="text1"/>
                <w:szCs w:val="21"/>
              </w:rPr>
              <w:t>，公司在</w:t>
            </w:r>
            <w:r w:rsidR="002C7EF6" w:rsidRPr="002C7EF6">
              <w:rPr>
                <w:rFonts w:ascii="Calibri" w:hAnsi="Calibri" w:cs="Calibri" w:hint="eastAsia"/>
                <w:color w:val="000000" w:themeColor="text1"/>
                <w:szCs w:val="21"/>
              </w:rPr>
              <w:t>手机领域实现了一线手机客户的历史性突破；在</w:t>
            </w:r>
            <w:r w:rsidR="002C7EF6" w:rsidRPr="002C7EF6">
              <w:rPr>
                <w:rFonts w:ascii="Calibri" w:hAnsi="Calibri" w:cs="Calibri" w:hint="eastAsia"/>
                <w:color w:val="000000" w:themeColor="text1"/>
                <w:szCs w:val="21"/>
              </w:rPr>
              <w:t>PC</w:t>
            </w:r>
            <w:r w:rsidR="002C7EF6" w:rsidRPr="002C7EF6">
              <w:rPr>
                <w:rFonts w:ascii="Calibri" w:hAnsi="Calibri" w:cs="Calibri" w:hint="eastAsia"/>
                <w:color w:val="000000" w:themeColor="text1"/>
                <w:szCs w:val="21"/>
              </w:rPr>
              <w:t>领域，实现了全球头部</w:t>
            </w:r>
            <w:r w:rsidR="002C7EF6" w:rsidRPr="002C7EF6">
              <w:rPr>
                <w:rFonts w:ascii="Calibri" w:hAnsi="Calibri" w:cs="Calibri" w:hint="eastAsia"/>
                <w:color w:val="000000" w:themeColor="text1"/>
                <w:szCs w:val="21"/>
              </w:rPr>
              <w:t>PC</w:t>
            </w:r>
            <w:r w:rsidR="002C7EF6" w:rsidRPr="002C7EF6">
              <w:rPr>
                <w:rFonts w:ascii="Calibri" w:hAnsi="Calibri" w:cs="Calibri" w:hint="eastAsia"/>
                <w:color w:val="000000" w:themeColor="text1"/>
                <w:szCs w:val="21"/>
              </w:rPr>
              <w:t>客户预装市场突破；在服务器领域，公司产品通过中国移动</w:t>
            </w:r>
            <w:r w:rsidR="002C7EF6" w:rsidRPr="002C7EF6">
              <w:rPr>
                <w:rFonts w:ascii="Calibri" w:hAnsi="Calibri" w:cs="Calibri" w:hint="eastAsia"/>
                <w:color w:val="000000" w:themeColor="text1"/>
                <w:szCs w:val="21"/>
              </w:rPr>
              <w:t>AVAP</w:t>
            </w:r>
            <w:r w:rsidR="002C7EF6" w:rsidRPr="002C7EF6">
              <w:rPr>
                <w:rFonts w:ascii="Calibri" w:hAnsi="Calibri" w:cs="Calibri" w:hint="eastAsia"/>
                <w:color w:val="000000" w:themeColor="text1"/>
                <w:szCs w:val="21"/>
              </w:rPr>
              <w:t>测试、</w:t>
            </w:r>
            <w:r w:rsidR="002C7EF6" w:rsidRPr="002C7EF6">
              <w:rPr>
                <w:rFonts w:ascii="Calibri" w:hAnsi="Calibri" w:cs="Calibri" w:hint="eastAsia"/>
                <w:color w:val="000000" w:themeColor="text1"/>
                <w:szCs w:val="21"/>
              </w:rPr>
              <w:t>20</w:t>
            </w:r>
            <w:r w:rsidR="002C7EF6" w:rsidRPr="002C7EF6">
              <w:rPr>
                <w:rFonts w:ascii="Calibri" w:hAnsi="Calibri" w:cs="Calibri" w:hint="eastAsia"/>
                <w:color w:val="000000" w:themeColor="text1"/>
                <w:szCs w:val="21"/>
              </w:rPr>
              <w:t>余家</w:t>
            </w:r>
            <w:r w:rsidR="002C7EF6" w:rsidRPr="002C7EF6">
              <w:rPr>
                <w:rFonts w:ascii="Calibri" w:hAnsi="Calibri" w:cs="Calibri" w:hint="eastAsia"/>
                <w:color w:val="000000" w:themeColor="text1"/>
                <w:szCs w:val="21"/>
              </w:rPr>
              <w:t>CPU</w:t>
            </w:r>
            <w:r w:rsidR="002C7EF6" w:rsidRPr="002C7EF6">
              <w:rPr>
                <w:rFonts w:ascii="Calibri" w:hAnsi="Calibri" w:cs="Calibri" w:hint="eastAsia"/>
                <w:color w:val="000000" w:themeColor="text1"/>
                <w:szCs w:val="21"/>
              </w:rPr>
              <w:t>平台和</w:t>
            </w:r>
            <w:r w:rsidR="002C7EF6" w:rsidRPr="002C7EF6">
              <w:rPr>
                <w:rFonts w:ascii="Calibri" w:hAnsi="Calibri" w:cs="Calibri" w:hint="eastAsia"/>
                <w:color w:val="000000" w:themeColor="text1"/>
                <w:szCs w:val="21"/>
              </w:rPr>
              <w:t>OEM</w:t>
            </w:r>
            <w:r w:rsidR="002C7EF6" w:rsidRPr="002C7EF6">
              <w:rPr>
                <w:rFonts w:ascii="Calibri" w:hAnsi="Calibri" w:cs="Calibri" w:hint="eastAsia"/>
                <w:color w:val="000000" w:themeColor="text1"/>
                <w:szCs w:val="21"/>
              </w:rPr>
              <w:t>厂商的互认证测试，并已通过多家互联网厂商的审厂；在手机、</w:t>
            </w:r>
            <w:r w:rsidR="002C7EF6" w:rsidRPr="002C7EF6">
              <w:rPr>
                <w:rFonts w:ascii="Calibri" w:hAnsi="Calibri" w:cs="Calibri" w:hint="eastAsia"/>
                <w:color w:val="000000" w:themeColor="text1"/>
                <w:szCs w:val="21"/>
              </w:rPr>
              <w:t>PC</w:t>
            </w:r>
            <w:r w:rsidR="002C7EF6" w:rsidRPr="002C7EF6">
              <w:rPr>
                <w:rFonts w:ascii="Calibri" w:hAnsi="Calibri" w:cs="Calibri" w:hint="eastAsia"/>
                <w:color w:val="000000" w:themeColor="text1"/>
                <w:szCs w:val="21"/>
              </w:rPr>
              <w:t>外的</w:t>
            </w:r>
            <w:r w:rsidR="002C7EF6" w:rsidRPr="002C7EF6">
              <w:rPr>
                <w:rFonts w:ascii="Calibri" w:hAnsi="Calibri" w:cs="Calibri" w:hint="eastAsia"/>
                <w:color w:val="000000" w:themeColor="text1"/>
                <w:szCs w:val="21"/>
              </w:rPr>
              <w:t>AI</w:t>
            </w:r>
            <w:r w:rsidR="002C7EF6" w:rsidRPr="002C7EF6">
              <w:rPr>
                <w:rFonts w:ascii="Calibri" w:hAnsi="Calibri" w:cs="Calibri" w:hint="eastAsia"/>
                <w:color w:val="000000" w:themeColor="text1"/>
                <w:szCs w:val="21"/>
              </w:rPr>
              <w:t>新兴端侧领域，公司产品已进入</w:t>
            </w:r>
            <w:r w:rsidR="002C7EF6" w:rsidRPr="002C7EF6">
              <w:rPr>
                <w:rFonts w:ascii="Calibri" w:hAnsi="Calibri" w:cs="Calibri" w:hint="eastAsia"/>
                <w:color w:val="000000" w:themeColor="text1"/>
                <w:szCs w:val="21"/>
              </w:rPr>
              <w:t>Meta</w:t>
            </w:r>
            <w:r w:rsidR="002C7EF6" w:rsidRPr="002C7EF6">
              <w:rPr>
                <w:rFonts w:ascii="Calibri" w:hAnsi="Calibri" w:cs="Calibri" w:hint="eastAsia"/>
                <w:color w:val="000000" w:themeColor="text1"/>
                <w:szCs w:val="21"/>
              </w:rPr>
              <w:t>、</w:t>
            </w:r>
            <w:r w:rsidR="002C7EF6" w:rsidRPr="002C7EF6">
              <w:rPr>
                <w:rFonts w:ascii="Calibri" w:hAnsi="Calibri" w:cs="Calibri" w:hint="eastAsia"/>
                <w:color w:val="000000" w:themeColor="text1"/>
                <w:szCs w:val="21"/>
              </w:rPr>
              <w:t>Rokid</w:t>
            </w:r>
            <w:r w:rsidR="002C7EF6" w:rsidRPr="002C7EF6">
              <w:rPr>
                <w:rFonts w:ascii="Calibri" w:hAnsi="Calibri" w:cs="Calibri" w:hint="eastAsia"/>
                <w:color w:val="000000" w:themeColor="text1"/>
                <w:szCs w:val="21"/>
              </w:rPr>
              <w:t>、雷鸟创新等国内外知名</w:t>
            </w:r>
            <w:r w:rsidR="002C7EF6" w:rsidRPr="002C7EF6">
              <w:rPr>
                <w:rFonts w:ascii="Calibri" w:hAnsi="Calibri" w:cs="Calibri" w:hint="eastAsia"/>
                <w:color w:val="000000" w:themeColor="text1"/>
                <w:szCs w:val="21"/>
              </w:rPr>
              <w:t>AI/AR</w:t>
            </w:r>
            <w:r w:rsidR="002C7EF6" w:rsidRPr="002C7EF6">
              <w:rPr>
                <w:rFonts w:ascii="Calibri" w:hAnsi="Calibri" w:cs="Calibri" w:hint="eastAsia"/>
                <w:color w:val="000000" w:themeColor="text1"/>
                <w:szCs w:val="21"/>
              </w:rPr>
              <w:t>眼镜厂商，</w:t>
            </w:r>
            <w:r w:rsidR="002C7EF6" w:rsidRPr="002C7EF6">
              <w:rPr>
                <w:rFonts w:ascii="Calibri" w:hAnsi="Calibri" w:cs="Calibri" w:hint="eastAsia"/>
                <w:color w:val="000000" w:themeColor="text1"/>
                <w:szCs w:val="21"/>
              </w:rPr>
              <w:t>Google</w:t>
            </w:r>
            <w:r w:rsidR="002C7EF6" w:rsidRPr="002C7EF6">
              <w:rPr>
                <w:rFonts w:ascii="Calibri" w:hAnsi="Calibri" w:cs="Calibri" w:hint="eastAsia"/>
                <w:color w:val="000000" w:themeColor="text1"/>
                <w:szCs w:val="21"/>
              </w:rPr>
              <w:t>、小天才、小米等国内外知名智能穿戴厂商的供应链体系；</w:t>
            </w:r>
            <w:r w:rsidR="00690BA1">
              <w:rPr>
                <w:rFonts w:ascii="Calibri" w:hAnsi="Calibri" w:cs="Calibri" w:hint="eastAsia"/>
                <w:color w:val="000000" w:themeColor="text1"/>
                <w:szCs w:val="21"/>
              </w:rPr>
              <w:t>在</w:t>
            </w:r>
            <w:r w:rsidR="002C7EF6" w:rsidRPr="002C7EF6">
              <w:rPr>
                <w:rFonts w:ascii="Calibri" w:hAnsi="Calibri" w:cs="Calibri" w:hint="eastAsia"/>
                <w:color w:val="000000" w:themeColor="text1"/>
                <w:szCs w:val="21"/>
              </w:rPr>
              <w:t>AI</w:t>
            </w:r>
            <w:r w:rsidR="002C7EF6" w:rsidRPr="002C7EF6">
              <w:rPr>
                <w:rFonts w:ascii="Calibri" w:hAnsi="Calibri" w:cs="Calibri" w:hint="eastAsia"/>
                <w:color w:val="000000" w:themeColor="text1"/>
                <w:szCs w:val="21"/>
              </w:rPr>
              <w:t>学习机、翻译机领域与头部客户合作紧密</w:t>
            </w:r>
            <w:r w:rsidR="00796D1C">
              <w:rPr>
                <w:rFonts w:ascii="Calibri" w:hAnsi="Calibri" w:cs="Calibri" w:hint="eastAsia"/>
                <w:color w:val="000000" w:themeColor="text1"/>
                <w:szCs w:val="21"/>
              </w:rPr>
              <w:t>；</w:t>
            </w:r>
            <w:r w:rsidR="00690BA1">
              <w:rPr>
                <w:rFonts w:ascii="Calibri" w:hAnsi="Calibri" w:cs="Calibri" w:hint="eastAsia"/>
                <w:color w:val="000000" w:themeColor="text1"/>
                <w:szCs w:val="21"/>
              </w:rPr>
              <w:t>在</w:t>
            </w:r>
            <w:r w:rsidR="002C7EF6" w:rsidRPr="002C7EF6">
              <w:rPr>
                <w:rFonts w:ascii="Calibri" w:hAnsi="Calibri" w:cs="Calibri" w:hint="eastAsia"/>
                <w:color w:val="000000" w:themeColor="text1"/>
                <w:szCs w:val="21"/>
              </w:rPr>
              <w:t>智能汽车领域，公司历史性进入了多家国内头部车企供应体系，产品覆盖智能座舱、自动驾驶等领域。此外，公司积极拓展具身智能领域头部客户。</w:t>
            </w:r>
            <w:r w:rsidR="00796D1C">
              <w:rPr>
                <w:rFonts w:ascii="Times New Roman" w:hAnsi="Times New Roman" w:cs="Times New Roman" w:hint="eastAsia"/>
              </w:rPr>
              <w:t>以上各领域的业务进展，推动公司</w:t>
            </w:r>
            <w:r w:rsidR="00796D1C">
              <w:rPr>
                <w:rFonts w:ascii="Times New Roman" w:hAnsi="Times New Roman" w:cs="Times New Roman" w:hint="eastAsia"/>
              </w:rPr>
              <w:t>2</w:t>
            </w:r>
            <w:r w:rsidR="00796D1C">
              <w:rPr>
                <w:rFonts w:ascii="Times New Roman" w:hAnsi="Times New Roman" w:cs="Times New Roman"/>
              </w:rPr>
              <w:t>024</w:t>
            </w:r>
            <w:r w:rsidR="00796D1C">
              <w:rPr>
                <w:rFonts w:ascii="Times New Roman" w:hAnsi="Times New Roman" w:cs="Times New Roman" w:hint="eastAsia"/>
              </w:rPr>
              <w:t>年业务的成长，也为</w:t>
            </w:r>
            <w:r w:rsidR="00796D1C">
              <w:rPr>
                <w:rFonts w:ascii="Times New Roman" w:hAnsi="Times New Roman" w:cs="Times New Roman" w:hint="eastAsia"/>
              </w:rPr>
              <w:t>2</w:t>
            </w:r>
            <w:r w:rsidR="00796D1C">
              <w:rPr>
                <w:rFonts w:ascii="Times New Roman" w:hAnsi="Times New Roman" w:cs="Times New Roman"/>
              </w:rPr>
              <w:t>025</w:t>
            </w:r>
            <w:r w:rsidR="00796D1C">
              <w:rPr>
                <w:rFonts w:ascii="Times New Roman" w:hAnsi="Times New Roman" w:cs="Times New Roman" w:hint="eastAsia"/>
              </w:rPr>
              <w:t>年及以后公司业务的长期成长打下了坚实的基础。</w:t>
            </w:r>
          </w:p>
          <w:p w14:paraId="2D7AFBD1" w14:textId="77777777" w:rsidR="00EB296F" w:rsidRDefault="00EB296F">
            <w:pPr>
              <w:rPr>
                <w:rFonts w:ascii="Calibri" w:hAnsi="Calibri" w:cs="Calibri"/>
                <w:color w:val="000000" w:themeColor="text1"/>
                <w:szCs w:val="21"/>
              </w:rPr>
            </w:pPr>
          </w:p>
          <w:p w14:paraId="621B464F" w14:textId="027D8E6E" w:rsidR="00EB296F" w:rsidRDefault="00000000">
            <w:pPr>
              <w:rPr>
                <w:rFonts w:ascii="Calibri" w:hAnsi="Calibri" w:cs="Calibri"/>
                <w:b/>
                <w:bCs/>
                <w:color w:val="000000" w:themeColor="text1"/>
                <w:szCs w:val="21"/>
              </w:rPr>
            </w:pPr>
            <w:r>
              <w:rPr>
                <w:rFonts w:ascii="Calibri" w:hAnsi="Calibri" w:cs="Calibri"/>
                <w:b/>
                <w:bCs/>
                <w:color w:val="000000" w:themeColor="text1"/>
                <w:szCs w:val="21"/>
              </w:rPr>
              <w:t>Q</w:t>
            </w:r>
            <w:r>
              <w:rPr>
                <w:rFonts w:ascii="Calibri" w:hAnsi="Calibri" w:cs="Calibri" w:hint="eastAsia"/>
                <w:b/>
                <w:bCs/>
                <w:color w:val="000000" w:themeColor="text1"/>
                <w:szCs w:val="21"/>
              </w:rPr>
              <w:t>2</w:t>
            </w:r>
            <w:r>
              <w:rPr>
                <w:rFonts w:ascii="Calibri" w:hAnsi="Calibri" w:cs="Calibri"/>
                <w:b/>
                <w:bCs/>
                <w:color w:val="000000" w:themeColor="text1"/>
                <w:szCs w:val="21"/>
              </w:rPr>
              <w:t>.</w:t>
            </w:r>
            <w:r>
              <w:rPr>
                <w:rFonts w:ascii="Calibri" w:hAnsi="Calibri" w:cs="Calibri" w:hint="eastAsia"/>
                <w:b/>
                <w:bCs/>
                <w:color w:val="000000" w:themeColor="text1"/>
                <w:szCs w:val="21"/>
              </w:rPr>
              <w:t xml:space="preserve"> </w:t>
            </w:r>
            <w:r w:rsidR="002C7EF6">
              <w:rPr>
                <w:rFonts w:ascii="Calibri" w:hAnsi="Calibri" w:cs="Calibri" w:hint="eastAsia"/>
                <w:b/>
                <w:bCs/>
                <w:color w:val="000000" w:themeColor="text1"/>
                <w:szCs w:val="21"/>
              </w:rPr>
              <w:t>公司</w:t>
            </w:r>
            <w:r w:rsidR="002C7EF6" w:rsidRPr="002C7EF6">
              <w:rPr>
                <w:rFonts w:ascii="Calibri" w:hAnsi="Calibri" w:cs="Calibri" w:hint="eastAsia"/>
                <w:b/>
                <w:bCs/>
                <w:color w:val="000000" w:themeColor="text1"/>
                <w:szCs w:val="21"/>
              </w:rPr>
              <w:t>怎么看待毛利率变化？当前的存货和备货策略是怎样的？</w:t>
            </w:r>
          </w:p>
          <w:p w14:paraId="4B65262E" w14:textId="1C19BD45" w:rsidR="00EB296F" w:rsidRPr="002C7EF6" w:rsidRDefault="00000000" w:rsidP="002C7EF6">
            <w:pPr>
              <w:rPr>
                <w:rFonts w:ascii="Calibri" w:hAnsi="Calibri" w:cs="Calibri"/>
                <w:color w:val="000000" w:themeColor="text1"/>
                <w:szCs w:val="21"/>
              </w:rPr>
            </w:pPr>
            <w:r>
              <w:rPr>
                <w:rFonts w:ascii="Calibri" w:hAnsi="Calibri" w:cs="Calibri" w:hint="eastAsia"/>
                <w:color w:val="000000" w:themeColor="text1"/>
                <w:szCs w:val="21"/>
              </w:rPr>
              <w:t>A2</w:t>
            </w:r>
            <w:r>
              <w:rPr>
                <w:rFonts w:ascii="Calibri" w:hAnsi="Calibri" w:cs="Calibri" w:hint="eastAsia"/>
                <w:color w:val="000000" w:themeColor="text1"/>
                <w:szCs w:val="21"/>
              </w:rPr>
              <w:t>：</w:t>
            </w:r>
            <w:r w:rsidR="002C7EF6" w:rsidRPr="002C7EF6">
              <w:rPr>
                <w:rFonts w:ascii="Calibri" w:hAnsi="Calibri" w:cs="Calibri" w:hint="eastAsia"/>
                <w:color w:val="000000" w:themeColor="text1"/>
                <w:szCs w:val="21"/>
              </w:rPr>
              <w:t>公司毛利率变动受产品结构、上游原材料供应情况、存储市场需求波动、市场竞争格局变化等因素综合影响。</w:t>
            </w:r>
            <w:r w:rsidR="00743B2C" w:rsidRPr="00690BA1">
              <w:rPr>
                <w:rFonts w:ascii="Calibri" w:hAnsi="Calibri" w:cs="Calibri" w:hint="eastAsia"/>
                <w:szCs w:val="21"/>
              </w:rPr>
              <w:t>受</w:t>
            </w:r>
            <w:r w:rsidR="00A65CCF" w:rsidRPr="00690BA1">
              <w:rPr>
                <w:rFonts w:ascii="Calibri" w:hAnsi="Calibri" w:cs="Calibri" w:hint="eastAsia"/>
                <w:szCs w:val="21"/>
              </w:rPr>
              <w:t>存储市场波动</w:t>
            </w:r>
            <w:r w:rsidR="00743B2C" w:rsidRPr="00690BA1">
              <w:rPr>
                <w:rFonts w:ascii="Calibri" w:hAnsi="Calibri" w:cs="Calibri" w:hint="eastAsia"/>
                <w:szCs w:val="21"/>
              </w:rPr>
              <w:t>影响</w:t>
            </w:r>
            <w:r w:rsidR="008845C1" w:rsidRPr="00690BA1">
              <w:rPr>
                <w:rFonts w:ascii="Calibri" w:hAnsi="Calibri" w:cs="Calibri" w:hint="eastAsia"/>
                <w:szCs w:val="21"/>
              </w:rPr>
              <w:t>，</w:t>
            </w:r>
            <w:r w:rsidR="00530D22" w:rsidRPr="00690BA1">
              <w:rPr>
                <w:rFonts w:ascii="Calibri" w:hAnsi="Calibri" w:cs="Calibri" w:hint="eastAsia"/>
                <w:szCs w:val="21"/>
              </w:rPr>
              <w:t>公司</w:t>
            </w:r>
            <w:r w:rsidR="00743B2C" w:rsidRPr="00690BA1">
              <w:rPr>
                <w:rFonts w:ascii="Calibri" w:hAnsi="Calibri" w:cs="Calibri" w:hint="eastAsia"/>
                <w:szCs w:val="21"/>
              </w:rPr>
              <w:t>短期</w:t>
            </w:r>
            <w:r w:rsidR="00530D22" w:rsidRPr="00690BA1">
              <w:rPr>
                <w:rFonts w:ascii="Calibri" w:hAnsi="Calibri" w:cs="Calibri" w:hint="eastAsia"/>
                <w:szCs w:val="21"/>
              </w:rPr>
              <w:t>毛利率</w:t>
            </w:r>
            <w:r w:rsidR="00743B2C" w:rsidRPr="00690BA1">
              <w:rPr>
                <w:rFonts w:ascii="Calibri" w:hAnsi="Calibri" w:cs="Calibri" w:hint="eastAsia"/>
                <w:szCs w:val="21"/>
              </w:rPr>
              <w:t>承压</w:t>
            </w:r>
            <w:r w:rsidR="00530D22" w:rsidRPr="00690BA1">
              <w:rPr>
                <w:rFonts w:ascii="Calibri" w:hAnsi="Calibri" w:cs="Calibri" w:hint="eastAsia"/>
                <w:szCs w:val="21"/>
              </w:rPr>
              <w:t>，</w:t>
            </w:r>
            <w:r w:rsidR="00A431EA" w:rsidRPr="00690BA1">
              <w:rPr>
                <w:rFonts w:ascii="Calibri" w:hAnsi="Calibri" w:cs="Calibri" w:hint="eastAsia"/>
                <w:szCs w:val="21"/>
              </w:rPr>
              <w:t>公司</w:t>
            </w:r>
            <w:r w:rsidR="00B53AE9" w:rsidRPr="00690BA1">
              <w:rPr>
                <w:rFonts w:ascii="Calibri" w:hAnsi="Calibri" w:cs="Calibri" w:hint="eastAsia"/>
                <w:szCs w:val="21"/>
              </w:rPr>
              <w:t>当前盈利水平</w:t>
            </w:r>
            <w:r w:rsidR="00734BAD" w:rsidRPr="00690BA1">
              <w:rPr>
                <w:rFonts w:ascii="Calibri" w:hAnsi="Calibri" w:cs="Calibri" w:hint="eastAsia"/>
                <w:szCs w:val="21"/>
              </w:rPr>
              <w:t>符合</w:t>
            </w:r>
            <w:r w:rsidR="009F36C3" w:rsidRPr="00690BA1">
              <w:rPr>
                <w:rFonts w:ascii="Calibri" w:hAnsi="Calibri" w:cs="Calibri" w:hint="eastAsia"/>
                <w:szCs w:val="21"/>
              </w:rPr>
              <w:t>行业整体趋势</w:t>
            </w:r>
            <w:r w:rsidR="008845C1" w:rsidRPr="00690BA1">
              <w:rPr>
                <w:rFonts w:ascii="Calibri" w:hAnsi="Calibri" w:cs="Calibri" w:hint="eastAsia"/>
                <w:szCs w:val="21"/>
              </w:rPr>
              <w:t>。</w:t>
            </w:r>
            <w:r w:rsidR="00734BAD" w:rsidRPr="00690BA1">
              <w:rPr>
                <w:rFonts w:ascii="Calibri" w:hAnsi="Calibri" w:cs="Calibri" w:hint="eastAsia"/>
                <w:szCs w:val="21"/>
              </w:rPr>
              <w:t>公司在</w:t>
            </w:r>
            <w:r w:rsidR="00734BAD" w:rsidRPr="00690BA1">
              <w:rPr>
                <w:rFonts w:ascii="Calibri" w:hAnsi="Calibri" w:cs="Calibri" w:hint="eastAsia"/>
                <w:szCs w:val="21"/>
              </w:rPr>
              <w:t>AI</w:t>
            </w:r>
            <w:r w:rsidR="00734BAD" w:rsidRPr="00690BA1">
              <w:rPr>
                <w:rFonts w:ascii="Calibri" w:hAnsi="Calibri" w:cs="Calibri" w:hint="eastAsia"/>
                <w:szCs w:val="21"/>
              </w:rPr>
              <w:t>端侧和智能汽车领域的毛利率较高，随着客户订单的逐步放量，将会</w:t>
            </w:r>
            <w:r w:rsidR="009F36C3" w:rsidRPr="00690BA1">
              <w:rPr>
                <w:rFonts w:ascii="Calibri" w:hAnsi="Calibri" w:cs="Calibri" w:hint="eastAsia"/>
                <w:szCs w:val="21"/>
              </w:rPr>
              <w:t>有效提升</w:t>
            </w:r>
            <w:r w:rsidR="00734BAD" w:rsidRPr="00690BA1">
              <w:rPr>
                <w:rFonts w:ascii="Calibri" w:hAnsi="Calibri" w:cs="Calibri" w:hint="eastAsia"/>
                <w:szCs w:val="21"/>
              </w:rPr>
              <w:t>公司</w:t>
            </w:r>
            <w:r w:rsidR="009F36C3" w:rsidRPr="00690BA1">
              <w:rPr>
                <w:rFonts w:ascii="Calibri" w:hAnsi="Calibri" w:cs="Calibri" w:hint="eastAsia"/>
                <w:szCs w:val="21"/>
              </w:rPr>
              <w:t>盈利能力</w:t>
            </w:r>
            <w:r w:rsidR="00EE7AE1" w:rsidRPr="00690BA1">
              <w:rPr>
                <w:rFonts w:ascii="Calibri" w:hAnsi="Calibri" w:cs="Calibri" w:hint="eastAsia"/>
                <w:szCs w:val="21"/>
              </w:rPr>
              <w:t>，预计</w:t>
            </w:r>
            <w:r w:rsidR="00EE7AE1" w:rsidRPr="00690BA1">
              <w:rPr>
                <w:rFonts w:ascii="Calibri" w:hAnsi="Calibri" w:cs="Calibri" w:hint="eastAsia"/>
                <w:szCs w:val="21"/>
              </w:rPr>
              <w:t>2025</w:t>
            </w:r>
            <w:r w:rsidR="00EE7AE1" w:rsidRPr="00690BA1">
              <w:rPr>
                <w:rFonts w:ascii="Calibri" w:hAnsi="Calibri" w:cs="Calibri" w:hint="eastAsia"/>
                <w:szCs w:val="21"/>
              </w:rPr>
              <w:t>年公司面向</w:t>
            </w:r>
            <w:r w:rsidR="00EE7AE1" w:rsidRPr="00690BA1">
              <w:rPr>
                <w:rFonts w:ascii="Calibri" w:hAnsi="Calibri" w:cs="Calibri" w:hint="eastAsia"/>
                <w:szCs w:val="21"/>
              </w:rPr>
              <w:t>AI</w:t>
            </w:r>
            <w:r w:rsidR="00EE7AE1" w:rsidRPr="00690BA1">
              <w:rPr>
                <w:rFonts w:ascii="Calibri" w:hAnsi="Calibri" w:cs="Calibri" w:hint="eastAsia"/>
                <w:szCs w:val="21"/>
              </w:rPr>
              <w:t>眼镜产品收入有望同比增长超过</w:t>
            </w:r>
            <w:r w:rsidR="00EE7AE1" w:rsidRPr="00690BA1">
              <w:rPr>
                <w:rFonts w:ascii="Calibri" w:hAnsi="Calibri" w:cs="Calibri" w:hint="eastAsia"/>
                <w:szCs w:val="21"/>
              </w:rPr>
              <w:t>500%</w:t>
            </w:r>
            <w:r w:rsidR="00734BAD" w:rsidRPr="00690BA1">
              <w:rPr>
                <w:rFonts w:ascii="Calibri" w:hAnsi="Calibri" w:cs="Calibri" w:hint="eastAsia"/>
                <w:szCs w:val="21"/>
              </w:rPr>
              <w:t>。</w:t>
            </w:r>
            <w:r w:rsidR="002C7EF6" w:rsidRPr="002C7EF6">
              <w:rPr>
                <w:rFonts w:ascii="Calibri" w:hAnsi="Calibri" w:cs="Calibri" w:hint="eastAsia"/>
                <w:color w:val="000000" w:themeColor="text1"/>
                <w:szCs w:val="21"/>
              </w:rPr>
              <w:t>从长期来看，存储市场国产化率较低，国产化率的提升为公司营收增长提供了广阔的空间；公司持续加强研发投入，新产品的开发和技术能力的提升</w:t>
            </w:r>
            <w:r w:rsidR="00796D1C">
              <w:rPr>
                <w:rFonts w:ascii="Calibri" w:hAnsi="Calibri" w:cs="Calibri" w:hint="eastAsia"/>
                <w:color w:val="000000" w:themeColor="text1"/>
                <w:szCs w:val="21"/>
              </w:rPr>
              <w:t>有望</w:t>
            </w:r>
            <w:r w:rsidR="002C7EF6" w:rsidRPr="002C7EF6">
              <w:rPr>
                <w:rFonts w:ascii="Calibri" w:hAnsi="Calibri" w:cs="Calibri" w:hint="eastAsia"/>
                <w:color w:val="000000" w:themeColor="text1"/>
                <w:szCs w:val="21"/>
              </w:rPr>
              <w:t>进一步助推公司营收和利润的增长；全球化的布局和自有品牌建设也将提升公司长期的营收和盈利水平。此外，</w:t>
            </w:r>
            <w:r w:rsidR="00796D1C">
              <w:rPr>
                <w:rFonts w:ascii="Calibri" w:hAnsi="Calibri" w:cs="Calibri" w:hint="eastAsia"/>
                <w:color w:val="000000" w:themeColor="text1"/>
                <w:szCs w:val="21"/>
              </w:rPr>
              <w:t>公司</w:t>
            </w:r>
            <w:r w:rsidR="002C7EF6" w:rsidRPr="002C7EF6">
              <w:rPr>
                <w:rFonts w:ascii="Calibri" w:hAnsi="Calibri" w:cs="Calibri" w:hint="eastAsia"/>
                <w:color w:val="000000" w:themeColor="text1"/>
                <w:szCs w:val="21"/>
              </w:rPr>
              <w:t>较为齐全的产业链布局</w:t>
            </w:r>
            <w:r w:rsidR="00A431EA">
              <w:rPr>
                <w:rFonts w:ascii="Calibri" w:hAnsi="Calibri" w:cs="Calibri" w:hint="eastAsia"/>
                <w:color w:val="000000" w:themeColor="text1"/>
                <w:szCs w:val="21"/>
              </w:rPr>
              <w:t>将在</w:t>
            </w:r>
            <w:r w:rsidR="002C7EF6" w:rsidRPr="002C7EF6">
              <w:rPr>
                <w:rFonts w:ascii="Calibri" w:hAnsi="Calibri" w:cs="Calibri" w:hint="eastAsia"/>
                <w:color w:val="000000" w:themeColor="text1"/>
                <w:szCs w:val="21"/>
              </w:rPr>
              <w:t>中长期提升公司的价值量占比，继而提升毛利率水平。在备货策略上，</w:t>
            </w:r>
            <w:r w:rsidR="002C7EF6" w:rsidRPr="002C7EF6">
              <w:rPr>
                <w:rFonts w:ascii="Calibri" w:hAnsi="Calibri" w:cs="Calibri" w:hint="eastAsia"/>
                <w:color w:val="000000" w:themeColor="text1"/>
                <w:szCs w:val="21"/>
              </w:rPr>
              <w:t>2024</w:t>
            </w:r>
            <w:r w:rsidR="002C7EF6" w:rsidRPr="002C7EF6">
              <w:rPr>
                <w:rFonts w:ascii="Calibri" w:hAnsi="Calibri" w:cs="Calibri" w:hint="eastAsia"/>
                <w:color w:val="000000" w:themeColor="text1"/>
                <w:szCs w:val="21"/>
              </w:rPr>
              <w:t>年以来，公司采取较为中性的备货策略，以销定采。截至</w:t>
            </w:r>
            <w:r w:rsidR="002C7EF6">
              <w:rPr>
                <w:rFonts w:ascii="Calibri" w:hAnsi="Calibri" w:cs="Calibri" w:hint="eastAsia"/>
                <w:color w:val="000000" w:themeColor="text1"/>
                <w:szCs w:val="21"/>
              </w:rPr>
              <w:t>20</w:t>
            </w:r>
            <w:r w:rsidR="002C7EF6" w:rsidRPr="002C7EF6">
              <w:rPr>
                <w:rFonts w:ascii="Calibri" w:hAnsi="Calibri" w:cs="Calibri" w:hint="eastAsia"/>
                <w:color w:val="000000" w:themeColor="text1"/>
                <w:szCs w:val="21"/>
              </w:rPr>
              <w:t>25</w:t>
            </w:r>
            <w:r w:rsidR="002C7EF6" w:rsidRPr="002C7EF6">
              <w:rPr>
                <w:rFonts w:ascii="Calibri" w:hAnsi="Calibri" w:cs="Calibri" w:hint="eastAsia"/>
                <w:color w:val="000000" w:themeColor="text1"/>
                <w:szCs w:val="21"/>
              </w:rPr>
              <w:t>年一季度末，公司存货约</w:t>
            </w:r>
            <w:r w:rsidR="002C7EF6" w:rsidRPr="002C7EF6">
              <w:rPr>
                <w:rFonts w:ascii="Calibri" w:hAnsi="Calibri" w:cs="Calibri" w:hint="eastAsia"/>
                <w:color w:val="000000" w:themeColor="text1"/>
                <w:szCs w:val="21"/>
              </w:rPr>
              <w:t>38</w:t>
            </w:r>
            <w:r w:rsidR="00D2730A">
              <w:rPr>
                <w:rFonts w:ascii="Calibri" w:hAnsi="Calibri" w:cs="Calibri" w:hint="eastAsia"/>
                <w:color w:val="000000" w:themeColor="text1"/>
                <w:szCs w:val="21"/>
              </w:rPr>
              <w:t>.1</w:t>
            </w:r>
            <w:r w:rsidR="002C7EF6" w:rsidRPr="002C7EF6">
              <w:rPr>
                <w:rFonts w:ascii="Calibri" w:hAnsi="Calibri" w:cs="Calibri" w:hint="eastAsia"/>
                <w:color w:val="000000" w:themeColor="text1"/>
                <w:szCs w:val="21"/>
              </w:rPr>
              <w:t>亿元。</w:t>
            </w:r>
          </w:p>
          <w:p w14:paraId="0276989E" w14:textId="77777777" w:rsidR="00EB296F" w:rsidRDefault="00EB296F">
            <w:pPr>
              <w:rPr>
                <w:rFonts w:ascii="Calibri" w:hAnsi="Calibri" w:cs="Calibri"/>
                <w:color w:val="000000" w:themeColor="text1"/>
                <w:szCs w:val="21"/>
              </w:rPr>
            </w:pPr>
          </w:p>
          <w:p w14:paraId="1AC99A13" w14:textId="20667056" w:rsidR="00EB296F" w:rsidRDefault="00000000">
            <w:pPr>
              <w:rPr>
                <w:rFonts w:ascii="Calibri" w:hAnsi="Calibri" w:cs="Calibri"/>
                <w:b/>
                <w:bCs/>
                <w:color w:val="000000" w:themeColor="text1"/>
                <w:szCs w:val="21"/>
              </w:rPr>
            </w:pPr>
            <w:r>
              <w:rPr>
                <w:rFonts w:ascii="Calibri" w:hAnsi="Calibri" w:cs="Calibri"/>
                <w:b/>
                <w:bCs/>
                <w:color w:val="000000" w:themeColor="text1"/>
                <w:szCs w:val="21"/>
              </w:rPr>
              <w:t>Q</w:t>
            </w:r>
            <w:r>
              <w:rPr>
                <w:rFonts w:ascii="Calibri" w:hAnsi="Calibri" w:cs="Calibri" w:hint="eastAsia"/>
                <w:b/>
                <w:bCs/>
                <w:color w:val="000000" w:themeColor="text1"/>
                <w:szCs w:val="21"/>
              </w:rPr>
              <w:t xml:space="preserve">3. </w:t>
            </w:r>
            <w:r w:rsidR="002C7EF6" w:rsidRPr="002C7EF6">
              <w:rPr>
                <w:rFonts w:ascii="宋体" w:eastAsia="宋体" w:hAnsi="宋体" w:hint="eastAsia"/>
                <w:b/>
                <w:bCs/>
              </w:rPr>
              <w:t>公司目前在智能汽车领域可以做哪些产品，解决方案竞争力如何体现？未来车规存储放量进度如何预期？</w:t>
            </w:r>
          </w:p>
          <w:p w14:paraId="432898FB" w14:textId="227EB0B2" w:rsidR="00EB296F" w:rsidRDefault="00000000" w:rsidP="002C7EF6">
            <w:pPr>
              <w:rPr>
                <w:rFonts w:ascii="Calibri" w:hAnsi="Calibri" w:cs="Calibri"/>
                <w:color w:val="000000" w:themeColor="text1"/>
                <w:szCs w:val="21"/>
              </w:rPr>
            </w:pPr>
            <w:r>
              <w:rPr>
                <w:rFonts w:ascii="Calibri" w:hAnsi="Calibri" w:cs="Calibri" w:hint="eastAsia"/>
                <w:color w:val="000000" w:themeColor="text1"/>
                <w:szCs w:val="21"/>
              </w:rPr>
              <w:t>A3</w:t>
            </w:r>
            <w:r>
              <w:rPr>
                <w:rFonts w:ascii="Calibri" w:hAnsi="Calibri" w:cs="Calibri" w:hint="eastAsia"/>
                <w:color w:val="000000" w:themeColor="text1"/>
                <w:szCs w:val="21"/>
              </w:rPr>
              <w:t>：</w:t>
            </w:r>
            <w:r w:rsidR="002C7EF6" w:rsidRPr="002C7EF6">
              <w:rPr>
                <w:rFonts w:ascii="Calibri" w:hAnsi="Calibri" w:cs="Calibri" w:hint="eastAsia"/>
                <w:color w:val="000000" w:themeColor="text1"/>
                <w:szCs w:val="21"/>
              </w:rPr>
              <w:t>公司已经推出了车规级</w:t>
            </w:r>
            <w:r w:rsidR="002C7EF6" w:rsidRPr="002C7EF6">
              <w:rPr>
                <w:rFonts w:ascii="Calibri" w:hAnsi="Calibri" w:cs="Calibri" w:hint="eastAsia"/>
                <w:color w:val="000000" w:themeColor="text1"/>
                <w:szCs w:val="21"/>
              </w:rPr>
              <w:t>eMMC</w:t>
            </w:r>
            <w:r w:rsidR="002C7EF6" w:rsidRPr="002C7EF6">
              <w:rPr>
                <w:rFonts w:ascii="Calibri" w:hAnsi="Calibri" w:cs="Calibri" w:hint="eastAsia"/>
                <w:color w:val="000000" w:themeColor="text1"/>
                <w:szCs w:val="21"/>
              </w:rPr>
              <w:t>、</w:t>
            </w:r>
            <w:r w:rsidR="002C7EF6" w:rsidRPr="002C7EF6">
              <w:rPr>
                <w:rFonts w:ascii="Calibri" w:hAnsi="Calibri" w:cs="Calibri" w:hint="eastAsia"/>
                <w:color w:val="000000" w:themeColor="text1"/>
                <w:szCs w:val="21"/>
              </w:rPr>
              <w:t>LPDDR</w:t>
            </w:r>
            <w:r w:rsidR="002C7EF6" w:rsidRPr="002C7EF6">
              <w:rPr>
                <w:rFonts w:ascii="Calibri" w:hAnsi="Calibri" w:cs="Calibri" w:hint="eastAsia"/>
                <w:color w:val="000000" w:themeColor="text1"/>
                <w:szCs w:val="21"/>
              </w:rPr>
              <w:t>、</w:t>
            </w:r>
            <w:r w:rsidR="002C7EF6" w:rsidRPr="002C7EF6">
              <w:rPr>
                <w:rFonts w:ascii="Calibri" w:hAnsi="Calibri" w:cs="Calibri" w:hint="eastAsia"/>
                <w:color w:val="000000" w:themeColor="text1"/>
                <w:szCs w:val="21"/>
              </w:rPr>
              <w:t>NOR Flash</w:t>
            </w:r>
            <w:r w:rsidR="002C7EF6" w:rsidRPr="002C7EF6">
              <w:rPr>
                <w:rFonts w:ascii="Calibri" w:hAnsi="Calibri" w:cs="Calibri" w:hint="eastAsia"/>
                <w:color w:val="000000" w:themeColor="text1"/>
                <w:szCs w:val="21"/>
              </w:rPr>
              <w:t>等产品，可广泛应用于辅助驾驶系统、智能网联汽车、车载无人机及其他高端智能设备，为智能车机和智能驾驶技术的创新与发展提供了强有力的数据存储支持。公司在车规级嵌入式存储领域具备显著技术优势，能够提供采用佰维自研主控芯片的全国产化方案，进一步增强了产品的自主可控性与技术竞争力，并通过自有先进封装和测试制造体系，严格控制生产工艺，确保产品能够在极端环境下稳定运行，满足车规标准。同时</w:t>
            </w:r>
            <w:r w:rsidR="00A431EA">
              <w:rPr>
                <w:rFonts w:ascii="Calibri" w:hAnsi="Calibri" w:cs="Calibri" w:hint="eastAsia"/>
                <w:color w:val="000000" w:themeColor="text1"/>
                <w:szCs w:val="21"/>
              </w:rPr>
              <w:t>，</w:t>
            </w:r>
            <w:r w:rsidR="002C7EF6" w:rsidRPr="002C7EF6">
              <w:rPr>
                <w:rFonts w:ascii="Calibri" w:hAnsi="Calibri" w:cs="Calibri" w:hint="eastAsia"/>
                <w:color w:val="000000" w:themeColor="text1"/>
                <w:szCs w:val="21"/>
              </w:rPr>
              <w:t>公司能够为不同客户提供量身定制的存储解决方案，进一步巩固了在车规细分市场中的竞争优势，并确保在不断变化的市场环境中始终保持技术领先地位。在车规领域，公司产品已在国内头部车企及其</w:t>
            </w:r>
            <w:r w:rsidR="002C7EF6" w:rsidRPr="002C7EF6">
              <w:rPr>
                <w:rFonts w:ascii="Calibri" w:hAnsi="Calibri" w:cs="Calibri" w:hint="eastAsia"/>
                <w:color w:val="000000" w:themeColor="text1"/>
                <w:szCs w:val="21"/>
              </w:rPr>
              <w:t>Tier1</w:t>
            </w:r>
            <w:r w:rsidR="002C7EF6" w:rsidRPr="002C7EF6">
              <w:rPr>
                <w:rFonts w:ascii="Calibri" w:hAnsi="Calibri" w:cs="Calibri" w:hint="eastAsia"/>
                <w:color w:val="000000" w:themeColor="text1"/>
                <w:szCs w:val="21"/>
              </w:rPr>
              <w:t>供应商量产。未来</w:t>
            </w:r>
            <w:r w:rsidR="002C7EF6">
              <w:rPr>
                <w:rFonts w:ascii="Calibri" w:hAnsi="Calibri" w:cs="Calibri" w:hint="eastAsia"/>
                <w:color w:val="000000" w:themeColor="text1"/>
                <w:szCs w:val="21"/>
              </w:rPr>
              <w:t>公司</w:t>
            </w:r>
            <w:r w:rsidR="002C7EF6" w:rsidRPr="002C7EF6">
              <w:rPr>
                <w:rFonts w:ascii="Calibri" w:hAnsi="Calibri" w:cs="Calibri" w:hint="eastAsia"/>
                <w:color w:val="000000" w:themeColor="text1"/>
                <w:szCs w:val="21"/>
              </w:rPr>
              <w:t>将不断扩展车规存储品类，提升</w:t>
            </w:r>
            <w:r w:rsidR="002C7EF6">
              <w:rPr>
                <w:rFonts w:ascii="Calibri" w:hAnsi="Calibri" w:cs="Calibri" w:hint="eastAsia"/>
                <w:color w:val="000000" w:themeColor="text1"/>
                <w:szCs w:val="21"/>
              </w:rPr>
              <w:t>产品</w:t>
            </w:r>
            <w:r w:rsidR="002C7EF6" w:rsidRPr="002C7EF6">
              <w:rPr>
                <w:rFonts w:ascii="Calibri" w:hAnsi="Calibri" w:cs="Calibri" w:hint="eastAsia"/>
                <w:color w:val="000000" w:themeColor="text1"/>
                <w:szCs w:val="21"/>
              </w:rPr>
              <w:t>市占率。</w:t>
            </w:r>
          </w:p>
          <w:p w14:paraId="0781AA02" w14:textId="77777777" w:rsidR="00EB296F" w:rsidRDefault="00EB296F">
            <w:pPr>
              <w:rPr>
                <w:color w:val="000000" w:themeColor="text1"/>
                <w:szCs w:val="21"/>
              </w:rPr>
            </w:pPr>
          </w:p>
          <w:p w14:paraId="1463B385" w14:textId="408146BD" w:rsidR="00EB296F" w:rsidRDefault="00000000">
            <w:pPr>
              <w:rPr>
                <w:rFonts w:ascii="Calibri" w:hAnsi="Calibri" w:cs="Calibri"/>
                <w:b/>
                <w:bCs/>
                <w:color w:val="000000" w:themeColor="text1"/>
                <w:szCs w:val="21"/>
              </w:rPr>
            </w:pPr>
            <w:r>
              <w:rPr>
                <w:rFonts w:ascii="Calibri" w:hAnsi="Calibri" w:cs="Calibri" w:hint="eastAsia"/>
                <w:b/>
                <w:bCs/>
                <w:color w:val="000000" w:themeColor="text1"/>
                <w:szCs w:val="21"/>
              </w:rPr>
              <w:t xml:space="preserve">Q4. </w:t>
            </w:r>
            <w:r w:rsidR="002C7EF6" w:rsidRPr="002C7EF6">
              <w:rPr>
                <w:rFonts w:ascii="Calibri" w:hAnsi="Calibri" w:cs="Calibri" w:hint="eastAsia"/>
                <w:b/>
                <w:bCs/>
                <w:color w:val="000000" w:themeColor="text1"/>
                <w:szCs w:val="21"/>
              </w:rPr>
              <w:t>公司晶圆级先进封测项目的最新进展</w:t>
            </w:r>
            <w:r w:rsidR="004A13D2">
              <w:rPr>
                <w:rFonts w:ascii="Calibri" w:hAnsi="Calibri" w:cs="Calibri" w:hint="eastAsia"/>
                <w:b/>
                <w:bCs/>
                <w:color w:val="000000" w:themeColor="text1"/>
                <w:szCs w:val="21"/>
              </w:rPr>
              <w:t>如何</w:t>
            </w:r>
            <w:r w:rsidR="002C7EF6" w:rsidRPr="002C7EF6">
              <w:rPr>
                <w:rFonts w:ascii="Calibri" w:hAnsi="Calibri" w:cs="Calibri" w:hint="eastAsia"/>
                <w:b/>
                <w:bCs/>
                <w:color w:val="000000" w:themeColor="text1"/>
                <w:szCs w:val="21"/>
              </w:rPr>
              <w:t>？公司能够提供整套的存储</w:t>
            </w:r>
            <w:r w:rsidR="002C7EF6" w:rsidRPr="002C7EF6">
              <w:rPr>
                <w:rFonts w:ascii="Calibri" w:hAnsi="Calibri" w:cs="Calibri" w:hint="eastAsia"/>
                <w:b/>
                <w:bCs/>
                <w:color w:val="000000" w:themeColor="text1"/>
                <w:szCs w:val="21"/>
              </w:rPr>
              <w:t>+</w:t>
            </w:r>
            <w:r w:rsidR="002C7EF6" w:rsidRPr="002C7EF6">
              <w:rPr>
                <w:rFonts w:ascii="Calibri" w:hAnsi="Calibri" w:cs="Calibri" w:hint="eastAsia"/>
                <w:b/>
                <w:bCs/>
                <w:color w:val="000000" w:themeColor="text1"/>
                <w:szCs w:val="21"/>
              </w:rPr>
              <w:t>先进封装测试综合解决方案有哪些优势？</w:t>
            </w:r>
          </w:p>
          <w:p w14:paraId="4FEAAFE9" w14:textId="6D7E8EBE" w:rsidR="00EB296F" w:rsidRPr="002C7EF6" w:rsidRDefault="00000000">
            <w:pPr>
              <w:rPr>
                <w:rFonts w:ascii="宋体" w:eastAsia="宋体" w:hAnsi="宋体" w:hint="eastAsia"/>
              </w:rPr>
            </w:pPr>
            <w:r>
              <w:rPr>
                <w:rFonts w:ascii="Calibri" w:hAnsi="Calibri" w:cs="Calibri" w:hint="eastAsia"/>
                <w:color w:val="000000" w:themeColor="text1"/>
                <w:szCs w:val="21"/>
              </w:rPr>
              <w:t>A4</w:t>
            </w:r>
            <w:r>
              <w:rPr>
                <w:rFonts w:ascii="Calibri" w:hAnsi="Calibri" w:cs="Calibri" w:hint="eastAsia"/>
                <w:color w:val="000000" w:themeColor="text1"/>
                <w:szCs w:val="21"/>
              </w:rPr>
              <w:t>：</w:t>
            </w:r>
            <w:r w:rsidR="002C7EF6">
              <w:rPr>
                <w:rFonts w:ascii="Calibri" w:hAnsi="Calibri" w:cs="Calibri" w:hint="eastAsia"/>
                <w:color w:val="000000" w:themeColor="text1"/>
                <w:szCs w:val="21"/>
              </w:rPr>
              <w:t>公司</w:t>
            </w:r>
            <w:r w:rsidR="002C7EF6" w:rsidRPr="002C7EF6">
              <w:rPr>
                <w:rFonts w:ascii="Calibri" w:hAnsi="Calibri" w:cs="Calibri" w:hint="eastAsia"/>
                <w:color w:val="000000" w:themeColor="text1"/>
                <w:szCs w:val="21"/>
              </w:rPr>
              <w:t>晶圆级先进封测项目正在建设中，预计将于</w:t>
            </w:r>
            <w:r w:rsidR="002C7EF6" w:rsidRPr="002C7EF6">
              <w:rPr>
                <w:rFonts w:ascii="Calibri" w:hAnsi="Calibri" w:cs="Calibri" w:hint="eastAsia"/>
                <w:color w:val="000000" w:themeColor="text1"/>
                <w:szCs w:val="21"/>
              </w:rPr>
              <w:t>2025</w:t>
            </w:r>
            <w:r w:rsidR="002C7EF6" w:rsidRPr="002C7EF6">
              <w:rPr>
                <w:rFonts w:ascii="Calibri" w:hAnsi="Calibri" w:cs="Calibri" w:hint="eastAsia"/>
                <w:color w:val="000000" w:themeColor="text1"/>
                <w:szCs w:val="21"/>
              </w:rPr>
              <w:t>年下半年投产。公司通过“高性能存储</w:t>
            </w:r>
            <w:r w:rsidR="002C7EF6" w:rsidRPr="002C7EF6">
              <w:rPr>
                <w:rFonts w:ascii="Calibri" w:hAnsi="Calibri" w:cs="Calibri" w:hint="eastAsia"/>
                <w:color w:val="000000" w:themeColor="text1"/>
                <w:szCs w:val="21"/>
              </w:rPr>
              <w:t>+</w:t>
            </w:r>
            <w:r w:rsidR="002C7EF6" w:rsidRPr="002C7EF6">
              <w:rPr>
                <w:rFonts w:ascii="Calibri" w:hAnsi="Calibri" w:cs="Calibri" w:hint="eastAsia"/>
                <w:color w:val="000000" w:themeColor="text1"/>
                <w:szCs w:val="21"/>
              </w:rPr>
              <w:t>晶圆级封测”的垂直整合能力，构建差异化竞争优势：</w:t>
            </w:r>
            <w:r w:rsidR="002C7EF6" w:rsidRPr="002C7EF6">
              <w:rPr>
                <w:rFonts w:ascii="Calibri" w:hAnsi="Calibri" w:cs="Calibri" w:hint="eastAsia"/>
                <w:color w:val="000000" w:themeColor="text1"/>
                <w:szCs w:val="21"/>
              </w:rPr>
              <w:t>1</w:t>
            </w:r>
            <w:r w:rsidR="002C7EF6" w:rsidRPr="002C7EF6">
              <w:rPr>
                <w:rFonts w:ascii="Calibri" w:hAnsi="Calibri" w:cs="Calibri" w:hint="eastAsia"/>
                <w:color w:val="000000" w:themeColor="text1"/>
                <w:szCs w:val="21"/>
              </w:rPr>
              <w:t>）技术协同：存储芯片研发与封测技术形成双向赋能，可针对客户需求定制产品方案，缩短产品开发周期；</w:t>
            </w:r>
            <w:r w:rsidR="002C7EF6" w:rsidRPr="002C7EF6">
              <w:rPr>
                <w:rFonts w:ascii="Calibri" w:hAnsi="Calibri" w:cs="Calibri" w:hint="eastAsia"/>
                <w:color w:val="000000" w:themeColor="text1"/>
                <w:szCs w:val="21"/>
              </w:rPr>
              <w:t>2</w:t>
            </w:r>
            <w:r w:rsidR="002C7EF6" w:rsidRPr="002C7EF6">
              <w:rPr>
                <w:rFonts w:ascii="Calibri" w:hAnsi="Calibri" w:cs="Calibri" w:hint="eastAsia"/>
                <w:color w:val="000000" w:themeColor="text1"/>
                <w:szCs w:val="21"/>
              </w:rPr>
              <w:t>）客户协同：存储</w:t>
            </w:r>
            <w:r w:rsidR="002C7EF6" w:rsidRPr="002C7EF6">
              <w:rPr>
                <w:rFonts w:ascii="Calibri" w:hAnsi="Calibri" w:cs="Calibri" w:hint="eastAsia"/>
                <w:color w:val="000000" w:themeColor="text1"/>
                <w:szCs w:val="21"/>
              </w:rPr>
              <w:t>+</w:t>
            </w:r>
            <w:r w:rsidR="002C7EF6" w:rsidRPr="002C7EF6">
              <w:rPr>
                <w:rFonts w:ascii="Calibri" w:hAnsi="Calibri" w:cs="Calibri" w:hint="eastAsia"/>
                <w:color w:val="000000" w:themeColor="text1"/>
                <w:szCs w:val="21"/>
              </w:rPr>
              <w:t>先进封测服务在</w:t>
            </w:r>
            <w:r w:rsidR="002C7EF6" w:rsidRPr="002C7EF6">
              <w:rPr>
                <w:rFonts w:ascii="Calibri" w:hAnsi="Calibri" w:cs="Calibri" w:hint="eastAsia"/>
                <w:color w:val="000000" w:themeColor="text1"/>
                <w:szCs w:val="21"/>
              </w:rPr>
              <w:t>AI</w:t>
            </w:r>
            <w:r w:rsidR="002C7EF6" w:rsidRPr="002C7EF6">
              <w:rPr>
                <w:rFonts w:ascii="Calibri" w:hAnsi="Calibri" w:cs="Calibri" w:hint="eastAsia"/>
                <w:color w:val="000000" w:themeColor="text1"/>
                <w:szCs w:val="21"/>
              </w:rPr>
              <w:t>端侧、自动驾驶等领域客户重合，形成业务闭环；</w:t>
            </w:r>
            <w:r w:rsidR="002C7EF6" w:rsidRPr="002C7EF6">
              <w:rPr>
                <w:rFonts w:ascii="Calibri" w:hAnsi="Calibri" w:cs="Calibri" w:hint="eastAsia"/>
                <w:color w:val="000000" w:themeColor="text1"/>
                <w:szCs w:val="21"/>
              </w:rPr>
              <w:t>3</w:t>
            </w:r>
            <w:r w:rsidR="002C7EF6" w:rsidRPr="002C7EF6">
              <w:rPr>
                <w:rFonts w:ascii="Calibri" w:hAnsi="Calibri" w:cs="Calibri" w:hint="eastAsia"/>
                <w:color w:val="000000" w:themeColor="text1"/>
                <w:szCs w:val="21"/>
              </w:rPr>
              <w:t>）价值提升：公司的服务模式，相较于提供单一的存储解决方案或者先进封测服务，具备综合的竞争力；公司提供的综合解决方案的价值量相比单独的先进封测服务，具有显著的放大效应。</w:t>
            </w:r>
          </w:p>
          <w:p w14:paraId="796B5921" w14:textId="77777777" w:rsidR="00EB296F" w:rsidRDefault="00EB296F">
            <w:pPr>
              <w:rPr>
                <w:color w:val="000000" w:themeColor="text1"/>
                <w:szCs w:val="21"/>
              </w:rPr>
            </w:pPr>
          </w:p>
          <w:p w14:paraId="26473EE0" w14:textId="357D3825" w:rsidR="00EB296F" w:rsidRDefault="00000000">
            <w:pPr>
              <w:rPr>
                <w:rFonts w:ascii="Calibri" w:hAnsi="Calibri" w:cs="Calibri"/>
                <w:color w:val="000000" w:themeColor="text1"/>
                <w:szCs w:val="21"/>
              </w:rPr>
            </w:pPr>
            <w:r>
              <w:rPr>
                <w:rFonts w:ascii="Calibri" w:hAnsi="Calibri" w:cs="Calibri"/>
                <w:b/>
                <w:bCs/>
                <w:color w:val="000000" w:themeColor="text1"/>
                <w:szCs w:val="21"/>
              </w:rPr>
              <w:t>Q</w:t>
            </w:r>
            <w:r>
              <w:rPr>
                <w:rFonts w:ascii="Calibri" w:hAnsi="Calibri" w:cs="Calibri" w:hint="eastAsia"/>
                <w:b/>
                <w:bCs/>
                <w:color w:val="000000" w:themeColor="text1"/>
                <w:szCs w:val="21"/>
              </w:rPr>
              <w:t>5</w:t>
            </w:r>
            <w:r>
              <w:rPr>
                <w:rFonts w:ascii="Calibri" w:hAnsi="Calibri" w:cs="Calibri"/>
                <w:b/>
                <w:bCs/>
                <w:color w:val="000000" w:themeColor="text1"/>
                <w:szCs w:val="21"/>
              </w:rPr>
              <w:t xml:space="preserve">. </w:t>
            </w:r>
            <w:r w:rsidR="0061755D" w:rsidRPr="0061755D">
              <w:rPr>
                <w:rFonts w:ascii="Calibri" w:hAnsi="Calibri" w:cs="Calibri" w:hint="eastAsia"/>
                <w:b/>
                <w:bCs/>
                <w:color w:val="000000" w:themeColor="text1"/>
                <w:szCs w:val="21"/>
              </w:rPr>
              <w:t>公司在端侧</w:t>
            </w:r>
            <w:r w:rsidR="0061755D" w:rsidRPr="0061755D">
              <w:rPr>
                <w:rFonts w:ascii="Calibri" w:hAnsi="Calibri" w:cs="Calibri" w:hint="eastAsia"/>
                <w:b/>
                <w:bCs/>
                <w:color w:val="000000" w:themeColor="text1"/>
                <w:szCs w:val="21"/>
              </w:rPr>
              <w:t>AI</w:t>
            </w:r>
            <w:r w:rsidR="0061755D" w:rsidRPr="0061755D">
              <w:rPr>
                <w:rFonts w:ascii="Calibri" w:hAnsi="Calibri" w:cs="Calibri" w:hint="eastAsia"/>
                <w:b/>
                <w:bCs/>
                <w:color w:val="000000" w:themeColor="text1"/>
                <w:szCs w:val="21"/>
              </w:rPr>
              <w:t>的收入增长很快，公司</w:t>
            </w:r>
            <w:r w:rsidR="004A13D2">
              <w:rPr>
                <w:rFonts w:ascii="Calibri" w:hAnsi="Calibri" w:cs="Calibri" w:hint="eastAsia"/>
                <w:b/>
                <w:bCs/>
                <w:color w:val="000000" w:themeColor="text1"/>
                <w:szCs w:val="21"/>
              </w:rPr>
              <w:t>对</w:t>
            </w:r>
            <w:r w:rsidR="0061755D" w:rsidRPr="0061755D">
              <w:rPr>
                <w:rFonts w:ascii="Calibri" w:hAnsi="Calibri" w:cs="Calibri" w:hint="eastAsia"/>
                <w:b/>
                <w:bCs/>
                <w:color w:val="000000" w:themeColor="text1"/>
                <w:szCs w:val="21"/>
              </w:rPr>
              <w:t>未来在</w:t>
            </w:r>
            <w:r w:rsidR="0061755D" w:rsidRPr="0061755D">
              <w:rPr>
                <w:rFonts w:ascii="Calibri" w:hAnsi="Calibri" w:cs="Calibri" w:hint="eastAsia"/>
                <w:b/>
                <w:bCs/>
                <w:color w:val="000000" w:themeColor="text1"/>
                <w:szCs w:val="21"/>
              </w:rPr>
              <w:t>AI</w:t>
            </w:r>
            <w:r w:rsidR="0061755D" w:rsidRPr="0061755D">
              <w:rPr>
                <w:rFonts w:ascii="Calibri" w:hAnsi="Calibri" w:cs="Calibri" w:hint="eastAsia"/>
                <w:b/>
                <w:bCs/>
                <w:color w:val="000000" w:themeColor="text1"/>
                <w:szCs w:val="21"/>
              </w:rPr>
              <w:t>端侧业务发展和收入有什么预期？公司与</w:t>
            </w:r>
            <w:r w:rsidR="0061755D" w:rsidRPr="0061755D">
              <w:rPr>
                <w:rFonts w:ascii="Calibri" w:hAnsi="Calibri" w:cs="Calibri" w:hint="eastAsia"/>
                <w:b/>
                <w:bCs/>
                <w:color w:val="000000" w:themeColor="text1"/>
                <w:szCs w:val="21"/>
              </w:rPr>
              <w:t>Meta</w:t>
            </w:r>
            <w:r w:rsidR="0061755D" w:rsidRPr="0061755D">
              <w:rPr>
                <w:rFonts w:ascii="Calibri" w:hAnsi="Calibri" w:cs="Calibri" w:hint="eastAsia"/>
                <w:b/>
                <w:bCs/>
                <w:color w:val="000000" w:themeColor="text1"/>
                <w:szCs w:val="21"/>
              </w:rPr>
              <w:t>的合作如何展望</w:t>
            </w:r>
            <w:r>
              <w:rPr>
                <w:rFonts w:ascii="Calibri" w:hAnsi="Calibri" w:cs="Calibri" w:hint="eastAsia"/>
                <w:b/>
                <w:bCs/>
                <w:color w:val="000000" w:themeColor="text1"/>
                <w:szCs w:val="21"/>
              </w:rPr>
              <w:t>？</w:t>
            </w:r>
          </w:p>
          <w:p w14:paraId="1643E2D5" w14:textId="34433536" w:rsidR="00EB296F" w:rsidRDefault="00000000" w:rsidP="0061755D">
            <w:pPr>
              <w:rPr>
                <w:rFonts w:ascii="Calibri" w:hAnsi="Calibri" w:cs="Calibri"/>
                <w:color w:val="000000" w:themeColor="text1"/>
                <w:szCs w:val="21"/>
              </w:rPr>
            </w:pPr>
            <w:r>
              <w:rPr>
                <w:rFonts w:ascii="Calibri" w:hAnsi="Calibri" w:cs="Calibri" w:hint="eastAsia"/>
                <w:color w:val="000000" w:themeColor="text1"/>
                <w:szCs w:val="21"/>
              </w:rPr>
              <w:t>A5</w:t>
            </w:r>
            <w:r>
              <w:rPr>
                <w:rFonts w:ascii="Calibri" w:hAnsi="Calibri" w:cs="Calibri" w:hint="eastAsia"/>
                <w:color w:val="000000" w:themeColor="text1"/>
                <w:szCs w:val="21"/>
              </w:rPr>
              <w:t>：</w:t>
            </w:r>
            <w:r w:rsidR="0061755D" w:rsidRPr="0061755D">
              <w:rPr>
                <w:rFonts w:ascii="Calibri" w:hAnsi="Calibri" w:cs="Calibri" w:hint="eastAsia"/>
                <w:color w:val="000000" w:themeColor="text1"/>
                <w:szCs w:val="21"/>
              </w:rPr>
              <w:t>公司在</w:t>
            </w:r>
            <w:r w:rsidR="0061755D" w:rsidRPr="0061755D">
              <w:rPr>
                <w:rFonts w:ascii="Calibri" w:hAnsi="Calibri" w:cs="Calibri" w:hint="eastAsia"/>
                <w:color w:val="000000" w:themeColor="text1"/>
                <w:szCs w:val="21"/>
              </w:rPr>
              <w:t>AI</w:t>
            </w:r>
            <w:r w:rsidR="0061755D" w:rsidRPr="0061755D">
              <w:rPr>
                <w:rFonts w:ascii="Calibri" w:hAnsi="Calibri" w:cs="Calibri" w:hint="eastAsia"/>
                <w:color w:val="000000" w:themeColor="text1"/>
                <w:szCs w:val="21"/>
              </w:rPr>
              <w:t>端侧存储拥有较强的竞争力，主要得益于研发封测一体化布局，公司在主控芯片设计、解决方案研发和先进封测等领域的技术能力行业领先，可为</w:t>
            </w:r>
            <w:r w:rsidR="0061755D" w:rsidRPr="0061755D">
              <w:rPr>
                <w:rFonts w:ascii="Calibri" w:hAnsi="Calibri" w:cs="Calibri" w:hint="eastAsia"/>
                <w:color w:val="000000" w:themeColor="text1"/>
                <w:szCs w:val="21"/>
              </w:rPr>
              <w:t>AI</w:t>
            </w:r>
            <w:r w:rsidR="0061755D" w:rsidRPr="0061755D">
              <w:rPr>
                <w:rFonts w:ascii="Calibri" w:hAnsi="Calibri" w:cs="Calibri" w:hint="eastAsia"/>
                <w:color w:val="000000" w:themeColor="text1"/>
                <w:szCs w:val="21"/>
              </w:rPr>
              <w:t>端侧产品提供低功耗、高性能、小尺寸、大容量的存储解决方案。</w:t>
            </w:r>
            <w:r w:rsidR="0061755D" w:rsidRPr="0061755D">
              <w:rPr>
                <w:rFonts w:ascii="Calibri" w:hAnsi="Calibri" w:cs="Calibri" w:hint="eastAsia"/>
                <w:color w:val="000000" w:themeColor="text1"/>
                <w:szCs w:val="21"/>
              </w:rPr>
              <w:t>2024</w:t>
            </w:r>
            <w:r w:rsidR="0061755D" w:rsidRPr="0061755D">
              <w:rPr>
                <w:rFonts w:ascii="Calibri" w:hAnsi="Calibri" w:cs="Calibri" w:hint="eastAsia"/>
                <w:color w:val="000000" w:themeColor="text1"/>
                <w:szCs w:val="21"/>
              </w:rPr>
              <w:t>年，公司</w:t>
            </w:r>
            <w:r w:rsidR="0061755D" w:rsidRPr="0061755D">
              <w:rPr>
                <w:rFonts w:ascii="Calibri" w:hAnsi="Calibri" w:cs="Calibri" w:hint="eastAsia"/>
                <w:color w:val="000000" w:themeColor="text1"/>
                <w:szCs w:val="21"/>
              </w:rPr>
              <w:t>AI</w:t>
            </w:r>
            <w:r w:rsidR="0061755D" w:rsidRPr="0061755D">
              <w:rPr>
                <w:rFonts w:ascii="Calibri" w:hAnsi="Calibri" w:cs="Calibri" w:hint="eastAsia"/>
                <w:color w:val="000000" w:themeColor="text1"/>
                <w:szCs w:val="21"/>
              </w:rPr>
              <w:t>新兴端侧业务收入超过</w:t>
            </w:r>
            <w:r w:rsidR="0061755D" w:rsidRPr="0061755D">
              <w:rPr>
                <w:rFonts w:ascii="Calibri" w:hAnsi="Calibri" w:cs="Calibri" w:hint="eastAsia"/>
                <w:color w:val="000000" w:themeColor="text1"/>
                <w:szCs w:val="21"/>
              </w:rPr>
              <w:t>10</w:t>
            </w:r>
            <w:r w:rsidR="0061755D" w:rsidRPr="0061755D">
              <w:rPr>
                <w:rFonts w:ascii="Calibri" w:hAnsi="Calibri" w:cs="Calibri" w:hint="eastAsia"/>
                <w:color w:val="000000" w:themeColor="text1"/>
                <w:szCs w:val="21"/>
              </w:rPr>
              <w:t>亿元，同比增长约</w:t>
            </w:r>
            <w:r w:rsidR="0061755D" w:rsidRPr="0061755D">
              <w:rPr>
                <w:rFonts w:ascii="Calibri" w:hAnsi="Calibri" w:cs="Calibri" w:hint="eastAsia"/>
                <w:color w:val="000000" w:themeColor="text1"/>
                <w:szCs w:val="21"/>
              </w:rPr>
              <w:t>294%</w:t>
            </w:r>
            <w:r w:rsidR="0061755D" w:rsidRPr="0061755D">
              <w:rPr>
                <w:rFonts w:ascii="Calibri" w:hAnsi="Calibri" w:cs="Calibri" w:hint="eastAsia"/>
                <w:color w:val="000000" w:themeColor="text1"/>
                <w:szCs w:val="21"/>
              </w:rPr>
              <w:t>，</w:t>
            </w:r>
            <w:r w:rsidR="0061755D">
              <w:rPr>
                <w:rFonts w:ascii="Calibri" w:hAnsi="Calibri" w:cs="Calibri" w:hint="eastAsia"/>
                <w:color w:val="000000" w:themeColor="text1"/>
                <w:szCs w:val="21"/>
              </w:rPr>
              <w:t>包括</w:t>
            </w:r>
            <w:r w:rsidR="0061755D" w:rsidRPr="0061755D">
              <w:rPr>
                <w:rFonts w:ascii="Calibri" w:hAnsi="Calibri" w:cs="Calibri" w:hint="eastAsia"/>
                <w:color w:val="000000" w:themeColor="text1"/>
                <w:szCs w:val="21"/>
              </w:rPr>
              <w:t>AI</w:t>
            </w:r>
            <w:r w:rsidR="0061755D" w:rsidRPr="0061755D">
              <w:rPr>
                <w:rFonts w:ascii="Calibri" w:hAnsi="Calibri" w:cs="Calibri" w:hint="eastAsia"/>
                <w:color w:val="000000" w:themeColor="text1"/>
                <w:szCs w:val="21"/>
              </w:rPr>
              <w:t>眼镜、智能手表、学习机和翻译机等多个新兴领域。其中，</w:t>
            </w:r>
            <w:r w:rsidR="0061755D" w:rsidRPr="0061755D">
              <w:rPr>
                <w:rFonts w:ascii="Calibri" w:hAnsi="Calibri" w:cs="Calibri" w:hint="eastAsia"/>
                <w:color w:val="000000" w:themeColor="text1"/>
                <w:szCs w:val="21"/>
              </w:rPr>
              <w:t>AI</w:t>
            </w:r>
            <w:r w:rsidR="0061755D" w:rsidRPr="0061755D">
              <w:rPr>
                <w:rFonts w:ascii="Calibri" w:hAnsi="Calibri" w:cs="Calibri" w:hint="eastAsia"/>
                <w:color w:val="000000" w:themeColor="text1"/>
                <w:szCs w:val="21"/>
              </w:rPr>
              <w:t>眼镜领域表现尤为突出，公司已成为</w:t>
            </w:r>
            <w:r w:rsidR="0061755D" w:rsidRPr="0061755D">
              <w:rPr>
                <w:rFonts w:ascii="Calibri" w:hAnsi="Calibri" w:cs="Calibri" w:hint="eastAsia"/>
                <w:color w:val="000000" w:themeColor="text1"/>
                <w:szCs w:val="21"/>
              </w:rPr>
              <w:t>Meta</w:t>
            </w:r>
            <w:r w:rsidR="0061755D" w:rsidRPr="0061755D">
              <w:rPr>
                <w:rFonts w:ascii="Calibri" w:hAnsi="Calibri" w:cs="Calibri" w:hint="eastAsia"/>
                <w:color w:val="000000" w:themeColor="text1"/>
                <w:szCs w:val="21"/>
              </w:rPr>
              <w:t>等全球头部品牌</w:t>
            </w:r>
            <w:r w:rsidR="00A431EA">
              <w:rPr>
                <w:rFonts w:ascii="Calibri" w:hAnsi="Calibri" w:cs="Calibri" w:hint="eastAsia"/>
                <w:color w:val="000000" w:themeColor="text1"/>
                <w:szCs w:val="21"/>
              </w:rPr>
              <w:t>的</w:t>
            </w:r>
            <w:r w:rsidR="0061755D" w:rsidRPr="0061755D">
              <w:rPr>
                <w:rFonts w:ascii="Calibri" w:hAnsi="Calibri" w:cs="Calibri" w:hint="eastAsia"/>
                <w:color w:val="000000" w:themeColor="text1"/>
                <w:szCs w:val="21"/>
              </w:rPr>
              <w:t>核心供应商。展望</w:t>
            </w:r>
            <w:r w:rsidR="0061755D" w:rsidRPr="0061755D">
              <w:rPr>
                <w:rFonts w:ascii="Calibri" w:hAnsi="Calibri" w:cs="Calibri" w:hint="eastAsia"/>
                <w:color w:val="000000" w:themeColor="text1"/>
                <w:szCs w:val="21"/>
              </w:rPr>
              <w:t>2025</w:t>
            </w:r>
            <w:r w:rsidR="0061755D" w:rsidRPr="0061755D">
              <w:rPr>
                <w:rFonts w:ascii="Calibri" w:hAnsi="Calibri" w:cs="Calibri" w:hint="eastAsia"/>
                <w:color w:val="000000" w:themeColor="text1"/>
                <w:szCs w:val="21"/>
              </w:rPr>
              <w:t>年，公司</w:t>
            </w:r>
            <w:r w:rsidR="0061755D" w:rsidRPr="0061755D">
              <w:rPr>
                <w:rFonts w:ascii="Calibri" w:hAnsi="Calibri" w:cs="Calibri" w:hint="eastAsia"/>
                <w:color w:val="000000" w:themeColor="text1"/>
                <w:szCs w:val="21"/>
              </w:rPr>
              <w:t>AI</w:t>
            </w:r>
            <w:r w:rsidR="0061755D" w:rsidRPr="0061755D">
              <w:rPr>
                <w:rFonts w:ascii="Calibri" w:hAnsi="Calibri" w:cs="Calibri" w:hint="eastAsia"/>
                <w:color w:val="000000" w:themeColor="text1"/>
                <w:szCs w:val="21"/>
              </w:rPr>
              <w:t>端侧业务仍将保持高增长态势，公司将进一步深化与</w:t>
            </w:r>
            <w:r w:rsidR="0061755D" w:rsidRPr="0061755D">
              <w:rPr>
                <w:rFonts w:ascii="Calibri" w:hAnsi="Calibri" w:cs="Calibri" w:hint="eastAsia"/>
                <w:color w:val="000000" w:themeColor="text1"/>
                <w:szCs w:val="21"/>
              </w:rPr>
              <w:t>Meta</w:t>
            </w:r>
            <w:r w:rsidR="0061755D" w:rsidRPr="0061755D">
              <w:rPr>
                <w:rFonts w:ascii="Calibri" w:hAnsi="Calibri" w:cs="Calibri" w:hint="eastAsia"/>
                <w:color w:val="000000" w:themeColor="text1"/>
                <w:szCs w:val="21"/>
              </w:rPr>
              <w:t>等品牌</w:t>
            </w:r>
            <w:r w:rsidR="00A431EA">
              <w:rPr>
                <w:rFonts w:ascii="Calibri" w:hAnsi="Calibri" w:cs="Calibri" w:hint="eastAsia"/>
                <w:color w:val="000000" w:themeColor="text1"/>
                <w:szCs w:val="21"/>
              </w:rPr>
              <w:t>的</w:t>
            </w:r>
            <w:r w:rsidR="0061755D" w:rsidRPr="0061755D">
              <w:rPr>
                <w:rFonts w:ascii="Calibri" w:hAnsi="Calibri" w:cs="Calibri" w:hint="eastAsia"/>
                <w:color w:val="000000" w:themeColor="text1"/>
                <w:szCs w:val="21"/>
              </w:rPr>
              <w:t>合作，预计</w:t>
            </w:r>
            <w:r w:rsidR="0061755D" w:rsidRPr="0061755D">
              <w:rPr>
                <w:rFonts w:ascii="Calibri" w:hAnsi="Calibri" w:cs="Calibri" w:hint="eastAsia"/>
                <w:color w:val="000000" w:themeColor="text1"/>
                <w:szCs w:val="21"/>
              </w:rPr>
              <w:t>2025</w:t>
            </w:r>
            <w:r w:rsidR="0061755D" w:rsidRPr="0061755D">
              <w:rPr>
                <w:rFonts w:ascii="Calibri" w:hAnsi="Calibri" w:cs="Calibri" w:hint="eastAsia"/>
                <w:color w:val="000000" w:themeColor="text1"/>
                <w:szCs w:val="21"/>
              </w:rPr>
              <w:t>年公司面向</w:t>
            </w:r>
            <w:r w:rsidR="0061755D" w:rsidRPr="0061755D">
              <w:rPr>
                <w:rFonts w:ascii="Calibri" w:hAnsi="Calibri" w:cs="Calibri" w:hint="eastAsia"/>
                <w:color w:val="000000" w:themeColor="text1"/>
                <w:szCs w:val="21"/>
              </w:rPr>
              <w:t>AI</w:t>
            </w:r>
            <w:r w:rsidR="0061755D" w:rsidRPr="0061755D">
              <w:rPr>
                <w:rFonts w:ascii="Calibri" w:hAnsi="Calibri" w:cs="Calibri" w:hint="eastAsia"/>
                <w:color w:val="000000" w:themeColor="text1"/>
                <w:szCs w:val="21"/>
              </w:rPr>
              <w:t>眼镜产品收入有望同比增长超过</w:t>
            </w:r>
            <w:r w:rsidR="0061755D" w:rsidRPr="0061755D">
              <w:rPr>
                <w:rFonts w:ascii="Calibri" w:hAnsi="Calibri" w:cs="Calibri" w:hint="eastAsia"/>
                <w:color w:val="000000" w:themeColor="text1"/>
                <w:szCs w:val="21"/>
              </w:rPr>
              <w:t>500%</w:t>
            </w:r>
            <w:r w:rsidR="0061755D">
              <w:rPr>
                <w:rFonts w:ascii="Calibri" w:hAnsi="Calibri" w:cs="Calibri" w:hint="eastAsia"/>
                <w:color w:val="000000" w:themeColor="text1"/>
                <w:szCs w:val="21"/>
              </w:rPr>
              <w:t>。</w:t>
            </w:r>
            <w:r w:rsidR="0061755D" w:rsidRPr="0061755D">
              <w:rPr>
                <w:rFonts w:ascii="Calibri" w:hAnsi="Calibri" w:cs="Calibri" w:hint="eastAsia"/>
                <w:color w:val="000000" w:themeColor="text1"/>
                <w:szCs w:val="21"/>
              </w:rPr>
              <w:t>随着</w:t>
            </w:r>
            <w:r w:rsidR="0061755D" w:rsidRPr="0061755D">
              <w:rPr>
                <w:rFonts w:ascii="Calibri" w:hAnsi="Calibri" w:cs="Calibri" w:hint="eastAsia"/>
                <w:color w:val="000000" w:themeColor="text1"/>
                <w:szCs w:val="21"/>
              </w:rPr>
              <w:t>AI</w:t>
            </w:r>
            <w:r w:rsidR="0061755D" w:rsidRPr="0061755D">
              <w:rPr>
                <w:rFonts w:ascii="Calibri" w:hAnsi="Calibri" w:cs="Calibri" w:hint="eastAsia"/>
                <w:color w:val="000000" w:themeColor="text1"/>
                <w:szCs w:val="21"/>
              </w:rPr>
              <w:t>眼镜的放量，公司与</w:t>
            </w:r>
            <w:r w:rsidR="0061755D" w:rsidRPr="0061755D">
              <w:rPr>
                <w:rFonts w:ascii="Calibri" w:hAnsi="Calibri" w:cs="Calibri" w:hint="eastAsia"/>
                <w:color w:val="000000" w:themeColor="text1"/>
                <w:szCs w:val="21"/>
              </w:rPr>
              <w:t>Meta</w:t>
            </w:r>
            <w:r w:rsidR="0061755D" w:rsidRPr="0061755D">
              <w:rPr>
                <w:rFonts w:ascii="Calibri" w:hAnsi="Calibri" w:cs="Calibri" w:hint="eastAsia"/>
                <w:color w:val="000000" w:themeColor="text1"/>
                <w:szCs w:val="21"/>
              </w:rPr>
              <w:t>等重点客户的合作不断深入，将推动公司智能穿戴存储业务的持续增长。</w:t>
            </w:r>
          </w:p>
          <w:p w14:paraId="4561B57C" w14:textId="77777777" w:rsidR="00EB296F" w:rsidRDefault="00EB296F">
            <w:pPr>
              <w:rPr>
                <w:rFonts w:ascii="Calibri" w:hAnsi="Calibri" w:cs="Calibri"/>
                <w:color w:val="000000" w:themeColor="text1"/>
                <w:szCs w:val="21"/>
              </w:rPr>
            </w:pPr>
          </w:p>
          <w:p w14:paraId="507C210D" w14:textId="03AADF84" w:rsidR="00EB296F" w:rsidRDefault="00000000">
            <w:pPr>
              <w:rPr>
                <w:rFonts w:ascii="Calibri" w:hAnsi="Calibri" w:cs="Calibri"/>
                <w:b/>
                <w:bCs/>
                <w:color w:val="000000" w:themeColor="text1"/>
                <w:szCs w:val="21"/>
              </w:rPr>
            </w:pPr>
            <w:r>
              <w:rPr>
                <w:rFonts w:ascii="Calibri" w:hAnsi="Calibri" w:cs="Calibri" w:hint="eastAsia"/>
                <w:b/>
                <w:bCs/>
                <w:color w:val="000000" w:themeColor="text1"/>
                <w:szCs w:val="21"/>
              </w:rPr>
              <w:t xml:space="preserve">Q6. </w:t>
            </w:r>
            <w:r w:rsidR="0061755D" w:rsidRPr="0061755D">
              <w:rPr>
                <w:rFonts w:ascii="Calibri" w:hAnsi="Calibri" w:cs="Calibri" w:hint="eastAsia"/>
                <w:b/>
                <w:bCs/>
                <w:color w:val="000000" w:themeColor="text1"/>
                <w:szCs w:val="21"/>
              </w:rPr>
              <w:t>公司主控芯片最新的产品规划及出货情况如何？公司自研主控如何赋能公司存储产品？</w:t>
            </w:r>
          </w:p>
          <w:p w14:paraId="450CC2BE" w14:textId="7EA88DC9" w:rsidR="00EB296F" w:rsidRPr="0061755D" w:rsidRDefault="00000000">
            <w:pPr>
              <w:rPr>
                <w:rFonts w:ascii="Calibri" w:hAnsi="Calibri" w:cs="Calibri"/>
                <w:color w:val="000000" w:themeColor="text1"/>
                <w:szCs w:val="21"/>
              </w:rPr>
            </w:pPr>
            <w:r>
              <w:rPr>
                <w:rFonts w:ascii="Calibri" w:hAnsi="Calibri" w:cs="Calibri" w:hint="eastAsia"/>
                <w:color w:val="000000" w:themeColor="text1"/>
                <w:szCs w:val="21"/>
              </w:rPr>
              <w:t>A6</w:t>
            </w:r>
            <w:r>
              <w:rPr>
                <w:rFonts w:ascii="Calibri" w:hAnsi="Calibri" w:cs="Calibri" w:hint="eastAsia"/>
                <w:color w:val="000000" w:themeColor="text1"/>
                <w:szCs w:val="21"/>
              </w:rPr>
              <w:t>：</w:t>
            </w:r>
            <w:r w:rsidR="0061755D" w:rsidRPr="0061755D">
              <w:rPr>
                <w:rFonts w:ascii="Calibri" w:hAnsi="Calibri" w:cs="Calibri" w:hint="eastAsia"/>
                <w:color w:val="000000" w:themeColor="text1"/>
                <w:szCs w:val="21"/>
              </w:rPr>
              <w:t>公司首颗</w:t>
            </w:r>
            <w:r w:rsidR="004A13D2">
              <w:rPr>
                <w:rFonts w:ascii="Calibri" w:hAnsi="Calibri" w:cs="Calibri" w:hint="eastAsia"/>
                <w:color w:val="000000" w:themeColor="text1"/>
                <w:szCs w:val="21"/>
              </w:rPr>
              <w:t>主控</w:t>
            </w:r>
            <w:r w:rsidR="0061755D" w:rsidRPr="0061755D">
              <w:rPr>
                <w:rFonts w:ascii="Calibri" w:hAnsi="Calibri" w:cs="Calibri" w:hint="eastAsia"/>
                <w:color w:val="000000" w:themeColor="text1"/>
                <w:szCs w:val="21"/>
              </w:rPr>
              <w:t>芯片</w:t>
            </w:r>
            <w:r w:rsidR="0061755D" w:rsidRPr="0061755D">
              <w:rPr>
                <w:rFonts w:ascii="Calibri" w:hAnsi="Calibri" w:cs="Calibri" w:hint="eastAsia"/>
                <w:color w:val="000000" w:themeColor="text1"/>
                <w:szCs w:val="21"/>
              </w:rPr>
              <w:t>SP1800 eMMC 5.1</w:t>
            </w:r>
            <w:r w:rsidR="0061755D" w:rsidRPr="0061755D">
              <w:rPr>
                <w:rFonts w:ascii="Calibri" w:hAnsi="Calibri" w:cs="Calibri" w:hint="eastAsia"/>
                <w:color w:val="000000" w:themeColor="text1"/>
                <w:szCs w:val="21"/>
              </w:rPr>
              <w:t>实现多项国产突破，已成功量产，性能优异，目前已送样国内某头部客户，实测关键指标性能和功耗满足客户需求。在智能穿戴应用方面，</w:t>
            </w:r>
            <w:r w:rsidR="0061755D" w:rsidRPr="0061755D">
              <w:rPr>
                <w:rFonts w:ascii="Calibri" w:hAnsi="Calibri" w:cs="Calibri" w:hint="eastAsia"/>
                <w:color w:val="000000" w:themeColor="text1"/>
                <w:szCs w:val="21"/>
              </w:rPr>
              <w:t>SP1800</w:t>
            </w:r>
            <w:r w:rsidR="0061755D" w:rsidRPr="0061755D">
              <w:rPr>
                <w:rFonts w:ascii="Calibri" w:hAnsi="Calibri" w:cs="Calibri" w:hint="eastAsia"/>
                <w:color w:val="000000" w:themeColor="text1"/>
                <w:szCs w:val="21"/>
              </w:rPr>
              <w:t>在性能和功耗方面进行了优化，并可实现定制化调整，其解决方案受核心客户认可；在手机应用方面，</w:t>
            </w:r>
            <w:r w:rsidR="0061755D" w:rsidRPr="0061755D">
              <w:rPr>
                <w:rFonts w:ascii="Calibri" w:hAnsi="Calibri" w:cs="Calibri" w:hint="eastAsia"/>
                <w:color w:val="000000" w:themeColor="text1"/>
                <w:szCs w:val="21"/>
              </w:rPr>
              <w:t>SP1800</w:t>
            </w:r>
            <w:r w:rsidR="0061755D" w:rsidRPr="0061755D">
              <w:rPr>
                <w:rFonts w:ascii="Calibri" w:hAnsi="Calibri" w:cs="Calibri" w:hint="eastAsia"/>
                <w:color w:val="000000" w:themeColor="text1"/>
                <w:szCs w:val="21"/>
              </w:rPr>
              <w:t>支持</w:t>
            </w:r>
            <w:r w:rsidR="0061755D" w:rsidRPr="0061755D">
              <w:rPr>
                <w:rFonts w:ascii="Calibri" w:hAnsi="Calibri" w:cs="Calibri" w:hint="eastAsia"/>
                <w:color w:val="000000" w:themeColor="text1"/>
                <w:szCs w:val="21"/>
              </w:rPr>
              <w:t>TLC</w:t>
            </w:r>
            <w:r w:rsidR="0061755D" w:rsidRPr="0061755D">
              <w:rPr>
                <w:rFonts w:ascii="Calibri" w:hAnsi="Calibri" w:cs="Calibri" w:hint="eastAsia"/>
                <w:color w:val="000000" w:themeColor="text1"/>
                <w:szCs w:val="21"/>
              </w:rPr>
              <w:t>及</w:t>
            </w:r>
            <w:r w:rsidR="0061755D" w:rsidRPr="0061755D">
              <w:rPr>
                <w:rFonts w:ascii="Calibri" w:hAnsi="Calibri" w:cs="Calibri" w:hint="eastAsia"/>
                <w:color w:val="000000" w:themeColor="text1"/>
                <w:szCs w:val="21"/>
              </w:rPr>
              <w:t>QLC</w:t>
            </w:r>
            <w:r w:rsidR="0061755D" w:rsidRPr="0061755D">
              <w:rPr>
                <w:rFonts w:ascii="Calibri" w:hAnsi="Calibri" w:cs="Calibri" w:hint="eastAsia"/>
                <w:color w:val="000000" w:themeColor="text1"/>
                <w:szCs w:val="21"/>
              </w:rPr>
              <w:t>颗粒，迎合手机存储</w:t>
            </w:r>
            <w:r w:rsidR="0061755D" w:rsidRPr="0061755D">
              <w:rPr>
                <w:rFonts w:ascii="Calibri" w:hAnsi="Calibri" w:cs="Calibri" w:hint="eastAsia"/>
                <w:color w:val="000000" w:themeColor="text1"/>
                <w:szCs w:val="21"/>
              </w:rPr>
              <w:t>QLC</w:t>
            </w:r>
            <w:r w:rsidR="0061755D" w:rsidRPr="0061755D">
              <w:rPr>
                <w:rFonts w:ascii="Calibri" w:hAnsi="Calibri" w:cs="Calibri" w:hint="eastAsia"/>
                <w:color w:val="000000" w:themeColor="text1"/>
                <w:szCs w:val="21"/>
              </w:rPr>
              <w:t>替代趋势</w:t>
            </w:r>
            <w:r w:rsidR="009D0A72">
              <w:rPr>
                <w:rFonts w:ascii="Times New Roman" w:hAnsi="Times New Roman" w:cs="Times New Roman" w:hint="eastAsia"/>
                <w:szCs w:val="22"/>
              </w:rPr>
              <w:t>，其解决方案将于</w:t>
            </w:r>
            <w:r w:rsidR="009D0A72" w:rsidRPr="00E3548B">
              <w:rPr>
                <w:rFonts w:ascii="Calibri" w:hAnsi="Calibri" w:cs="Calibri" w:hint="eastAsia"/>
                <w:color w:val="000000" w:themeColor="text1"/>
                <w:szCs w:val="21"/>
              </w:rPr>
              <w:t>2025</w:t>
            </w:r>
            <w:r w:rsidR="009D0A72">
              <w:rPr>
                <w:rFonts w:ascii="Times New Roman" w:hAnsi="Times New Roman" w:cs="Times New Roman" w:hint="eastAsia"/>
                <w:szCs w:val="22"/>
              </w:rPr>
              <w:t>年量产</w:t>
            </w:r>
            <w:r w:rsidR="0061755D" w:rsidRPr="0061755D">
              <w:rPr>
                <w:rFonts w:ascii="Calibri" w:hAnsi="Calibri" w:cs="Calibri" w:hint="eastAsia"/>
                <w:color w:val="000000" w:themeColor="text1"/>
                <w:szCs w:val="21"/>
              </w:rPr>
              <w:t>；在车规应用</w:t>
            </w:r>
            <w:r w:rsidR="0061755D" w:rsidRPr="0061755D">
              <w:rPr>
                <w:rFonts w:ascii="Calibri" w:hAnsi="Calibri" w:cs="Calibri" w:hint="eastAsia"/>
                <w:color w:val="000000" w:themeColor="text1"/>
                <w:szCs w:val="21"/>
              </w:rPr>
              <w:lastRenderedPageBreak/>
              <w:t>方面，</w:t>
            </w:r>
            <w:r w:rsidR="0061755D" w:rsidRPr="0061755D">
              <w:rPr>
                <w:rFonts w:ascii="Calibri" w:hAnsi="Calibri" w:cs="Calibri" w:hint="eastAsia"/>
                <w:color w:val="000000" w:themeColor="text1"/>
                <w:szCs w:val="21"/>
              </w:rPr>
              <w:t>SP1800</w:t>
            </w:r>
            <w:r w:rsidR="0061755D" w:rsidRPr="0061755D">
              <w:rPr>
                <w:rFonts w:ascii="Calibri" w:hAnsi="Calibri" w:cs="Calibri" w:hint="eastAsia"/>
                <w:color w:val="000000" w:themeColor="text1"/>
                <w:szCs w:val="21"/>
              </w:rPr>
              <w:t>提供端到端数据保护，适合车规宽温应用场景，其解决方案受核心客户认可。同时，公司正在开发</w:t>
            </w:r>
            <w:r w:rsidR="0061755D" w:rsidRPr="0061755D">
              <w:rPr>
                <w:rFonts w:ascii="Calibri" w:hAnsi="Calibri" w:cs="Calibri" w:hint="eastAsia"/>
                <w:color w:val="000000" w:themeColor="text1"/>
                <w:szCs w:val="21"/>
              </w:rPr>
              <w:t>UFS</w:t>
            </w:r>
            <w:r w:rsidR="0061755D" w:rsidRPr="0061755D">
              <w:rPr>
                <w:rFonts w:ascii="Calibri" w:hAnsi="Calibri" w:cs="Calibri" w:hint="eastAsia"/>
                <w:color w:val="000000" w:themeColor="text1"/>
                <w:szCs w:val="21"/>
              </w:rPr>
              <w:t>（</w:t>
            </w:r>
            <w:r w:rsidR="0061755D" w:rsidRPr="0061755D">
              <w:rPr>
                <w:rFonts w:ascii="Calibri" w:hAnsi="Calibri" w:cs="Calibri" w:hint="eastAsia"/>
                <w:color w:val="000000" w:themeColor="text1"/>
                <w:szCs w:val="21"/>
              </w:rPr>
              <w:t>SP9300</w:t>
            </w:r>
            <w:r w:rsidR="0061755D" w:rsidRPr="0061755D">
              <w:rPr>
                <w:rFonts w:ascii="Calibri" w:hAnsi="Calibri" w:cs="Calibri" w:hint="eastAsia"/>
                <w:color w:val="000000" w:themeColor="text1"/>
                <w:szCs w:val="21"/>
              </w:rPr>
              <w:t>）国产自研主控，将采用业界领先的架构设计，提升公司在</w:t>
            </w:r>
            <w:r w:rsidR="0061755D" w:rsidRPr="0061755D">
              <w:rPr>
                <w:rFonts w:ascii="Calibri" w:hAnsi="Calibri" w:cs="Calibri" w:hint="eastAsia"/>
                <w:color w:val="000000" w:themeColor="text1"/>
                <w:szCs w:val="21"/>
              </w:rPr>
              <w:t>AI</w:t>
            </w:r>
            <w:r w:rsidR="0061755D" w:rsidRPr="0061755D">
              <w:rPr>
                <w:rFonts w:ascii="Calibri" w:hAnsi="Calibri" w:cs="Calibri" w:hint="eastAsia"/>
                <w:color w:val="000000" w:themeColor="text1"/>
                <w:szCs w:val="21"/>
              </w:rPr>
              <w:t>手机、</w:t>
            </w:r>
            <w:r w:rsidR="0061755D" w:rsidRPr="0061755D">
              <w:rPr>
                <w:rFonts w:ascii="Calibri" w:hAnsi="Calibri" w:cs="Calibri" w:hint="eastAsia"/>
                <w:color w:val="000000" w:themeColor="text1"/>
                <w:szCs w:val="21"/>
              </w:rPr>
              <w:t>AI</w:t>
            </w:r>
            <w:r w:rsidR="0061755D" w:rsidRPr="0061755D">
              <w:rPr>
                <w:rFonts w:ascii="Calibri" w:hAnsi="Calibri" w:cs="Calibri" w:hint="eastAsia"/>
                <w:color w:val="000000" w:themeColor="text1"/>
                <w:szCs w:val="21"/>
              </w:rPr>
              <w:t>穿戴、</w:t>
            </w:r>
            <w:r w:rsidR="0061755D" w:rsidRPr="0061755D">
              <w:rPr>
                <w:rFonts w:ascii="Calibri" w:hAnsi="Calibri" w:cs="Calibri" w:hint="eastAsia"/>
                <w:color w:val="000000" w:themeColor="text1"/>
                <w:szCs w:val="21"/>
              </w:rPr>
              <w:t>AI</w:t>
            </w:r>
            <w:r w:rsidR="0061755D" w:rsidRPr="0061755D">
              <w:rPr>
                <w:rFonts w:ascii="Calibri" w:hAnsi="Calibri" w:cs="Calibri" w:hint="eastAsia"/>
                <w:color w:val="000000" w:themeColor="text1"/>
                <w:szCs w:val="21"/>
              </w:rPr>
              <w:t>智驾等领域的高端存储解决方案的产品竞争力。</w:t>
            </w:r>
          </w:p>
          <w:p w14:paraId="1597D6C2" w14:textId="77777777" w:rsidR="00EB296F" w:rsidRDefault="00EB296F">
            <w:pPr>
              <w:rPr>
                <w:rFonts w:ascii="Calibri" w:hAnsi="Calibri" w:cs="Calibri"/>
                <w:color w:val="000000" w:themeColor="text1"/>
                <w:szCs w:val="21"/>
              </w:rPr>
            </w:pPr>
          </w:p>
          <w:p w14:paraId="7D167AE2" w14:textId="60DFDE74" w:rsidR="00EB296F" w:rsidRDefault="00000000">
            <w:pPr>
              <w:rPr>
                <w:rFonts w:ascii="Calibri" w:hAnsi="Calibri" w:cs="Calibri"/>
                <w:b/>
                <w:bCs/>
                <w:color w:val="000000" w:themeColor="text1"/>
                <w:szCs w:val="21"/>
              </w:rPr>
            </w:pPr>
            <w:r>
              <w:rPr>
                <w:rFonts w:ascii="Calibri" w:hAnsi="Calibri" w:cs="Calibri" w:hint="eastAsia"/>
                <w:b/>
                <w:bCs/>
                <w:color w:val="000000" w:themeColor="text1"/>
                <w:szCs w:val="21"/>
              </w:rPr>
              <w:t xml:space="preserve">Q7. </w:t>
            </w:r>
            <w:r w:rsidR="00B623A2" w:rsidRPr="009D0A72">
              <w:rPr>
                <w:rFonts w:eastAsia="宋体" w:cstheme="minorHAnsi"/>
                <w:b/>
                <w:bCs/>
              </w:rPr>
              <w:t>公司产品在哪些一线手机客户实现了历史性突破？怎么看待今年</w:t>
            </w:r>
            <w:r w:rsidR="00DA409D">
              <w:rPr>
                <w:rFonts w:eastAsia="宋体" w:cstheme="minorHAnsi" w:hint="eastAsia"/>
                <w:b/>
                <w:bCs/>
              </w:rPr>
              <w:t>手</w:t>
            </w:r>
            <w:r w:rsidR="00B623A2" w:rsidRPr="009D0A72">
              <w:rPr>
                <w:rFonts w:eastAsia="宋体" w:cstheme="minorHAnsi"/>
                <w:b/>
                <w:bCs/>
              </w:rPr>
              <w:t>机存储业务的趋势？</w:t>
            </w:r>
            <w:r w:rsidR="00B623A2" w:rsidRPr="009D0A72">
              <w:rPr>
                <w:rFonts w:eastAsia="宋体" w:cstheme="minorHAnsi"/>
                <w:b/>
                <w:bCs/>
              </w:rPr>
              <w:t>AI</w:t>
            </w:r>
            <w:r w:rsidR="00B623A2" w:rsidRPr="009D0A72">
              <w:rPr>
                <w:rFonts w:eastAsia="宋体" w:cstheme="minorHAnsi"/>
                <w:b/>
                <w:bCs/>
              </w:rPr>
              <w:t>手机会给公司手机存储业务带来多大的增长？</w:t>
            </w:r>
          </w:p>
          <w:p w14:paraId="627528F6" w14:textId="0765FEAE" w:rsidR="00EB296F" w:rsidRPr="00B623A2" w:rsidRDefault="00000000">
            <w:pPr>
              <w:rPr>
                <w:rFonts w:ascii="Calibri" w:hAnsi="Calibri" w:cs="Calibri"/>
                <w:color w:val="000000" w:themeColor="text1"/>
                <w:szCs w:val="21"/>
              </w:rPr>
            </w:pPr>
            <w:r>
              <w:rPr>
                <w:rFonts w:ascii="Calibri" w:hAnsi="Calibri" w:cs="Calibri" w:hint="eastAsia"/>
                <w:color w:val="000000" w:themeColor="text1"/>
                <w:szCs w:val="21"/>
              </w:rPr>
              <w:t>A7</w:t>
            </w:r>
            <w:r>
              <w:rPr>
                <w:rFonts w:ascii="Calibri" w:hAnsi="Calibri" w:cs="Calibri" w:hint="eastAsia"/>
                <w:color w:val="000000" w:themeColor="text1"/>
                <w:szCs w:val="21"/>
              </w:rPr>
              <w:t>：</w:t>
            </w:r>
            <w:r w:rsidR="00B623A2" w:rsidRPr="00B623A2">
              <w:rPr>
                <w:rFonts w:ascii="Calibri" w:hAnsi="Calibri" w:cs="Calibri" w:hint="eastAsia"/>
                <w:color w:val="000000" w:themeColor="text1"/>
                <w:szCs w:val="21"/>
              </w:rPr>
              <w:t>在手机领域，公司已进入</w:t>
            </w:r>
            <w:r w:rsidR="00B623A2" w:rsidRPr="00B623A2">
              <w:rPr>
                <w:rFonts w:ascii="Calibri" w:hAnsi="Calibri" w:cs="Calibri" w:hint="eastAsia"/>
                <w:color w:val="000000" w:themeColor="text1"/>
                <w:szCs w:val="21"/>
              </w:rPr>
              <w:t>OPPO</w:t>
            </w:r>
            <w:r w:rsidR="00B623A2" w:rsidRPr="00B623A2">
              <w:rPr>
                <w:rFonts w:ascii="Calibri" w:hAnsi="Calibri" w:cs="Calibri" w:hint="eastAsia"/>
                <w:color w:val="000000" w:themeColor="text1"/>
                <w:szCs w:val="21"/>
              </w:rPr>
              <w:t>、传音控股、摩托罗拉、</w:t>
            </w:r>
            <w:r w:rsidR="00B623A2" w:rsidRPr="00B623A2">
              <w:rPr>
                <w:rFonts w:ascii="Calibri" w:hAnsi="Calibri" w:cs="Calibri" w:hint="eastAsia"/>
                <w:color w:val="000000" w:themeColor="text1"/>
                <w:szCs w:val="21"/>
              </w:rPr>
              <w:t>HMD</w:t>
            </w:r>
            <w:r w:rsidR="00B623A2" w:rsidRPr="00B623A2">
              <w:rPr>
                <w:rFonts w:ascii="Calibri" w:hAnsi="Calibri" w:cs="Calibri" w:hint="eastAsia"/>
                <w:color w:val="000000" w:themeColor="text1"/>
                <w:szCs w:val="21"/>
              </w:rPr>
              <w:t>、</w:t>
            </w:r>
            <w:r w:rsidR="00B623A2" w:rsidRPr="00B623A2">
              <w:rPr>
                <w:rFonts w:ascii="Calibri" w:hAnsi="Calibri" w:cs="Calibri" w:hint="eastAsia"/>
                <w:color w:val="000000" w:themeColor="text1"/>
                <w:szCs w:val="21"/>
              </w:rPr>
              <w:t>ZTE</w:t>
            </w:r>
            <w:r w:rsidR="00B623A2" w:rsidRPr="00B623A2">
              <w:rPr>
                <w:rFonts w:ascii="Calibri" w:hAnsi="Calibri" w:cs="Calibri" w:hint="eastAsia"/>
                <w:color w:val="000000" w:themeColor="text1"/>
                <w:szCs w:val="21"/>
              </w:rPr>
              <w:t>等客户。</w:t>
            </w:r>
            <w:r w:rsidR="00B623A2" w:rsidRPr="00B623A2">
              <w:rPr>
                <w:rFonts w:ascii="Calibri" w:hAnsi="Calibri" w:cs="Calibri" w:hint="eastAsia"/>
                <w:color w:val="000000" w:themeColor="text1"/>
                <w:szCs w:val="21"/>
              </w:rPr>
              <w:t>2025</w:t>
            </w:r>
            <w:r w:rsidR="00B623A2" w:rsidRPr="00B623A2">
              <w:rPr>
                <w:rFonts w:ascii="Calibri" w:hAnsi="Calibri" w:cs="Calibri" w:hint="eastAsia"/>
                <w:color w:val="000000" w:themeColor="text1"/>
                <w:szCs w:val="21"/>
              </w:rPr>
              <w:t>年，公司在手机业务上将与更多的一线手机客户展开合作，并提升在已有客户的渗透率。随着</w:t>
            </w:r>
            <w:r w:rsidR="00B623A2" w:rsidRPr="00B623A2">
              <w:rPr>
                <w:rFonts w:ascii="Calibri" w:hAnsi="Calibri" w:cs="Calibri" w:hint="eastAsia"/>
                <w:color w:val="000000" w:themeColor="text1"/>
                <w:szCs w:val="21"/>
              </w:rPr>
              <w:t>AI</w:t>
            </w:r>
            <w:r w:rsidR="00B623A2" w:rsidRPr="00B623A2">
              <w:rPr>
                <w:rFonts w:ascii="Calibri" w:hAnsi="Calibri" w:cs="Calibri" w:hint="eastAsia"/>
                <w:color w:val="000000" w:themeColor="text1"/>
                <w:szCs w:val="21"/>
              </w:rPr>
              <w:t>大模型的广泛应用，目前已有不少手机厂商开始调整其旗舰产品的内存配置，</w:t>
            </w:r>
            <w:r w:rsidR="004B1D0F">
              <w:rPr>
                <w:rFonts w:ascii="Calibri" w:hAnsi="Calibri" w:cs="Calibri" w:hint="eastAsia"/>
                <w:color w:val="000000" w:themeColor="text1"/>
                <w:szCs w:val="21"/>
              </w:rPr>
              <w:t>旗舰级内存</w:t>
            </w:r>
            <w:r w:rsidR="004B1D0F" w:rsidRPr="004B1D0F">
              <w:rPr>
                <w:rFonts w:ascii="Calibri" w:hAnsi="Calibri" w:cs="Calibri" w:hint="eastAsia"/>
                <w:color w:val="000000" w:themeColor="text1"/>
                <w:szCs w:val="21"/>
              </w:rPr>
              <w:t>近两年从</w:t>
            </w:r>
            <w:r w:rsidR="004B1D0F" w:rsidRPr="004B1D0F">
              <w:rPr>
                <w:rFonts w:ascii="Calibri" w:hAnsi="Calibri" w:cs="Calibri" w:hint="eastAsia"/>
                <w:color w:val="000000" w:themeColor="text1"/>
                <w:szCs w:val="21"/>
              </w:rPr>
              <w:t>4GB</w:t>
            </w:r>
            <w:r w:rsidR="004B1D0F" w:rsidRPr="004B1D0F">
              <w:rPr>
                <w:rFonts w:ascii="Calibri" w:hAnsi="Calibri" w:cs="Calibri" w:hint="eastAsia"/>
                <w:color w:val="000000" w:themeColor="text1"/>
                <w:szCs w:val="21"/>
              </w:rPr>
              <w:t>快速提升到</w:t>
            </w:r>
            <w:r w:rsidR="004B1D0F" w:rsidRPr="004B1D0F">
              <w:rPr>
                <w:rFonts w:ascii="Calibri" w:hAnsi="Calibri" w:cs="Calibri" w:hint="eastAsia"/>
                <w:color w:val="000000" w:themeColor="text1"/>
                <w:szCs w:val="21"/>
              </w:rPr>
              <w:t>12GB</w:t>
            </w:r>
            <w:r w:rsidR="004B1D0F">
              <w:rPr>
                <w:rFonts w:ascii="Calibri" w:hAnsi="Calibri" w:cs="Calibri" w:hint="eastAsia"/>
                <w:color w:val="000000" w:themeColor="text1"/>
                <w:szCs w:val="21"/>
              </w:rPr>
              <w:t>，</w:t>
            </w:r>
            <w:r w:rsidR="00B623A2" w:rsidRPr="00B623A2">
              <w:rPr>
                <w:rFonts w:ascii="Calibri" w:hAnsi="Calibri" w:cs="Calibri" w:hint="eastAsia"/>
                <w:color w:val="000000" w:themeColor="text1"/>
                <w:szCs w:val="21"/>
              </w:rPr>
              <w:t>高端机型的闪存容量基本进入</w:t>
            </w:r>
            <w:r w:rsidR="00B623A2" w:rsidRPr="00B623A2">
              <w:rPr>
                <w:rFonts w:ascii="Calibri" w:hAnsi="Calibri" w:cs="Calibri" w:hint="eastAsia"/>
                <w:color w:val="000000" w:themeColor="text1"/>
                <w:szCs w:val="21"/>
              </w:rPr>
              <w:t>512GB</w:t>
            </w:r>
            <w:r w:rsidR="00B623A2" w:rsidRPr="00B623A2">
              <w:rPr>
                <w:rFonts w:ascii="Calibri" w:hAnsi="Calibri" w:cs="Calibri" w:hint="eastAsia"/>
                <w:color w:val="000000" w:themeColor="text1"/>
                <w:szCs w:val="21"/>
              </w:rPr>
              <w:t>及</w:t>
            </w:r>
            <w:r w:rsidR="00B623A2" w:rsidRPr="00B623A2">
              <w:rPr>
                <w:rFonts w:ascii="Calibri" w:hAnsi="Calibri" w:cs="Calibri" w:hint="eastAsia"/>
                <w:color w:val="000000" w:themeColor="text1"/>
                <w:szCs w:val="21"/>
              </w:rPr>
              <w:t>TB</w:t>
            </w:r>
            <w:r w:rsidR="00B623A2" w:rsidRPr="00B623A2">
              <w:rPr>
                <w:rFonts w:ascii="Calibri" w:hAnsi="Calibri" w:cs="Calibri" w:hint="eastAsia"/>
                <w:color w:val="000000" w:themeColor="text1"/>
                <w:szCs w:val="21"/>
              </w:rPr>
              <w:t>时代。随着</w:t>
            </w:r>
            <w:r w:rsidR="00B623A2" w:rsidRPr="00B623A2">
              <w:rPr>
                <w:rFonts w:ascii="Calibri" w:hAnsi="Calibri" w:cs="Calibri" w:hint="eastAsia"/>
                <w:color w:val="000000" w:themeColor="text1"/>
                <w:szCs w:val="21"/>
              </w:rPr>
              <w:t>AI</w:t>
            </w:r>
            <w:r w:rsidR="00B623A2" w:rsidRPr="00B623A2">
              <w:rPr>
                <w:rFonts w:ascii="Calibri" w:hAnsi="Calibri" w:cs="Calibri" w:hint="eastAsia"/>
                <w:color w:val="000000" w:themeColor="text1"/>
                <w:szCs w:val="21"/>
              </w:rPr>
              <w:t>大模型对手机存储配置的升级，公司有望受益于其增长，公司面向</w:t>
            </w:r>
            <w:r w:rsidR="00B623A2" w:rsidRPr="00B623A2">
              <w:rPr>
                <w:rFonts w:ascii="Calibri" w:hAnsi="Calibri" w:cs="Calibri" w:hint="eastAsia"/>
                <w:color w:val="000000" w:themeColor="text1"/>
                <w:szCs w:val="21"/>
              </w:rPr>
              <w:t>AI</w:t>
            </w:r>
            <w:r w:rsidR="00B623A2" w:rsidRPr="00B623A2">
              <w:rPr>
                <w:rFonts w:ascii="Calibri" w:hAnsi="Calibri" w:cs="Calibri" w:hint="eastAsia"/>
                <w:color w:val="000000" w:themeColor="text1"/>
                <w:szCs w:val="21"/>
              </w:rPr>
              <w:t>手机已推出</w:t>
            </w:r>
            <w:r w:rsidR="00B623A2" w:rsidRPr="00B623A2">
              <w:rPr>
                <w:rFonts w:ascii="Calibri" w:hAnsi="Calibri" w:cs="Calibri" w:hint="eastAsia"/>
                <w:color w:val="000000" w:themeColor="text1"/>
                <w:szCs w:val="21"/>
              </w:rPr>
              <w:t>UFS3.1</w:t>
            </w:r>
            <w:r w:rsidR="00B623A2" w:rsidRPr="00B623A2">
              <w:rPr>
                <w:rFonts w:ascii="Calibri" w:hAnsi="Calibri" w:cs="Calibri" w:hint="eastAsia"/>
                <w:color w:val="000000" w:themeColor="text1"/>
                <w:szCs w:val="21"/>
              </w:rPr>
              <w:t>、</w:t>
            </w:r>
            <w:r w:rsidR="00B623A2" w:rsidRPr="00B623A2">
              <w:rPr>
                <w:rFonts w:ascii="Calibri" w:hAnsi="Calibri" w:cs="Calibri" w:hint="eastAsia"/>
                <w:color w:val="000000" w:themeColor="text1"/>
                <w:szCs w:val="21"/>
              </w:rPr>
              <w:t>LPDDR5/5X</w:t>
            </w:r>
            <w:r w:rsidR="00B623A2" w:rsidRPr="00B623A2">
              <w:rPr>
                <w:rFonts w:ascii="Calibri" w:hAnsi="Calibri" w:cs="Calibri" w:hint="eastAsia"/>
                <w:color w:val="000000" w:themeColor="text1"/>
                <w:szCs w:val="21"/>
              </w:rPr>
              <w:t>、</w:t>
            </w:r>
            <w:r w:rsidR="00B623A2" w:rsidRPr="00B623A2">
              <w:rPr>
                <w:rFonts w:ascii="Calibri" w:hAnsi="Calibri" w:cs="Calibri" w:hint="eastAsia"/>
                <w:color w:val="000000" w:themeColor="text1"/>
                <w:szCs w:val="21"/>
              </w:rPr>
              <w:t>uMCP</w:t>
            </w:r>
            <w:r w:rsidR="00B623A2" w:rsidRPr="00B623A2">
              <w:rPr>
                <w:rFonts w:ascii="Calibri" w:hAnsi="Calibri" w:cs="Calibri" w:hint="eastAsia"/>
                <w:color w:val="000000" w:themeColor="text1"/>
                <w:szCs w:val="21"/>
              </w:rPr>
              <w:t>等嵌入式存储产品。</w:t>
            </w:r>
          </w:p>
          <w:p w14:paraId="43B13EC2" w14:textId="77777777" w:rsidR="00EB296F" w:rsidRDefault="00EB296F">
            <w:pPr>
              <w:rPr>
                <w:rFonts w:ascii="Calibri" w:hAnsi="Calibri" w:cs="Calibri"/>
                <w:color w:val="000000" w:themeColor="text1"/>
                <w:szCs w:val="21"/>
              </w:rPr>
            </w:pPr>
          </w:p>
          <w:p w14:paraId="01C166B5" w14:textId="32B27701" w:rsidR="00EB296F" w:rsidRDefault="00000000">
            <w:pPr>
              <w:rPr>
                <w:rFonts w:ascii="Calibri" w:hAnsi="Calibri" w:cs="Calibri"/>
                <w:b/>
                <w:bCs/>
                <w:color w:val="000000" w:themeColor="text1"/>
                <w:szCs w:val="21"/>
              </w:rPr>
            </w:pPr>
            <w:r>
              <w:rPr>
                <w:rFonts w:ascii="Calibri" w:hAnsi="Calibri" w:cs="Calibri" w:hint="eastAsia"/>
                <w:b/>
                <w:bCs/>
                <w:color w:val="000000" w:themeColor="text1"/>
                <w:szCs w:val="21"/>
              </w:rPr>
              <w:t>Q</w:t>
            </w:r>
            <w:r w:rsidR="00804366">
              <w:rPr>
                <w:rFonts w:ascii="Calibri" w:hAnsi="Calibri" w:cs="Calibri" w:hint="eastAsia"/>
                <w:b/>
                <w:bCs/>
                <w:color w:val="000000" w:themeColor="text1"/>
                <w:szCs w:val="21"/>
              </w:rPr>
              <w:t>8</w:t>
            </w:r>
            <w:r>
              <w:rPr>
                <w:rFonts w:ascii="Calibri" w:hAnsi="Calibri" w:cs="Calibri" w:hint="eastAsia"/>
                <w:b/>
                <w:bCs/>
                <w:color w:val="000000" w:themeColor="text1"/>
                <w:szCs w:val="21"/>
              </w:rPr>
              <w:t xml:space="preserve">. </w:t>
            </w:r>
            <w:r w:rsidR="00B623A2" w:rsidRPr="009D0A72">
              <w:rPr>
                <w:rFonts w:eastAsia="宋体" w:cstheme="minorHAnsi"/>
                <w:b/>
                <w:bCs/>
              </w:rPr>
              <w:t>公司</w:t>
            </w:r>
            <w:r w:rsidR="00B623A2" w:rsidRPr="009D0A72">
              <w:rPr>
                <w:rFonts w:eastAsia="宋体" w:cstheme="minorHAnsi"/>
                <w:b/>
                <w:bCs/>
              </w:rPr>
              <w:t>2025</w:t>
            </w:r>
            <w:r w:rsidR="00B623A2" w:rsidRPr="009D0A72">
              <w:rPr>
                <w:rFonts w:eastAsia="宋体" w:cstheme="minorHAnsi"/>
                <w:b/>
                <w:bCs/>
              </w:rPr>
              <w:t>年在业务、生产、研发等方面有哪些规划？</w:t>
            </w:r>
          </w:p>
          <w:p w14:paraId="738DD324" w14:textId="4D031D73" w:rsidR="00EB296F" w:rsidRDefault="00000000">
            <w:pPr>
              <w:rPr>
                <w:rFonts w:ascii="Calibri" w:hAnsi="Calibri" w:cs="Calibri"/>
                <w:color w:val="000000" w:themeColor="text1"/>
                <w:szCs w:val="21"/>
              </w:rPr>
            </w:pPr>
            <w:r>
              <w:rPr>
                <w:rFonts w:ascii="Calibri" w:hAnsi="Calibri" w:cs="Calibri" w:hint="eastAsia"/>
                <w:color w:val="000000" w:themeColor="text1"/>
                <w:szCs w:val="21"/>
              </w:rPr>
              <w:t>A</w:t>
            </w:r>
            <w:r w:rsidR="00804366">
              <w:rPr>
                <w:rFonts w:ascii="Calibri" w:hAnsi="Calibri" w:cs="Calibri" w:hint="eastAsia"/>
                <w:color w:val="000000" w:themeColor="text1"/>
                <w:szCs w:val="21"/>
              </w:rPr>
              <w:t>8</w:t>
            </w:r>
            <w:r>
              <w:rPr>
                <w:rFonts w:ascii="Calibri" w:hAnsi="Calibri" w:cs="Calibri" w:hint="eastAsia"/>
                <w:color w:val="000000" w:themeColor="text1"/>
                <w:szCs w:val="21"/>
              </w:rPr>
              <w:t>：</w:t>
            </w:r>
            <w:r w:rsidR="00B623A2">
              <w:rPr>
                <w:rFonts w:ascii="Calibri" w:hAnsi="Calibri" w:cs="Calibri" w:hint="eastAsia"/>
                <w:color w:val="000000" w:themeColor="text1"/>
                <w:szCs w:val="21"/>
              </w:rPr>
              <w:t>在</w:t>
            </w:r>
            <w:r w:rsidR="00B623A2" w:rsidRPr="00B623A2">
              <w:rPr>
                <w:rFonts w:ascii="Calibri" w:hAnsi="Calibri" w:cs="Calibri" w:hint="eastAsia"/>
                <w:color w:val="000000" w:themeColor="text1"/>
                <w:szCs w:val="21"/>
              </w:rPr>
              <w:t>业务方面，</w:t>
            </w:r>
            <w:r w:rsidR="00DA409D">
              <w:rPr>
                <w:rFonts w:ascii="Calibri" w:hAnsi="Calibri" w:cs="Calibri" w:hint="eastAsia"/>
                <w:color w:val="000000" w:themeColor="text1"/>
                <w:szCs w:val="21"/>
              </w:rPr>
              <w:t>公司将</w:t>
            </w:r>
            <w:r w:rsidR="00B623A2" w:rsidRPr="00B623A2">
              <w:rPr>
                <w:rFonts w:ascii="Calibri" w:hAnsi="Calibri" w:cs="Calibri" w:hint="eastAsia"/>
                <w:color w:val="000000" w:themeColor="text1"/>
                <w:szCs w:val="21"/>
              </w:rPr>
              <w:t>聚焦主流市场、突破一线客户。除</w:t>
            </w:r>
            <w:r w:rsidR="00B623A2" w:rsidRPr="00B623A2">
              <w:rPr>
                <w:rFonts w:ascii="Calibri" w:hAnsi="Calibri" w:cs="Calibri" w:hint="eastAsia"/>
                <w:color w:val="000000" w:themeColor="text1"/>
                <w:szCs w:val="21"/>
              </w:rPr>
              <w:t>AI</w:t>
            </w:r>
            <w:r w:rsidR="00B623A2" w:rsidRPr="00B623A2">
              <w:rPr>
                <w:rFonts w:ascii="Calibri" w:hAnsi="Calibri" w:cs="Calibri" w:hint="eastAsia"/>
                <w:color w:val="000000" w:themeColor="text1"/>
                <w:szCs w:val="21"/>
              </w:rPr>
              <w:t>端侧</w:t>
            </w:r>
            <w:r w:rsidR="00B623A2">
              <w:rPr>
                <w:rFonts w:ascii="Calibri" w:hAnsi="Calibri" w:cs="Calibri" w:hint="eastAsia"/>
                <w:color w:val="000000" w:themeColor="text1"/>
                <w:szCs w:val="21"/>
              </w:rPr>
              <w:t>深化</w:t>
            </w:r>
            <w:r w:rsidR="00B623A2" w:rsidRPr="00B623A2">
              <w:rPr>
                <w:rFonts w:ascii="Calibri" w:hAnsi="Calibri" w:cs="Calibri" w:hint="eastAsia"/>
                <w:color w:val="000000" w:themeColor="text1"/>
                <w:szCs w:val="21"/>
              </w:rPr>
              <w:t>布局</w:t>
            </w:r>
            <w:r w:rsidR="00B623A2">
              <w:rPr>
                <w:rFonts w:ascii="Calibri" w:hAnsi="Calibri" w:cs="Calibri" w:hint="eastAsia"/>
                <w:color w:val="000000" w:themeColor="text1"/>
                <w:szCs w:val="21"/>
              </w:rPr>
              <w:t>外</w:t>
            </w:r>
            <w:r w:rsidR="00B623A2" w:rsidRPr="00B623A2">
              <w:rPr>
                <w:rFonts w:ascii="Calibri" w:hAnsi="Calibri" w:cs="Calibri" w:hint="eastAsia"/>
                <w:color w:val="000000" w:themeColor="text1"/>
                <w:szCs w:val="21"/>
              </w:rPr>
              <w:t>，公司</w:t>
            </w:r>
            <w:r w:rsidR="00B623A2">
              <w:rPr>
                <w:rFonts w:ascii="Calibri" w:hAnsi="Calibri" w:cs="Calibri" w:hint="eastAsia"/>
                <w:color w:val="000000" w:themeColor="text1"/>
                <w:szCs w:val="21"/>
              </w:rPr>
              <w:t>将</w:t>
            </w:r>
            <w:r w:rsidR="00B623A2" w:rsidRPr="00B623A2">
              <w:rPr>
                <w:rFonts w:ascii="Calibri" w:hAnsi="Calibri" w:cs="Calibri" w:hint="eastAsia"/>
                <w:color w:val="000000" w:themeColor="text1"/>
                <w:szCs w:val="21"/>
              </w:rPr>
              <w:t>持续为嵌入式、</w:t>
            </w:r>
            <w:r w:rsidR="00B623A2" w:rsidRPr="00B623A2">
              <w:rPr>
                <w:rFonts w:ascii="Calibri" w:hAnsi="Calibri" w:cs="Calibri" w:hint="eastAsia"/>
                <w:color w:val="000000" w:themeColor="text1"/>
                <w:szCs w:val="21"/>
              </w:rPr>
              <w:t>PC</w:t>
            </w:r>
            <w:r w:rsidR="00B623A2" w:rsidRPr="00B623A2">
              <w:rPr>
                <w:rFonts w:ascii="Calibri" w:hAnsi="Calibri" w:cs="Calibri" w:hint="eastAsia"/>
                <w:color w:val="000000" w:themeColor="text1"/>
                <w:szCs w:val="21"/>
              </w:rPr>
              <w:t>、工车规、企业级等主流</w:t>
            </w:r>
            <w:r w:rsidR="00DA409D">
              <w:rPr>
                <w:rFonts w:ascii="Calibri" w:hAnsi="Calibri" w:cs="Calibri" w:hint="eastAsia"/>
                <w:color w:val="000000" w:themeColor="text1"/>
                <w:szCs w:val="21"/>
              </w:rPr>
              <w:t>应用</w:t>
            </w:r>
            <w:r w:rsidR="00B623A2" w:rsidRPr="00B623A2">
              <w:rPr>
                <w:rFonts w:ascii="Calibri" w:hAnsi="Calibri" w:cs="Calibri" w:hint="eastAsia"/>
                <w:color w:val="000000" w:themeColor="text1"/>
                <w:szCs w:val="21"/>
              </w:rPr>
              <w:t>市场提供高性能、创新性存储解决方案，通过大客户和市占率的突破，实现经营业绩的稳健增长。</w:t>
            </w:r>
            <w:r w:rsidR="00B623A2">
              <w:rPr>
                <w:rFonts w:ascii="Calibri" w:hAnsi="Calibri" w:cs="Calibri" w:hint="eastAsia"/>
                <w:color w:val="000000" w:themeColor="text1"/>
                <w:szCs w:val="21"/>
              </w:rPr>
              <w:t>在</w:t>
            </w:r>
            <w:r w:rsidR="00B623A2" w:rsidRPr="00B623A2">
              <w:rPr>
                <w:rFonts w:ascii="Calibri" w:hAnsi="Calibri" w:cs="Calibri" w:hint="eastAsia"/>
                <w:color w:val="000000" w:themeColor="text1"/>
                <w:szCs w:val="21"/>
              </w:rPr>
              <w:t>技术研发方面，</w:t>
            </w:r>
            <w:r w:rsidR="00B623A2">
              <w:rPr>
                <w:rFonts w:ascii="Calibri" w:hAnsi="Calibri" w:cs="Calibri" w:hint="eastAsia"/>
                <w:color w:val="000000" w:themeColor="text1"/>
                <w:szCs w:val="21"/>
              </w:rPr>
              <w:t>公司将持续</w:t>
            </w:r>
            <w:r w:rsidR="00B623A2" w:rsidRPr="00B623A2">
              <w:rPr>
                <w:rFonts w:ascii="Calibri" w:hAnsi="Calibri" w:cs="Calibri" w:hint="eastAsia"/>
                <w:color w:val="000000" w:themeColor="text1"/>
                <w:szCs w:val="21"/>
              </w:rPr>
              <w:t>推动第一款自研主控在端侧</w:t>
            </w:r>
            <w:r w:rsidR="00B623A2">
              <w:rPr>
                <w:rFonts w:ascii="Calibri" w:hAnsi="Calibri" w:cs="Calibri" w:hint="eastAsia"/>
                <w:color w:val="000000" w:themeColor="text1"/>
                <w:szCs w:val="21"/>
              </w:rPr>
              <w:t>应用</w:t>
            </w:r>
            <w:r w:rsidR="00B623A2" w:rsidRPr="00B623A2">
              <w:rPr>
                <w:rFonts w:ascii="Calibri" w:hAnsi="Calibri" w:cs="Calibri" w:hint="eastAsia"/>
                <w:color w:val="000000" w:themeColor="text1"/>
                <w:szCs w:val="21"/>
              </w:rPr>
              <w:t>的落地，并推进下一代主控芯片的研发。</w:t>
            </w:r>
            <w:r w:rsidR="00690BA1">
              <w:rPr>
                <w:rFonts w:ascii="Calibri" w:hAnsi="Calibri" w:cs="Calibri" w:hint="eastAsia"/>
                <w:color w:val="000000" w:themeColor="text1"/>
                <w:szCs w:val="21"/>
              </w:rPr>
              <w:t>公司的</w:t>
            </w:r>
            <w:r w:rsidR="00B623A2" w:rsidRPr="00B623A2">
              <w:rPr>
                <w:rFonts w:ascii="Calibri" w:hAnsi="Calibri" w:cs="Calibri" w:hint="eastAsia"/>
                <w:color w:val="000000" w:themeColor="text1"/>
                <w:szCs w:val="21"/>
              </w:rPr>
              <w:t>测试设备</w:t>
            </w:r>
            <w:r w:rsidR="00690BA1">
              <w:rPr>
                <w:rFonts w:ascii="Calibri" w:hAnsi="Calibri" w:cs="Calibri" w:hint="eastAsia"/>
                <w:color w:val="000000" w:themeColor="text1"/>
                <w:szCs w:val="21"/>
              </w:rPr>
              <w:t>将</w:t>
            </w:r>
            <w:r w:rsidR="00B623A2" w:rsidRPr="00B623A2">
              <w:rPr>
                <w:rFonts w:ascii="Calibri" w:hAnsi="Calibri" w:cs="Calibri" w:hint="eastAsia"/>
                <w:color w:val="000000" w:themeColor="text1"/>
                <w:szCs w:val="21"/>
              </w:rPr>
              <w:t>对内高水平服务自有产线的测试环节，</w:t>
            </w:r>
            <w:r w:rsidR="00B623A2">
              <w:rPr>
                <w:rFonts w:ascii="Calibri" w:hAnsi="Calibri" w:cs="Calibri" w:hint="eastAsia"/>
                <w:color w:val="000000" w:themeColor="text1"/>
                <w:szCs w:val="21"/>
              </w:rPr>
              <w:t>并且</w:t>
            </w:r>
            <w:r w:rsidR="00B623A2" w:rsidRPr="00B623A2">
              <w:rPr>
                <w:rFonts w:ascii="Calibri" w:hAnsi="Calibri" w:cs="Calibri" w:hint="eastAsia"/>
                <w:color w:val="000000" w:themeColor="text1"/>
                <w:szCs w:val="21"/>
              </w:rPr>
              <w:t>对外开拓市场。在生产制造方面，</w:t>
            </w:r>
            <w:r w:rsidR="00B623A2">
              <w:rPr>
                <w:rFonts w:ascii="Calibri" w:hAnsi="Calibri" w:cs="Calibri" w:hint="eastAsia"/>
                <w:color w:val="000000" w:themeColor="text1"/>
                <w:szCs w:val="21"/>
              </w:rPr>
              <w:t>公司将</w:t>
            </w:r>
            <w:r w:rsidR="00B623A2" w:rsidRPr="00B623A2">
              <w:rPr>
                <w:rFonts w:ascii="Calibri" w:hAnsi="Calibri" w:cs="Calibri" w:hint="eastAsia"/>
                <w:color w:val="000000" w:themeColor="text1"/>
                <w:szCs w:val="21"/>
              </w:rPr>
              <w:t>加速存储器封测的产能扩张，支撑业务高速增长；同时，</w:t>
            </w:r>
            <w:r w:rsidR="00B623A2">
              <w:rPr>
                <w:rFonts w:ascii="Calibri" w:hAnsi="Calibri" w:cs="Calibri" w:hint="eastAsia"/>
                <w:color w:val="000000" w:themeColor="text1"/>
                <w:szCs w:val="21"/>
              </w:rPr>
              <w:t>公司</w:t>
            </w:r>
            <w:r w:rsidR="00B623A2" w:rsidRPr="00B623A2">
              <w:rPr>
                <w:rFonts w:ascii="Calibri" w:hAnsi="Calibri" w:cs="Calibri" w:hint="eastAsia"/>
                <w:color w:val="000000" w:themeColor="text1"/>
                <w:szCs w:val="21"/>
              </w:rPr>
              <w:t>在建的晶圆级先进封测项目预计将于今年下半年投产，正式为客户提供整套的存储</w:t>
            </w:r>
            <w:r w:rsidR="00B623A2" w:rsidRPr="00B623A2">
              <w:rPr>
                <w:rFonts w:ascii="Calibri" w:hAnsi="Calibri" w:cs="Calibri" w:hint="eastAsia"/>
                <w:color w:val="000000" w:themeColor="text1"/>
                <w:szCs w:val="21"/>
              </w:rPr>
              <w:t>+</w:t>
            </w:r>
            <w:r w:rsidR="00B623A2" w:rsidRPr="00B623A2">
              <w:rPr>
                <w:rFonts w:ascii="Calibri" w:hAnsi="Calibri" w:cs="Calibri" w:hint="eastAsia"/>
                <w:color w:val="000000" w:themeColor="text1"/>
                <w:szCs w:val="21"/>
              </w:rPr>
              <w:t>先进封测综合解决方案。</w:t>
            </w:r>
          </w:p>
          <w:p w14:paraId="6EF42BCC" w14:textId="3243C99D" w:rsidR="00EB296F" w:rsidRDefault="00EB296F">
            <w:pPr>
              <w:rPr>
                <w:rFonts w:ascii="Calibri" w:hAnsi="Calibri" w:cs="Calibri"/>
                <w:color w:val="000000" w:themeColor="text1"/>
                <w:szCs w:val="21"/>
              </w:rPr>
            </w:pPr>
          </w:p>
        </w:tc>
      </w:tr>
      <w:tr w:rsidR="00EB296F" w14:paraId="1760C7C8" w14:textId="77777777">
        <w:tc>
          <w:tcPr>
            <w:tcW w:w="1116" w:type="dxa"/>
            <w:vAlign w:val="center"/>
          </w:tcPr>
          <w:p w14:paraId="66EE28BD" w14:textId="77777777" w:rsidR="00EB296F" w:rsidRDefault="00000000">
            <w:pPr>
              <w:wordWrap w:val="0"/>
              <w:topLinePunct/>
              <w:jc w:val="center"/>
              <w:rPr>
                <w:rFonts w:ascii="Times New Roman" w:eastAsia="宋体" w:hAnsi="Times New Roman" w:cs="宋体"/>
                <w:b/>
                <w:bCs/>
                <w:szCs w:val="21"/>
              </w:rPr>
            </w:pPr>
            <w:r>
              <w:rPr>
                <w:rFonts w:ascii="Times New Roman" w:eastAsia="宋体" w:hAnsi="Times New Roman" w:cs="宋体" w:hint="eastAsia"/>
                <w:b/>
                <w:bCs/>
                <w:szCs w:val="21"/>
              </w:rPr>
              <w:lastRenderedPageBreak/>
              <w:t>附件清单</w:t>
            </w:r>
          </w:p>
        </w:tc>
        <w:tc>
          <w:tcPr>
            <w:tcW w:w="7406" w:type="dxa"/>
          </w:tcPr>
          <w:p w14:paraId="599DD77D" w14:textId="77777777" w:rsidR="00EB296F" w:rsidRDefault="00000000">
            <w:pPr>
              <w:wordWrap w:val="0"/>
              <w:topLinePunct/>
              <w:rPr>
                <w:rFonts w:ascii="Times New Roman" w:eastAsia="宋体" w:hAnsi="Times New Roman" w:cs="宋体"/>
                <w:szCs w:val="21"/>
              </w:rPr>
            </w:pPr>
            <w:r>
              <w:rPr>
                <w:rFonts w:ascii="Times New Roman" w:eastAsia="宋体" w:hAnsi="Times New Roman" w:cs="宋体" w:hint="eastAsia"/>
                <w:szCs w:val="21"/>
              </w:rPr>
              <w:t>见附件</w:t>
            </w:r>
          </w:p>
        </w:tc>
      </w:tr>
      <w:tr w:rsidR="00EB296F" w14:paraId="251D0C98" w14:textId="77777777">
        <w:tc>
          <w:tcPr>
            <w:tcW w:w="1116" w:type="dxa"/>
            <w:vAlign w:val="center"/>
          </w:tcPr>
          <w:p w14:paraId="76DCF04F" w14:textId="77777777" w:rsidR="00EB296F" w:rsidRDefault="00000000">
            <w:pPr>
              <w:wordWrap w:val="0"/>
              <w:topLinePunct/>
              <w:jc w:val="center"/>
              <w:rPr>
                <w:rFonts w:ascii="Times New Roman" w:eastAsia="宋体" w:hAnsi="Times New Roman" w:cs="宋体"/>
                <w:b/>
                <w:bCs/>
                <w:szCs w:val="21"/>
              </w:rPr>
            </w:pPr>
            <w:r>
              <w:rPr>
                <w:rFonts w:ascii="Times New Roman" w:eastAsia="宋体" w:hAnsi="Times New Roman" w:cs="宋体" w:hint="eastAsia"/>
                <w:b/>
                <w:bCs/>
                <w:szCs w:val="21"/>
              </w:rPr>
              <w:t>日期</w:t>
            </w:r>
          </w:p>
        </w:tc>
        <w:tc>
          <w:tcPr>
            <w:tcW w:w="7406" w:type="dxa"/>
          </w:tcPr>
          <w:p w14:paraId="14FC10CC" w14:textId="5AC7F91C" w:rsidR="00EB296F" w:rsidRDefault="00000000">
            <w:pPr>
              <w:wordWrap w:val="0"/>
              <w:topLinePunct/>
              <w:rPr>
                <w:rFonts w:ascii="Times New Roman" w:eastAsia="宋体" w:hAnsi="Times New Roman" w:cs="宋体"/>
                <w:szCs w:val="21"/>
              </w:rPr>
            </w:pPr>
            <w:r>
              <w:rPr>
                <w:rFonts w:ascii="Times New Roman" w:eastAsia="宋体" w:hAnsi="Times New Roman" w:cs="宋体" w:hint="eastAsia"/>
                <w:szCs w:val="21"/>
              </w:rPr>
              <w:t>202</w:t>
            </w:r>
            <w:r w:rsidR="00B623A2">
              <w:rPr>
                <w:rFonts w:ascii="Times New Roman" w:eastAsia="宋体" w:hAnsi="Times New Roman" w:cs="宋体" w:hint="eastAsia"/>
                <w:szCs w:val="21"/>
              </w:rPr>
              <w:t>5</w:t>
            </w:r>
            <w:r>
              <w:rPr>
                <w:rFonts w:ascii="Times New Roman" w:eastAsia="宋体" w:hAnsi="Times New Roman" w:cs="宋体" w:hint="eastAsia"/>
                <w:szCs w:val="21"/>
              </w:rPr>
              <w:t>年</w:t>
            </w:r>
            <w:r w:rsidR="00B623A2">
              <w:rPr>
                <w:rFonts w:ascii="Times New Roman" w:eastAsia="宋体" w:hAnsi="Times New Roman" w:cs="宋体" w:hint="eastAsia"/>
                <w:szCs w:val="21"/>
              </w:rPr>
              <w:t>4</w:t>
            </w:r>
            <w:r>
              <w:rPr>
                <w:rFonts w:ascii="Times New Roman" w:eastAsia="宋体" w:hAnsi="Times New Roman" w:cs="宋体" w:hint="eastAsia"/>
                <w:szCs w:val="21"/>
              </w:rPr>
              <w:t>月</w:t>
            </w:r>
            <w:r w:rsidR="00B623A2">
              <w:rPr>
                <w:rFonts w:ascii="Times New Roman" w:eastAsia="宋体" w:hAnsi="Times New Roman" w:cs="宋体" w:hint="eastAsia"/>
                <w:szCs w:val="21"/>
              </w:rPr>
              <w:t>29</w:t>
            </w:r>
            <w:r>
              <w:rPr>
                <w:rFonts w:ascii="Times New Roman" w:eastAsia="宋体" w:hAnsi="Times New Roman" w:cs="宋体" w:hint="eastAsia"/>
                <w:szCs w:val="21"/>
              </w:rPr>
              <w:t>日</w:t>
            </w:r>
          </w:p>
        </w:tc>
      </w:tr>
      <w:tr w:rsidR="00EB296F" w14:paraId="0F783F33" w14:textId="77777777">
        <w:tc>
          <w:tcPr>
            <w:tcW w:w="1116" w:type="dxa"/>
            <w:vAlign w:val="center"/>
          </w:tcPr>
          <w:p w14:paraId="6678FCAE" w14:textId="77777777" w:rsidR="00EB296F" w:rsidRDefault="00000000">
            <w:pPr>
              <w:wordWrap w:val="0"/>
              <w:topLinePunct/>
              <w:jc w:val="center"/>
              <w:rPr>
                <w:rFonts w:ascii="Times New Roman" w:eastAsia="宋体" w:hAnsi="Times New Roman" w:cs="宋体"/>
                <w:b/>
                <w:bCs/>
                <w:szCs w:val="21"/>
              </w:rPr>
            </w:pPr>
            <w:r>
              <w:rPr>
                <w:rFonts w:ascii="Times New Roman" w:eastAsia="宋体" w:hAnsi="Times New Roman" w:cs="宋体" w:hint="eastAsia"/>
                <w:b/>
                <w:bCs/>
                <w:szCs w:val="21"/>
              </w:rPr>
              <w:t>备注</w:t>
            </w:r>
          </w:p>
        </w:tc>
        <w:tc>
          <w:tcPr>
            <w:tcW w:w="7406" w:type="dxa"/>
          </w:tcPr>
          <w:p w14:paraId="4A829AC4" w14:textId="77777777" w:rsidR="00EB296F" w:rsidRDefault="00000000">
            <w:pPr>
              <w:wordWrap w:val="0"/>
              <w:topLinePunct/>
              <w:ind w:firstLineChars="200" w:firstLine="420"/>
              <w:rPr>
                <w:rFonts w:ascii="Times New Roman" w:eastAsia="宋体" w:hAnsi="Times New Roman" w:cs="宋体"/>
                <w:szCs w:val="21"/>
              </w:rPr>
            </w:pPr>
            <w:r>
              <w:rPr>
                <w:rFonts w:ascii="Times New Roman" w:eastAsia="宋体" w:hAnsi="Times New Roman" w:cs="宋体" w:hint="eastAsia"/>
                <w:szCs w:val="21"/>
              </w:rPr>
              <w:t>接待过程中，公司与投资者进行了充分的交流与沟通，并严格按照公司《信息披露管理制度》等规定，保证信息披露的真实、准确、完整、及时、公平，没有出现未公开重大信息披露等情况。</w:t>
            </w:r>
          </w:p>
        </w:tc>
      </w:tr>
    </w:tbl>
    <w:p w14:paraId="131D53E2" w14:textId="77777777" w:rsidR="00EB296F" w:rsidRDefault="00EB296F">
      <w:pPr>
        <w:rPr>
          <w:rFonts w:ascii="Times New Roman" w:eastAsia="宋体" w:hAnsi="Times New Roman" w:cs="宋体"/>
          <w:sz w:val="24"/>
        </w:rPr>
      </w:pPr>
    </w:p>
    <w:p w14:paraId="6727BC19" w14:textId="77777777" w:rsidR="00EB296F" w:rsidRDefault="00EB296F">
      <w:pPr>
        <w:rPr>
          <w:rFonts w:ascii="Times New Roman" w:eastAsia="宋体" w:hAnsi="Times New Roman" w:cs="宋体"/>
          <w:sz w:val="24"/>
        </w:rPr>
        <w:sectPr w:rsidR="00EB296F">
          <w:headerReference w:type="default" r:id="rId7"/>
          <w:footerReference w:type="default" r:id="rId8"/>
          <w:pgSz w:w="11906" w:h="16838"/>
          <w:pgMar w:top="1440" w:right="1800" w:bottom="1440" w:left="1800" w:header="851" w:footer="992" w:gutter="0"/>
          <w:cols w:space="425"/>
          <w:docGrid w:type="lines" w:linePitch="312"/>
        </w:sectPr>
      </w:pPr>
    </w:p>
    <w:p w14:paraId="7A67F15B" w14:textId="77777777" w:rsidR="00EB296F" w:rsidRDefault="00000000">
      <w:pPr>
        <w:rPr>
          <w:rFonts w:ascii="Times New Roman" w:eastAsia="宋体" w:hAnsi="Times New Roman" w:cs="宋体"/>
          <w:sz w:val="24"/>
        </w:rPr>
      </w:pPr>
      <w:r>
        <w:rPr>
          <w:rFonts w:ascii="Times New Roman" w:eastAsia="宋体" w:hAnsi="Times New Roman" w:cs="宋体" w:hint="eastAsia"/>
          <w:sz w:val="24"/>
        </w:rPr>
        <w:lastRenderedPageBreak/>
        <w:t>附件：</w:t>
      </w:r>
    </w:p>
    <w:p w14:paraId="00A32DF1" w14:textId="77777777" w:rsidR="00EB296F" w:rsidRDefault="00EB296F">
      <w:pPr>
        <w:rPr>
          <w:rFonts w:ascii="Times New Roman" w:eastAsia="宋体" w:hAnsi="Times New Roman" w:cs="宋体"/>
          <w:sz w:val="24"/>
        </w:rPr>
      </w:pPr>
    </w:p>
    <w:tbl>
      <w:tblPr>
        <w:tblW w:w="5000" w:type="pct"/>
        <w:tblLook w:val="04A0" w:firstRow="1" w:lastRow="0" w:firstColumn="1" w:lastColumn="0" w:noHBand="0" w:noVBand="1"/>
      </w:tblPr>
      <w:tblGrid>
        <w:gridCol w:w="1344"/>
        <w:gridCol w:w="5025"/>
        <w:gridCol w:w="1917"/>
      </w:tblGrid>
      <w:tr w:rsidR="00D52ABB" w:rsidRPr="00D52ABB" w14:paraId="3709B846" w14:textId="77777777" w:rsidTr="00D52ABB">
        <w:trPr>
          <w:trHeight w:val="285"/>
        </w:trPr>
        <w:tc>
          <w:tcPr>
            <w:tcW w:w="811"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378DAF64" w14:textId="77777777" w:rsidR="00D52ABB" w:rsidRPr="00D52ABB" w:rsidRDefault="00D52ABB" w:rsidP="00D52ABB">
            <w:pPr>
              <w:widowControl/>
              <w:jc w:val="center"/>
              <w:rPr>
                <w:rFonts w:ascii="宋体" w:eastAsia="宋体" w:hAnsi="宋体" w:cs="宋体" w:hint="eastAsia"/>
                <w:b/>
                <w:bCs/>
                <w:color w:val="000000"/>
                <w:kern w:val="0"/>
                <w:szCs w:val="21"/>
              </w:rPr>
            </w:pPr>
            <w:r w:rsidRPr="00D52ABB">
              <w:rPr>
                <w:rFonts w:ascii="宋体" w:eastAsia="宋体" w:hAnsi="宋体" w:cs="宋体" w:hint="eastAsia"/>
                <w:b/>
                <w:bCs/>
                <w:color w:val="000000"/>
                <w:kern w:val="0"/>
                <w:szCs w:val="21"/>
              </w:rPr>
              <w:t>序号</w:t>
            </w:r>
          </w:p>
        </w:tc>
        <w:tc>
          <w:tcPr>
            <w:tcW w:w="3032" w:type="pct"/>
            <w:tcBorders>
              <w:top w:val="single" w:sz="8" w:space="0" w:color="auto"/>
              <w:left w:val="nil"/>
              <w:bottom w:val="single" w:sz="8" w:space="0" w:color="auto"/>
              <w:right w:val="single" w:sz="8" w:space="0" w:color="auto"/>
            </w:tcBorders>
            <w:shd w:val="clear" w:color="000000" w:fill="D9D9D9"/>
            <w:noWrap/>
            <w:vAlign w:val="center"/>
            <w:hideMark/>
          </w:tcPr>
          <w:p w14:paraId="518E5E74" w14:textId="77777777" w:rsidR="00D52ABB" w:rsidRPr="00D52ABB" w:rsidRDefault="00D52ABB" w:rsidP="00D52ABB">
            <w:pPr>
              <w:widowControl/>
              <w:jc w:val="center"/>
              <w:rPr>
                <w:rFonts w:ascii="宋体" w:eastAsia="宋体" w:hAnsi="宋体" w:cs="宋体" w:hint="eastAsia"/>
                <w:b/>
                <w:bCs/>
                <w:color w:val="000000"/>
                <w:kern w:val="0"/>
                <w:szCs w:val="21"/>
              </w:rPr>
            </w:pPr>
            <w:r w:rsidRPr="00D52ABB">
              <w:rPr>
                <w:rFonts w:ascii="宋体" w:eastAsia="宋体" w:hAnsi="宋体" w:cs="宋体" w:hint="eastAsia"/>
                <w:b/>
                <w:bCs/>
                <w:color w:val="000000"/>
                <w:kern w:val="0"/>
                <w:szCs w:val="21"/>
              </w:rPr>
              <w:t>公司</w:t>
            </w:r>
          </w:p>
        </w:tc>
        <w:tc>
          <w:tcPr>
            <w:tcW w:w="1157" w:type="pct"/>
            <w:tcBorders>
              <w:top w:val="single" w:sz="8" w:space="0" w:color="auto"/>
              <w:left w:val="nil"/>
              <w:bottom w:val="single" w:sz="8" w:space="0" w:color="auto"/>
              <w:right w:val="single" w:sz="8" w:space="0" w:color="auto"/>
            </w:tcBorders>
            <w:shd w:val="clear" w:color="000000" w:fill="D9D9D9"/>
            <w:noWrap/>
            <w:vAlign w:val="center"/>
            <w:hideMark/>
          </w:tcPr>
          <w:p w14:paraId="5DCA5AC9" w14:textId="77777777" w:rsidR="00D52ABB" w:rsidRPr="00D52ABB" w:rsidRDefault="00D52ABB" w:rsidP="00D52ABB">
            <w:pPr>
              <w:widowControl/>
              <w:jc w:val="center"/>
              <w:rPr>
                <w:rFonts w:ascii="宋体" w:eastAsia="宋体" w:hAnsi="宋体" w:cs="宋体" w:hint="eastAsia"/>
                <w:b/>
                <w:bCs/>
                <w:color w:val="000000"/>
                <w:kern w:val="0"/>
                <w:szCs w:val="21"/>
              </w:rPr>
            </w:pPr>
            <w:r w:rsidRPr="00D52ABB">
              <w:rPr>
                <w:rFonts w:ascii="宋体" w:eastAsia="宋体" w:hAnsi="宋体" w:cs="宋体" w:hint="eastAsia"/>
                <w:b/>
                <w:bCs/>
                <w:color w:val="000000"/>
                <w:kern w:val="0"/>
                <w:szCs w:val="21"/>
              </w:rPr>
              <w:t>姓名</w:t>
            </w:r>
          </w:p>
        </w:tc>
      </w:tr>
      <w:tr w:rsidR="00D52ABB" w:rsidRPr="00D52ABB" w14:paraId="7EEDE75B"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0AEF1473"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1</w:t>
            </w:r>
          </w:p>
        </w:tc>
        <w:tc>
          <w:tcPr>
            <w:tcW w:w="3032" w:type="pct"/>
            <w:tcBorders>
              <w:top w:val="nil"/>
              <w:left w:val="nil"/>
              <w:bottom w:val="single" w:sz="8" w:space="0" w:color="auto"/>
              <w:right w:val="single" w:sz="8" w:space="0" w:color="auto"/>
            </w:tcBorders>
            <w:shd w:val="clear" w:color="auto" w:fill="auto"/>
            <w:noWrap/>
            <w:vAlign w:val="center"/>
            <w:hideMark/>
          </w:tcPr>
          <w:p w14:paraId="10F02A0A"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深圳价值在线信息科技股份有限公司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68898631"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颜昭钦</w:t>
            </w:r>
          </w:p>
        </w:tc>
      </w:tr>
      <w:tr w:rsidR="00D52ABB" w:rsidRPr="00D52ABB" w14:paraId="34FFF07D"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07D17AEF"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2</w:t>
            </w:r>
          </w:p>
        </w:tc>
        <w:tc>
          <w:tcPr>
            <w:tcW w:w="3032" w:type="pct"/>
            <w:tcBorders>
              <w:top w:val="nil"/>
              <w:left w:val="nil"/>
              <w:bottom w:val="single" w:sz="8" w:space="0" w:color="auto"/>
              <w:right w:val="single" w:sz="8" w:space="0" w:color="auto"/>
            </w:tcBorders>
            <w:shd w:val="clear" w:color="auto" w:fill="auto"/>
            <w:noWrap/>
            <w:vAlign w:val="center"/>
            <w:hideMark/>
          </w:tcPr>
          <w:p w14:paraId="0A65D375"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浙商证券股份有限公司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7F6DDE8E"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王凌涛</w:t>
            </w:r>
          </w:p>
        </w:tc>
      </w:tr>
      <w:tr w:rsidR="00D52ABB" w:rsidRPr="00D52ABB" w14:paraId="5E1C5019"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59B9AB79"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3</w:t>
            </w:r>
          </w:p>
        </w:tc>
        <w:tc>
          <w:tcPr>
            <w:tcW w:w="3032" w:type="pct"/>
            <w:tcBorders>
              <w:top w:val="nil"/>
              <w:left w:val="nil"/>
              <w:bottom w:val="single" w:sz="8" w:space="0" w:color="auto"/>
              <w:right w:val="single" w:sz="8" w:space="0" w:color="auto"/>
            </w:tcBorders>
            <w:shd w:val="clear" w:color="auto" w:fill="auto"/>
            <w:noWrap/>
            <w:vAlign w:val="center"/>
            <w:hideMark/>
          </w:tcPr>
          <w:p w14:paraId="42F42669"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华泰证券股份有限公司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2B7261BD"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林文富</w:t>
            </w:r>
          </w:p>
        </w:tc>
      </w:tr>
      <w:tr w:rsidR="00D52ABB" w:rsidRPr="00D52ABB" w14:paraId="0D017DDA"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7F39B103"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4</w:t>
            </w:r>
          </w:p>
        </w:tc>
        <w:tc>
          <w:tcPr>
            <w:tcW w:w="3032" w:type="pct"/>
            <w:tcBorders>
              <w:top w:val="nil"/>
              <w:left w:val="nil"/>
              <w:bottom w:val="single" w:sz="8" w:space="0" w:color="auto"/>
              <w:right w:val="single" w:sz="8" w:space="0" w:color="auto"/>
            </w:tcBorders>
            <w:shd w:val="clear" w:color="auto" w:fill="auto"/>
            <w:noWrap/>
            <w:vAlign w:val="center"/>
            <w:hideMark/>
          </w:tcPr>
          <w:p w14:paraId="6348A970"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华泰证券股份有限公司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75991682"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谢春生</w:t>
            </w:r>
          </w:p>
        </w:tc>
      </w:tr>
      <w:tr w:rsidR="00D52ABB" w:rsidRPr="00D52ABB" w14:paraId="18CDF6AE"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0D45DB28"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5</w:t>
            </w:r>
          </w:p>
        </w:tc>
        <w:tc>
          <w:tcPr>
            <w:tcW w:w="3032" w:type="pct"/>
            <w:tcBorders>
              <w:top w:val="nil"/>
              <w:left w:val="nil"/>
              <w:bottom w:val="single" w:sz="8" w:space="0" w:color="auto"/>
              <w:right w:val="single" w:sz="8" w:space="0" w:color="auto"/>
            </w:tcBorders>
            <w:shd w:val="clear" w:color="auto" w:fill="auto"/>
            <w:noWrap/>
            <w:vAlign w:val="center"/>
            <w:hideMark/>
          </w:tcPr>
          <w:p w14:paraId="4BF54188"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华金证券股份有限公司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1ADFDA7F"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王海维</w:t>
            </w:r>
          </w:p>
        </w:tc>
      </w:tr>
      <w:tr w:rsidR="00D52ABB" w:rsidRPr="00D52ABB" w14:paraId="17334286"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307D420F"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6</w:t>
            </w:r>
          </w:p>
        </w:tc>
        <w:tc>
          <w:tcPr>
            <w:tcW w:w="3032" w:type="pct"/>
            <w:tcBorders>
              <w:top w:val="nil"/>
              <w:left w:val="nil"/>
              <w:bottom w:val="single" w:sz="8" w:space="0" w:color="auto"/>
              <w:right w:val="single" w:sz="8" w:space="0" w:color="auto"/>
            </w:tcBorders>
            <w:shd w:val="clear" w:color="auto" w:fill="auto"/>
            <w:noWrap/>
            <w:vAlign w:val="center"/>
            <w:hideMark/>
          </w:tcPr>
          <w:p w14:paraId="505C12EA"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上海处厚私募基金管理有限公司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774E7033"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胡瑞丽</w:t>
            </w:r>
          </w:p>
        </w:tc>
      </w:tr>
      <w:tr w:rsidR="00D52ABB" w:rsidRPr="00D52ABB" w14:paraId="6A8749B3"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248BDB09"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7</w:t>
            </w:r>
          </w:p>
        </w:tc>
        <w:tc>
          <w:tcPr>
            <w:tcW w:w="3032" w:type="pct"/>
            <w:tcBorders>
              <w:top w:val="nil"/>
              <w:left w:val="nil"/>
              <w:bottom w:val="single" w:sz="8" w:space="0" w:color="auto"/>
              <w:right w:val="single" w:sz="8" w:space="0" w:color="auto"/>
            </w:tcBorders>
            <w:shd w:val="clear" w:color="auto" w:fill="auto"/>
            <w:noWrap/>
            <w:vAlign w:val="center"/>
            <w:hideMark/>
          </w:tcPr>
          <w:p w14:paraId="245E9F45"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诺安基金</w:t>
            </w:r>
          </w:p>
        </w:tc>
        <w:tc>
          <w:tcPr>
            <w:tcW w:w="1157" w:type="pct"/>
            <w:tcBorders>
              <w:top w:val="nil"/>
              <w:left w:val="nil"/>
              <w:bottom w:val="single" w:sz="8" w:space="0" w:color="auto"/>
              <w:right w:val="single" w:sz="8" w:space="0" w:color="auto"/>
            </w:tcBorders>
            <w:shd w:val="clear" w:color="auto" w:fill="auto"/>
            <w:noWrap/>
            <w:vAlign w:val="center"/>
            <w:hideMark/>
          </w:tcPr>
          <w:p w14:paraId="5D10D9FB"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王浩然</w:t>
            </w:r>
          </w:p>
        </w:tc>
      </w:tr>
      <w:tr w:rsidR="00D52ABB" w:rsidRPr="00D52ABB" w14:paraId="4EA5B528"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632337DC"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8</w:t>
            </w:r>
          </w:p>
        </w:tc>
        <w:tc>
          <w:tcPr>
            <w:tcW w:w="3032" w:type="pct"/>
            <w:tcBorders>
              <w:top w:val="nil"/>
              <w:left w:val="nil"/>
              <w:bottom w:val="single" w:sz="8" w:space="0" w:color="auto"/>
              <w:right w:val="single" w:sz="8" w:space="0" w:color="auto"/>
            </w:tcBorders>
            <w:shd w:val="clear" w:color="auto" w:fill="auto"/>
            <w:noWrap/>
            <w:vAlign w:val="center"/>
            <w:hideMark/>
          </w:tcPr>
          <w:p w14:paraId="5922D8F9"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国元证券股份有限公司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28EAB16F"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沈晓涵</w:t>
            </w:r>
          </w:p>
        </w:tc>
      </w:tr>
      <w:tr w:rsidR="00D52ABB" w:rsidRPr="00D52ABB" w14:paraId="4A1CD077"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4623A476"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9</w:t>
            </w:r>
          </w:p>
        </w:tc>
        <w:tc>
          <w:tcPr>
            <w:tcW w:w="3032" w:type="pct"/>
            <w:tcBorders>
              <w:top w:val="nil"/>
              <w:left w:val="nil"/>
              <w:bottom w:val="single" w:sz="8" w:space="0" w:color="auto"/>
              <w:right w:val="single" w:sz="8" w:space="0" w:color="auto"/>
            </w:tcBorders>
            <w:shd w:val="clear" w:color="auto" w:fill="auto"/>
            <w:noWrap/>
            <w:vAlign w:val="center"/>
            <w:hideMark/>
          </w:tcPr>
          <w:p w14:paraId="6069100B"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天风证券股份有限公司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39995348"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张雯</w:t>
            </w:r>
          </w:p>
        </w:tc>
      </w:tr>
      <w:tr w:rsidR="00D52ABB" w:rsidRPr="00D52ABB" w14:paraId="62C00BD1"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4E7640DE"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10</w:t>
            </w:r>
          </w:p>
        </w:tc>
        <w:tc>
          <w:tcPr>
            <w:tcW w:w="3032" w:type="pct"/>
            <w:tcBorders>
              <w:top w:val="nil"/>
              <w:left w:val="nil"/>
              <w:bottom w:val="single" w:sz="8" w:space="0" w:color="auto"/>
              <w:right w:val="single" w:sz="8" w:space="0" w:color="auto"/>
            </w:tcBorders>
            <w:shd w:val="clear" w:color="auto" w:fill="auto"/>
            <w:noWrap/>
            <w:vAlign w:val="center"/>
            <w:hideMark/>
          </w:tcPr>
          <w:p w14:paraId="29A3641C"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兴业证券股份有限公司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7C444961"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张元默</w:t>
            </w:r>
          </w:p>
        </w:tc>
      </w:tr>
      <w:tr w:rsidR="00D52ABB" w:rsidRPr="00D52ABB" w14:paraId="3B97DDC7"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7C923B3F"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11</w:t>
            </w:r>
          </w:p>
        </w:tc>
        <w:tc>
          <w:tcPr>
            <w:tcW w:w="3032" w:type="pct"/>
            <w:tcBorders>
              <w:top w:val="nil"/>
              <w:left w:val="nil"/>
              <w:bottom w:val="single" w:sz="8" w:space="0" w:color="auto"/>
              <w:right w:val="single" w:sz="8" w:space="0" w:color="auto"/>
            </w:tcBorders>
            <w:shd w:val="clear" w:color="auto" w:fill="auto"/>
            <w:noWrap/>
            <w:vAlign w:val="center"/>
            <w:hideMark/>
          </w:tcPr>
          <w:p w14:paraId="10F7D66D"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青岛国信</w:t>
            </w:r>
          </w:p>
        </w:tc>
        <w:tc>
          <w:tcPr>
            <w:tcW w:w="1157" w:type="pct"/>
            <w:tcBorders>
              <w:top w:val="nil"/>
              <w:left w:val="nil"/>
              <w:bottom w:val="single" w:sz="8" w:space="0" w:color="auto"/>
              <w:right w:val="single" w:sz="8" w:space="0" w:color="auto"/>
            </w:tcBorders>
            <w:shd w:val="clear" w:color="auto" w:fill="auto"/>
            <w:noWrap/>
            <w:vAlign w:val="center"/>
            <w:hideMark/>
          </w:tcPr>
          <w:p w14:paraId="0EE9D4DD"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王玥</w:t>
            </w:r>
          </w:p>
        </w:tc>
      </w:tr>
      <w:tr w:rsidR="00D52ABB" w:rsidRPr="00D52ABB" w14:paraId="05654C62"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4C23FDAC"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12</w:t>
            </w:r>
          </w:p>
        </w:tc>
        <w:tc>
          <w:tcPr>
            <w:tcW w:w="3032" w:type="pct"/>
            <w:tcBorders>
              <w:top w:val="nil"/>
              <w:left w:val="nil"/>
              <w:bottom w:val="single" w:sz="8" w:space="0" w:color="auto"/>
              <w:right w:val="single" w:sz="8" w:space="0" w:color="auto"/>
            </w:tcBorders>
            <w:shd w:val="clear" w:color="auto" w:fill="auto"/>
            <w:noWrap/>
            <w:vAlign w:val="center"/>
            <w:hideMark/>
          </w:tcPr>
          <w:p w14:paraId="1BC79C48"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华源证券股份有限公司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53C3461B"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何理</w:t>
            </w:r>
          </w:p>
        </w:tc>
      </w:tr>
      <w:tr w:rsidR="00D52ABB" w:rsidRPr="00D52ABB" w14:paraId="2183C86E"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1A300586"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13</w:t>
            </w:r>
          </w:p>
        </w:tc>
        <w:tc>
          <w:tcPr>
            <w:tcW w:w="3032" w:type="pct"/>
            <w:tcBorders>
              <w:top w:val="nil"/>
              <w:left w:val="nil"/>
              <w:bottom w:val="single" w:sz="8" w:space="0" w:color="auto"/>
              <w:right w:val="single" w:sz="8" w:space="0" w:color="auto"/>
            </w:tcBorders>
            <w:shd w:val="clear" w:color="auto" w:fill="auto"/>
            <w:noWrap/>
            <w:vAlign w:val="center"/>
            <w:hideMark/>
          </w:tcPr>
          <w:p w14:paraId="3F50A8D1"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广东恒健资产管理有限公司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14692A2D"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苏宁远</w:t>
            </w:r>
          </w:p>
        </w:tc>
      </w:tr>
      <w:tr w:rsidR="00D52ABB" w:rsidRPr="00D52ABB" w14:paraId="44DB5D6F"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57ACF3C2"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14</w:t>
            </w:r>
          </w:p>
        </w:tc>
        <w:tc>
          <w:tcPr>
            <w:tcW w:w="3032" w:type="pct"/>
            <w:tcBorders>
              <w:top w:val="nil"/>
              <w:left w:val="nil"/>
              <w:bottom w:val="single" w:sz="8" w:space="0" w:color="auto"/>
              <w:right w:val="single" w:sz="8" w:space="0" w:color="auto"/>
            </w:tcBorders>
            <w:shd w:val="clear" w:color="auto" w:fill="auto"/>
            <w:noWrap/>
            <w:vAlign w:val="center"/>
            <w:hideMark/>
          </w:tcPr>
          <w:p w14:paraId="2110447A"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鸿运私募基金管理（海南）有限公司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081FBE7C"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蒋睿</w:t>
            </w:r>
          </w:p>
        </w:tc>
      </w:tr>
      <w:tr w:rsidR="00D52ABB" w:rsidRPr="00D52ABB" w14:paraId="5EBEBE86"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2E9C429E"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15</w:t>
            </w:r>
          </w:p>
        </w:tc>
        <w:tc>
          <w:tcPr>
            <w:tcW w:w="3032" w:type="pct"/>
            <w:tcBorders>
              <w:top w:val="nil"/>
              <w:left w:val="nil"/>
              <w:bottom w:val="single" w:sz="8" w:space="0" w:color="auto"/>
              <w:right w:val="single" w:sz="8" w:space="0" w:color="auto"/>
            </w:tcBorders>
            <w:shd w:val="clear" w:color="auto" w:fill="auto"/>
            <w:noWrap/>
            <w:vAlign w:val="center"/>
            <w:hideMark/>
          </w:tcPr>
          <w:p w14:paraId="3BB47254"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华创证券有限责任公司</w:t>
            </w:r>
          </w:p>
        </w:tc>
        <w:tc>
          <w:tcPr>
            <w:tcW w:w="1157" w:type="pct"/>
            <w:tcBorders>
              <w:top w:val="nil"/>
              <w:left w:val="nil"/>
              <w:bottom w:val="single" w:sz="8" w:space="0" w:color="auto"/>
              <w:right w:val="single" w:sz="8" w:space="0" w:color="auto"/>
            </w:tcBorders>
            <w:shd w:val="clear" w:color="auto" w:fill="auto"/>
            <w:noWrap/>
            <w:vAlign w:val="center"/>
            <w:hideMark/>
          </w:tcPr>
          <w:p w14:paraId="1492CC92"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张雅轩</w:t>
            </w:r>
          </w:p>
        </w:tc>
      </w:tr>
      <w:tr w:rsidR="00D52ABB" w:rsidRPr="00D52ABB" w14:paraId="3D04D877"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56A01171"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16</w:t>
            </w:r>
          </w:p>
        </w:tc>
        <w:tc>
          <w:tcPr>
            <w:tcW w:w="3032" w:type="pct"/>
            <w:tcBorders>
              <w:top w:val="nil"/>
              <w:left w:val="nil"/>
              <w:bottom w:val="single" w:sz="8" w:space="0" w:color="auto"/>
              <w:right w:val="single" w:sz="8" w:space="0" w:color="auto"/>
            </w:tcBorders>
            <w:shd w:val="clear" w:color="auto" w:fill="auto"/>
            <w:noWrap/>
            <w:vAlign w:val="center"/>
            <w:hideMark/>
          </w:tcPr>
          <w:p w14:paraId="55C9F211" w14:textId="77777777" w:rsidR="00D52ABB" w:rsidRPr="00D52ABB" w:rsidRDefault="00D52ABB" w:rsidP="00D52ABB">
            <w:pPr>
              <w:widowControl/>
              <w:jc w:val="center"/>
              <w:rPr>
                <w:rFonts w:ascii="宋体" w:eastAsia="宋体" w:hAnsi="宋体" w:cs="宋体" w:hint="eastAsia"/>
                <w:color w:val="000000"/>
                <w:kern w:val="0"/>
                <w:szCs w:val="21"/>
                <w:lang w:eastAsia="zh-TW"/>
              </w:rPr>
            </w:pPr>
            <w:r w:rsidRPr="00D52ABB">
              <w:rPr>
                <w:rFonts w:ascii="宋体" w:eastAsia="宋体" w:hAnsi="宋体" w:cs="宋体" w:hint="eastAsia"/>
                <w:color w:val="000000"/>
                <w:kern w:val="0"/>
                <w:szCs w:val="21"/>
                <w:lang w:eastAsia="zh-TW"/>
              </w:rPr>
              <w:t>深圳市興億投資管理有限公司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3F586419"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梁悦芹</w:t>
            </w:r>
          </w:p>
        </w:tc>
      </w:tr>
      <w:tr w:rsidR="00D52ABB" w:rsidRPr="00D52ABB" w14:paraId="0EA703A3"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7DF12EB5"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17</w:t>
            </w:r>
          </w:p>
        </w:tc>
        <w:tc>
          <w:tcPr>
            <w:tcW w:w="3032" w:type="pct"/>
            <w:tcBorders>
              <w:top w:val="nil"/>
              <w:left w:val="nil"/>
              <w:bottom w:val="single" w:sz="8" w:space="0" w:color="auto"/>
              <w:right w:val="single" w:sz="8" w:space="0" w:color="auto"/>
            </w:tcBorders>
            <w:shd w:val="clear" w:color="auto" w:fill="auto"/>
            <w:noWrap/>
            <w:vAlign w:val="center"/>
            <w:hideMark/>
          </w:tcPr>
          <w:p w14:paraId="2899E205"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甬兴证券有限公司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3280B4DB"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陈宇哲</w:t>
            </w:r>
          </w:p>
        </w:tc>
      </w:tr>
      <w:tr w:rsidR="00D52ABB" w:rsidRPr="00D52ABB" w14:paraId="6D05D609"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38434208"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18</w:t>
            </w:r>
          </w:p>
        </w:tc>
        <w:tc>
          <w:tcPr>
            <w:tcW w:w="3032" w:type="pct"/>
            <w:tcBorders>
              <w:top w:val="nil"/>
              <w:left w:val="nil"/>
              <w:bottom w:val="single" w:sz="8" w:space="0" w:color="auto"/>
              <w:right w:val="single" w:sz="8" w:space="0" w:color="auto"/>
            </w:tcBorders>
            <w:shd w:val="clear" w:color="auto" w:fill="auto"/>
            <w:noWrap/>
            <w:vAlign w:val="center"/>
            <w:hideMark/>
          </w:tcPr>
          <w:p w14:paraId="07490121"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招商证券股份有限公司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16BD08C3"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谌薇</w:t>
            </w:r>
          </w:p>
        </w:tc>
      </w:tr>
      <w:tr w:rsidR="00D52ABB" w:rsidRPr="00D52ABB" w14:paraId="4BDCFF34"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13F11620"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19</w:t>
            </w:r>
          </w:p>
        </w:tc>
        <w:tc>
          <w:tcPr>
            <w:tcW w:w="3032" w:type="pct"/>
            <w:tcBorders>
              <w:top w:val="nil"/>
              <w:left w:val="nil"/>
              <w:bottom w:val="single" w:sz="8" w:space="0" w:color="auto"/>
              <w:right w:val="single" w:sz="8" w:space="0" w:color="auto"/>
            </w:tcBorders>
            <w:shd w:val="clear" w:color="auto" w:fill="auto"/>
            <w:noWrap/>
            <w:vAlign w:val="center"/>
            <w:hideMark/>
          </w:tcPr>
          <w:p w14:paraId="22EA9109"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太平洋证券股份有限公司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1BCABDB8"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李珏晗</w:t>
            </w:r>
          </w:p>
        </w:tc>
      </w:tr>
      <w:tr w:rsidR="00D52ABB" w:rsidRPr="00D52ABB" w14:paraId="3472E8D1"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7837530A"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20</w:t>
            </w:r>
          </w:p>
        </w:tc>
        <w:tc>
          <w:tcPr>
            <w:tcW w:w="3032" w:type="pct"/>
            <w:tcBorders>
              <w:top w:val="nil"/>
              <w:left w:val="nil"/>
              <w:bottom w:val="single" w:sz="8" w:space="0" w:color="auto"/>
              <w:right w:val="single" w:sz="8" w:space="0" w:color="auto"/>
            </w:tcBorders>
            <w:shd w:val="clear" w:color="auto" w:fill="auto"/>
            <w:noWrap/>
            <w:vAlign w:val="center"/>
            <w:hideMark/>
          </w:tcPr>
          <w:p w14:paraId="7D79AF13"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深圳纽富斯投资管理有限公司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403E6343"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詹础</w:t>
            </w:r>
          </w:p>
        </w:tc>
      </w:tr>
      <w:tr w:rsidR="00D52ABB" w:rsidRPr="00D52ABB" w14:paraId="2B61DE69"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375A6DD9"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21</w:t>
            </w:r>
          </w:p>
        </w:tc>
        <w:tc>
          <w:tcPr>
            <w:tcW w:w="3032" w:type="pct"/>
            <w:tcBorders>
              <w:top w:val="nil"/>
              <w:left w:val="nil"/>
              <w:bottom w:val="single" w:sz="8" w:space="0" w:color="auto"/>
              <w:right w:val="single" w:sz="8" w:space="0" w:color="auto"/>
            </w:tcBorders>
            <w:shd w:val="clear" w:color="auto" w:fill="auto"/>
            <w:noWrap/>
            <w:vAlign w:val="center"/>
            <w:hideMark/>
          </w:tcPr>
          <w:p w14:paraId="2334E218"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国金证券股份有限公司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3ED27867"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樊志远</w:t>
            </w:r>
          </w:p>
        </w:tc>
      </w:tr>
      <w:tr w:rsidR="00D52ABB" w:rsidRPr="00D52ABB" w14:paraId="6A3ECB8E"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649E3790"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22</w:t>
            </w:r>
          </w:p>
        </w:tc>
        <w:tc>
          <w:tcPr>
            <w:tcW w:w="3032" w:type="pct"/>
            <w:tcBorders>
              <w:top w:val="nil"/>
              <w:left w:val="nil"/>
              <w:bottom w:val="single" w:sz="8" w:space="0" w:color="auto"/>
              <w:right w:val="single" w:sz="8" w:space="0" w:color="auto"/>
            </w:tcBorders>
            <w:shd w:val="clear" w:color="auto" w:fill="auto"/>
            <w:noWrap/>
            <w:vAlign w:val="center"/>
            <w:hideMark/>
          </w:tcPr>
          <w:p w14:paraId="24C66BDA"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中泰证券</w:t>
            </w:r>
          </w:p>
        </w:tc>
        <w:tc>
          <w:tcPr>
            <w:tcW w:w="1157" w:type="pct"/>
            <w:tcBorders>
              <w:top w:val="nil"/>
              <w:left w:val="nil"/>
              <w:bottom w:val="single" w:sz="8" w:space="0" w:color="auto"/>
              <w:right w:val="single" w:sz="8" w:space="0" w:color="auto"/>
            </w:tcBorders>
            <w:shd w:val="clear" w:color="auto" w:fill="auto"/>
            <w:noWrap/>
            <w:vAlign w:val="center"/>
            <w:hideMark/>
          </w:tcPr>
          <w:p w14:paraId="6B244A2F"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丁贝渝</w:t>
            </w:r>
          </w:p>
        </w:tc>
      </w:tr>
      <w:tr w:rsidR="00D52ABB" w:rsidRPr="00D52ABB" w14:paraId="001D52D2"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061408BE"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23</w:t>
            </w:r>
          </w:p>
        </w:tc>
        <w:tc>
          <w:tcPr>
            <w:tcW w:w="3032" w:type="pct"/>
            <w:tcBorders>
              <w:top w:val="nil"/>
              <w:left w:val="nil"/>
              <w:bottom w:val="single" w:sz="8" w:space="0" w:color="auto"/>
              <w:right w:val="single" w:sz="8" w:space="0" w:color="auto"/>
            </w:tcBorders>
            <w:shd w:val="clear" w:color="auto" w:fill="auto"/>
            <w:noWrap/>
            <w:vAlign w:val="center"/>
            <w:hideMark/>
          </w:tcPr>
          <w:p w14:paraId="49A001B1"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华泰资产管理有限公司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1A6DC4A3"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郑金镇</w:t>
            </w:r>
          </w:p>
        </w:tc>
      </w:tr>
      <w:tr w:rsidR="00D52ABB" w:rsidRPr="00D52ABB" w14:paraId="686C8938"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7FFEFF34"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24</w:t>
            </w:r>
          </w:p>
        </w:tc>
        <w:tc>
          <w:tcPr>
            <w:tcW w:w="3032" w:type="pct"/>
            <w:tcBorders>
              <w:top w:val="nil"/>
              <w:left w:val="nil"/>
              <w:bottom w:val="single" w:sz="8" w:space="0" w:color="auto"/>
              <w:right w:val="single" w:sz="8" w:space="0" w:color="auto"/>
            </w:tcBorders>
            <w:shd w:val="clear" w:color="auto" w:fill="auto"/>
            <w:noWrap/>
            <w:vAlign w:val="center"/>
            <w:hideMark/>
          </w:tcPr>
          <w:p w14:paraId="74916194"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深圳市金之灏基金管理有限公司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08596461"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罗燕</w:t>
            </w:r>
          </w:p>
        </w:tc>
      </w:tr>
      <w:tr w:rsidR="00D52ABB" w:rsidRPr="00D52ABB" w14:paraId="12BBF434"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26D91B16"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25</w:t>
            </w:r>
          </w:p>
        </w:tc>
        <w:tc>
          <w:tcPr>
            <w:tcW w:w="3032" w:type="pct"/>
            <w:tcBorders>
              <w:top w:val="nil"/>
              <w:left w:val="nil"/>
              <w:bottom w:val="single" w:sz="8" w:space="0" w:color="auto"/>
              <w:right w:val="single" w:sz="8" w:space="0" w:color="auto"/>
            </w:tcBorders>
            <w:shd w:val="clear" w:color="auto" w:fill="auto"/>
            <w:noWrap/>
            <w:vAlign w:val="center"/>
            <w:hideMark/>
          </w:tcPr>
          <w:p w14:paraId="71F0EA7D"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东北证券股份有限公司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4260B2E6"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张禹</w:t>
            </w:r>
          </w:p>
        </w:tc>
      </w:tr>
      <w:tr w:rsidR="00D52ABB" w:rsidRPr="00D52ABB" w14:paraId="28C16BBC"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4F942FC7"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26</w:t>
            </w:r>
          </w:p>
        </w:tc>
        <w:tc>
          <w:tcPr>
            <w:tcW w:w="3032" w:type="pct"/>
            <w:tcBorders>
              <w:top w:val="nil"/>
              <w:left w:val="nil"/>
              <w:bottom w:val="single" w:sz="8" w:space="0" w:color="auto"/>
              <w:right w:val="single" w:sz="8" w:space="0" w:color="auto"/>
            </w:tcBorders>
            <w:shd w:val="clear" w:color="auto" w:fill="auto"/>
            <w:noWrap/>
            <w:vAlign w:val="center"/>
            <w:hideMark/>
          </w:tcPr>
          <w:p w14:paraId="02F9CAAD"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深圳市金之灏基金管理有限公司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43E0F91B"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陈飞云</w:t>
            </w:r>
          </w:p>
        </w:tc>
      </w:tr>
      <w:tr w:rsidR="00D52ABB" w:rsidRPr="00D52ABB" w14:paraId="452C189A"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1F4EDD7F"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27</w:t>
            </w:r>
          </w:p>
        </w:tc>
        <w:tc>
          <w:tcPr>
            <w:tcW w:w="3032" w:type="pct"/>
            <w:tcBorders>
              <w:top w:val="nil"/>
              <w:left w:val="nil"/>
              <w:bottom w:val="single" w:sz="8" w:space="0" w:color="auto"/>
              <w:right w:val="single" w:sz="8" w:space="0" w:color="auto"/>
            </w:tcBorders>
            <w:shd w:val="clear" w:color="auto" w:fill="auto"/>
            <w:noWrap/>
            <w:vAlign w:val="center"/>
            <w:hideMark/>
          </w:tcPr>
          <w:p w14:paraId="2F940E94"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山西证券股份有限公司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5E001B81"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田发祥</w:t>
            </w:r>
          </w:p>
        </w:tc>
      </w:tr>
      <w:tr w:rsidR="00D52ABB" w:rsidRPr="00D52ABB" w14:paraId="085FE020"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47B8A5A2"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28</w:t>
            </w:r>
          </w:p>
        </w:tc>
        <w:tc>
          <w:tcPr>
            <w:tcW w:w="3032" w:type="pct"/>
            <w:tcBorders>
              <w:top w:val="nil"/>
              <w:left w:val="nil"/>
              <w:bottom w:val="single" w:sz="8" w:space="0" w:color="auto"/>
              <w:right w:val="single" w:sz="8" w:space="0" w:color="auto"/>
            </w:tcBorders>
            <w:shd w:val="clear" w:color="auto" w:fill="auto"/>
            <w:noWrap/>
            <w:vAlign w:val="center"/>
            <w:hideMark/>
          </w:tcPr>
          <w:p w14:paraId="11B721F4"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东方阿尔法基金管理有限公司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399E48E9"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梁少文</w:t>
            </w:r>
          </w:p>
        </w:tc>
      </w:tr>
      <w:tr w:rsidR="00D52ABB" w:rsidRPr="00D52ABB" w14:paraId="369F740C"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6125D80E"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29</w:t>
            </w:r>
          </w:p>
        </w:tc>
        <w:tc>
          <w:tcPr>
            <w:tcW w:w="3032" w:type="pct"/>
            <w:tcBorders>
              <w:top w:val="nil"/>
              <w:left w:val="nil"/>
              <w:bottom w:val="single" w:sz="8" w:space="0" w:color="auto"/>
              <w:right w:val="single" w:sz="8" w:space="0" w:color="auto"/>
            </w:tcBorders>
            <w:shd w:val="clear" w:color="auto" w:fill="auto"/>
            <w:noWrap/>
            <w:vAlign w:val="center"/>
            <w:hideMark/>
          </w:tcPr>
          <w:p w14:paraId="03DE8647"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北京柏治投资管理有限公司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0AD20892"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闫克非</w:t>
            </w:r>
          </w:p>
        </w:tc>
      </w:tr>
      <w:tr w:rsidR="00D52ABB" w:rsidRPr="00D52ABB" w14:paraId="292301C5"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1E33D43E"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30</w:t>
            </w:r>
          </w:p>
        </w:tc>
        <w:tc>
          <w:tcPr>
            <w:tcW w:w="3032" w:type="pct"/>
            <w:tcBorders>
              <w:top w:val="nil"/>
              <w:left w:val="nil"/>
              <w:bottom w:val="single" w:sz="8" w:space="0" w:color="auto"/>
              <w:right w:val="single" w:sz="8" w:space="0" w:color="auto"/>
            </w:tcBorders>
            <w:shd w:val="clear" w:color="auto" w:fill="auto"/>
            <w:noWrap/>
            <w:vAlign w:val="center"/>
            <w:hideMark/>
          </w:tcPr>
          <w:p w14:paraId="456206DF"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天弘基金管理有限公司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5CAE6344"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张磊</w:t>
            </w:r>
          </w:p>
        </w:tc>
      </w:tr>
      <w:tr w:rsidR="00D52ABB" w:rsidRPr="00D52ABB" w14:paraId="5E4A0449"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3F07A2C8"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31</w:t>
            </w:r>
          </w:p>
        </w:tc>
        <w:tc>
          <w:tcPr>
            <w:tcW w:w="3032" w:type="pct"/>
            <w:tcBorders>
              <w:top w:val="nil"/>
              <w:left w:val="nil"/>
              <w:bottom w:val="single" w:sz="8" w:space="0" w:color="auto"/>
              <w:right w:val="single" w:sz="8" w:space="0" w:color="auto"/>
            </w:tcBorders>
            <w:shd w:val="clear" w:color="auto" w:fill="auto"/>
            <w:noWrap/>
            <w:vAlign w:val="center"/>
            <w:hideMark/>
          </w:tcPr>
          <w:p w14:paraId="22FC9FAF"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浙江菲洛资产管理有限公司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5086CBEC"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程浩</w:t>
            </w:r>
          </w:p>
        </w:tc>
      </w:tr>
      <w:tr w:rsidR="00D52ABB" w:rsidRPr="00D52ABB" w14:paraId="7DC5B63B"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58933F68"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32</w:t>
            </w:r>
          </w:p>
        </w:tc>
        <w:tc>
          <w:tcPr>
            <w:tcW w:w="3032" w:type="pct"/>
            <w:tcBorders>
              <w:top w:val="nil"/>
              <w:left w:val="nil"/>
              <w:bottom w:val="single" w:sz="8" w:space="0" w:color="auto"/>
              <w:right w:val="single" w:sz="8" w:space="0" w:color="auto"/>
            </w:tcBorders>
            <w:shd w:val="clear" w:color="auto" w:fill="auto"/>
            <w:noWrap/>
            <w:vAlign w:val="center"/>
            <w:hideMark/>
          </w:tcPr>
          <w:p w14:paraId="23F45F49"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中泰证券股份有限公司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70F83993"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冯光亮</w:t>
            </w:r>
          </w:p>
        </w:tc>
      </w:tr>
      <w:tr w:rsidR="00D52ABB" w:rsidRPr="00D52ABB" w14:paraId="07FD2E2D"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24ED0320"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33</w:t>
            </w:r>
          </w:p>
        </w:tc>
        <w:tc>
          <w:tcPr>
            <w:tcW w:w="3032" w:type="pct"/>
            <w:tcBorders>
              <w:top w:val="nil"/>
              <w:left w:val="nil"/>
              <w:bottom w:val="single" w:sz="8" w:space="0" w:color="auto"/>
              <w:right w:val="single" w:sz="8" w:space="0" w:color="auto"/>
            </w:tcBorders>
            <w:shd w:val="clear" w:color="auto" w:fill="auto"/>
            <w:noWrap/>
            <w:vAlign w:val="center"/>
            <w:hideMark/>
          </w:tcPr>
          <w:p w14:paraId="339DA8AF"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天风证券股份有限公司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425D150B"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骆奕扬</w:t>
            </w:r>
          </w:p>
        </w:tc>
      </w:tr>
      <w:tr w:rsidR="00D52ABB" w:rsidRPr="00D52ABB" w14:paraId="2FC7F717"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16E12C66"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34</w:t>
            </w:r>
          </w:p>
        </w:tc>
        <w:tc>
          <w:tcPr>
            <w:tcW w:w="3032" w:type="pct"/>
            <w:tcBorders>
              <w:top w:val="nil"/>
              <w:left w:val="nil"/>
              <w:bottom w:val="single" w:sz="8" w:space="0" w:color="auto"/>
              <w:right w:val="single" w:sz="8" w:space="0" w:color="auto"/>
            </w:tcBorders>
            <w:shd w:val="clear" w:color="auto" w:fill="auto"/>
            <w:noWrap/>
            <w:vAlign w:val="center"/>
            <w:hideMark/>
          </w:tcPr>
          <w:p w14:paraId="5770F36F"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招商证券资产管理有限公司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2337D3E0"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李龙峰</w:t>
            </w:r>
          </w:p>
        </w:tc>
      </w:tr>
      <w:tr w:rsidR="00D52ABB" w:rsidRPr="00D52ABB" w14:paraId="4CEEC306"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255F0878"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35</w:t>
            </w:r>
          </w:p>
        </w:tc>
        <w:tc>
          <w:tcPr>
            <w:tcW w:w="3032" w:type="pct"/>
            <w:tcBorders>
              <w:top w:val="nil"/>
              <w:left w:val="nil"/>
              <w:bottom w:val="single" w:sz="8" w:space="0" w:color="auto"/>
              <w:right w:val="single" w:sz="8" w:space="0" w:color="auto"/>
            </w:tcBorders>
            <w:shd w:val="clear" w:color="auto" w:fill="auto"/>
            <w:noWrap/>
            <w:vAlign w:val="center"/>
            <w:hideMark/>
          </w:tcPr>
          <w:p w14:paraId="49D4B8A3"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厦门圆和景明投资有限公司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00BC2547"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陈慧玲</w:t>
            </w:r>
          </w:p>
        </w:tc>
      </w:tr>
      <w:tr w:rsidR="00D52ABB" w:rsidRPr="00D52ABB" w14:paraId="3D13F779"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7EBC99CA"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36</w:t>
            </w:r>
          </w:p>
        </w:tc>
        <w:tc>
          <w:tcPr>
            <w:tcW w:w="3032" w:type="pct"/>
            <w:tcBorders>
              <w:top w:val="nil"/>
              <w:left w:val="nil"/>
              <w:bottom w:val="single" w:sz="8" w:space="0" w:color="auto"/>
              <w:right w:val="single" w:sz="8" w:space="0" w:color="auto"/>
            </w:tcBorders>
            <w:shd w:val="clear" w:color="auto" w:fill="auto"/>
            <w:noWrap/>
            <w:vAlign w:val="center"/>
            <w:hideMark/>
          </w:tcPr>
          <w:p w14:paraId="2464D32B"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中汇人寿保险股份有限公司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4B05EAF8"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李勇钢</w:t>
            </w:r>
          </w:p>
        </w:tc>
      </w:tr>
      <w:tr w:rsidR="00D52ABB" w:rsidRPr="00D52ABB" w14:paraId="2A2DF19B"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4209AC75"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37</w:t>
            </w:r>
          </w:p>
        </w:tc>
        <w:tc>
          <w:tcPr>
            <w:tcW w:w="3032" w:type="pct"/>
            <w:tcBorders>
              <w:top w:val="nil"/>
              <w:left w:val="nil"/>
              <w:bottom w:val="single" w:sz="8" w:space="0" w:color="auto"/>
              <w:right w:val="single" w:sz="8" w:space="0" w:color="auto"/>
            </w:tcBorders>
            <w:shd w:val="clear" w:color="auto" w:fill="auto"/>
            <w:noWrap/>
            <w:vAlign w:val="center"/>
            <w:hideMark/>
          </w:tcPr>
          <w:p w14:paraId="0829D3A2"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国信证券股份有限公司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47A89A22"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叶子</w:t>
            </w:r>
          </w:p>
        </w:tc>
      </w:tr>
      <w:tr w:rsidR="00D52ABB" w:rsidRPr="00D52ABB" w14:paraId="5FB1E8C0"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3F9A8653"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38</w:t>
            </w:r>
          </w:p>
        </w:tc>
        <w:tc>
          <w:tcPr>
            <w:tcW w:w="3032" w:type="pct"/>
            <w:tcBorders>
              <w:top w:val="nil"/>
              <w:left w:val="nil"/>
              <w:bottom w:val="single" w:sz="8" w:space="0" w:color="auto"/>
              <w:right w:val="single" w:sz="8" w:space="0" w:color="auto"/>
            </w:tcBorders>
            <w:shd w:val="clear" w:color="auto" w:fill="auto"/>
            <w:noWrap/>
            <w:vAlign w:val="center"/>
            <w:hideMark/>
          </w:tcPr>
          <w:p w14:paraId="261FEEC7"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上海证券有限责任公司</w:t>
            </w:r>
          </w:p>
        </w:tc>
        <w:tc>
          <w:tcPr>
            <w:tcW w:w="1157" w:type="pct"/>
            <w:tcBorders>
              <w:top w:val="nil"/>
              <w:left w:val="nil"/>
              <w:bottom w:val="single" w:sz="8" w:space="0" w:color="auto"/>
              <w:right w:val="single" w:sz="8" w:space="0" w:color="auto"/>
            </w:tcBorders>
            <w:shd w:val="clear" w:color="auto" w:fill="auto"/>
            <w:noWrap/>
            <w:vAlign w:val="center"/>
            <w:hideMark/>
          </w:tcPr>
          <w:p w14:paraId="32180CDB"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梁瑞</w:t>
            </w:r>
          </w:p>
        </w:tc>
      </w:tr>
      <w:tr w:rsidR="00D52ABB" w:rsidRPr="00D52ABB" w14:paraId="7A6E4D0C"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473AFA9F"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39</w:t>
            </w:r>
          </w:p>
        </w:tc>
        <w:tc>
          <w:tcPr>
            <w:tcW w:w="3032" w:type="pct"/>
            <w:tcBorders>
              <w:top w:val="nil"/>
              <w:left w:val="nil"/>
              <w:bottom w:val="single" w:sz="8" w:space="0" w:color="auto"/>
              <w:right w:val="single" w:sz="8" w:space="0" w:color="auto"/>
            </w:tcBorders>
            <w:shd w:val="clear" w:color="auto" w:fill="auto"/>
            <w:noWrap/>
            <w:vAlign w:val="center"/>
            <w:hideMark/>
          </w:tcPr>
          <w:p w14:paraId="3CAD7CAE"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山西证券股份有限公司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6694EDA9"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张天</w:t>
            </w:r>
          </w:p>
        </w:tc>
      </w:tr>
      <w:tr w:rsidR="00D52ABB" w:rsidRPr="00D52ABB" w14:paraId="4193A206"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748ED1B2"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lastRenderedPageBreak/>
              <w:t>40</w:t>
            </w:r>
          </w:p>
        </w:tc>
        <w:tc>
          <w:tcPr>
            <w:tcW w:w="3032" w:type="pct"/>
            <w:tcBorders>
              <w:top w:val="nil"/>
              <w:left w:val="nil"/>
              <w:bottom w:val="single" w:sz="8" w:space="0" w:color="auto"/>
              <w:right w:val="single" w:sz="8" w:space="0" w:color="auto"/>
            </w:tcBorders>
            <w:shd w:val="clear" w:color="auto" w:fill="auto"/>
            <w:noWrap/>
            <w:vAlign w:val="center"/>
            <w:hideMark/>
          </w:tcPr>
          <w:p w14:paraId="260FA21C"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东方财富证券股份有限公司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40CADD2B"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姜倩慧</w:t>
            </w:r>
          </w:p>
        </w:tc>
      </w:tr>
      <w:tr w:rsidR="00D52ABB" w:rsidRPr="00D52ABB" w14:paraId="140442D3"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57BB8D21"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41</w:t>
            </w:r>
          </w:p>
        </w:tc>
        <w:tc>
          <w:tcPr>
            <w:tcW w:w="3032" w:type="pct"/>
            <w:tcBorders>
              <w:top w:val="nil"/>
              <w:left w:val="nil"/>
              <w:bottom w:val="single" w:sz="8" w:space="0" w:color="auto"/>
              <w:right w:val="single" w:sz="8" w:space="0" w:color="auto"/>
            </w:tcBorders>
            <w:shd w:val="clear" w:color="auto" w:fill="auto"/>
            <w:noWrap/>
            <w:vAlign w:val="center"/>
            <w:hideMark/>
          </w:tcPr>
          <w:p w14:paraId="512219BB"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弘华私募基金管理有限公司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2442069C"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翟昭</w:t>
            </w:r>
          </w:p>
        </w:tc>
      </w:tr>
      <w:tr w:rsidR="00D52ABB" w:rsidRPr="00D52ABB" w14:paraId="51D3430B"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02845C51"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42</w:t>
            </w:r>
          </w:p>
        </w:tc>
        <w:tc>
          <w:tcPr>
            <w:tcW w:w="3032" w:type="pct"/>
            <w:tcBorders>
              <w:top w:val="nil"/>
              <w:left w:val="nil"/>
              <w:bottom w:val="single" w:sz="8" w:space="0" w:color="auto"/>
              <w:right w:val="single" w:sz="8" w:space="0" w:color="auto"/>
            </w:tcBorders>
            <w:shd w:val="clear" w:color="auto" w:fill="auto"/>
            <w:noWrap/>
            <w:vAlign w:val="center"/>
            <w:hideMark/>
          </w:tcPr>
          <w:p w14:paraId="2AD643BA"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华泰证券股份有限公司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78F1082B"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王心怡</w:t>
            </w:r>
          </w:p>
        </w:tc>
      </w:tr>
      <w:tr w:rsidR="00D52ABB" w:rsidRPr="00D52ABB" w14:paraId="073118FE"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30BFECB7"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43</w:t>
            </w:r>
          </w:p>
        </w:tc>
        <w:tc>
          <w:tcPr>
            <w:tcW w:w="3032" w:type="pct"/>
            <w:tcBorders>
              <w:top w:val="nil"/>
              <w:left w:val="nil"/>
              <w:bottom w:val="single" w:sz="8" w:space="0" w:color="auto"/>
              <w:right w:val="single" w:sz="8" w:space="0" w:color="auto"/>
            </w:tcBorders>
            <w:shd w:val="clear" w:color="auto" w:fill="auto"/>
            <w:noWrap/>
            <w:vAlign w:val="center"/>
            <w:hideMark/>
          </w:tcPr>
          <w:p w14:paraId="4DE8FBA6"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瑞银证券有限责任公司</w:t>
            </w:r>
          </w:p>
        </w:tc>
        <w:tc>
          <w:tcPr>
            <w:tcW w:w="1157" w:type="pct"/>
            <w:tcBorders>
              <w:top w:val="nil"/>
              <w:left w:val="nil"/>
              <w:bottom w:val="single" w:sz="8" w:space="0" w:color="auto"/>
              <w:right w:val="single" w:sz="8" w:space="0" w:color="auto"/>
            </w:tcBorders>
            <w:shd w:val="clear" w:color="auto" w:fill="auto"/>
            <w:noWrap/>
            <w:vAlign w:val="center"/>
            <w:hideMark/>
          </w:tcPr>
          <w:p w14:paraId="7E0B00F8"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俞佳</w:t>
            </w:r>
          </w:p>
        </w:tc>
      </w:tr>
      <w:tr w:rsidR="00D52ABB" w:rsidRPr="00D52ABB" w14:paraId="5BDA1FF8"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01987529"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44</w:t>
            </w:r>
          </w:p>
        </w:tc>
        <w:tc>
          <w:tcPr>
            <w:tcW w:w="3032" w:type="pct"/>
            <w:tcBorders>
              <w:top w:val="nil"/>
              <w:left w:val="nil"/>
              <w:bottom w:val="single" w:sz="8" w:space="0" w:color="auto"/>
              <w:right w:val="single" w:sz="8" w:space="0" w:color="auto"/>
            </w:tcBorders>
            <w:shd w:val="clear" w:color="auto" w:fill="auto"/>
            <w:noWrap/>
            <w:vAlign w:val="center"/>
            <w:hideMark/>
          </w:tcPr>
          <w:p w14:paraId="50D351CD"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华金证券股份有限公司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55F6103F"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吴家欢</w:t>
            </w:r>
          </w:p>
        </w:tc>
      </w:tr>
      <w:tr w:rsidR="00D52ABB" w:rsidRPr="00D52ABB" w14:paraId="525FDA61"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5A095A30"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45</w:t>
            </w:r>
          </w:p>
        </w:tc>
        <w:tc>
          <w:tcPr>
            <w:tcW w:w="3032" w:type="pct"/>
            <w:tcBorders>
              <w:top w:val="nil"/>
              <w:left w:val="nil"/>
              <w:bottom w:val="single" w:sz="8" w:space="0" w:color="auto"/>
              <w:right w:val="single" w:sz="8" w:space="0" w:color="auto"/>
            </w:tcBorders>
            <w:shd w:val="clear" w:color="auto" w:fill="auto"/>
            <w:noWrap/>
            <w:vAlign w:val="center"/>
            <w:hideMark/>
          </w:tcPr>
          <w:p w14:paraId="33D5CF43"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上海嘉世私募基金管理有限公司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2C7CFF6E"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李其东</w:t>
            </w:r>
          </w:p>
        </w:tc>
      </w:tr>
      <w:tr w:rsidR="00D52ABB" w:rsidRPr="00D52ABB" w14:paraId="32D35940"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424996A7"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46</w:t>
            </w:r>
          </w:p>
        </w:tc>
        <w:tc>
          <w:tcPr>
            <w:tcW w:w="3032" w:type="pct"/>
            <w:tcBorders>
              <w:top w:val="nil"/>
              <w:left w:val="nil"/>
              <w:bottom w:val="single" w:sz="8" w:space="0" w:color="auto"/>
              <w:right w:val="single" w:sz="8" w:space="0" w:color="auto"/>
            </w:tcBorders>
            <w:shd w:val="clear" w:color="auto" w:fill="auto"/>
            <w:noWrap/>
            <w:vAlign w:val="center"/>
            <w:hideMark/>
          </w:tcPr>
          <w:p w14:paraId="1C254F39"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东方证券股份有限公司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5E5D0D48"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朱茜</w:t>
            </w:r>
          </w:p>
        </w:tc>
      </w:tr>
      <w:tr w:rsidR="00D52ABB" w:rsidRPr="00D52ABB" w14:paraId="6546A34D"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7113BAC6"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47</w:t>
            </w:r>
          </w:p>
        </w:tc>
        <w:tc>
          <w:tcPr>
            <w:tcW w:w="3032" w:type="pct"/>
            <w:tcBorders>
              <w:top w:val="nil"/>
              <w:left w:val="nil"/>
              <w:bottom w:val="single" w:sz="8" w:space="0" w:color="auto"/>
              <w:right w:val="single" w:sz="8" w:space="0" w:color="auto"/>
            </w:tcBorders>
            <w:shd w:val="clear" w:color="auto" w:fill="auto"/>
            <w:noWrap/>
            <w:vAlign w:val="center"/>
            <w:hideMark/>
          </w:tcPr>
          <w:p w14:paraId="1CF1258F"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深圳首泽投资有限公司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6A3A9A84"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钱小英</w:t>
            </w:r>
          </w:p>
        </w:tc>
      </w:tr>
      <w:tr w:rsidR="00D52ABB" w:rsidRPr="00D52ABB" w14:paraId="7757C9CF"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61F3A9A5"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48</w:t>
            </w:r>
          </w:p>
        </w:tc>
        <w:tc>
          <w:tcPr>
            <w:tcW w:w="3032" w:type="pct"/>
            <w:tcBorders>
              <w:top w:val="nil"/>
              <w:left w:val="nil"/>
              <w:bottom w:val="single" w:sz="8" w:space="0" w:color="auto"/>
              <w:right w:val="single" w:sz="8" w:space="0" w:color="auto"/>
            </w:tcBorders>
            <w:shd w:val="clear" w:color="auto" w:fill="auto"/>
            <w:noWrap/>
            <w:vAlign w:val="center"/>
            <w:hideMark/>
          </w:tcPr>
          <w:p w14:paraId="5BC015A0"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研究所</w:t>
            </w:r>
          </w:p>
        </w:tc>
        <w:tc>
          <w:tcPr>
            <w:tcW w:w="1157" w:type="pct"/>
            <w:tcBorders>
              <w:top w:val="nil"/>
              <w:left w:val="nil"/>
              <w:bottom w:val="single" w:sz="8" w:space="0" w:color="auto"/>
              <w:right w:val="single" w:sz="8" w:space="0" w:color="auto"/>
            </w:tcBorders>
            <w:shd w:val="clear" w:color="auto" w:fill="auto"/>
            <w:noWrap/>
            <w:vAlign w:val="center"/>
            <w:hideMark/>
          </w:tcPr>
          <w:p w14:paraId="730A9089"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董经纬</w:t>
            </w:r>
          </w:p>
        </w:tc>
      </w:tr>
      <w:tr w:rsidR="00D52ABB" w:rsidRPr="00D52ABB" w14:paraId="4AB3B97C"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7DE5F5B8"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49</w:t>
            </w:r>
          </w:p>
        </w:tc>
        <w:tc>
          <w:tcPr>
            <w:tcW w:w="3032" w:type="pct"/>
            <w:tcBorders>
              <w:top w:val="nil"/>
              <w:left w:val="nil"/>
              <w:bottom w:val="single" w:sz="8" w:space="0" w:color="auto"/>
              <w:right w:val="single" w:sz="8" w:space="0" w:color="auto"/>
            </w:tcBorders>
            <w:shd w:val="clear" w:color="auto" w:fill="auto"/>
            <w:noWrap/>
            <w:vAlign w:val="center"/>
            <w:hideMark/>
          </w:tcPr>
          <w:p w14:paraId="7A1086DB"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华西证券股份有限公司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671278DE"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卜灿华</w:t>
            </w:r>
          </w:p>
        </w:tc>
      </w:tr>
      <w:tr w:rsidR="00D52ABB" w:rsidRPr="00D52ABB" w14:paraId="3ABD1C74"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6BDFA5E8"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50</w:t>
            </w:r>
          </w:p>
        </w:tc>
        <w:tc>
          <w:tcPr>
            <w:tcW w:w="3032" w:type="pct"/>
            <w:tcBorders>
              <w:top w:val="nil"/>
              <w:left w:val="nil"/>
              <w:bottom w:val="single" w:sz="8" w:space="0" w:color="auto"/>
              <w:right w:val="single" w:sz="8" w:space="0" w:color="auto"/>
            </w:tcBorders>
            <w:shd w:val="clear" w:color="auto" w:fill="auto"/>
            <w:noWrap/>
            <w:vAlign w:val="center"/>
            <w:hideMark/>
          </w:tcPr>
          <w:p w14:paraId="7DECA9A4"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东北证券股份有限公司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7B34FC39"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尚靖</w:t>
            </w:r>
          </w:p>
        </w:tc>
      </w:tr>
      <w:tr w:rsidR="00D52ABB" w:rsidRPr="00D52ABB" w14:paraId="4056536E"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03F970D3"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51</w:t>
            </w:r>
          </w:p>
        </w:tc>
        <w:tc>
          <w:tcPr>
            <w:tcW w:w="3032" w:type="pct"/>
            <w:tcBorders>
              <w:top w:val="nil"/>
              <w:left w:val="nil"/>
              <w:bottom w:val="single" w:sz="8" w:space="0" w:color="auto"/>
              <w:right w:val="single" w:sz="8" w:space="0" w:color="auto"/>
            </w:tcBorders>
            <w:shd w:val="clear" w:color="auto" w:fill="auto"/>
            <w:noWrap/>
            <w:vAlign w:val="center"/>
            <w:hideMark/>
          </w:tcPr>
          <w:p w14:paraId="136A0A99"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东莞证券股份有限公司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66254F0B"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罗嘉豪</w:t>
            </w:r>
          </w:p>
        </w:tc>
      </w:tr>
      <w:tr w:rsidR="00D52ABB" w:rsidRPr="00D52ABB" w14:paraId="6E35DEFF"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4ACB7528"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52</w:t>
            </w:r>
          </w:p>
        </w:tc>
        <w:tc>
          <w:tcPr>
            <w:tcW w:w="3032" w:type="pct"/>
            <w:tcBorders>
              <w:top w:val="nil"/>
              <w:left w:val="nil"/>
              <w:bottom w:val="single" w:sz="8" w:space="0" w:color="auto"/>
              <w:right w:val="single" w:sz="8" w:space="0" w:color="auto"/>
            </w:tcBorders>
            <w:shd w:val="clear" w:color="auto" w:fill="auto"/>
            <w:noWrap/>
            <w:vAlign w:val="center"/>
            <w:hideMark/>
          </w:tcPr>
          <w:p w14:paraId="7A5A6355"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东证锦信投资管理有限公司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78A1B1FB"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莫景成</w:t>
            </w:r>
          </w:p>
        </w:tc>
      </w:tr>
      <w:tr w:rsidR="00D52ABB" w:rsidRPr="00D52ABB" w14:paraId="13995888"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23B8BD5F"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53</w:t>
            </w:r>
          </w:p>
        </w:tc>
        <w:tc>
          <w:tcPr>
            <w:tcW w:w="3032" w:type="pct"/>
            <w:tcBorders>
              <w:top w:val="nil"/>
              <w:left w:val="nil"/>
              <w:bottom w:val="single" w:sz="8" w:space="0" w:color="auto"/>
              <w:right w:val="single" w:sz="8" w:space="0" w:color="auto"/>
            </w:tcBorders>
            <w:shd w:val="clear" w:color="auto" w:fill="auto"/>
            <w:noWrap/>
            <w:vAlign w:val="center"/>
            <w:hideMark/>
          </w:tcPr>
          <w:p w14:paraId="0145AC2C"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江苏苏豪投资集团有限公司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68EAD279"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马欣</w:t>
            </w:r>
          </w:p>
        </w:tc>
      </w:tr>
      <w:tr w:rsidR="00D52ABB" w:rsidRPr="00D52ABB" w14:paraId="7CB99F83"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7CE61FE9"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54</w:t>
            </w:r>
          </w:p>
        </w:tc>
        <w:tc>
          <w:tcPr>
            <w:tcW w:w="3032" w:type="pct"/>
            <w:tcBorders>
              <w:top w:val="nil"/>
              <w:left w:val="nil"/>
              <w:bottom w:val="single" w:sz="8" w:space="0" w:color="auto"/>
              <w:right w:val="single" w:sz="8" w:space="0" w:color="auto"/>
            </w:tcBorders>
            <w:shd w:val="clear" w:color="auto" w:fill="auto"/>
            <w:noWrap/>
            <w:vAlign w:val="center"/>
            <w:hideMark/>
          </w:tcPr>
          <w:p w14:paraId="23632AED"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广州泓阈私募证券投资基金管理有限公司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2E72948D"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夏育松</w:t>
            </w:r>
          </w:p>
        </w:tc>
      </w:tr>
      <w:tr w:rsidR="00D52ABB" w:rsidRPr="00D52ABB" w14:paraId="219FD62D"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782970ED"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55</w:t>
            </w:r>
          </w:p>
        </w:tc>
        <w:tc>
          <w:tcPr>
            <w:tcW w:w="3032" w:type="pct"/>
            <w:tcBorders>
              <w:top w:val="nil"/>
              <w:left w:val="nil"/>
              <w:bottom w:val="single" w:sz="8" w:space="0" w:color="auto"/>
              <w:right w:val="single" w:sz="8" w:space="0" w:color="auto"/>
            </w:tcBorders>
            <w:shd w:val="clear" w:color="auto" w:fill="auto"/>
            <w:noWrap/>
            <w:vAlign w:val="center"/>
            <w:hideMark/>
          </w:tcPr>
          <w:p w14:paraId="68DE3C8A"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湘韶投资管理(上海)有限公司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30C5717F"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苏炳昆</w:t>
            </w:r>
          </w:p>
        </w:tc>
      </w:tr>
      <w:tr w:rsidR="00D52ABB" w:rsidRPr="00D52ABB" w14:paraId="275687AA"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0BE8494D"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56</w:t>
            </w:r>
          </w:p>
        </w:tc>
        <w:tc>
          <w:tcPr>
            <w:tcW w:w="3032" w:type="pct"/>
            <w:tcBorders>
              <w:top w:val="nil"/>
              <w:left w:val="nil"/>
              <w:bottom w:val="single" w:sz="8" w:space="0" w:color="auto"/>
              <w:right w:val="single" w:sz="8" w:space="0" w:color="auto"/>
            </w:tcBorders>
            <w:shd w:val="clear" w:color="auto" w:fill="auto"/>
            <w:noWrap/>
            <w:vAlign w:val="center"/>
            <w:hideMark/>
          </w:tcPr>
          <w:p w14:paraId="6950D75A"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国海创新资本投资管理有限公司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5D62835E"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钱海霞</w:t>
            </w:r>
          </w:p>
        </w:tc>
      </w:tr>
      <w:tr w:rsidR="00D52ABB" w:rsidRPr="00D52ABB" w14:paraId="600FE091"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3D9F486B"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57</w:t>
            </w:r>
          </w:p>
        </w:tc>
        <w:tc>
          <w:tcPr>
            <w:tcW w:w="3032" w:type="pct"/>
            <w:tcBorders>
              <w:top w:val="nil"/>
              <w:left w:val="nil"/>
              <w:bottom w:val="single" w:sz="8" w:space="0" w:color="auto"/>
              <w:right w:val="single" w:sz="8" w:space="0" w:color="auto"/>
            </w:tcBorders>
            <w:shd w:val="clear" w:color="auto" w:fill="auto"/>
            <w:noWrap/>
            <w:vAlign w:val="center"/>
            <w:hideMark/>
          </w:tcPr>
          <w:p w14:paraId="22AA0B89"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广州市海珠数字经济创业投资管理有限公司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7089585D"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孟皓</w:t>
            </w:r>
          </w:p>
        </w:tc>
      </w:tr>
      <w:tr w:rsidR="00D52ABB" w:rsidRPr="00D52ABB" w14:paraId="199435B8"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5C271362"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58</w:t>
            </w:r>
          </w:p>
        </w:tc>
        <w:tc>
          <w:tcPr>
            <w:tcW w:w="3032" w:type="pct"/>
            <w:tcBorders>
              <w:top w:val="nil"/>
              <w:left w:val="nil"/>
              <w:bottom w:val="single" w:sz="8" w:space="0" w:color="auto"/>
              <w:right w:val="single" w:sz="8" w:space="0" w:color="auto"/>
            </w:tcBorders>
            <w:shd w:val="clear" w:color="auto" w:fill="auto"/>
            <w:noWrap/>
            <w:vAlign w:val="center"/>
            <w:hideMark/>
          </w:tcPr>
          <w:p w14:paraId="621F8857"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长城证券股份有限公司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6EBE6777"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周安琪</w:t>
            </w:r>
          </w:p>
        </w:tc>
      </w:tr>
      <w:tr w:rsidR="00D52ABB" w:rsidRPr="00D52ABB" w14:paraId="21D1448F"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65DDA67D"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59</w:t>
            </w:r>
          </w:p>
        </w:tc>
        <w:tc>
          <w:tcPr>
            <w:tcW w:w="3032" w:type="pct"/>
            <w:tcBorders>
              <w:top w:val="nil"/>
              <w:left w:val="nil"/>
              <w:bottom w:val="single" w:sz="8" w:space="0" w:color="auto"/>
              <w:right w:val="single" w:sz="8" w:space="0" w:color="auto"/>
            </w:tcBorders>
            <w:shd w:val="clear" w:color="auto" w:fill="auto"/>
            <w:noWrap/>
            <w:vAlign w:val="center"/>
            <w:hideMark/>
          </w:tcPr>
          <w:p w14:paraId="0348F0AA"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丰琰投资管理(浙江自贸区)有限公司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204568C6"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孙啸</w:t>
            </w:r>
          </w:p>
        </w:tc>
      </w:tr>
      <w:tr w:rsidR="00D52ABB" w:rsidRPr="00D52ABB" w14:paraId="4ADEA343"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743FD725"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60</w:t>
            </w:r>
          </w:p>
        </w:tc>
        <w:tc>
          <w:tcPr>
            <w:tcW w:w="3032" w:type="pct"/>
            <w:tcBorders>
              <w:top w:val="nil"/>
              <w:left w:val="nil"/>
              <w:bottom w:val="single" w:sz="8" w:space="0" w:color="auto"/>
              <w:right w:val="single" w:sz="8" w:space="0" w:color="auto"/>
            </w:tcBorders>
            <w:shd w:val="clear" w:color="auto" w:fill="auto"/>
            <w:noWrap/>
            <w:vAlign w:val="center"/>
            <w:hideMark/>
          </w:tcPr>
          <w:p w14:paraId="502DA54B"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汇添富基金管理股份有限公司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022B1C05"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马磊</w:t>
            </w:r>
          </w:p>
        </w:tc>
      </w:tr>
      <w:tr w:rsidR="00D52ABB" w:rsidRPr="00D52ABB" w14:paraId="06C91AEC"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5A2A2B11"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61</w:t>
            </w:r>
          </w:p>
        </w:tc>
        <w:tc>
          <w:tcPr>
            <w:tcW w:w="3032" w:type="pct"/>
            <w:tcBorders>
              <w:top w:val="nil"/>
              <w:left w:val="nil"/>
              <w:bottom w:val="single" w:sz="8" w:space="0" w:color="auto"/>
              <w:right w:val="single" w:sz="8" w:space="0" w:color="auto"/>
            </w:tcBorders>
            <w:shd w:val="clear" w:color="auto" w:fill="auto"/>
            <w:noWrap/>
            <w:vAlign w:val="center"/>
            <w:hideMark/>
          </w:tcPr>
          <w:p w14:paraId="1EC300F9"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东海证券股份有限公司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3A09031C"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方霁</w:t>
            </w:r>
          </w:p>
        </w:tc>
      </w:tr>
      <w:tr w:rsidR="00D52ABB" w:rsidRPr="00D52ABB" w14:paraId="75A81D2A"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6C1A89BA"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62</w:t>
            </w:r>
          </w:p>
        </w:tc>
        <w:tc>
          <w:tcPr>
            <w:tcW w:w="3032" w:type="pct"/>
            <w:tcBorders>
              <w:top w:val="nil"/>
              <w:left w:val="nil"/>
              <w:bottom w:val="single" w:sz="8" w:space="0" w:color="auto"/>
              <w:right w:val="single" w:sz="8" w:space="0" w:color="auto"/>
            </w:tcBorders>
            <w:shd w:val="clear" w:color="auto" w:fill="auto"/>
            <w:noWrap/>
            <w:vAlign w:val="center"/>
            <w:hideMark/>
          </w:tcPr>
          <w:p w14:paraId="51229509"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普信恒业科技发展（北京）有限公司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36BC6CD6"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胡日显</w:t>
            </w:r>
          </w:p>
        </w:tc>
      </w:tr>
      <w:tr w:rsidR="00D52ABB" w:rsidRPr="00D52ABB" w14:paraId="609B0C17"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4D73C2C7"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63</w:t>
            </w:r>
          </w:p>
        </w:tc>
        <w:tc>
          <w:tcPr>
            <w:tcW w:w="3032" w:type="pct"/>
            <w:tcBorders>
              <w:top w:val="nil"/>
              <w:left w:val="nil"/>
              <w:bottom w:val="single" w:sz="8" w:space="0" w:color="auto"/>
              <w:right w:val="single" w:sz="8" w:space="0" w:color="auto"/>
            </w:tcBorders>
            <w:shd w:val="clear" w:color="auto" w:fill="auto"/>
            <w:noWrap/>
            <w:vAlign w:val="center"/>
            <w:hideMark/>
          </w:tcPr>
          <w:p w14:paraId="6D042322"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上海隆象私募基金管理有限公司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52C4BD32"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尹建鹏</w:t>
            </w:r>
          </w:p>
        </w:tc>
      </w:tr>
      <w:tr w:rsidR="00D52ABB" w:rsidRPr="00D52ABB" w14:paraId="69E40A20"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372BC1E5"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64</w:t>
            </w:r>
          </w:p>
        </w:tc>
        <w:tc>
          <w:tcPr>
            <w:tcW w:w="3032" w:type="pct"/>
            <w:tcBorders>
              <w:top w:val="nil"/>
              <w:left w:val="nil"/>
              <w:bottom w:val="single" w:sz="8" w:space="0" w:color="auto"/>
              <w:right w:val="single" w:sz="8" w:space="0" w:color="auto"/>
            </w:tcBorders>
            <w:shd w:val="clear" w:color="auto" w:fill="auto"/>
            <w:noWrap/>
            <w:vAlign w:val="center"/>
            <w:hideMark/>
          </w:tcPr>
          <w:p w14:paraId="24BA4B7B"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东吴证券股份有限公司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19EE66A2"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谢文嘉</w:t>
            </w:r>
          </w:p>
        </w:tc>
      </w:tr>
      <w:tr w:rsidR="00D52ABB" w:rsidRPr="00D52ABB" w14:paraId="066FF802"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6C654D15"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65</w:t>
            </w:r>
          </w:p>
        </w:tc>
        <w:tc>
          <w:tcPr>
            <w:tcW w:w="3032" w:type="pct"/>
            <w:tcBorders>
              <w:top w:val="nil"/>
              <w:left w:val="nil"/>
              <w:bottom w:val="single" w:sz="8" w:space="0" w:color="auto"/>
              <w:right w:val="single" w:sz="8" w:space="0" w:color="auto"/>
            </w:tcBorders>
            <w:shd w:val="clear" w:color="auto" w:fill="auto"/>
            <w:noWrap/>
            <w:vAlign w:val="center"/>
            <w:hideMark/>
          </w:tcPr>
          <w:p w14:paraId="054B0835"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深圳前海旭辉资产管理有限公司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2A868A2F"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王驰</w:t>
            </w:r>
          </w:p>
        </w:tc>
      </w:tr>
      <w:tr w:rsidR="00D52ABB" w:rsidRPr="00D52ABB" w14:paraId="0FCAAF4F"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108A0A6B"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66</w:t>
            </w:r>
          </w:p>
        </w:tc>
        <w:tc>
          <w:tcPr>
            <w:tcW w:w="3032" w:type="pct"/>
            <w:tcBorders>
              <w:top w:val="nil"/>
              <w:left w:val="nil"/>
              <w:bottom w:val="single" w:sz="8" w:space="0" w:color="auto"/>
              <w:right w:val="single" w:sz="8" w:space="0" w:color="auto"/>
            </w:tcBorders>
            <w:shd w:val="clear" w:color="auto" w:fill="auto"/>
            <w:noWrap/>
            <w:vAlign w:val="center"/>
            <w:hideMark/>
          </w:tcPr>
          <w:p w14:paraId="1ABE6C5C"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北京橡果资产管理有限公司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164FD5D3"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魏鑫</w:t>
            </w:r>
          </w:p>
        </w:tc>
      </w:tr>
      <w:tr w:rsidR="00D52ABB" w:rsidRPr="00D52ABB" w14:paraId="4D7DAB90"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6DB43141"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67</w:t>
            </w:r>
          </w:p>
        </w:tc>
        <w:tc>
          <w:tcPr>
            <w:tcW w:w="3032" w:type="pct"/>
            <w:tcBorders>
              <w:top w:val="nil"/>
              <w:left w:val="nil"/>
              <w:bottom w:val="single" w:sz="8" w:space="0" w:color="auto"/>
              <w:right w:val="single" w:sz="8" w:space="0" w:color="auto"/>
            </w:tcBorders>
            <w:shd w:val="clear" w:color="auto" w:fill="auto"/>
            <w:noWrap/>
            <w:vAlign w:val="center"/>
            <w:hideMark/>
          </w:tcPr>
          <w:p w14:paraId="34D2765C"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山西证券股份有限公司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0913890F"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董雯丹</w:t>
            </w:r>
          </w:p>
        </w:tc>
      </w:tr>
      <w:tr w:rsidR="00D52ABB" w:rsidRPr="00D52ABB" w14:paraId="5F6D024D"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692B861B"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68</w:t>
            </w:r>
          </w:p>
        </w:tc>
        <w:tc>
          <w:tcPr>
            <w:tcW w:w="3032" w:type="pct"/>
            <w:tcBorders>
              <w:top w:val="nil"/>
              <w:left w:val="nil"/>
              <w:bottom w:val="single" w:sz="8" w:space="0" w:color="auto"/>
              <w:right w:val="single" w:sz="8" w:space="0" w:color="auto"/>
            </w:tcBorders>
            <w:shd w:val="clear" w:color="auto" w:fill="auto"/>
            <w:noWrap/>
            <w:vAlign w:val="center"/>
            <w:hideMark/>
          </w:tcPr>
          <w:p w14:paraId="45C4AEFF"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中国国际金融股份有限公司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257A49C6"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徐悦之</w:t>
            </w:r>
          </w:p>
        </w:tc>
      </w:tr>
      <w:tr w:rsidR="00D52ABB" w:rsidRPr="00D52ABB" w14:paraId="2DD04BE9"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73FE27D9"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69</w:t>
            </w:r>
          </w:p>
        </w:tc>
        <w:tc>
          <w:tcPr>
            <w:tcW w:w="3032" w:type="pct"/>
            <w:tcBorders>
              <w:top w:val="nil"/>
              <w:left w:val="nil"/>
              <w:bottom w:val="single" w:sz="8" w:space="0" w:color="auto"/>
              <w:right w:val="single" w:sz="8" w:space="0" w:color="auto"/>
            </w:tcBorders>
            <w:shd w:val="clear" w:color="auto" w:fill="auto"/>
            <w:noWrap/>
            <w:vAlign w:val="center"/>
            <w:hideMark/>
          </w:tcPr>
          <w:p w14:paraId="784BB4E7"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宏利投资管理(香港)有限公司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0B67F28A"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廖馨</w:t>
            </w:r>
          </w:p>
        </w:tc>
      </w:tr>
      <w:tr w:rsidR="00D52ABB" w:rsidRPr="00D52ABB" w14:paraId="51D12A88"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2AFCF0D4"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70</w:t>
            </w:r>
          </w:p>
        </w:tc>
        <w:tc>
          <w:tcPr>
            <w:tcW w:w="3032" w:type="pct"/>
            <w:tcBorders>
              <w:top w:val="nil"/>
              <w:left w:val="nil"/>
              <w:bottom w:val="single" w:sz="8" w:space="0" w:color="auto"/>
              <w:right w:val="single" w:sz="8" w:space="0" w:color="auto"/>
            </w:tcBorders>
            <w:shd w:val="clear" w:color="auto" w:fill="auto"/>
            <w:noWrap/>
            <w:vAlign w:val="center"/>
            <w:hideMark/>
          </w:tcPr>
          <w:p w14:paraId="44AFBDEC"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华安财保资产管理有限责任公司</w:t>
            </w:r>
          </w:p>
        </w:tc>
        <w:tc>
          <w:tcPr>
            <w:tcW w:w="1157" w:type="pct"/>
            <w:tcBorders>
              <w:top w:val="nil"/>
              <w:left w:val="nil"/>
              <w:bottom w:val="single" w:sz="8" w:space="0" w:color="auto"/>
              <w:right w:val="single" w:sz="8" w:space="0" w:color="auto"/>
            </w:tcBorders>
            <w:shd w:val="clear" w:color="auto" w:fill="auto"/>
            <w:noWrap/>
            <w:vAlign w:val="center"/>
            <w:hideMark/>
          </w:tcPr>
          <w:p w14:paraId="2515D676"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李亚鑫</w:t>
            </w:r>
          </w:p>
        </w:tc>
      </w:tr>
      <w:tr w:rsidR="00D52ABB" w:rsidRPr="00D52ABB" w14:paraId="0C8588BA"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6059900D"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71</w:t>
            </w:r>
          </w:p>
        </w:tc>
        <w:tc>
          <w:tcPr>
            <w:tcW w:w="3032" w:type="pct"/>
            <w:tcBorders>
              <w:top w:val="nil"/>
              <w:left w:val="nil"/>
              <w:bottom w:val="single" w:sz="8" w:space="0" w:color="auto"/>
              <w:right w:val="single" w:sz="8" w:space="0" w:color="auto"/>
            </w:tcBorders>
            <w:shd w:val="clear" w:color="auto" w:fill="auto"/>
            <w:noWrap/>
            <w:vAlign w:val="center"/>
            <w:hideMark/>
          </w:tcPr>
          <w:p w14:paraId="66F82B19"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深圳前海旭鑫资产管理有限公司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599A38E5"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李凌飞</w:t>
            </w:r>
          </w:p>
        </w:tc>
      </w:tr>
      <w:tr w:rsidR="00D52ABB" w:rsidRPr="00D52ABB" w14:paraId="2DCF5025"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79DB11BF"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72</w:t>
            </w:r>
          </w:p>
        </w:tc>
        <w:tc>
          <w:tcPr>
            <w:tcW w:w="3032" w:type="pct"/>
            <w:tcBorders>
              <w:top w:val="nil"/>
              <w:left w:val="nil"/>
              <w:bottom w:val="single" w:sz="8" w:space="0" w:color="auto"/>
              <w:right w:val="single" w:sz="8" w:space="0" w:color="auto"/>
            </w:tcBorders>
            <w:shd w:val="clear" w:color="auto" w:fill="auto"/>
            <w:noWrap/>
            <w:vAlign w:val="center"/>
            <w:hideMark/>
          </w:tcPr>
          <w:p w14:paraId="6444C5D8"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中国银河证券股份有限公司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3D66DA3E"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钱德胜</w:t>
            </w:r>
          </w:p>
        </w:tc>
      </w:tr>
      <w:tr w:rsidR="00D52ABB" w:rsidRPr="00D52ABB" w14:paraId="7E5367FE"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05426A32"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73</w:t>
            </w:r>
          </w:p>
        </w:tc>
        <w:tc>
          <w:tcPr>
            <w:tcW w:w="3032" w:type="pct"/>
            <w:tcBorders>
              <w:top w:val="nil"/>
              <w:left w:val="nil"/>
              <w:bottom w:val="single" w:sz="8" w:space="0" w:color="auto"/>
              <w:right w:val="single" w:sz="8" w:space="0" w:color="auto"/>
            </w:tcBorders>
            <w:shd w:val="clear" w:color="auto" w:fill="auto"/>
            <w:noWrap/>
            <w:vAlign w:val="center"/>
            <w:hideMark/>
          </w:tcPr>
          <w:p w14:paraId="5FF0AFF7"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开源证券股份有限公司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2F9B9297"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罗通</w:t>
            </w:r>
          </w:p>
        </w:tc>
      </w:tr>
      <w:tr w:rsidR="00D52ABB" w:rsidRPr="00D52ABB" w14:paraId="7FCB7594"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60C983DE"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74</w:t>
            </w:r>
          </w:p>
        </w:tc>
        <w:tc>
          <w:tcPr>
            <w:tcW w:w="3032" w:type="pct"/>
            <w:tcBorders>
              <w:top w:val="nil"/>
              <w:left w:val="nil"/>
              <w:bottom w:val="single" w:sz="8" w:space="0" w:color="auto"/>
              <w:right w:val="single" w:sz="8" w:space="0" w:color="auto"/>
            </w:tcBorders>
            <w:shd w:val="clear" w:color="auto" w:fill="auto"/>
            <w:noWrap/>
            <w:vAlign w:val="center"/>
            <w:hideMark/>
          </w:tcPr>
          <w:p w14:paraId="2DD4BA96"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海南行之私募基金(有限合伙)</w:t>
            </w:r>
          </w:p>
        </w:tc>
        <w:tc>
          <w:tcPr>
            <w:tcW w:w="1157" w:type="pct"/>
            <w:tcBorders>
              <w:top w:val="nil"/>
              <w:left w:val="nil"/>
              <w:bottom w:val="single" w:sz="8" w:space="0" w:color="auto"/>
              <w:right w:val="single" w:sz="8" w:space="0" w:color="auto"/>
            </w:tcBorders>
            <w:shd w:val="clear" w:color="auto" w:fill="auto"/>
            <w:noWrap/>
            <w:vAlign w:val="center"/>
            <w:hideMark/>
          </w:tcPr>
          <w:p w14:paraId="5506C549"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梁洁</w:t>
            </w:r>
          </w:p>
        </w:tc>
      </w:tr>
      <w:tr w:rsidR="00D52ABB" w:rsidRPr="00D52ABB" w14:paraId="10825BF5"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3B6ABCD5"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75</w:t>
            </w:r>
          </w:p>
        </w:tc>
        <w:tc>
          <w:tcPr>
            <w:tcW w:w="3032" w:type="pct"/>
            <w:tcBorders>
              <w:top w:val="nil"/>
              <w:left w:val="nil"/>
              <w:bottom w:val="single" w:sz="8" w:space="0" w:color="auto"/>
              <w:right w:val="single" w:sz="8" w:space="0" w:color="auto"/>
            </w:tcBorders>
            <w:shd w:val="clear" w:color="auto" w:fill="auto"/>
            <w:noWrap/>
            <w:vAlign w:val="center"/>
            <w:hideMark/>
          </w:tcPr>
          <w:p w14:paraId="08DAF9D8"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深圳市辰禾投资有限公司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53AF8B5D"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吴超</w:t>
            </w:r>
          </w:p>
        </w:tc>
      </w:tr>
      <w:tr w:rsidR="00D52ABB" w:rsidRPr="00D52ABB" w14:paraId="1805E679"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740E926E"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76</w:t>
            </w:r>
          </w:p>
        </w:tc>
        <w:tc>
          <w:tcPr>
            <w:tcW w:w="3032" w:type="pct"/>
            <w:tcBorders>
              <w:top w:val="nil"/>
              <w:left w:val="nil"/>
              <w:bottom w:val="single" w:sz="8" w:space="0" w:color="auto"/>
              <w:right w:val="single" w:sz="8" w:space="0" w:color="auto"/>
            </w:tcBorders>
            <w:shd w:val="clear" w:color="auto" w:fill="auto"/>
            <w:noWrap/>
            <w:vAlign w:val="center"/>
            <w:hideMark/>
          </w:tcPr>
          <w:p w14:paraId="6E146A4A"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华金证券股份有限公司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203E7B1E"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宋鹏</w:t>
            </w:r>
          </w:p>
        </w:tc>
      </w:tr>
      <w:tr w:rsidR="00D52ABB" w:rsidRPr="00D52ABB" w14:paraId="3988232A"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356768C1"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77</w:t>
            </w:r>
          </w:p>
        </w:tc>
        <w:tc>
          <w:tcPr>
            <w:tcW w:w="3032" w:type="pct"/>
            <w:tcBorders>
              <w:top w:val="nil"/>
              <w:left w:val="nil"/>
              <w:bottom w:val="single" w:sz="8" w:space="0" w:color="auto"/>
              <w:right w:val="single" w:sz="8" w:space="0" w:color="auto"/>
            </w:tcBorders>
            <w:shd w:val="clear" w:color="auto" w:fill="auto"/>
            <w:noWrap/>
            <w:vAlign w:val="center"/>
            <w:hideMark/>
          </w:tcPr>
          <w:p w14:paraId="5B2A81D0"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中原证券股份有限公司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08C2F044"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邹臣</w:t>
            </w:r>
          </w:p>
        </w:tc>
      </w:tr>
      <w:tr w:rsidR="00D52ABB" w:rsidRPr="00D52ABB" w14:paraId="72F38C0D"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36B9E085"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78</w:t>
            </w:r>
          </w:p>
        </w:tc>
        <w:tc>
          <w:tcPr>
            <w:tcW w:w="3032" w:type="pct"/>
            <w:tcBorders>
              <w:top w:val="nil"/>
              <w:left w:val="nil"/>
              <w:bottom w:val="single" w:sz="8" w:space="0" w:color="auto"/>
              <w:right w:val="single" w:sz="8" w:space="0" w:color="auto"/>
            </w:tcBorders>
            <w:shd w:val="clear" w:color="auto" w:fill="auto"/>
            <w:noWrap/>
            <w:vAlign w:val="center"/>
            <w:hideMark/>
          </w:tcPr>
          <w:p w14:paraId="13E71520"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东兴基金管理有限公司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2322390E"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张胡学</w:t>
            </w:r>
          </w:p>
        </w:tc>
      </w:tr>
      <w:tr w:rsidR="00D52ABB" w:rsidRPr="00D52ABB" w14:paraId="68C4A0B3"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0450B0E2"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79</w:t>
            </w:r>
          </w:p>
        </w:tc>
        <w:tc>
          <w:tcPr>
            <w:tcW w:w="3032" w:type="pct"/>
            <w:tcBorders>
              <w:top w:val="nil"/>
              <w:left w:val="nil"/>
              <w:bottom w:val="single" w:sz="8" w:space="0" w:color="auto"/>
              <w:right w:val="single" w:sz="8" w:space="0" w:color="auto"/>
            </w:tcBorders>
            <w:shd w:val="clear" w:color="auto" w:fill="auto"/>
            <w:noWrap/>
            <w:vAlign w:val="center"/>
            <w:hideMark/>
          </w:tcPr>
          <w:p w14:paraId="269E7FC8"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诺安基金管理有限公司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2998DF8B"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王浩然</w:t>
            </w:r>
          </w:p>
        </w:tc>
      </w:tr>
      <w:tr w:rsidR="00D52ABB" w:rsidRPr="00D52ABB" w14:paraId="7287EBFD"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5A55DEA0"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80</w:t>
            </w:r>
          </w:p>
        </w:tc>
        <w:tc>
          <w:tcPr>
            <w:tcW w:w="3032" w:type="pct"/>
            <w:tcBorders>
              <w:top w:val="nil"/>
              <w:left w:val="nil"/>
              <w:bottom w:val="single" w:sz="8" w:space="0" w:color="auto"/>
              <w:right w:val="single" w:sz="8" w:space="0" w:color="auto"/>
            </w:tcBorders>
            <w:shd w:val="clear" w:color="auto" w:fill="auto"/>
            <w:noWrap/>
            <w:vAlign w:val="center"/>
            <w:hideMark/>
          </w:tcPr>
          <w:p w14:paraId="2B4A73AC"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上海明河投资管理有限公司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62445544"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姜宇帆</w:t>
            </w:r>
          </w:p>
        </w:tc>
      </w:tr>
      <w:tr w:rsidR="00D52ABB" w:rsidRPr="00D52ABB" w14:paraId="37B59465"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63754464"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81</w:t>
            </w:r>
          </w:p>
        </w:tc>
        <w:tc>
          <w:tcPr>
            <w:tcW w:w="3032" w:type="pct"/>
            <w:tcBorders>
              <w:top w:val="nil"/>
              <w:left w:val="nil"/>
              <w:bottom w:val="single" w:sz="8" w:space="0" w:color="auto"/>
              <w:right w:val="single" w:sz="8" w:space="0" w:color="auto"/>
            </w:tcBorders>
            <w:shd w:val="clear" w:color="auto" w:fill="auto"/>
            <w:noWrap/>
            <w:vAlign w:val="center"/>
            <w:hideMark/>
          </w:tcPr>
          <w:p w14:paraId="24CD975B"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浙江善正资产管理有限公司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7E344E87"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程伟</w:t>
            </w:r>
          </w:p>
        </w:tc>
      </w:tr>
      <w:tr w:rsidR="00D52ABB" w:rsidRPr="00D52ABB" w14:paraId="720FE1D4"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4C0AAA34"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lastRenderedPageBreak/>
              <w:t>82</w:t>
            </w:r>
          </w:p>
        </w:tc>
        <w:tc>
          <w:tcPr>
            <w:tcW w:w="3032" w:type="pct"/>
            <w:tcBorders>
              <w:top w:val="nil"/>
              <w:left w:val="nil"/>
              <w:bottom w:val="single" w:sz="8" w:space="0" w:color="auto"/>
              <w:right w:val="single" w:sz="8" w:space="0" w:color="auto"/>
            </w:tcBorders>
            <w:shd w:val="clear" w:color="auto" w:fill="auto"/>
            <w:noWrap/>
            <w:vAlign w:val="center"/>
            <w:hideMark/>
          </w:tcPr>
          <w:p w14:paraId="5030599E"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中信建投证券股份有限公司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69EADC3C"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章合坤</w:t>
            </w:r>
          </w:p>
        </w:tc>
      </w:tr>
      <w:tr w:rsidR="00D52ABB" w:rsidRPr="00D52ABB" w14:paraId="02430F5F"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665781C4"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83</w:t>
            </w:r>
          </w:p>
        </w:tc>
        <w:tc>
          <w:tcPr>
            <w:tcW w:w="3032" w:type="pct"/>
            <w:tcBorders>
              <w:top w:val="nil"/>
              <w:left w:val="nil"/>
              <w:bottom w:val="single" w:sz="8" w:space="0" w:color="auto"/>
              <w:right w:val="single" w:sz="8" w:space="0" w:color="auto"/>
            </w:tcBorders>
            <w:shd w:val="clear" w:color="auto" w:fill="auto"/>
            <w:noWrap/>
            <w:vAlign w:val="center"/>
            <w:hideMark/>
          </w:tcPr>
          <w:p w14:paraId="461A30DE"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瑞银证券有限责任公司</w:t>
            </w:r>
          </w:p>
        </w:tc>
        <w:tc>
          <w:tcPr>
            <w:tcW w:w="1157" w:type="pct"/>
            <w:tcBorders>
              <w:top w:val="nil"/>
              <w:left w:val="nil"/>
              <w:bottom w:val="single" w:sz="8" w:space="0" w:color="auto"/>
              <w:right w:val="single" w:sz="8" w:space="0" w:color="auto"/>
            </w:tcBorders>
            <w:shd w:val="clear" w:color="auto" w:fill="auto"/>
            <w:noWrap/>
            <w:vAlign w:val="center"/>
            <w:hideMark/>
          </w:tcPr>
          <w:p w14:paraId="75D1875E"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赖咏惟</w:t>
            </w:r>
          </w:p>
        </w:tc>
      </w:tr>
      <w:tr w:rsidR="00D52ABB" w:rsidRPr="00D52ABB" w14:paraId="13C29F1E"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61B16A7B"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84</w:t>
            </w:r>
          </w:p>
        </w:tc>
        <w:tc>
          <w:tcPr>
            <w:tcW w:w="3032" w:type="pct"/>
            <w:tcBorders>
              <w:top w:val="nil"/>
              <w:left w:val="nil"/>
              <w:bottom w:val="single" w:sz="8" w:space="0" w:color="auto"/>
              <w:right w:val="single" w:sz="8" w:space="0" w:color="auto"/>
            </w:tcBorders>
            <w:shd w:val="clear" w:color="auto" w:fill="auto"/>
            <w:noWrap/>
            <w:vAlign w:val="center"/>
            <w:hideMark/>
          </w:tcPr>
          <w:p w14:paraId="6E4EC8A6"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昆仑健康保险股份有限公司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5F748296"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周志鹏</w:t>
            </w:r>
          </w:p>
        </w:tc>
      </w:tr>
      <w:tr w:rsidR="00D52ABB" w:rsidRPr="00D52ABB" w14:paraId="434B27BF"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2C5F0795"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85</w:t>
            </w:r>
          </w:p>
        </w:tc>
        <w:tc>
          <w:tcPr>
            <w:tcW w:w="3032" w:type="pct"/>
            <w:tcBorders>
              <w:top w:val="nil"/>
              <w:left w:val="nil"/>
              <w:bottom w:val="single" w:sz="8" w:space="0" w:color="auto"/>
              <w:right w:val="single" w:sz="8" w:space="0" w:color="auto"/>
            </w:tcBorders>
            <w:shd w:val="clear" w:color="auto" w:fill="auto"/>
            <w:noWrap/>
            <w:vAlign w:val="center"/>
            <w:hideMark/>
          </w:tcPr>
          <w:p w14:paraId="54B2B61F"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敦和资产管理有限公司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670198AE"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李乾</w:t>
            </w:r>
          </w:p>
        </w:tc>
      </w:tr>
      <w:tr w:rsidR="00D52ABB" w:rsidRPr="00D52ABB" w14:paraId="1B541299"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3540B0BD"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86</w:t>
            </w:r>
          </w:p>
        </w:tc>
        <w:tc>
          <w:tcPr>
            <w:tcW w:w="3032" w:type="pct"/>
            <w:tcBorders>
              <w:top w:val="nil"/>
              <w:left w:val="nil"/>
              <w:bottom w:val="single" w:sz="8" w:space="0" w:color="auto"/>
              <w:right w:val="single" w:sz="8" w:space="0" w:color="auto"/>
            </w:tcBorders>
            <w:shd w:val="clear" w:color="auto" w:fill="auto"/>
            <w:noWrap/>
            <w:vAlign w:val="center"/>
            <w:hideMark/>
          </w:tcPr>
          <w:p w14:paraId="0DC92126"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鹏扬基金管理有限公司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78096427"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邓彬彬</w:t>
            </w:r>
          </w:p>
        </w:tc>
      </w:tr>
      <w:tr w:rsidR="00D52ABB" w:rsidRPr="00D52ABB" w14:paraId="0C71AA87"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035A36C0"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87</w:t>
            </w:r>
          </w:p>
        </w:tc>
        <w:tc>
          <w:tcPr>
            <w:tcW w:w="3032" w:type="pct"/>
            <w:tcBorders>
              <w:top w:val="nil"/>
              <w:left w:val="nil"/>
              <w:bottom w:val="single" w:sz="8" w:space="0" w:color="auto"/>
              <w:right w:val="single" w:sz="8" w:space="0" w:color="auto"/>
            </w:tcBorders>
            <w:shd w:val="clear" w:color="auto" w:fill="auto"/>
            <w:noWrap/>
            <w:vAlign w:val="center"/>
            <w:hideMark/>
          </w:tcPr>
          <w:p w14:paraId="36F31BF2"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尚峰资本</w:t>
            </w:r>
          </w:p>
        </w:tc>
        <w:tc>
          <w:tcPr>
            <w:tcW w:w="1157" w:type="pct"/>
            <w:tcBorders>
              <w:top w:val="nil"/>
              <w:left w:val="nil"/>
              <w:bottom w:val="single" w:sz="8" w:space="0" w:color="auto"/>
              <w:right w:val="single" w:sz="8" w:space="0" w:color="auto"/>
            </w:tcBorders>
            <w:shd w:val="clear" w:color="auto" w:fill="auto"/>
            <w:noWrap/>
            <w:vAlign w:val="center"/>
            <w:hideMark/>
          </w:tcPr>
          <w:p w14:paraId="2783F599"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刘中文</w:t>
            </w:r>
          </w:p>
        </w:tc>
      </w:tr>
      <w:tr w:rsidR="00D52ABB" w:rsidRPr="00D52ABB" w14:paraId="1FB27662"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7FA7BC81"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88</w:t>
            </w:r>
          </w:p>
        </w:tc>
        <w:tc>
          <w:tcPr>
            <w:tcW w:w="3032" w:type="pct"/>
            <w:tcBorders>
              <w:top w:val="nil"/>
              <w:left w:val="nil"/>
              <w:bottom w:val="single" w:sz="8" w:space="0" w:color="auto"/>
              <w:right w:val="single" w:sz="8" w:space="0" w:color="auto"/>
            </w:tcBorders>
            <w:shd w:val="clear" w:color="auto" w:fill="auto"/>
            <w:noWrap/>
            <w:vAlign w:val="center"/>
            <w:hideMark/>
          </w:tcPr>
          <w:p w14:paraId="60F79B4B"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财通证券股份有限公司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160D84F5"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张益敏</w:t>
            </w:r>
          </w:p>
        </w:tc>
      </w:tr>
      <w:tr w:rsidR="00D52ABB" w:rsidRPr="00D52ABB" w14:paraId="1C434CD4"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1C745D1A"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89</w:t>
            </w:r>
          </w:p>
        </w:tc>
        <w:tc>
          <w:tcPr>
            <w:tcW w:w="3032" w:type="pct"/>
            <w:tcBorders>
              <w:top w:val="nil"/>
              <w:left w:val="nil"/>
              <w:bottom w:val="single" w:sz="8" w:space="0" w:color="auto"/>
              <w:right w:val="single" w:sz="8" w:space="0" w:color="auto"/>
            </w:tcBorders>
            <w:shd w:val="clear" w:color="auto" w:fill="auto"/>
            <w:noWrap/>
            <w:vAlign w:val="center"/>
            <w:hideMark/>
          </w:tcPr>
          <w:p w14:paraId="37247D92"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华泰证券股份有限公司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0DF21CB0"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黄礼悦</w:t>
            </w:r>
          </w:p>
        </w:tc>
      </w:tr>
      <w:tr w:rsidR="00D52ABB" w:rsidRPr="00D52ABB" w14:paraId="76755149"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5CE72007"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90</w:t>
            </w:r>
          </w:p>
        </w:tc>
        <w:tc>
          <w:tcPr>
            <w:tcW w:w="3032" w:type="pct"/>
            <w:tcBorders>
              <w:top w:val="nil"/>
              <w:left w:val="nil"/>
              <w:bottom w:val="single" w:sz="8" w:space="0" w:color="auto"/>
              <w:right w:val="single" w:sz="8" w:space="0" w:color="auto"/>
            </w:tcBorders>
            <w:shd w:val="clear" w:color="auto" w:fill="auto"/>
            <w:noWrap/>
            <w:vAlign w:val="center"/>
            <w:hideMark/>
          </w:tcPr>
          <w:p w14:paraId="29C4A388"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广发证券股份有限公司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77C25CF6"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李佳蔚</w:t>
            </w:r>
          </w:p>
        </w:tc>
      </w:tr>
      <w:tr w:rsidR="00D52ABB" w:rsidRPr="00D52ABB" w14:paraId="5184CE32"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0DBC4A8B"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91</w:t>
            </w:r>
          </w:p>
        </w:tc>
        <w:tc>
          <w:tcPr>
            <w:tcW w:w="3032" w:type="pct"/>
            <w:tcBorders>
              <w:top w:val="nil"/>
              <w:left w:val="nil"/>
              <w:bottom w:val="single" w:sz="8" w:space="0" w:color="auto"/>
              <w:right w:val="single" w:sz="8" w:space="0" w:color="auto"/>
            </w:tcBorders>
            <w:shd w:val="clear" w:color="auto" w:fill="auto"/>
            <w:noWrap/>
            <w:vAlign w:val="center"/>
            <w:hideMark/>
          </w:tcPr>
          <w:p w14:paraId="0B847511"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华泰证券股份有限公司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738BB3FC"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张皓怡</w:t>
            </w:r>
          </w:p>
        </w:tc>
      </w:tr>
      <w:tr w:rsidR="00D52ABB" w:rsidRPr="00D52ABB" w14:paraId="078418A1"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6EE7338C"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92</w:t>
            </w:r>
          </w:p>
        </w:tc>
        <w:tc>
          <w:tcPr>
            <w:tcW w:w="3032" w:type="pct"/>
            <w:tcBorders>
              <w:top w:val="nil"/>
              <w:left w:val="nil"/>
              <w:bottom w:val="single" w:sz="8" w:space="0" w:color="auto"/>
              <w:right w:val="single" w:sz="8" w:space="0" w:color="auto"/>
            </w:tcBorders>
            <w:shd w:val="clear" w:color="auto" w:fill="auto"/>
            <w:noWrap/>
            <w:vAlign w:val="center"/>
            <w:hideMark/>
          </w:tcPr>
          <w:p w14:paraId="36B16477"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中银国际证券股份有限公司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4E680491"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李圣宣</w:t>
            </w:r>
          </w:p>
        </w:tc>
      </w:tr>
      <w:tr w:rsidR="00D52ABB" w:rsidRPr="00D52ABB" w14:paraId="26213ECD"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71B185D1"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93</w:t>
            </w:r>
          </w:p>
        </w:tc>
        <w:tc>
          <w:tcPr>
            <w:tcW w:w="3032" w:type="pct"/>
            <w:tcBorders>
              <w:top w:val="nil"/>
              <w:left w:val="nil"/>
              <w:bottom w:val="single" w:sz="8" w:space="0" w:color="auto"/>
              <w:right w:val="single" w:sz="8" w:space="0" w:color="auto"/>
            </w:tcBorders>
            <w:shd w:val="clear" w:color="auto" w:fill="auto"/>
            <w:noWrap/>
            <w:vAlign w:val="center"/>
            <w:hideMark/>
          </w:tcPr>
          <w:p w14:paraId="42679F02"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福建豪山资产管理有限公司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1C4BE1C7"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蔡再行</w:t>
            </w:r>
          </w:p>
        </w:tc>
      </w:tr>
      <w:tr w:rsidR="00D52ABB" w:rsidRPr="00D52ABB" w14:paraId="772C7DF8"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6472F817"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94</w:t>
            </w:r>
          </w:p>
        </w:tc>
        <w:tc>
          <w:tcPr>
            <w:tcW w:w="3032" w:type="pct"/>
            <w:tcBorders>
              <w:top w:val="nil"/>
              <w:left w:val="nil"/>
              <w:bottom w:val="single" w:sz="8" w:space="0" w:color="auto"/>
              <w:right w:val="single" w:sz="8" w:space="0" w:color="auto"/>
            </w:tcBorders>
            <w:shd w:val="clear" w:color="auto" w:fill="auto"/>
            <w:noWrap/>
            <w:vAlign w:val="center"/>
            <w:hideMark/>
          </w:tcPr>
          <w:p w14:paraId="29A47E59"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诚朴（深圳）资产管理有限公司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268FD6B4"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乔磊</w:t>
            </w:r>
          </w:p>
        </w:tc>
      </w:tr>
      <w:tr w:rsidR="00D52ABB" w:rsidRPr="00D52ABB" w14:paraId="6DD3DC6C"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00E99759"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95</w:t>
            </w:r>
          </w:p>
        </w:tc>
        <w:tc>
          <w:tcPr>
            <w:tcW w:w="3032" w:type="pct"/>
            <w:tcBorders>
              <w:top w:val="nil"/>
              <w:left w:val="nil"/>
              <w:bottom w:val="single" w:sz="8" w:space="0" w:color="auto"/>
              <w:right w:val="single" w:sz="8" w:space="0" w:color="auto"/>
            </w:tcBorders>
            <w:shd w:val="clear" w:color="auto" w:fill="auto"/>
            <w:noWrap/>
            <w:vAlign w:val="center"/>
            <w:hideMark/>
          </w:tcPr>
          <w:p w14:paraId="1C5FD560"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易米基金管理有限公司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23898584"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魏鑫</w:t>
            </w:r>
          </w:p>
        </w:tc>
      </w:tr>
      <w:tr w:rsidR="00D52ABB" w:rsidRPr="00D52ABB" w14:paraId="54882899"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73BC1E05"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96</w:t>
            </w:r>
          </w:p>
        </w:tc>
        <w:tc>
          <w:tcPr>
            <w:tcW w:w="3032" w:type="pct"/>
            <w:tcBorders>
              <w:top w:val="nil"/>
              <w:left w:val="nil"/>
              <w:bottom w:val="single" w:sz="8" w:space="0" w:color="auto"/>
              <w:right w:val="single" w:sz="8" w:space="0" w:color="auto"/>
            </w:tcBorders>
            <w:shd w:val="clear" w:color="auto" w:fill="auto"/>
            <w:noWrap/>
            <w:vAlign w:val="center"/>
            <w:hideMark/>
          </w:tcPr>
          <w:p w14:paraId="12D894F0"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上海兆顺私募基金管理有限公司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19D67D0D"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窦林竹</w:t>
            </w:r>
          </w:p>
        </w:tc>
      </w:tr>
      <w:tr w:rsidR="00D52ABB" w:rsidRPr="00D52ABB" w14:paraId="70636E6C"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068A5D5D"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97</w:t>
            </w:r>
          </w:p>
        </w:tc>
        <w:tc>
          <w:tcPr>
            <w:tcW w:w="3032" w:type="pct"/>
            <w:tcBorders>
              <w:top w:val="nil"/>
              <w:left w:val="nil"/>
              <w:bottom w:val="single" w:sz="8" w:space="0" w:color="auto"/>
              <w:right w:val="single" w:sz="8" w:space="0" w:color="auto"/>
            </w:tcBorders>
            <w:shd w:val="clear" w:color="auto" w:fill="auto"/>
            <w:noWrap/>
            <w:vAlign w:val="center"/>
            <w:hideMark/>
          </w:tcPr>
          <w:p w14:paraId="052C5BDB"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东亚前海证券有限责任公司</w:t>
            </w:r>
          </w:p>
        </w:tc>
        <w:tc>
          <w:tcPr>
            <w:tcW w:w="1157" w:type="pct"/>
            <w:tcBorders>
              <w:top w:val="nil"/>
              <w:left w:val="nil"/>
              <w:bottom w:val="single" w:sz="8" w:space="0" w:color="auto"/>
              <w:right w:val="single" w:sz="8" w:space="0" w:color="auto"/>
            </w:tcBorders>
            <w:shd w:val="clear" w:color="auto" w:fill="auto"/>
            <w:noWrap/>
            <w:vAlign w:val="center"/>
            <w:hideMark/>
          </w:tcPr>
          <w:p w14:paraId="11CC9456"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王勇</w:t>
            </w:r>
          </w:p>
        </w:tc>
      </w:tr>
      <w:tr w:rsidR="00D52ABB" w:rsidRPr="00D52ABB" w14:paraId="0B7512DB"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31901481"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98</w:t>
            </w:r>
          </w:p>
        </w:tc>
        <w:tc>
          <w:tcPr>
            <w:tcW w:w="3032" w:type="pct"/>
            <w:tcBorders>
              <w:top w:val="nil"/>
              <w:left w:val="nil"/>
              <w:bottom w:val="single" w:sz="8" w:space="0" w:color="auto"/>
              <w:right w:val="single" w:sz="8" w:space="0" w:color="auto"/>
            </w:tcBorders>
            <w:shd w:val="clear" w:color="auto" w:fill="auto"/>
            <w:noWrap/>
            <w:vAlign w:val="center"/>
            <w:hideMark/>
          </w:tcPr>
          <w:p w14:paraId="7F6F68A9"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上海兆顺私募基金管理有限公司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700F0664"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钱之皓</w:t>
            </w:r>
          </w:p>
        </w:tc>
      </w:tr>
      <w:tr w:rsidR="00D52ABB" w:rsidRPr="00D52ABB" w14:paraId="48DB3754"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25611E06"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99</w:t>
            </w:r>
          </w:p>
        </w:tc>
        <w:tc>
          <w:tcPr>
            <w:tcW w:w="3032" w:type="pct"/>
            <w:tcBorders>
              <w:top w:val="nil"/>
              <w:left w:val="nil"/>
              <w:bottom w:val="single" w:sz="8" w:space="0" w:color="auto"/>
              <w:right w:val="single" w:sz="8" w:space="0" w:color="auto"/>
            </w:tcBorders>
            <w:shd w:val="clear" w:color="auto" w:fill="auto"/>
            <w:noWrap/>
            <w:vAlign w:val="center"/>
            <w:hideMark/>
          </w:tcPr>
          <w:p w14:paraId="19C98414"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循远资产管理(上海)有限公司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62DCBA12"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田肖溪</w:t>
            </w:r>
          </w:p>
        </w:tc>
      </w:tr>
      <w:tr w:rsidR="00D52ABB" w:rsidRPr="00D52ABB" w14:paraId="784948C3"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1CE675D9"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100</w:t>
            </w:r>
          </w:p>
        </w:tc>
        <w:tc>
          <w:tcPr>
            <w:tcW w:w="3032" w:type="pct"/>
            <w:tcBorders>
              <w:top w:val="nil"/>
              <w:left w:val="nil"/>
              <w:bottom w:val="single" w:sz="8" w:space="0" w:color="auto"/>
              <w:right w:val="single" w:sz="8" w:space="0" w:color="auto"/>
            </w:tcBorders>
            <w:shd w:val="clear" w:color="auto" w:fill="auto"/>
            <w:noWrap/>
            <w:vAlign w:val="center"/>
            <w:hideMark/>
          </w:tcPr>
          <w:p w14:paraId="5043C1A0"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国融基金管理有限公司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5267EF04"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陈晓晨</w:t>
            </w:r>
          </w:p>
        </w:tc>
      </w:tr>
      <w:tr w:rsidR="00D52ABB" w:rsidRPr="00D52ABB" w14:paraId="0F510C00"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2E7958A7"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101</w:t>
            </w:r>
          </w:p>
        </w:tc>
        <w:tc>
          <w:tcPr>
            <w:tcW w:w="3032" w:type="pct"/>
            <w:tcBorders>
              <w:top w:val="nil"/>
              <w:left w:val="nil"/>
              <w:bottom w:val="single" w:sz="8" w:space="0" w:color="auto"/>
              <w:right w:val="single" w:sz="8" w:space="0" w:color="auto"/>
            </w:tcBorders>
            <w:shd w:val="clear" w:color="auto" w:fill="auto"/>
            <w:noWrap/>
            <w:vAlign w:val="center"/>
            <w:hideMark/>
          </w:tcPr>
          <w:p w14:paraId="004AC33B"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中欧基金管理有限公司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4F3069A0"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李帅</w:t>
            </w:r>
          </w:p>
        </w:tc>
      </w:tr>
      <w:tr w:rsidR="00D52ABB" w:rsidRPr="00D52ABB" w14:paraId="04CCC803"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33461AF1"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102</w:t>
            </w:r>
          </w:p>
        </w:tc>
        <w:tc>
          <w:tcPr>
            <w:tcW w:w="3032" w:type="pct"/>
            <w:tcBorders>
              <w:top w:val="nil"/>
              <w:left w:val="nil"/>
              <w:bottom w:val="single" w:sz="8" w:space="0" w:color="auto"/>
              <w:right w:val="single" w:sz="8" w:space="0" w:color="auto"/>
            </w:tcBorders>
            <w:shd w:val="clear" w:color="auto" w:fill="auto"/>
            <w:noWrap/>
            <w:vAlign w:val="center"/>
            <w:hideMark/>
          </w:tcPr>
          <w:p w14:paraId="23845935"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上海证券有限责任公司</w:t>
            </w:r>
          </w:p>
        </w:tc>
        <w:tc>
          <w:tcPr>
            <w:tcW w:w="1157" w:type="pct"/>
            <w:tcBorders>
              <w:top w:val="nil"/>
              <w:left w:val="nil"/>
              <w:bottom w:val="single" w:sz="8" w:space="0" w:color="auto"/>
              <w:right w:val="single" w:sz="8" w:space="0" w:color="auto"/>
            </w:tcBorders>
            <w:shd w:val="clear" w:color="auto" w:fill="auto"/>
            <w:noWrap/>
            <w:vAlign w:val="center"/>
            <w:hideMark/>
          </w:tcPr>
          <w:p w14:paraId="275F0EF0"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颜枫</w:t>
            </w:r>
          </w:p>
        </w:tc>
      </w:tr>
      <w:tr w:rsidR="00D52ABB" w:rsidRPr="00D52ABB" w14:paraId="50D471A6"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3F21BEC2"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103</w:t>
            </w:r>
          </w:p>
        </w:tc>
        <w:tc>
          <w:tcPr>
            <w:tcW w:w="3032" w:type="pct"/>
            <w:tcBorders>
              <w:top w:val="nil"/>
              <w:left w:val="nil"/>
              <w:bottom w:val="single" w:sz="8" w:space="0" w:color="auto"/>
              <w:right w:val="single" w:sz="8" w:space="0" w:color="auto"/>
            </w:tcBorders>
            <w:shd w:val="clear" w:color="auto" w:fill="auto"/>
            <w:noWrap/>
            <w:vAlign w:val="center"/>
            <w:hideMark/>
          </w:tcPr>
          <w:p w14:paraId="0C9FDDA4"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东方财富证券股份有限公司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6C0682CA"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梁英钰</w:t>
            </w:r>
          </w:p>
        </w:tc>
      </w:tr>
      <w:tr w:rsidR="00D52ABB" w:rsidRPr="00D52ABB" w14:paraId="1D55B33B"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0118C74C"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104</w:t>
            </w:r>
          </w:p>
        </w:tc>
        <w:tc>
          <w:tcPr>
            <w:tcW w:w="3032" w:type="pct"/>
            <w:tcBorders>
              <w:top w:val="nil"/>
              <w:left w:val="nil"/>
              <w:bottom w:val="single" w:sz="8" w:space="0" w:color="auto"/>
              <w:right w:val="single" w:sz="8" w:space="0" w:color="auto"/>
            </w:tcBorders>
            <w:shd w:val="clear" w:color="auto" w:fill="auto"/>
            <w:noWrap/>
            <w:vAlign w:val="center"/>
            <w:hideMark/>
          </w:tcPr>
          <w:p w14:paraId="2EA267DB"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中泰证券股份有限公司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27770DB5"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李硕文</w:t>
            </w:r>
          </w:p>
        </w:tc>
      </w:tr>
      <w:tr w:rsidR="00D52ABB" w:rsidRPr="00D52ABB" w14:paraId="257EDB5E"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7BC9B1CA"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105</w:t>
            </w:r>
          </w:p>
        </w:tc>
        <w:tc>
          <w:tcPr>
            <w:tcW w:w="3032" w:type="pct"/>
            <w:tcBorders>
              <w:top w:val="nil"/>
              <w:left w:val="nil"/>
              <w:bottom w:val="single" w:sz="8" w:space="0" w:color="auto"/>
              <w:right w:val="single" w:sz="8" w:space="0" w:color="auto"/>
            </w:tcBorders>
            <w:shd w:val="clear" w:color="auto" w:fill="auto"/>
            <w:noWrap/>
            <w:vAlign w:val="center"/>
            <w:hideMark/>
          </w:tcPr>
          <w:p w14:paraId="03B6824B"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光大证券股份有限公司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0BB12255"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潘亘扬</w:t>
            </w:r>
          </w:p>
        </w:tc>
      </w:tr>
      <w:tr w:rsidR="00D52ABB" w:rsidRPr="00D52ABB" w14:paraId="21C118D4"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0EB25960"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106</w:t>
            </w:r>
          </w:p>
        </w:tc>
        <w:tc>
          <w:tcPr>
            <w:tcW w:w="3032" w:type="pct"/>
            <w:tcBorders>
              <w:top w:val="nil"/>
              <w:left w:val="nil"/>
              <w:bottom w:val="single" w:sz="8" w:space="0" w:color="auto"/>
              <w:right w:val="single" w:sz="8" w:space="0" w:color="auto"/>
            </w:tcBorders>
            <w:shd w:val="clear" w:color="auto" w:fill="auto"/>
            <w:noWrap/>
            <w:vAlign w:val="center"/>
            <w:hideMark/>
          </w:tcPr>
          <w:p w14:paraId="6B1B8280"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上海证券有限责任公司</w:t>
            </w:r>
          </w:p>
        </w:tc>
        <w:tc>
          <w:tcPr>
            <w:tcW w:w="1157" w:type="pct"/>
            <w:tcBorders>
              <w:top w:val="nil"/>
              <w:left w:val="nil"/>
              <w:bottom w:val="single" w:sz="8" w:space="0" w:color="auto"/>
              <w:right w:val="single" w:sz="8" w:space="0" w:color="auto"/>
            </w:tcBorders>
            <w:shd w:val="clear" w:color="auto" w:fill="auto"/>
            <w:noWrap/>
            <w:vAlign w:val="center"/>
            <w:hideMark/>
          </w:tcPr>
          <w:p w14:paraId="196A6568"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李想</w:t>
            </w:r>
          </w:p>
        </w:tc>
      </w:tr>
      <w:tr w:rsidR="00D52ABB" w:rsidRPr="00D52ABB" w14:paraId="7D286B21"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07E252E3"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107</w:t>
            </w:r>
          </w:p>
        </w:tc>
        <w:tc>
          <w:tcPr>
            <w:tcW w:w="3032" w:type="pct"/>
            <w:tcBorders>
              <w:top w:val="nil"/>
              <w:left w:val="nil"/>
              <w:bottom w:val="single" w:sz="8" w:space="0" w:color="auto"/>
              <w:right w:val="single" w:sz="8" w:space="0" w:color="auto"/>
            </w:tcBorders>
            <w:shd w:val="clear" w:color="auto" w:fill="auto"/>
            <w:noWrap/>
            <w:vAlign w:val="center"/>
            <w:hideMark/>
          </w:tcPr>
          <w:p w14:paraId="10928817"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上海盘京投资管理中心（有限合伙）</w:t>
            </w:r>
          </w:p>
        </w:tc>
        <w:tc>
          <w:tcPr>
            <w:tcW w:w="1157" w:type="pct"/>
            <w:tcBorders>
              <w:top w:val="nil"/>
              <w:left w:val="nil"/>
              <w:bottom w:val="single" w:sz="8" w:space="0" w:color="auto"/>
              <w:right w:val="single" w:sz="8" w:space="0" w:color="auto"/>
            </w:tcBorders>
            <w:shd w:val="clear" w:color="auto" w:fill="auto"/>
            <w:noWrap/>
            <w:vAlign w:val="center"/>
            <w:hideMark/>
          </w:tcPr>
          <w:p w14:paraId="607B819E"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王莉</w:t>
            </w:r>
          </w:p>
        </w:tc>
      </w:tr>
      <w:tr w:rsidR="00D52ABB" w:rsidRPr="00D52ABB" w14:paraId="2B1CE93B"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12A2BDF0"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108</w:t>
            </w:r>
          </w:p>
        </w:tc>
        <w:tc>
          <w:tcPr>
            <w:tcW w:w="3032" w:type="pct"/>
            <w:tcBorders>
              <w:top w:val="nil"/>
              <w:left w:val="nil"/>
              <w:bottom w:val="single" w:sz="8" w:space="0" w:color="auto"/>
              <w:right w:val="single" w:sz="8" w:space="0" w:color="auto"/>
            </w:tcBorders>
            <w:shd w:val="clear" w:color="auto" w:fill="auto"/>
            <w:noWrap/>
            <w:vAlign w:val="center"/>
            <w:hideMark/>
          </w:tcPr>
          <w:p w14:paraId="085D57DD"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CMS招商证券</w:t>
            </w:r>
          </w:p>
        </w:tc>
        <w:tc>
          <w:tcPr>
            <w:tcW w:w="1157" w:type="pct"/>
            <w:tcBorders>
              <w:top w:val="nil"/>
              <w:left w:val="nil"/>
              <w:bottom w:val="single" w:sz="8" w:space="0" w:color="auto"/>
              <w:right w:val="single" w:sz="8" w:space="0" w:color="auto"/>
            </w:tcBorders>
            <w:shd w:val="clear" w:color="auto" w:fill="auto"/>
            <w:noWrap/>
            <w:vAlign w:val="center"/>
            <w:hideMark/>
          </w:tcPr>
          <w:p w14:paraId="00006B31"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姜超</w:t>
            </w:r>
          </w:p>
        </w:tc>
      </w:tr>
      <w:tr w:rsidR="00D52ABB" w:rsidRPr="00D52ABB" w14:paraId="6F627860"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0F2C3948"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109</w:t>
            </w:r>
          </w:p>
        </w:tc>
        <w:tc>
          <w:tcPr>
            <w:tcW w:w="3032" w:type="pct"/>
            <w:tcBorders>
              <w:top w:val="nil"/>
              <w:left w:val="nil"/>
              <w:bottom w:val="single" w:sz="8" w:space="0" w:color="auto"/>
              <w:right w:val="single" w:sz="8" w:space="0" w:color="auto"/>
            </w:tcBorders>
            <w:shd w:val="clear" w:color="auto" w:fill="auto"/>
            <w:noWrap/>
            <w:vAlign w:val="center"/>
            <w:hideMark/>
          </w:tcPr>
          <w:p w14:paraId="2E9E2CF0"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华泰资产管理有限公司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052ECC5B"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张叶萌</w:t>
            </w:r>
          </w:p>
        </w:tc>
      </w:tr>
      <w:tr w:rsidR="00D52ABB" w:rsidRPr="00D52ABB" w14:paraId="1E6A8E54"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2FB0F95B"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110</w:t>
            </w:r>
          </w:p>
        </w:tc>
        <w:tc>
          <w:tcPr>
            <w:tcW w:w="3032" w:type="pct"/>
            <w:tcBorders>
              <w:top w:val="nil"/>
              <w:left w:val="nil"/>
              <w:bottom w:val="single" w:sz="8" w:space="0" w:color="auto"/>
              <w:right w:val="single" w:sz="8" w:space="0" w:color="auto"/>
            </w:tcBorders>
            <w:shd w:val="clear" w:color="auto" w:fill="auto"/>
            <w:noWrap/>
            <w:vAlign w:val="center"/>
            <w:hideMark/>
          </w:tcPr>
          <w:p w14:paraId="335AE2EA"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上海龙全投资管理有限公司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40BFF018"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王振鹏</w:t>
            </w:r>
          </w:p>
        </w:tc>
      </w:tr>
      <w:tr w:rsidR="00D52ABB" w:rsidRPr="00D52ABB" w14:paraId="608A48AF"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78E2FC89"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111</w:t>
            </w:r>
          </w:p>
        </w:tc>
        <w:tc>
          <w:tcPr>
            <w:tcW w:w="3032" w:type="pct"/>
            <w:tcBorders>
              <w:top w:val="nil"/>
              <w:left w:val="nil"/>
              <w:bottom w:val="single" w:sz="8" w:space="0" w:color="auto"/>
              <w:right w:val="single" w:sz="8" w:space="0" w:color="auto"/>
            </w:tcBorders>
            <w:shd w:val="clear" w:color="auto" w:fill="auto"/>
            <w:noWrap/>
            <w:vAlign w:val="center"/>
            <w:hideMark/>
          </w:tcPr>
          <w:p w14:paraId="36FF13AC"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民生证券股份有限公司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72A289B8"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张文雨</w:t>
            </w:r>
          </w:p>
        </w:tc>
      </w:tr>
      <w:tr w:rsidR="00D52ABB" w:rsidRPr="00D52ABB" w14:paraId="79FF2E41"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341350B2"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112</w:t>
            </w:r>
          </w:p>
        </w:tc>
        <w:tc>
          <w:tcPr>
            <w:tcW w:w="3032" w:type="pct"/>
            <w:tcBorders>
              <w:top w:val="nil"/>
              <w:left w:val="nil"/>
              <w:bottom w:val="single" w:sz="8" w:space="0" w:color="auto"/>
              <w:right w:val="single" w:sz="8" w:space="0" w:color="auto"/>
            </w:tcBorders>
            <w:shd w:val="clear" w:color="auto" w:fill="auto"/>
            <w:noWrap/>
            <w:vAlign w:val="center"/>
            <w:hideMark/>
          </w:tcPr>
          <w:p w14:paraId="640B7E73"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深圳前海富喜资本管理有限公司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27FEEE0D"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刘明艳</w:t>
            </w:r>
          </w:p>
        </w:tc>
      </w:tr>
      <w:tr w:rsidR="00D52ABB" w:rsidRPr="00D52ABB" w14:paraId="71840327"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4D9E6308"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113</w:t>
            </w:r>
          </w:p>
        </w:tc>
        <w:tc>
          <w:tcPr>
            <w:tcW w:w="3032" w:type="pct"/>
            <w:tcBorders>
              <w:top w:val="nil"/>
              <w:left w:val="nil"/>
              <w:bottom w:val="single" w:sz="8" w:space="0" w:color="auto"/>
              <w:right w:val="single" w:sz="8" w:space="0" w:color="auto"/>
            </w:tcBorders>
            <w:shd w:val="clear" w:color="auto" w:fill="auto"/>
            <w:noWrap/>
            <w:vAlign w:val="center"/>
            <w:hideMark/>
          </w:tcPr>
          <w:p w14:paraId="504A07A4"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湖南迪策润通私募基金管理有限公司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43140155"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杨光</w:t>
            </w:r>
          </w:p>
        </w:tc>
      </w:tr>
      <w:tr w:rsidR="00D52ABB" w:rsidRPr="00D52ABB" w14:paraId="4C8D7DCD"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7079D0DF"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114</w:t>
            </w:r>
          </w:p>
        </w:tc>
        <w:tc>
          <w:tcPr>
            <w:tcW w:w="3032" w:type="pct"/>
            <w:tcBorders>
              <w:top w:val="nil"/>
              <w:left w:val="nil"/>
              <w:bottom w:val="single" w:sz="8" w:space="0" w:color="auto"/>
              <w:right w:val="single" w:sz="8" w:space="0" w:color="auto"/>
            </w:tcBorders>
            <w:shd w:val="clear" w:color="auto" w:fill="auto"/>
            <w:noWrap/>
            <w:vAlign w:val="center"/>
            <w:hideMark/>
          </w:tcPr>
          <w:p w14:paraId="0C4EF5D3"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君和资本</w:t>
            </w:r>
          </w:p>
        </w:tc>
        <w:tc>
          <w:tcPr>
            <w:tcW w:w="1157" w:type="pct"/>
            <w:tcBorders>
              <w:top w:val="nil"/>
              <w:left w:val="nil"/>
              <w:bottom w:val="single" w:sz="8" w:space="0" w:color="auto"/>
              <w:right w:val="single" w:sz="8" w:space="0" w:color="auto"/>
            </w:tcBorders>
            <w:shd w:val="clear" w:color="auto" w:fill="auto"/>
            <w:noWrap/>
            <w:vAlign w:val="center"/>
            <w:hideMark/>
          </w:tcPr>
          <w:p w14:paraId="4C39480A"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张兴泰</w:t>
            </w:r>
          </w:p>
        </w:tc>
      </w:tr>
      <w:tr w:rsidR="00D52ABB" w:rsidRPr="00D52ABB" w14:paraId="0DC97868"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6B1FF6F7"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115</w:t>
            </w:r>
          </w:p>
        </w:tc>
        <w:tc>
          <w:tcPr>
            <w:tcW w:w="3032" w:type="pct"/>
            <w:tcBorders>
              <w:top w:val="nil"/>
              <w:left w:val="nil"/>
              <w:bottom w:val="single" w:sz="8" w:space="0" w:color="auto"/>
              <w:right w:val="single" w:sz="8" w:space="0" w:color="auto"/>
            </w:tcBorders>
            <w:shd w:val="clear" w:color="auto" w:fill="auto"/>
            <w:noWrap/>
            <w:vAlign w:val="center"/>
            <w:hideMark/>
          </w:tcPr>
          <w:p w14:paraId="4452453C"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长江证券股份有限公司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2336F108"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孟星</w:t>
            </w:r>
          </w:p>
        </w:tc>
      </w:tr>
      <w:tr w:rsidR="00D52ABB" w:rsidRPr="00D52ABB" w14:paraId="78904D6D"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051CDF9D"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116</w:t>
            </w:r>
          </w:p>
        </w:tc>
        <w:tc>
          <w:tcPr>
            <w:tcW w:w="3032" w:type="pct"/>
            <w:tcBorders>
              <w:top w:val="nil"/>
              <w:left w:val="nil"/>
              <w:bottom w:val="single" w:sz="8" w:space="0" w:color="auto"/>
              <w:right w:val="single" w:sz="8" w:space="0" w:color="auto"/>
            </w:tcBorders>
            <w:shd w:val="clear" w:color="auto" w:fill="auto"/>
            <w:noWrap/>
            <w:vAlign w:val="center"/>
            <w:hideMark/>
          </w:tcPr>
          <w:p w14:paraId="3FBB357E"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瀚川投资管理（珠海）有限公司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0C000A1A"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胡金戈</w:t>
            </w:r>
          </w:p>
        </w:tc>
      </w:tr>
      <w:tr w:rsidR="00D52ABB" w:rsidRPr="00D52ABB" w14:paraId="5CBF9367"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52F74176"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117</w:t>
            </w:r>
          </w:p>
        </w:tc>
        <w:tc>
          <w:tcPr>
            <w:tcW w:w="3032" w:type="pct"/>
            <w:tcBorders>
              <w:top w:val="nil"/>
              <w:left w:val="nil"/>
              <w:bottom w:val="single" w:sz="8" w:space="0" w:color="auto"/>
              <w:right w:val="single" w:sz="8" w:space="0" w:color="auto"/>
            </w:tcBorders>
            <w:shd w:val="clear" w:color="auto" w:fill="auto"/>
            <w:noWrap/>
            <w:vAlign w:val="center"/>
            <w:hideMark/>
          </w:tcPr>
          <w:p w14:paraId="7297373D"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北京黑森投资管理有限公司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2E2F042A"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孙小东</w:t>
            </w:r>
          </w:p>
        </w:tc>
      </w:tr>
      <w:tr w:rsidR="00D52ABB" w:rsidRPr="00D52ABB" w14:paraId="7F396B10"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3C86AF95"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118</w:t>
            </w:r>
          </w:p>
        </w:tc>
        <w:tc>
          <w:tcPr>
            <w:tcW w:w="3032" w:type="pct"/>
            <w:tcBorders>
              <w:top w:val="nil"/>
              <w:left w:val="nil"/>
              <w:bottom w:val="single" w:sz="8" w:space="0" w:color="auto"/>
              <w:right w:val="single" w:sz="8" w:space="0" w:color="auto"/>
            </w:tcBorders>
            <w:shd w:val="clear" w:color="auto" w:fill="auto"/>
            <w:noWrap/>
            <w:vAlign w:val="center"/>
            <w:hideMark/>
          </w:tcPr>
          <w:p w14:paraId="160AC6D1"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东吴证券股份有限公司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3679F1AE"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金晶</w:t>
            </w:r>
          </w:p>
        </w:tc>
      </w:tr>
      <w:tr w:rsidR="00D52ABB" w:rsidRPr="00D52ABB" w14:paraId="4D60C04B"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58CD3042"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119</w:t>
            </w:r>
          </w:p>
        </w:tc>
        <w:tc>
          <w:tcPr>
            <w:tcW w:w="3032" w:type="pct"/>
            <w:tcBorders>
              <w:top w:val="nil"/>
              <w:left w:val="nil"/>
              <w:bottom w:val="single" w:sz="8" w:space="0" w:color="auto"/>
              <w:right w:val="single" w:sz="8" w:space="0" w:color="auto"/>
            </w:tcBorders>
            <w:shd w:val="clear" w:color="auto" w:fill="auto"/>
            <w:noWrap/>
            <w:vAlign w:val="center"/>
            <w:hideMark/>
          </w:tcPr>
          <w:p w14:paraId="52C14019"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北京鼎萨投资有限公司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5AC4DD0A"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刘寻峰</w:t>
            </w:r>
          </w:p>
        </w:tc>
      </w:tr>
      <w:tr w:rsidR="00D52ABB" w:rsidRPr="00D52ABB" w14:paraId="5F46777E"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13BDDA29"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120</w:t>
            </w:r>
          </w:p>
        </w:tc>
        <w:tc>
          <w:tcPr>
            <w:tcW w:w="3032" w:type="pct"/>
            <w:tcBorders>
              <w:top w:val="nil"/>
              <w:left w:val="nil"/>
              <w:bottom w:val="single" w:sz="8" w:space="0" w:color="auto"/>
              <w:right w:val="single" w:sz="8" w:space="0" w:color="auto"/>
            </w:tcBorders>
            <w:shd w:val="clear" w:color="auto" w:fill="auto"/>
            <w:noWrap/>
            <w:vAlign w:val="center"/>
            <w:hideMark/>
          </w:tcPr>
          <w:p w14:paraId="7567135C"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苏州高新私募基金管理有限公司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0E5EA0AB"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吴钟慧</w:t>
            </w:r>
          </w:p>
        </w:tc>
      </w:tr>
      <w:tr w:rsidR="00D52ABB" w:rsidRPr="00D52ABB" w14:paraId="31A6FCCC"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2D62FF88"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121</w:t>
            </w:r>
          </w:p>
        </w:tc>
        <w:tc>
          <w:tcPr>
            <w:tcW w:w="3032" w:type="pct"/>
            <w:tcBorders>
              <w:top w:val="nil"/>
              <w:left w:val="nil"/>
              <w:bottom w:val="single" w:sz="8" w:space="0" w:color="auto"/>
              <w:right w:val="single" w:sz="8" w:space="0" w:color="auto"/>
            </w:tcBorders>
            <w:shd w:val="clear" w:color="auto" w:fill="auto"/>
            <w:noWrap/>
            <w:vAlign w:val="center"/>
            <w:hideMark/>
          </w:tcPr>
          <w:p w14:paraId="49F1C751"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国泰海通证券股份有限公司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5B785022"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郦奕滢</w:t>
            </w:r>
          </w:p>
        </w:tc>
      </w:tr>
      <w:tr w:rsidR="00D52ABB" w:rsidRPr="00D52ABB" w14:paraId="74F51D00"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6E3CECC8"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122</w:t>
            </w:r>
          </w:p>
        </w:tc>
        <w:tc>
          <w:tcPr>
            <w:tcW w:w="3032" w:type="pct"/>
            <w:tcBorders>
              <w:top w:val="nil"/>
              <w:left w:val="nil"/>
              <w:bottom w:val="single" w:sz="8" w:space="0" w:color="auto"/>
              <w:right w:val="single" w:sz="8" w:space="0" w:color="auto"/>
            </w:tcBorders>
            <w:shd w:val="clear" w:color="auto" w:fill="auto"/>
            <w:noWrap/>
            <w:vAlign w:val="center"/>
            <w:hideMark/>
          </w:tcPr>
          <w:p w14:paraId="3254AA38"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青岛国信创新股权投资管理有限公司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75130008"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苑博</w:t>
            </w:r>
          </w:p>
        </w:tc>
      </w:tr>
      <w:tr w:rsidR="00D52ABB" w:rsidRPr="00D52ABB" w14:paraId="20846878"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7A6690FE"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123</w:t>
            </w:r>
          </w:p>
        </w:tc>
        <w:tc>
          <w:tcPr>
            <w:tcW w:w="3032" w:type="pct"/>
            <w:tcBorders>
              <w:top w:val="nil"/>
              <w:left w:val="nil"/>
              <w:bottom w:val="single" w:sz="8" w:space="0" w:color="auto"/>
              <w:right w:val="single" w:sz="8" w:space="0" w:color="auto"/>
            </w:tcBorders>
            <w:shd w:val="clear" w:color="auto" w:fill="auto"/>
            <w:noWrap/>
            <w:vAlign w:val="center"/>
            <w:hideMark/>
          </w:tcPr>
          <w:p w14:paraId="4BD55430"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深圳市亚布力创新股权投资管理有限公司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520B8F47"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彭震</w:t>
            </w:r>
          </w:p>
        </w:tc>
      </w:tr>
      <w:tr w:rsidR="00D52ABB" w:rsidRPr="00D52ABB" w14:paraId="3889BDBC"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12A8769F"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lastRenderedPageBreak/>
              <w:t>124</w:t>
            </w:r>
          </w:p>
        </w:tc>
        <w:tc>
          <w:tcPr>
            <w:tcW w:w="3032" w:type="pct"/>
            <w:tcBorders>
              <w:top w:val="nil"/>
              <w:left w:val="nil"/>
              <w:bottom w:val="single" w:sz="8" w:space="0" w:color="auto"/>
              <w:right w:val="single" w:sz="8" w:space="0" w:color="auto"/>
            </w:tcBorders>
            <w:shd w:val="clear" w:color="auto" w:fill="auto"/>
            <w:noWrap/>
            <w:vAlign w:val="center"/>
            <w:hideMark/>
          </w:tcPr>
          <w:p w14:paraId="63DB7FFC"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中邮创业基金管理股份有限公司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76C9D8A9"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周楠</w:t>
            </w:r>
          </w:p>
        </w:tc>
      </w:tr>
      <w:tr w:rsidR="00D52ABB" w:rsidRPr="00D52ABB" w14:paraId="0DBB12C1"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1740B655"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125</w:t>
            </w:r>
          </w:p>
        </w:tc>
        <w:tc>
          <w:tcPr>
            <w:tcW w:w="3032" w:type="pct"/>
            <w:tcBorders>
              <w:top w:val="nil"/>
              <w:left w:val="nil"/>
              <w:bottom w:val="single" w:sz="8" w:space="0" w:color="auto"/>
              <w:right w:val="single" w:sz="8" w:space="0" w:color="auto"/>
            </w:tcBorders>
            <w:shd w:val="clear" w:color="auto" w:fill="auto"/>
            <w:noWrap/>
            <w:vAlign w:val="center"/>
            <w:hideMark/>
          </w:tcPr>
          <w:p w14:paraId="289F96F9"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第一上海证券</w:t>
            </w:r>
          </w:p>
        </w:tc>
        <w:tc>
          <w:tcPr>
            <w:tcW w:w="1157" w:type="pct"/>
            <w:tcBorders>
              <w:top w:val="nil"/>
              <w:left w:val="nil"/>
              <w:bottom w:val="single" w:sz="8" w:space="0" w:color="auto"/>
              <w:right w:val="single" w:sz="8" w:space="0" w:color="auto"/>
            </w:tcBorders>
            <w:shd w:val="clear" w:color="auto" w:fill="auto"/>
            <w:noWrap/>
            <w:vAlign w:val="center"/>
            <w:hideMark/>
          </w:tcPr>
          <w:p w14:paraId="0D6F9BDD"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黄晨</w:t>
            </w:r>
          </w:p>
        </w:tc>
      </w:tr>
      <w:tr w:rsidR="00D52ABB" w:rsidRPr="00D52ABB" w14:paraId="0AAB30F9"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5CCB22B2"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126</w:t>
            </w:r>
          </w:p>
        </w:tc>
        <w:tc>
          <w:tcPr>
            <w:tcW w:w="3032" w:type="pct"/>
            <w:tcBorders>
              <w:top w:val="nil"/>
              <w:left w:val="nil"/>
              <w:bottom w:val="single" w:sz="8" w:space="0" w:color="auto"/>
              <w:right w:val="single" w:sz="8" w:space="0" w:color="auto"/>
            </w:tcBorders>
            <w:shd w:val="clear" w:color="auto" w:fill="auto"/>
            <w:noWrap/>
            <w:vAlign w:val="center"/>
            <w:hideMark/>
          </w:tcPr>
          <w:p w14:paraId="77FEE36C"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耕霁（上海）投资管理有限公司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0867A17F"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黄梦可</w:t>
            </w:r>
          </w:p>
        </w:tc>
      </w:tr>
      <w:tr w:rsidR="00D52ABB" w:rsidRPr="00D52ABB" w14:paraId="2FEEE263"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64827DE5"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127</w:t>
            </w:r>
          </w:p>
        </w:tc>
        <w:tc>
          <w:tcPr>
            <w:tcW w:w="3032" w:type="pct"/>
            <w:tcBorders>
              <w:top w:val="nil"/>
              <w:left w:val="nil"/>
              <w:bottom w:val="single" w:sz="8" w:space="0" w:color="auto"/>
              <w:right w:val="single" w:sz="8" w:space="0" w:color="auto"/>
            </w:tcBorders>
            <w:shd w:val="clear" w:color="auto" w:fill="auto"/>
            <w:noWrap/>
            <w:vAlign w:val="center"/>
            <w:hideMark/>
          </w:tcPr>
          <w:p w14:paraId="7D24B84B"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粤民投（广州）金融投资有限公司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04BF09FD"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彭宇豪</w:t>
            </w:r>
          </w:p>
        </w:tc>
      </w:tr>
      <w:tr w:rsidR="00D52ABB" w:rsidRPr="00D52ABB" w14:paraId="2553D665"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7A6FC1A2"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128</w:t>
            </w:r>
          </w:p>
        </w:tc>
        <w:tc>
          <w:tcPr>
            <w:tcW w:w="3032" w:type="pct"/>
            <w:tcBorders>
              <w:top w:val="nil"/>
              <w:left w:val="nil"/>
              <w:bottom w:val="single" w:sz="8" w:space="0" w:color="auto"/>
              <w:right w:val="single" w:sz="8" w:space="0" w:color="auto"/>
            </w:tcBorders>
            <w:shd w:val="clear" w:color="auto" w:fill="auto"/>
            <w:noWrap/>
            <w:vAlign w:val="center"/>
            <w:hideMark/>
          </w:tcPr>
          <w:p w14:paraId="2C64639B"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山西证券股份有限公司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224DFF9C"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高宇洋</w:t>
            </w:r>
          </w:p>
        </w:tc>
      </w:tr>
      <w:tr w:rsidR="00D52ABB" w:rsidRPr="00D52ABB" w14:paraId="1C1BEFAB"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1C54A88D"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129</w:t>
            </w:r>
          </w:p>
        </w:tc>
        <w:tc>
          <w:tcPr>
            <w:tcW w:w="3032" w:type="pct"/>
            <w:tcBorders>
              <w:top w:val="nil"/>
              <w:left w:val="nil"/>
              <w:bottom w:val="single" w:sz="8" w:space="0" w:color="auto"/>
              <w:right w:val="single" w:sz="8" w:space="0" w:color="auto"/>
            </w:tcBorders>
            <w:shd w:val="clear" w:color="auto" w:fill="auto"/>
            <w:noWrap/>
            <w:vAlign w:val="center"/>
            <w:hideMark/>
          </w:tcPr>
          <w:p w14:paraId="76D2E41D"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中信证券股份有限公司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138623E6"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程子盈</w:t>
            </w:r>
          </w:p>
        </w:tc>
      </w:tr>
      <w:tr w:rsidR="00D52ABB" w:rsidRPr="00D52ABB" w14:paraId="06650C43"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76C6470A"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130</w:t>
            </w:r>
          </w:p>
        </w:tc>
        <w:tc>
          <w:tcPr>
            <w:tcW w:w="3032" w:type="pct"/>
            <w:tcBorders>
              <w:top w:val="nil"/>
              <w:left w:val="nil"/>
              <w:bottom w:val="single" w:sz="8" w:space="0" w:color="auto"/>
              <w:right w:val="single" w:sz="8" w:space="0" w:color="auto"/>
            </w:tcBorders>
            <w:shd w:val="clear" w:color="auto" w:fill="auto"/>
            <w:noWrap/>
            <w:vAlign w:val="center"/>
            <w:hideMark/>
          </w:tcPr>
          <w:p w14:paraId="2FA03542"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湖南高新纵横资产经营有限公司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3027EABC"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贾幻</w:t>
            </w:r>
          </w:p>
        </w:tc>
      </w:tr>
      <w:tr w:rsidR="00D52ABB" w:rsidRPr="00D52ABB" w14:paraId="49844D91"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6D941145"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131</w:t>
            </w:r>
          </w:p>
        </w:tc>
        <w:tc>
          <w:tcPr>
            <w:tcW w:w="3032" w:type="pct"/>
            <w:tcBorders>
              <w:top w:val="nil"/>
              <w:left w:val="nil"/>
              <w:bottom w:val="single" w:sz="8" w:space="0" w:color="auto"/>
              <w:right w:val="single" w:sz="8" w:space="0" w:color="auto"/>
            </w:tcBorders>
            <w:shd w:val="clear" w:color="auto" w:fill="auto"/>
            <w:noWrap/>
            <w:vAlign w:val="center"/>
            <w:hideMark/>
          </w:tcPr>
          <w:p w14:paraId="64678757"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太平基金管理有限公司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72BFF76F"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王达婷</w:t>
            </w:r>
          </w:p>
        </w:tc>
      </w:tr>
      <w:tr w:rsidR="00D52ABB" w:rsidRPr="00D52ABB" w14:paraId="0631298B"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73A09169"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132</w:t>
            </w:r>
          </w:p>
        </w:tc>
        <w:tc>
          <w:tcPr>
            <w:tcW w:w="3032" w:type="pct"/>
            <w:tcBorders>
              <w:top w:val="nil"/>
              <w:left w:val="nil"/>
              <w:bottom w:val="single" w:sz="8" w:space="0" w:color="auto"/>
              <w:right w:val="single" w:sz="8" w:space="0" w:color="auto"/>
            </w:tcBorders>
            <w:shd w:val="clear" w:color="auto" w:fill="auto"/>
            <w:noWrap/>
            <w:vAlign w:val="center"/>
            <w:hideMark/>
          </w:tcPr>
          <w:p w14:paraId="71F74BE6"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国联证券股份有限公司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37279FFB"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王海</w:t>
            </w:r>
          </w:p>
        </w:tc>
      </w:tr>
      <w:tr w:rsidR="00D52ABB" w:rsidRPr="00D52ABB" w14:paraId="1E64026B"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2713664E"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133</w:t>
            </w:r>
          </w:p>
        </w:tc>
        <w:tc>
          <w:tcPr>
            <w:tcW w:w="3032" w:type="pct"/>
            <w:tcBorders>
              <w:top w:val="nil"/>
              <w:left w:val="nil"/>
              <w:bottom w:val="single" w:sz="8" w:space="0" w:color="auto"/>
              <w:right w:val="single" w:sz="8" w:space="0" w:color="auto"/>
            </w:tcBorders>
            <w:shd w:val="clear" w:color="auto" w:fill="auto"/>
            <w:noWrap/>
            <w:vAlign w:val="center"/>
            <w:hideMark/>
          </w:tcPr>
          <w:p w14:paraId="2E4889A4"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沣途投资</w:t>
            </w:r>
          </w:p>
        </w:tc>
        <w:tc>
          <w:tcPr>
            <w:tcW w:w="1157" w:type="pct"/>
            <w:tcBorders>
              <w:top w:val="nil"/>
              <w:left w:val="nil"/>
              <w:bottom w:val="single" w:sz="8" w:space="0" w:color="auto"/>
              <w:right w:val="single" w:sz="8" w:space="0" w:color="auto"/>
            </w:tcBorders>
            <w:shd w:val="clear" w:color="auto" w:fill="auto"/>
            <w:noWrap/>
            <w:vAlign w:val="center"/>
            <w:hideMark/>
          </w:tcPr>
          <w:p w14:paraId="2FD5211C"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陈阳</w:t>
            </w:r>
          </w:p>
        </w:tc>
      </w:tr>
      <w:tr w:rsidR="00D52ABB" w:rsidRPr="00D52ABB" w14:paraId="5238B69F"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7DBD9524"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134</w:t>
            </w:r>
          </w:p>
        </w:tc>
        <w:tc>
          <w:tcPr>
            <w:tcW w:w="3032" w:type="pct"/>
            <w:tcBorders>
              <w:top w:val="nil"/>
              <w:left w:val="nil"/>
              <w:bottom w:val="single" w:sz="8" w:space="0" w:color="auto"/>
              <w:right w:val="single" w:sz="8" w:space="0" w:color="auto"/>
            </w:tcBorders>
            <w:shd w:val="clear" w:color="auto" w:fill="auto"/>
            <w:noWrap/>
            <w:vAlign w:val="center"/>
            <w:hideMark/>
          </w:tcPr>
          <w:p w14:paraId="6D0F70D9"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国投聚力投资管理有限公司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04692EE5"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梁承昊</w:t>
            </w:r>
          </w:p>
        </w:tc>
      </w:tr>
      <w:tr w:rsidR="00D52ABB" w:rsidRPr="00D52ABB" w14:paraId="60B21360"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64C2CAC6"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135</w:t>
            </w:r>
          </w:p>
        </w:tc>
        <w:tc>
          <w:tcPr>
            <w:tcW w:w="3032" w:type="pct"/>
            <w:tcBorders>
              <w:top w:val="nil"/>
              <w:left w:val="nil"/>
              <w:bottom w:val="single" w:sz="8" w:space="0" w:color="auto"/>
              <w:right w:val="single" w:sz="8" w:space="0" w:color="auto"/>
            </w:tcBorders>
            <w:shd w:val="clear" w:color="auto" w:fill="auto"/>
            <w:noWrap/>
            <w:vAlign w:val="center"/>
            <w:hideMark/>
          </w:tcPr>
          <w:p w14:paraId="1FEA060B"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国海证券股份有限公司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6FF68DFD"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高力洋</w:t>
            </w:r>
          </w:p>
        </w:tc>
      </w:tr>
      <w:tr w:rsidR="00D52ABB" w:rsidRPr="00D52ABB" w14:paraId="7B5F4916"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2A9E3C71"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136</w:t>
            </w:r>
          </w:p>
        </w:tc>
        <w:tc>
          <w:tcPr>
            <w:tcW w:w="3032" w:type="pct"/>
            <w:tcBorders>
              <w:top w:val="nil"/>
              <w:left w:val="nil"/>
              <w:bottom w:val="single" w:sz="8" w:space="0" w:color="auto"/>
              <w:right w:val="single" w:sz="8" w:space="0" w:color="auto"/>
            </w:tcBorders>
            <w:shd w:val="clear" w:color="auto" w:fill="auto"/>
            <w:noWrap/>
            <w:vAlign w:val="center"/>
            <w:hideMark/>
          </w:tcPr>
          <w:p w14:paraId="13818A7A"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招商信诺资产管理有限公司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6BAA3279"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刘泽宇</w:t>
            </w:r>
          </w:p>
        </w:tc>
      </w:tr>
      <w:tr w:rsidR="00D52ABB" w:rsidRPr="00D52ABB" w14:paraId="07828757" w14:textId="77777777" w:rsidTr="00D52ABB">
        <w:trPr>
          <w:trHeight w:val="285"/>
        </w:trPr>
        <w:tc>
          <w:tcPr>
            <w:tcW w:w="811" w:type="pct"/>
            <w:tcBorders>
              <w:top w:val="nil"/>
              <w:left w:val="single" w:sz="8" w:space="0" w:color="auto"/>
              <w:bottom w:val="single" w:sz="8" w:space="0" w:color="auto"/>
              <w:right w:val="single" w:sz="8" w:space="0" w:color="auto"/>
            </w:tcBorders>
            <w:shd w:val="clear" w:color="auto" w:fill="auto"/>
            <w:noWrap/>
            <w:vAlign w:val="center"/>
            <w:hideMark/>
          </w:tcPr>
          <w:p w14:paraId="1183B806"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137</w:t>
            </w:r>
          </w:p>
        </w:tc>
        <w:tc>
          <w:tcPr>
            <w:tcW w:w="3032" w:type="pct"/>
            <w:tcBorders>
              <w:top w:val="nil"/>
              <w:left w:val="nil"/>
              <w:bottom w:val="single" w:sz="8" w:space="0" w:color="auto"/>
              <w:right w:val="single" w:sz="8" w:space="0" w:color="auto"/>
            </w:tcBorders>
            <w:shd w:val="clear" w:color="auto" w:fill="auto"/>
            <w:noWrap/>
            <w:vAlign w:val="center"/>
            <w:hideMark/>
          </w:tcPr>
          <w:p w14:paraId="0537685E"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浙商证券股份有限公司</w:t>
            </w:r>
          </w:p>
        </w:tc>
        <w:tc>
          <w:tcPr>
            <w:tcW w:w="1157" w:type="pct"/>
            <w:tcBorders>
              <w:top w:val="nil"/>
              <w:left w:val="nil"/>
              <w:bottom w:val="single" w:sz="8" w:space="0" w:color="auto"/>
              <w:right w:val="single" w:sz="8" w:space="0" w:color="auto"/>
            </w:tcBorders>
            <w:shd w:val="clear" w:color="auto" w:fill="auto"/>
            <w:noWrap/>
            <w:vAlign w:val="center"/>
            <w:hideMark/>
          </w:tcPr>
          <w:p w14:paraId="39AB9BBD" w14:textId="77777777" w:rsidR="00D52ABB" w:rsidRPr="00D52ABB" w:rsidRDefault="00D52ABB" w:rsidP="00D52ABB">
            <w:pPr>
              <w:widowControl/>
              <w:jc w:val="center"/>
              <w:rPr>
                <w:rFonts w:ascii="宋体" w:eastAsia="宋体" w:hAnsi="宋体" w:cs="宋体" w:hint="eastAsia"/>
                <w:color w:val="000000"/>
                <w:kern w:val="0"/>
                <w:szCs w:val="21"/>
              </w:rPr>
            </w:pPr>
            <w:r w:rsidRPr="00D52ABB">
              <w:rPr>
                <w:rFonts w:ascii="宋体" w:eastAsia="宋体" w:hAnsi="宋体" w:cs="宋体" w:hint="eastAsia"/>
                <w:color w:val="000000"/>
                <w:kern w:val="0"/>
                <w:szCs w:val="21"/>
              </w:rPr>
              <w:t>梁艺</w:t>
            </w:r>
          </w:p>
        </w:tc>
      </w:tr>
    </w:tbl>
    <w:p w14:paraId="63A4D9B2" w14:textId="77777777" w:rsidR="00EB296F" w:rsidRDefault="00EB296F">
      <w:pPr>
        <w:rPr>
          <w:rFonts w:ascii="Times New Roman" w:eastAsia="宋体" w:hAnsi="Times New Roman" w:cs="宋体"/>
          <w:sz w:val="24"/>
        </w:rPr>
      </w:pPr>
    </w:p>
    <w:sectPr w:rsidR="00EB29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566B2" w14:textId="77777777" w:rsidR="00F20310" w:rsidRDefault="00F20310">
      <w:r>
        <w:separator/>
      </w:r>
    </w:p>
  </w:endnote>
  <w:endnote w:type="continuationSeparator" w:id="0">
    <w:p w14:paraId="03432EE1" w14:textId="77777777" w:rsidR="00F20310" w:rsidRDefault="00F20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3775F" w14:textId="77777777" w:rsidR="00EB296F" w:rsidRDefault="00000000">
    <w:pPr>
      <w:pStyle w:val="a5"/>
    </w:pPr>
    <w:r>
      <w:rPr>
        <w:noProof/>
      </w:rPr>
      <mc:AlternateContent>
        <mc:Choice Requires="wps">
          <w:drawing>
            <wp:anchor distT="0" distB="0" distL="114300" distR="114300" simplePos="0" relativeHeight="251659264" behindDoc="0" locked="0" layoutInCell="1" allowOverlap="1" wp14:anchorId="214F040C" wp14:editId="6F5AFF2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B36E4" w14:textId="77777777" w:rsidR="00EB296F" w:rsidRDefault="0000000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14F040C"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0FB36E4" w14:textId="77777777" w:rsidR="00EB296F"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DB8FF" w14:textId="77777777" w:rsidR="00F20310" w:rsidRDefault="00F20310">
      <w:r>
        <w:separator/>
      </w:r>
    </w:p>
  </w:footnote>
  <w:footnote w:type="continuationSeparator" w:id="0">
    <w:p w14:paraId="73B8EC0F" w14:textId="77777777" w:rsidR="00F20310" w:rsidRDefault="00F20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72772" w14:textId="77777777" w:rsidR="00EB296F" w:rsidRDefault="00000000">
    <w:pPr>
      <w:jc w:val="distribute"/>
      <w:rPr>
        <w:rFonts w:ascii="Times New Roman" w:eastAsia="宋体" w:hAnsi="Times New Roman" w:cs="宋体"/>
        <w:szCs w:val="21"/>
      </w:rPr>
    </w:pPr>
    <w:r>
      <w:rPr>
        <w:rFonts w:ascii="Times New Roman" w:eastAsia="宋体" w:hAnsi="Times New Roman" w:cs="宋体" w:hint="eastAsia"/>
        <w:szCs w:val="21"/>
      </w:rPr>
      <w:t>证券代码：</w:t>
    </w:r>
    <w:r>
      <w:rPr>
        <w:rFonts w:ascii="Times New Roman" w:eastAsia="宋体" w:hAnsi="Times New Roman" w:cs="宋体" w:hint="eastAsia"/>
        <w:szCs w:val="21"/>
      </w:rPr>
      <w:t xml:space="preserve">688525                                       </w:t>
    </w:r>
    <w:r>
      <w:rPr>
        <w:rFonts w:ascii="Times New Roman" w:eastAsia="宋体" w:hAnsi="Times New Roman" w:cs="宋体" w:hint="eastAsia"/>
        <w:szCs w:val="21"/>
      </w:rPr>
      <w:t>证券简称：佰维存储</w:t>
    </w:r>
  </w:p>
  <w:p w14:paraId="2C80E73A" w14:textId="77777777" w:rsidR="00EB296F" w:rsidRDefault="00EB296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QzOTg4YThiY2NhNDM5YjI2Y2FkNDM2ZjZiZTJjOWMifQ=="/>
  </w:docVars>
  <w:rsids>
    <w:rsidRoot w:val="6AC1576E"/>
    <w:rsid w:val="00002302"/>
    <w:rsid w:val="00005DE8"/>
    <w:rsid w:val="00005FD0"/>
    <w:rsid w:val="0000706B"/>
    <w:rsid w:val="00010C72"/>
    <w:rsid w:val="00012E7D"/>
    <w:rsid w:val="000157CB"/>
    <w:rsid w:val="00016968"/>
    <w:rsid w:val="00026B52"/>
    <w:rsid w:val="00030255"/>
    <w:rsid w:val="00030CC9"/>
    <w:rsid w:val="000321F3"/>
    <w:rsid w:val="000352DC"/>
    <w:rsid w:val="00037286"/>
    <w:rsid w:val="000379F8"/>
    <w:rsid w:val="00040BDE"/>
    <w:rsid w:val="00042411"/>
    <w:rsid w:val="0004273E"/>
    <w:rsid w:val="000427FB"/>
    <w:rsid w:val="00042C4D"/>
    <w:rsid w:val="00042CF9"/>
    <w:rsid w:val="00044A35"/>
    <w:rsid w:val="000519B9"/>
    <w:rsid w:val="00052C1C"/>
    <w:rsid w:val="00052EDE"/>
    <w:rsid w:val="00055474"/>
    <w:rsid w:val="00056924"/>
    <w:rsid w:val="000579AD"/>
    <w:rsid w:val="00061A01"/>
    <w:rsid w:val="00062023"/>
    <w:rsid w:val="00062EF0"/>
    <w:rsid w:val="00063679"/>
    <w:rsid w:val="00067996"/>
    <w:rsid w:val="00071481"/>
    <w:rsid w:val="0007172A"/>
    <w:rsid w:val="0007175F"/>
    <w:rsid w:val="00071A8C"/>
    <w:rsid w:val="000777D2"/>
    <w:rsid w:val="00077F0E"/>
    <w:rsid w:val="0008137B"/>
    <w:rsid w:val="000813E3"/>
    <w:rsid w:val="000816C2"/>
    <w:rsid w:val="00081EE6"/>
    <w:rsid w:val="000878B3"/>
    <w:rsid w:val="00090E50"/>
    <w:rsid w:val="00092C1D"/>
    <w:rsid w:val="0009754C"/>
    <w:rsid w:val="000A50E8"/>
    <w:rsid w:val="000B3869"/>
    <w:rsid w:val="000C0887"/>
    <w:rsid w:val="000C16E8"/>
    <w:rsid w:val="000C2865"/>
    <w:rsid w:val="000C3707"/>
    <w:rsid w:val="000C57B6"/>
    <w:rsid w:val="000C5E56"/>
    <w:rsid w:val="000C7FE8"/>
    <w:rsid w:val="000D0B68"/>
    <w:rsid w:val="000D3EFA"/>
    <w:rsid w:val="000D47B0"/>
    <w:rsid w:val="000E0BAC"/>
    <w:rsid w:val="000E5BD4"/>
    <w:rsid w:val="000E79C5"/>
    <w:rsid w:val="000F0336"/>
    <w:rsid w:val="000F12EB"/>
    <w:rsid w:val="000F3276"/>
    <w:rsid w:val="000F3EF1"/>
    <w:rsid w:val="000F66CF"/>
    <w:rsid w:val="00100E20"/>
    <w:rsid w:val="0010248C"/>
    <w:rsid w:val="001059A8"/>
    <w:rsid w:val="00114FA9"/>
    <w:rsid w:val="00116553"/>
    <w:rsid w:val="00120068"/>
    <w:rsid w:val="001213BF"/>
    <w:rsid w:val="00130057"/>
    <w:rsid w:val="00130090"/>
    <w:rsid w:val="00134380"/>
    <w:rsid w:val="00134D44"/>
    <w:rsid w:val="00135DDA"/>
    <w:rsid w:val="00137043"/>
    <w:rsid w:val="001411C8"/>
    <w:rsid w:val="00142E58"/>
    <w:rsid w:val="0014382F"/>
    <w:rsid w:val="00147193"/>
    <w:rsid w:val="00153DF0"/>
    <w:rsid w:val="00153FD0"/>
    <w:rsid w:val="00161422"/>
    <w:rsid w:val="00171146"/>
    <w:rsid w:val="00173CA8"/>
    <w:rsid w:val="00175953"/>
    <w:rsid w:val="00177FFD"/>
    <w:rsid w:val="00180AE5"/>
    <w:rsid w:val="001828D4"/>
    <w:rsid w:val="00182BA2"/>
    <w:rsid w:val="00182CAE"/>
    <w:rsid w:val="00184BA1"/>
    <w:rsid w:val="0018509F"/>
    <w:rsid w:val="00187ACA"/>
    <w:rsid w:val="00191EFD"/>
    <w:rsid w:val="00194612"/>
    <w:rsid w:val="00196737"/>
    <w:rsid w:val="001A300B"/>
    <w:rsid w:val="001A6EB8"/>
    <w:rsid w:val="001A6ED8"/>
    <w:rsid w:val="001A703A"/>
    <w:rsid w:val="001A769D"/>
    <w:rsid w:val="001B01A2"/>
    <w:rsid w:val="001B1258"/>
    <w:rsid w:val="001B3B72"/>
    <w:rsid w:val="001B3E19"/>
    <w:rsid w:val="001B4722"/>
    <w:rsid w:val="001B6625"/>
    <w:rsid w:val="001C0DDF"/>
    <w:rsid w:val="001C1A63"/>
    <w:rsid w:val="001C3567"/>
    <w:rsid w:val="001C3608"/>
    <w:rsid w:val="001C4A12"/>
    <w:rsid w:val="001C5456"/>
    <w:rsid w:val="001C5687"/>
    <w:rsid w:val="001D33A7"/>
    <w:rsid w:val="001D4085"/>
    <w:rsid w:val="001E1195"/>
    <w:rsid w:val="001E4ECA"/>
    <w:rsid w:val="001E5F5E"/>
    <w:rsid w:val="001F07B6"/>
    <w:rsid w:val="001F21BA"/>
    <w:rsid w:val="001F6314"/>
    <w:rsid w:val="001F7CBA"/>
    <w:rsid w:val="002008F6"/>
    <w:rsid w:val="0020303D"/>
    <w:rsid w:val="002054C3"/>
    <w:rsid w:val="0021107F"/>
    <w:rsid w:val="00212CE2"/>
    <w:rsid w:val="00213E3C"/>
    <w:rsid w:val="00214A3B"/>
    <w:rsid w:val="00214AC6"/>
    <w:rsid w:val="00217455"/>
    <w:rsid w:val="00217A6F"/>
    <w:rsid w:val="00222F71"/>
    <w:rsid w:val="002244D1"/>
    <w:rsid w:val="00225959"/>
    <w:rsid w:val="002263A1"/>
    <w:rsid w:val="00227D69"/>
    <w:rsid w:val="00240AC3"/>
    <w:rsid w:val="00244407"/>
    <w:rsid w:val="0024453E"/>
    <w:rsid w:val="0024599E"/>
    <w:rsid w:val="002476DB"/>
    <w:rsid w:val="00250026"/>
    <w:rsid w:val="00250D13"/>
    <w:rsid w:val="00253D67"/>
    <w:rsid w:val="002544A7"/>
    <w:rsid w:val="00256CCD"/>
    <w:rsid w:val="00257408"/>
    <w:rsid w:val="00261964"/>
    <w:rsid w:val="00265DD0"/>
    <w:rsid w:val="00271C8B"/>
    <w:rsid w:val="00272625"/>
    <w:rsid w:val="00276731"/>
    <w:rsid w:val="00287300"/>
    <w:rsid w:val="00287EF0"/>
    <w:rsid w:val="00290818"/>
    <w:rsid w:val="002914E8"/>
    <w:rsid w:val="002922A4"/>
    <w:rsid w:val="00294303"/>
    <w:rsid w:val="00294791"/>
    <w:rsid w:val="002950C7"/>
    <w:rsid w:val="002976F5"/>
    <w:rsid w:val="002A2832"/>
    <w:rsid w:val="002A73D6"/>
    <w:rsid w:val="002B31FD"/>
    <w:rsid w:val="002B402E"/>
    <w:rsid w:val="002B4363"/>
    <w:rsid w:val="002B4A61"/>
    <w:rsid w:val="002B4E1F"/>
    <w:rsid w:val="002B5E46"/>
    <w:rsid w:val="002C22D9"/>
    <w:rsid w:val="002C2D23"/>
    <w:rsid w:val="002C3183"/>
    <w:rsid w:val="002C5BE9"/>
    <w:rsid w:val="002C7EF6"/>
    <w:rsid w:val="002D3137"/>
    <w:rsid w:val="002E042E"/>
    <w:rsid w:val="002E1347"/>
    <w:rsid w:val="002E3B48"/>
    <w:rsid w:val="002E3E54"/>
    <w:rsid w:val="002E4C29"/>
    <w:rsid w:val="002E4DF3"/>
    <w:rsid w:val="002E5C10"/>
    <w:rsid w:val="002E60B6"/>
    <w:rsid w:val="002F0898"/>
    <w:rsid w:val="002F246F"/>
    <w:rsid w:val="002F45E0"/>
    <w:rsid w:val="002F4AC0"/>
    <w:rsid w:val="003021D0"/>
    <w:rsid w:val="00302EBD"/>
    <w:rsid w:val="00304ECB"/>
    <w:rsid w:val="00311E91"/>
    <w:rsid w:val="00312335"/>
    <w:rsid w:val="0031597C"/>
    <w:rsid w:val="00316033"/>
    <w:rsid w:val="00321219"/>
    <w:rsid w:val="003223C6"/>
    <w:rsid w:val="00323445"/>
    <w:rsid w:val="00323EA4"/>
    <w:rsid w:val="00325916"/>
    <w:rsid w:val="00325A4D"/>
    <w:rsid w:val="00326335"/>
    <w:rsid w:val="00331289"/>
    <w:rsid w:val="003320A0"/>
    <w:rsid w:val="00334320"/>
    <w:rsid w:val="003405A4"/>
    <w:rsid w:val="003405E6"/>
    <w:rsid w:val="003411A2"/>
    <w:rsid w:val="00342FC6"/>
    <w:rsid w:val="003440DC"/>
    <w:rsid w:val="0034692A"/>
    <w:rsid w:val="00350028"/>
    <w:rsid w:val="00352423"/>
    <w:rsid w:val="0035334F"/>
    <w:rsid w:val="00353777"/>
    <w:rsid w:val="003544A0"/>
    <w:rsid w:val="00354837"/>
    <w:rsid w:val="00357789"/>
    <w:rsid w:val="00366015"/>
    <w:rsid w:val="00371D33"/>
    <w:rsid w:val="00377E2D"/>
    <w:rsid w:val="00383066"/>
    <w:rsid w:val="00383618"/>
    <w:rsid w:val="00385706"/>
    <w:rsid w:val="003863EB"/>
    <w:rsid w:val="00387442"/>
    <w:rsid w:val="003918C9"/>
    <w:rsid w:val="00397DC7"/>
    <w:rsid w:val="003A1588"/>
    <w:rsid w:val="003A269C"/>
    <w:rsid w:val="003A27FF"/>
    <w:rsid w:val="003A6949"/>
    <w:rsid w:val="003B0BC6"/>
    <w:rsid w:val="003B19A6"/>
    <w:rsid w:val="003B3AB5"/>
    <w:rsid w:val="003B3D11"/>
    <w:rsid w:val="003B427C"/>
    <w:rsid w:val="003B687D"/>
    <w:rsid w:val="003C5511"/>
    <w:rsid w:val="003D1487"/>
    <w:rsid w:val="003D2ABE"/>
    <w:rsid w:val="003D2D9C"/>
    <w:rsid w:val="003D3B8E"/>
    <w:rsid w:val="003D7938"/>
    <w:rsid w:val="003E10AD"/>
    <w:rsid w:val="003E190E"/>
    <w:rsid w:val="003E45DF"/>
    <w:rsid w:val="003F045C"/>
    <w:rsid w:val="003F04D3"/>
    <w:rsid w:val="003F0864"/>
    <w:rsid w:val="003F2F84"/>
    <w:rsid w:val="00400713"/>
    <w:rsid w:val="004032B4"/>
    <w:rsid w:val="004043D6"/>
    <w:rsid w:val="00405C53"/>
    <w:rsid w:val="0040653D"/>
    <w:rsid w:val="00407590"/>
    <w:rsid w:val="0042237A"/>
    <w:rsid w:val="00426BC8"/>
    <w:rsid w:val="004274D1"/>
    <w:rsid w:val="00431DD7"/>
    <w:rsid w:val="00435688"/>
    <w:rsid w:val="00437630"/>
    <w:rsid w:val="004377B5"/>
    <w:rsid w:val="004430CC"/>
    <w:rsid w:val="00445DC7"/>
    <w:rsid w:val="00450430"/>
    <w:rsid w:val="00452582"/>
    <w:rsid w:val="00460388"/>
    <w:rsid w:val="004634C0"/>
    <w:rsid w:val="00466787"/>
    <w:rsid w:val="0047013E"/>
    <w:rsid w:val="004703D7"/>
    <w:rsid w:val="004715F2"/>
    <w:rsid w:val="00472469"/>
    <w:rsid w:val="00474BD5"/>
    <w:rsid w:val="00477223"/>
    <w:rsid w:val="00481173"/>
    <w:rsid w:val="00481976"/>
    <w:rsid w:val="00481A8E"/>
    <w:rsid w:val="00482E15"/>
    <w:rsid w:val="00484362"/>
    <w:rsid w:val="00485017"/>
    <w:rsid w:val="0048537A"/>
    <w:rsid w:val="00487E7B"/>
    <w:rsid w:val="0049428F"/>
    <w:rsid w:val="0049590D"/>
    <w:rsid w:val="004965BE"/>
    <w:rsid w:val="00497237"/>
    <w:rsid w:val="004A12BD"/>
    <w:rsid w:val="004A13D2"/>
    <w:rsid w:val="004A26A2"/>
    <w:rsid w:val="004A2B1A"/>
    <w:rsid w:val="004B1763"/>
    <w:rsid w:val="004B1D0F"/>
    <w:rsid w:val="004B5CF0"/>
    <w:rsid w:val="004B6193"/>
    <w:rsid w:val="004C2CF1"/>
    <w:rsid w:val="004C5E74"/>
    <w:rsid w:val="004D0B6B"/>
    <w:rsid w:val="004D2325"/>
    <w:rsid w:val="004D281B"/>
    <w:rsid w:val="004D3854"/>
    <w:rsid w:val="004D5183"/>
    <w:rsid w:val="004E57A9"/>
    <w:rsid w:val="004E6DAB"/>
    <w:rsid w:val="004E7418"/>
    <w:rsid w:val="004E7509"/>
    <w:rsid w:val="004F2279"/>
    <w:rsid w:val="004F2647"/>
    <w:rsid w:val="004F347B"/>
    <w:rsid w:val="004F4DE6"/>
    <w:rsid w:val="004F5356"/>
    <w:rsid w:val="004F5ED5"/>
    <w:rsid w:val="004F6647"/>
    <w:rsid w:val="0050031B"/>
    <w:rsid w:val="0050116D"/>
    <w:rsid w:val="0050230F"/>
    <w:rsid w:val="00503F47"/>
    <w:rsid w:val="005042F0"/>
    <w:rsid w:val="00505D22"/>
    <w:rsid w:val="00512877"/>
    <w:rsid w:val="00512FD4"/>
    <w:rsid w:val="00513320"/>
    <w:rsid w:val="005145AD"/>
    <w:rsid w:val="00517D63"/>
    <w:rsid w:val="005215D5"/>
    <w:rsid w:val="005225AF"/>
    <w:rsid w:val="00522952"/>
    <w:rsid w:val="0052300E"/>
    <w:rsid w:val="0052432D"/>
    <w:rsid w:val="0052475D"/>
    <w:rsid w:val="00525545"/>
    <w:rsid w:val="00526875"/>
    <w:rsid w:val="0053046B"/>
    <w:rsid w:val="005308F2"/>
    <w:rsid w:val="00530D22"/>
    <w:rsid w:val="00532C81"/>
    <w:rsid w:val="005351B2"/>
    <w:rsid w:val="00535C2C"/>
    <w:rsid w:val="005375A0"/>
    <w:rsid w:val="00554E85"/>
    <w:rsid w:val="00555C52"/>
    <w:rsid w:val="00556B1A"/>
    <w:rsid w:val="00560FFA"/>
    <w:rsid w:val="005619BB"/>
    <w:rsid w:val="00561F60"/>
    <w:rsid w:val="00562CD4"/>
    <w:rsid w:val="00562E4F"/>
    <w:rsid w:val="005638AE"/>
    <w:rsid w:val="00563952"/>
    <w:rsid w:val="00563FA2"/>
    <w:rsid w:val="00567CFA"/>
    <w:rsid w:val="00572E5A"/>
    <w:rsid w:val="00575010"/>
    <w:rsid w:val="005820ED"/>
    <w:rsid w:val="00582739"/>
    <w:rsid w:val="00590AD0"/>
    <w:rsid w:val="0059132B"/>
    <w:rsid w:val="005A3157"/>
    <w:rsid w:val="005A7E39"/>
    <w:rsid w:val="005B0045"/>
    <w:rsid w:val="005B1D2A"/>
    <w:rsid w:val="005B576A"/>
    <w:rsid w:val="005B644B"/>
    <w:rsid w:val="005B65D5"/>
    <w:rsid w:val="005B662D"/>
    <w:rsid w:val="005C0476"/>
    <w:rsid w:val="005C5CAD"/>
    <w:rsid w:val="005D6051"/>
    <w:rsid w:val="005E2D8B"/>
    <w:rsid w:val="005E40F1"/>
    <w:rsid w:val="005F0027"/>
    <w:rsid w:val="005F4952"/>
    <w:rsid w:val="0060422D"/>
    <w:rsid w:val="00604F69"/>
    <w:rsid w:val="006104D1"/>
    <w:rsid w:val="00611410"/>
    <w:rsid w:val="0061160E"/>
    <w:rsid w:val="00611BC5"/>
    <w:rsid w:val="00613AAF"/>
    <w:rsid w:val="00614CF8"/>
    <w:rsid w:val="00616D74"/>
    <w:rsid w:val="0061755D"/>
    <w:rsid w:val="006200FD"/>
    <w:rsid w:val="00621E01"/>
    <w:rsid w:val="006240E2"/>
    <w:rsid w:val="00624815"/>
    <w:rsid w:val="006258FA"/>
    <w:rsid w:val="006321C7"/>
    <w:rsid w:val="00636847"/>
    <w:rsid w:val="00646043"/>
    <w:rsid w:val="00646C60"/>
    <w:rsid w:val="00646E42"/>
    <w:rsid w:val="006503C7"/>
    <w:rsid w:val="00650598"/>
    <w:rsid w:val="0065451B"/>
    <w:rsid w:val="00654BB7"/>
    <w:rsid w:val="006558A2"/>
    <w:rsid w:val="00657826"/>
    <w:rsid w:val="00661A01"/>
    <w:rsid w:val="00661D74"/>
    <w:rsid w:val="006621DA"/>
    <w:rsid w:val="00662318"/>
    <w:rsid w:val="00663A37"/>
    <w:rsid w:val="0066532A"/>
    <w:rsid w:val="00666DF6"/>
    <w:rsid w:val="00671736"/>
    <w:rsid w:val="006725BE"/>
    <w:rsid w:val="00673486"/>
    <w:rsid w:val="00673D73"/>
    <w:rsid w:val="0067775C"/>
    <w:rsid w:val="00680201"/>
    <w:rsid w:val="00680896"/>
    <w:rsid w:val="006843F4"/>
    <w:rsid w:val="00690BA1"/>
    <w:rsid w:val="00690DFB"/>
    <w:rsid w:val="00693EAC"/>
    <w:rsid w:val="00694C6F"/>
    <w:rsid w:val="00696C28"/>
    <w:rsid w:val="006A064E"/>
    <w:rsid w:val="006A1C60"/>
    <w:rsid w:val="006A3FB8"/>
    <w:rsid w:val="006A420F"/>
    <w:rsid w:val="006A714D"/>
    <w:rsid w:val="006B11DF"/>
    <w:rsid w:val="006B30C7"/>
    <w:rsid w:val="006B6910"/>
    <w:rsid w:val="006B775F"/>
    <w:rsid w:val="006C52A1"/>
    <w:rsid w:val="006C5E43"/>
    <w:rsid w:val="006D0CCA"/>
    <w:rsid w:val="006D2841"/>
    <w:rsid w:val="006D521E"/>
    <w:rsid w:val="006E2B9D"/>
    <w:rsid w:val="006E5A6A"/>
    <w:rsid w:val="006E68A0"/>
    <w:rsid w:val="006E7FFA"/>
    <w:rsid w:val="006F1311"/>
    <w:rsid w:val="006F1673"/>
    <w:rsid w:val="006F211E"/>
    <w:rsid w:val="006F23AE"/>
    <w:rsid w:val="006F35D1"/>
    <w:rsid w:val="006F4963"/>
    <w:rsid w:val="006F6FC6"/>
    <w:rsid w:val="0070359A"/>
    <w:rsid w:val="0070369D"/>
    <w:rsid w:val="0070397A"/>
    <w:rsid w:val="0070470A"/>
    <w:rsid w:val="00707323"/>
    <w:rsid w:val="007073A2"/>
    <w:rsid w:val="00711827"/>
    <w:rsid w:val="00712BAD"/>
    <w:rsid w:val="0071377B"/>
    <w:rsid w:val="00714F07"/>
    <w:rsid w:val="00715B5F"/>
    <w:rsid w:val="00716F00"/>
    <w:rsid w:val="00717B0C"/>
    <w:rsid w:val="00720133"/>
    <w:rsid w:val="007206D4"/>
    <w:rsid w:val="00722834"/>
    <w:rsid w:val="007243DC"/>
    <w:rsid w:val="00724594"/>
    <w:rsid w:val="0072595C"/>
    <w:rsid w:val="007262FE"/>
    <w:rsid w:val="007265EA"/>
    <w:rsid w:val="00726C8A"/>
    <w:rsid w:val="00727D3F"/>
    <w:rsid w:val="00730CDB"/>
    <w:rsid w:val="007340B9"/>
    <w:rsid w:val="00734BAD"/>
    <w:rsid w:val="00740E5C"/>
    <w:rsid w:val="00742AA8"/>
    <w:rsid w:val="00743B2C"/>
    <w:rsid w:val="00744466"/>
    <w:rsid w:val="0074457D"/>
    <w:rsid w:val="007452C0"/>
    <w:rsid w:val="007475FB"/>
    <w:rsid w:val="00747F73"/>
    <w:rsid w:val="00754AB6"/>
    <w:rsid w:val="007579AB"/>
    <w:rsid w:val="0076602F"/>
    <w:rsid w:val="00767757"/>
    <w:rsid w:val="00770861"/>
    <w:rsid w:val="00770B4F"/>
    <w:rsid w:val="00770CCC"/>
    <w:rsid w:val="007716D2"/>
    <w:rsid w:val="00771799"/>
    <w:rsid w:val="00771BD9"/>
    <w:rsid w:val="007728E8"/>
    <w:rsid w:val="00774A02"/>
    <w:rsid w:val="00774ED8"/>
    <w:rsid w:val="0077648A"/>
    <w:rsid w:val="007774CE"/>
    <w:rsid w:val="007800C2"/>
    <w:rsid w:val="00785E8B"/>
    <w:rsid w:val="00796D1C"/>
    <w:rsid w:val="007A2497"/>
    <w:rsid w:val="007A25EE"/>
    <w:rsid w:val="007A7B52"/>
    <w:rsid w:val="007B0FE9"/>
    <w:rsid w:val="007B1A71"/>
    <w:rsid w:val="007B5007"/>
    <w:rsid w:val="007B7999"/>
    <w:rsid w:val="007C03DF"/>
    <w:rsid w:val="007C0988"/>
    <w:rsid w:val="007C2A0C"/>
    <w:rsid w:val="007C3834"/>
    <w:rsid w:val="007C6081"/>
    <w:rsid w:val="007C6624"/>
    <w:rsid w:val="007C7492"/>
    <w:rsid w:val="007D2150"/>
    <w:rsid w:val="007D3102"/>
    <w:rsid w:val="007E107F"/>
    <w:rsid w:val="007E2A68"/>
    <w:rsid w:val="007E6AAE"/>
    <w:rsid w:val="007E702C"/>
    <w:rsid w:val="007E78D5"/>
    <w:rsid w:val="007E7FC2"/>
    <w:rsid w:val="007F2C92"/>
    <w:rsid w:val="007F3533"/>
    <w:rsid w:val="007F484F"/>
    <w:rsid w:val="007F69F2"/>
    <w:rsid w:val="007F7FCE"/>
    <w:rsid w:val="00801683"/>
    <w:rsid w:val="008026CE"/>
    <w:rsid w:val="00804366"/>
    <w:rsid w:val="00804930"/>
    <w:rsid w:val="00805DAC"/>
    <w:rsid w:val="00815F09"/>
    <w:rsid w:val="00817472"/>
    <w:rsid w:val="00817F35"/>
    <w:rsid w:val="00820217"/>
    <w:rsid w:val="00822AAC"/>
    <w:rsid w:val="008243C5"/>
    <w:rsid w:val="00824FBF"/>
    <w:rsid w:val="00825CC9"/>
    <w:rsid w:val="00826370"/>
    <w:rsid w:val="008269EA"/>
    <w:rsid w:val="00830528"/>
    <w:rsid w:val="0083126F"/>
    <w:rsid w:val="0083646A"/>
    <w:rsid w:val="0084116C"/>
    <w:rsid w:val="00850F66"/>
    <w:rsid w:val="00853BB6"/>
    <w:rsid w:val="0085487A"/>
    <w:rsid w:val="008569E1"/>
    <w:rsid w:val="008602C8"/>
    <w:rsid w:val="00867924"/>
    <w:rsid w:val="00870F76"/>
    <w:rsid w:val="0088028C"/>
    <w:rsid w:val="00883717"/>
    <w:rsid w:val="008845C1"/>
    <w:rsid w:val="00885239"/>
    <w:rsid w:val="00885C7E"/>
    <w:rsid w:val="0089329F"/>
    <w:rsid w:val="008A02A4"/>
    <w:rsid w:val="008A244C"/>
    <w:rsid w:val="008A3FAC"/>
    <w:rsid w:val="008A4CD6"/>
    <w:rsid w:val="008A6E0B"/>
    <w:rsid w:val="008A72D2"/>
    <w:rsid w:val="008A76ED"/>
    <w:rsid w:val="008B2169"/>
    <w:rsid w:val="008B3480"/>
    <w:rsid w:val="008B3490"/>
    <w:rsid w:val="008B3FFA"/>
    <w:rsid w:val="008C292E"/>
    <w:rsid w:val="008C5B17"/>
    <w:rsid w:val="008D03B7"/>
    <w:rsid w:val="008D0E15"/>
    <w:rsid w:val="008D1376"/>
    <w:rsid w:val="008D1732"/>
    <w:rsid w:val="008D26DF"/>
    <w:rsid w:val="008D43C0"/>
    <w:rsid w:val="008D52E5"/>
    <w:rsid w:val="008E000F"/>
    <w:rsid w:val="008E099A"/>
    <w:rsid w:val="008E41A6"/>
    <w:rsid w:val="008E719A"/>
    <w:rsid w:val="008E7889"/>
    <w:rsid w:val="008F1243"/>
    <w:rsid w:val="008F31DB"/>
    <w:rsid w:val="008F5F5C"/>
    <w:rsid w:val="008F65AE"/>
    <w:rsid w:val="0090308A"/>
    <w:rsid w:val="00903777"/>
    <w:rsid w:val="00907341"/>
    <w:rsid w:val="00915C4F"/>
    <w:rsid w:val="00915DC0"/>
    <w:rsid w:val="00920116"/>
    <w:rsid w:val="00921104"/>
    <w:rsid w:val="00924B61"/>
    <w:rsid w:val="00930578"/>
    <w:rsid w:val="0093332A"/>
    <w:rsid w:val="0093367A"/>
    <w:rsid w:val="0093656B"/>
    <w:rsid w:val="009431FA"/>
    <w:rsid w:val="00943219"/>
    <w:rsid w:val="0094403A"/>
    <w:rsid w:val="009440CE"/>
    <w:rsid w:val="0094531D"/>
    <w:rsid w:val="00950604"/>
    <w:rsid w:val="00952111"/>
    <w:rsid w:val="00953B26"/>
    <w:rsid w:val="009558E3"/>
    <w:rsid w:val="00956188"/>
    <w:rsid w:val="009564B3"/>
    <w:rsid w:val="00966934"/>
    <w:rsid w:val="00975B4D"/>
    <w:rsid w:val="00977093"/>
    <w:rsid w:val="00982CC8"/>
    <w:rsid w:val="0098312F"/>
    <w:rsid w:val="00987014"/>
    <w:rsid w:val="00987C19"/>
    <w:rsid w:val="009924C2"/>
    <w:rsid w:val="009952C9"/>
    <w:rsid w:val="009A0E77"/>
    <w:rsid w:val="009A1873"/>
    <w:rsid w:val="009A6D4B"/>
    <w:rsid w:val="009A72D4"/>
    <w:rsid w:val="009A7944"/>
    <w:rsid w:val="009B0FE5"/>
    <w:rsid w:val="009B19DD"/>
    <w:rsid w:val="009B236E"/>
    <w:rsid w:val="009B3F6B"/>
    <w:rsid w:val="009B49BD"/>
    <w:rsid w:val="009B65EB"/>
    <w:rsid w:val="009C2FC5"/>
    <w:rsid w:val="009C3202"/>
    <w:rsid w:val="009D0A72"/>
    <w:rsid w:val="009D19E8"/>
    <w:rsid w:val="009D3FF5"/>
    <w:rsid w:val="009E23FA"/>
    <w:rsid w:val="009E2D6F"/>
    <w:rsid w:val="009F0C92"/>
    <w:rsid w:val="009F1A4F"/>
    <w:rsid w:val="009F1E9A"/>
    <w:rsid w:val="009F280C"/>
    <w:rsid w:val="009F2C60"/>
    <w:rsid w:val="009F36C3"/>
    <w:rsid w:val="009F7C60"/>
    <w:rsid w:val="00A04B71"/>
    <w:rsid w:val="00A11090"/>
    <w:rsid w:val="00A13914"/>
    <w:rsid w:val="00A144FD"/>
    <w:rsid w:val="00A20BCD"/>
    <w:rsid w:val="00A215CB"/>
    <w:rsid w:val="00A21CAB"/>
    <w:rsid w:val="00A24223"/>
    <w:rsid w:val="00A344AB"/>
    <w:rsid w:val="00A374ED"/>
    <w:rsid w:val="00A412A4"/>
    <w:rsid w:val="00A4190B"/>
    <w:rsid w:val="00A431EA"/>
    <w:rsid w:val="00A44337"/>
    <w:rsid w:val="00A446A6"/>
    <w:rsid w:val="00A46A79"/>
    <w:rsid w:val="00A474A0"/>
    <w:rsid w:val="00A52016"/>
    <w:rsid w:val="00A60E9B"/>
    <w:rsid w:val="00A654FC"/>
    <w:rsid w:val="00A65CCF"/>
    <w:rsid w:val="00A712BB"/>
    <w:rsid w:val="00A72E66"/>
    <w:rsid w:val="00A738D4"/>
    <w:rsid w:val="00A745CA"/>
    <w:rsid w:val="00A768D2"/>
    <w:rsid w:val="00A77E6A"/>
    <w:rsid w:val="00A803E0"/>
    <w:rsid w:val="00A81B6C"/>
    <w:rsid w:val="00A83EAB"/>
    <w:rsid w:val="00A92E62"/>
    <w:rsid w:val="00A95B55"/>
    <w:rsid w:val="00AA0C38"/>
    <w:rsid w:val="00AA53B6"/>
    <w:rsid w:val="00AA6A24"/>
    <w:rsid w:val="00AA7453"/>
    <w:rsid w:val="00AB7D4B"/>
    <w:rsid w:val="00AC11AA"/>
    <w:rsid w:val="00AC6254"/>
    <w:rsid w:val="00AD157C"/>
    <w:rsid w:val="00AD2504"/>
    <w:rsid w:val="00AE07AD"/>
    <w:rsid w:val="00AE0ECA"/>
    <w:rsid w:val="00AE3865"/>
    <w:rsid w:val="00AE6CD2"/>
    <w:rsid w:val="00AF01DB"/>
    <w:rsid w:val="00AF0A93"/>
    <w:rsid w:val="00AF2D10"/>
    <w:rsid w:val="00B00ED1"/>
    <w:rsid w:val="00B01658"/>
    <w:rsid w:val="00B0177D"/>
    <w:rsid w:val="00B0197A"/>
    <w:rsid w:val="00B0515F"/>
    <w:rsid w:val="00B06BD9"/>
    <w:rsid w:val="00B10D20"/>
    <w:rsid w:val="00B15674"/>
    <w:rsid w:val="00B16DF8"/>
    <w:rsid w:val="00B20A9E"/>
    <w:rsid w:val="00B20E8E"/>
    <w:rsid w:val="00B20FB3"/>
    <w:rsid w:val="00B238D7"/>
    <w:rsid w:val="00B32A3C"/>
    <w:rsid w:val="00B33CAF"/>
    <w:rsid w:val="00B34160"/>
    <w:rsid w:val="00B34D52"/>
    <w:rsid w:val="00B34DD0"/>
    <w:rsid w:val="00B35BB9"/>
    <w:rsid w:val="00B4088A"/>
    <w:rsid w:val="00B40949"/>
    <w:rsid w:val="00B410BA"/>
    <w:rsid w:val="00B413E5"/>
    <w:rsid w:val="00B417D2"/>
    <w:rsid w:val="00B4199C"/>
    <w:rsid w:val="00B45F4D"/>
    <w:rsid w:val="00B45FF9"/>
    <w:rsid w:val="00B4762A"/>
    <w:rsid w:val="00B5034D"/>
    <w:rsid w:val="00B51575"/>
    <w:rsid w:val="00B525E0"/>
    <w:rsid w:val="00B53A86"/>
    <w:rsid w:val="00B53AE9"/>
    <w:rsid w:val="00B56E03"/>
    <w:rsid w:val="00B6111A"/>
    <w:rsid w:val="00B623A2"/>
    <w:rsid w:val="00B63A2E"/>
    <w:rsid w:val="00B63BE9"/>
    <w:rsid w:val="00B6565E"/>
    <w:rsid w:val="00B6583E"/>
    <w:rsid w:val="00B6698C"/>
    <w:rsid w:val="00B67B17"/>
    <w:rsid w:val="00B71E81"/>
    <w:rsid w:val="00B742AC"/>
    <w:rsid w:val="00B74D20"/>
    <w:rsid w:val="00B75C3B"/>
    <w:rsid w:val="00B77144"/>
    <w:rsid w:val="00B77C1C"/>
    <w:rsid w:val="00B822A2"/>
    <w:rsid w:val="00B83E24"/>
    <w:rsid w:val="00B873D9"/>
    <w:rsid w:val="00B92078"/>
    <w:rsid w:val="00B93F38"/>
    <w:rsid w:val="00B95496"/>
    <w:rsid w:val="00BA0227"/>
    <w:rsid w:val="00BA1273"/>
    <w:rsid w:val="00BA1759"/>
    <w:rsid w:val="00BA4216"/>
    <w:rsid w:val="00BA5759"/>
    <w:rsid w:val="00BA6111"/>
    <w:rsid w:val="00BA6C95"/>
    <w:rsid w:val="00BA723D"/>
    <w:rsid w:val="00BB23C8"/>
    <w:rsid w:val="00BB32D3"/>
    <w:rsid w:val="00BB3693"/>
    <w:rsid w:val="00BB3D2F"/>
    <w:rsid w:val="00BB4B2D"/>
    <w:rsid w:val="00BB69FD"/>
    <w:rsid w:val="00BB7D49"/>
    <w:rsid w:val="00BC0CA8"/>
    <w:rsid w:val="00BC192A"/>
    <w:rsid w:val="00BC2BEE"/>
    <w:rsid w:val="00BC515C"/>
    <w:rsid w:val="00BC5836"/>
    <w:rsid w:val="00BC5BBC"/>
    <w:rsid w:val="00BC5EE1"/>
    <w:rsid w:val="00BC66B1"/>
    <w:rsid w:val="00BD10EA"/>
    <w:rsid w:val="00BD1F34"/>
    <w:rsid w:val="00BD5E7E"/>
    <w:rsid w:val="00BE3885"/>
    <w:rsid w:val="00BE640F"/>
    <w:rsid w:val="00BE7818"/>
    <w:rsid w:val="00BF1F0E"/>
    <w:rsid w:val="00C0077A"/>
    <w:rsid w:val="00C03D9F"/>
    <w:rsid w:val="00C05472"/>
    <w:rsid w:val="00C05B96"/>
    <w:rsid w:val="00C109DC"/>
    <w:rsid w:val="00C166A6"/>
    <w:rsid w:val="00C175B5"/>
    <w:rsid w:val="00C176F1"/>
    <w:rsid w:val="00C212DB"/>
    <w:rsid w:val="00C22A7A"/>
    <w:rsid w:val="00C22B40"/>
    <w:rsid w:val="00C30944"/>
    <w:rsid w:val="00C30C3E"/>
    <w:rsid w:val="00C312C5"/>
    <w:rsid w:val="00C35AEF"/>
    <w:rsid w:val="00C43786"/>
    <w:rsid w:val="00C50311"/>
    <w:rsid w:val="00C5081D"/>
    <w:rsid w:val="00C53AA3"/>
    <w:rsid w:val="00C55A07"/>
    <w:rsid w:val="00C55CD6"/>
    <w:rsid w:val="00C57D73"/>
    <w:rsid w:val="00C63DD5"/>
    <w:rsid w:val="00C640E2"/>
    <w:rsid w:val="00C64ABF"/>
    <w:rsid w:val="00C6531B"/>
    <w:rsid w:val="00C65E6A"/>
    <w:rsid w:val="00C71180"/>
    <w:rsid w:val="00C7122A"/>
    <w:rsid w:val="00C74E8E"/>
    <w:rsid w:val="00C8011C"/>
    <w:rsid w:val="00C80368"/>
    <w:rsid w:val="00C82060"/>
    <w:rsid w:val="00C83E6A"/>
    <w:rsid w:val="00C85D84"/>
    <w:rsid w:val="00C864A3"/>
    <w:rsid w:val="00C93EE4"/>
    <w:rsid w:val="00CA1435"/>
    <w:rsid w:val="00CA1A8F"/>
    <w:rsid w:val="00CA2652"/>
    <w:rsid w:val="00CA3A95"/>
    <w:rsid w:val="00CA4DF3"/>
    <w:rsid w:val="00CA6138"/>
    <w:rsid w:val="00CB0521"/>
    <w:rsid w:val="00CB29EB"/>
    <w:rsid w:val="00CB6510"/>
    <w:rsid w:val="00CC5A1D"/>
    <w:rsid w:val="00CC79C7"/>
    <w:rsid w:val="00CC7FAE"/>
    <w:rsid w:val="00CD66EE"/>
    <w:rsid w:val="00CE209D"/>
    <w:rsid w:val="00CE6DB7"/>
    <w:rsid w:val="00CE7067"/>
    <w:rsid w:val="00CE7FA7"/>
    <w:rsid w:val="00CF0673"/>
    <w:rsid w:val="00CF1583"/>
    <w:rsid w:val="00D00D65"/>
    <w:rsid w:val="00D01D7F"/>
    <w:rsid w:val="00D03C21"/>
    <w:rsid w:val="00D05726"/>
    <w:rsid w:val="00D05B83"/>
    <w:rsid w:val="00D10A40"/>
    <w:rsid w:val="00D10E9B"/>
    <w:rsid w:val="00D10EF8"/>
    <w:rsid w:val="00D113A6"/>
    <w:rsid w:val="00D1268D"/>
    <w:rsid w:val="00D15ACE"/>
    <w:rsid w:val="00D172AD"/>
    <w:rsid w:val="00D22E75"/>
    <w:rsid w:val="00D25543"/>
    <w:rsid w:val="00D25FE7"/>
    <w:rsid w:val="00D26B20"/>
    <w:rsid w:val="00D2730A"/>
    <w:rsid w:val="00D33B82"/>
    <w:rsid w:val="00D34ECA"/>
    <w:rsid w:val="00D42633"/>
    <w:rsid w:val="00D42F1B"/>
    <w:rsid w:val="00D46386"/>
    <w:rsid w:val="00D521C3"/>
    <w:rsid w:val="00D52678"/>
    <w:rsid w:val="00D52ABB"/>
    <w:rsid w:val="00D56575"/>
    <w:rsid w:val="00D56A13"/>
    <w:rsid w:val="00D62573"/>
    <w:rsid w:val="00D632A2"/>
    <w:rsid w:val="00D63E9E"/>
    <w:rsid w:val="00D640C4"/>
    <w:rsid w:val="00D72DB2"/>
    <w:rsid w:val="00D73060"/>
    <w:rsid w:val="00D76A29"/>
    <w:rsid w:val="00D77554"/>
    <w:rsid w:val="00D81175"/>
    <w:rsid w:val="00D82B96"/>
    <w:rsid w:val="00D869FB"/>
    <w:rsid w:val="00D92D51"/>
    <w:rsid w:val="00D95FB8"/>
    <w:rsid w:val="00D96E9C"/>
    <w:rsid w:val="00DA0D97"/>
    <w:rsid w:val="00DA409D"/>
    <w:rsid w:val="00DA4EFE"/>
    <w:rsid w:val="00DA6D2C"/>
    <w:rsid w:val="00DB74E0"/>
    <w:rsid w:val="00DC0232"/>
    <w:rsid w:val="00DC4A08"/>
    <w:rsid w:val="00DC4FBD"/>
    <w:rsid w:val="00DC55ED"/>
    <w:rsid w:val="00DC65F3"/>
    <w:rsid w:val="00DC7D41"/>
    <w:rsid w:val="00DD23A5"/>
    <w:rsid w:val="00DD5401"/>
    <w:rsid w:val="00DD5DAC"/>
    <w:rsid w:val="00DD6706"/>
    <w:rsid w:val="00DE083A"/>
    <w:rsid w:val="00DE110A"/>
    <w:rsid w:val="00DF10BF"/>
    <w:rsid w:val="00DF525D"/>
    <w:rsid w:val="00DF7085"/>
    <w:rsid w:val="00E02B7C"/>
    <w:rsid w:val="00E10EB2"/>
    <w:rsid w:val="00E14BFA"/>
    <w:rsid w:val="00E228CF"/>
    <w:rsid w:val="00E31533"/>
    <w:rsid w:val="00E31FC7"/>
    <w:rsid w:val="00E32D7A"/>
    <w:rsid w:val="00E332EE"/>
    <w:rsid w:val="00E338E1"/>
    <w:rsid w:val="00E33FA0"/>
    <w:rsid w:val="00E3548B"/>
    <w:rsid w:val="00E41E93"/>
    <w:rsid w:val="00E42591"/>
    <w:rsid w:val="00E43B80"/>
    <w:rsid w:val="00E45469"/>
    <w:rsid w:val="00E454E5"/>
    <w:rsid w:val="00E4615A"/>
    <w:rsid w:val="00E4629E"/>
    <w:rsid w:val="00E4688C"/>
    <w:rsid w:val="00E4714F"/>
    <w:rsid w:val="00E50CAC"/>
    <w:rsid w:val="00E60313"/>
    <w:rsid w:val="00E65C1D"/>
    <w:rsid w:val="00E67B6F"/>
    <w:rsid w:val="00E714EC"/>
    <w:rsid w:val="00E748A9"/>
    <w:rsid w:val="00E7670A"/>
    <w:rsid w:val="00E8394E"/>
    <w:rsid w:val="00E90851"/>
    <w:rsid w:val="00E948EA"/>
    <w:rsid w:val="00EA22B2"/>
    <w:rsid w:val="00EA457A"/>
    <w:rsid w:val="00EA6404"/>
    <w:rsid w:val="00EA699E"/>
    <w:rsid w:val="00EA6BCD"/>
    <w:rsid w:val="00EB15D9"/>
    <w:rsid w:val="00EB230E"/>
    <w:rsid w:val="00EB296F"/>
    <w:rsid w:val="00EB485A"/>
    <w:rsid w:val="00EB6FB0"/>
    <w:rsid w:val="00EB746A"/>
    <w:rsid w:val="00EC15A9"/>
    <w:rsid w:val="00EC2808"/>
    <w:rsid w:val="00ED1359"/>
    <w:rsid w:val="00ED6E76"/>
    <w:rsid w:val="00ED7E7A"/>
    <w:rsid w:val="00EE1791"/>
    <w:rsid w:val="00EE18D8"/>
    <w:rsid w:val="00EE2FDB"/>
    <w:rsid w:val="00EE3069"/>
    <w:rsid w:val="00EE484D"/>
    <w:rsid w:val="00EE7055"/>
    <w:rsid w:val="00EE7AE1"/>
    <w:rsid w:val="00EF3BB3"/>
    <w:rsid w:val="00EF4107"/>
    <w:rsid w:val="00F00F24"/>
    <w:rsid w:val="00F07ED0"/>
    <w:rsid w:val="00F10B80"/>
    <w:rsid w:val="00F125C9"/>
    <w:rsid w:val="00F136E1"/>
    <w:rsid w:val="00F13B9D"/>
    <w:rsid w:val="00F154BD"/>
    <w:rsid w:val="00F15B06"/>
    <w:rsid w:val="00F17AC8"/>
    <w:rsid w:val="00F20310"/>
    <w:rsid w:val="00F20357"/>
    <w:rsid w:val="00F22635"/>
    <w:rsid w:val="00F2359E"/>
    <w:rsid w:val="00F278C2"/>
    <w:rsid w:val="00F31109"/>
    <w:rsid w:val="00F313AA"/>
    <w:rsid w:val="00F318BF"/>
    <w:rsid w:val="00F321A3"/>
    <w:rsid w:val="00F34619"/>
    <w:rsid w:val="00F354CF"/>
    <w:rsid w:val="00F40535"/>
    <w:rsid w:val="00F41CF5"/>
    <w:rsid w:val="00F444AC"/>
    <w:rsid w:val="00F448E5"/>
    <w:rsid w:val="00F46820"/>
    <w:rsid w:val="00F53508"/>
    <w:rsid w:val="00F536A9"/>
    <w:rsid w:val="00F54984"/>
    <w:rsid w:val="00F54A04"/>
    <w:rsid w:val="00F565F2"/>
    <w:rsid w:val="00F566DB"/>
    <w:rsid w:val="00F62CC1"/>
    <w:rsid w:val="00F63CFA"/>
    <w:rsid w:val="00F67D0B"/>
    <w:rsid w:val="00F70CC4"/>
    <w:rsid w:val="00F71DF3"/>
    <w:rsid w:val="00F752A2"/>
    <w:rsid w:val="00F772AD"/>
    <w:rsid w:val="00F776C1"/>
    <w:rsid w:val="00F80934"/>
    <w:rsid w:val="00F81C9E"/>
    <w:rsid w:val="00F94DB7"/>
    <w:rsid w:val="00F9608E"/>
    <w:rsid w:val="00F96198"/>
    <w:rsid w:val="00FA26DC"/>
    <w:rsid w:val="00FA2BA5"/>
    <w:rsid w:val="00FA4881"/>
    <w:rsid w:val="00FA5590"/>
    <w:rsid w:val="00FA7CB1"/>
    <w:rsid w:val="00FB2110"/>
    <w:rsid w:val="00FB2ED5"/>
    <w:rsid w:val="00FB39F0"/>
    <w:rsid w:val="00FB5723"/>
    <w:rsid w:val="00FB73EA"/>
    <w:rsid w:val="00FC0CB6"/>
    <w:rsid w:val="00FC2550"/>
    <w:rsid w:val="00FC4F18"/>
    <w:rsid w:val="00FC560D"/>
    <w:rsid w:val="00FC7B5D"/>
    <w:rsid w:val="00FC7FCB"/>
    <w:rsid w:val="00FD5299"/>
    <w:rsid w:val="00FE071F"/>
    <w:rsid w:val="00FE08DE"/>
    <w:rsid w:val="00FE4787"/>
    <w:rsid w:val="00FE7A8B"/>
    <w:rsid w:val="00FE7CF3"/>
    <w:rsid w:val="00FF1C4E"/>
    <w:rsid w:val="00FF2343"/>
    <w:rsid w:val="00FF2B0F"/>
    <w:rsid w:val="00FF5B25"/>
    <w:rsid w:val="04623E3F"/>
    <w:rsid w:val="0576341B"/>
    <w:rsid w:val="082609BC"/>
    <w:rsid w:val="10930BA4"/>
    <w:rsid w:val="146925FB"/>
    <w:rsid w:val="1D61352C"/>
    <w:rsid w:val="21E819AE"/>
    <w:rsid w:val="2C3B19B2"/>
    <w:rsid w:val="2FE41A9A"/>
    <w:rsid w:val="3599471C"/>
    <w:rsid w:val="3A067668"/>
    <w:rsid w:val="3EC407F0"/>
    <w:rsid w:val="439123AD"/>
    <w:rsid w:val="45427A17"/>
    <w:rsid w:val="47B661AE"/>
    <w:rsid w:val="4D077BC8"/>
    <w:rsid w:val="50706ABC"/>
    <w:rsid w:val="51EF0845"/>
    <w:rsid w:val="521D48C8"/>
    <w:rsid w:val="590D664F"/>
    <w:rsid w:val="5A63604A"/>
    <w:rsid w:val="5ABD56B1"/>
    <w:rsid w:val="603F0141"/>
    <w:rsid w:val="690F37A3"/>
    <w:rsid w:val="6AC1576E"/>
    <w:rsid w:val="6BA16D20"/>
    <w:rsid w:val="6BF223C4"/>
    <w:rsid w:val="780B4948"/>
    <w:rsid w:val="7A7F272C"/>
    <w:rsid w:val="7D2F2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B2A133"/>
  <w15:docId w15:val="{BA7FDA94-7F0A-4DB5-A872-65BF85B2D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Pr>
      <w:rFonts w:ascii="Times New Roman" w:hAnsi="Times New Roman" w:cs="Times New Roman"/>
      <w:sz w:val="24"/>
    </w:rPr>
  </w:style>
  <w:style w:type="paragraph" w:styleId="a8">
    <w:name w:val="annotation subject"/>
    <w:basedOn w:val="a3"/>
    <w:next w:val="a3"/>
    <w:link w:val="a9"/>
    <w:qFormat/>
    <w:rPr>
      <w:b/>
      <w:bCs/>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styleId="ac">
    <w:name w:val="annotation reference"/>
    <w:basedOn w:val="a0"/>
    <w:qFormat/>
    <w:rPr>
      <w:sz w:val="21"/>
      <w:szCs w:val="21"/>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9">
    <w:name w:val="批注主题 字符"/>
    <w:basedOn w:val="a4"/>
    <w:link w:val="a8"/>
    <w:qFormat/>
    <w:rPr>
      <w:rFonts w:asciiTheme="minorHAnsi" w:eastAsiaTheme="minorEastAsia" w:hAnsiTheme="minorHAnsi" w:cstheme="minorBidi"/>
      <w:b/>
      <w:bCs/>
      <w:kern w:val="2"/>
      <w:sz w:val="21"/>
      <w:szCs w:val="24"/>
    </w:r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paragraph" w:customStyle="1" w:styleId="2">
    <w:name w:val="修订2"/>
    <w:hidden/>
    <w:uiPriority w:val="99"/>
    <w:semiHidden/>
    <w:qFormat/>
    <w:rPr>
      <w:rFonts w:asciiTheme="minorHAnsi" w:eastAsiaTheme="minorEastAsia" w:hAnsiTheme="minorHAnsi" w:cstheme="minorBidi"/>
      <w:kern w:val="2"/>
      <w:sz w:val="21"/>
      <w:szCs w:val="24"/>
    </w:rPr>
  </w:style>
  <w:style w:type="paragraph" w:styleId="ad">
    <w:name w:val="List Paragraph"/>
    <w:basedOn w:val="a"/>
    <w:uiPriority w:val="99"/>
    <w:qFormat/>
    <w:pPr>
      <w:ind w:firstLineChars="200" w:firstLine="420"/>
    </w:pPr>
  </w:style>
  <w:style w:type="paragraph" w:customStyle="1" w:styleId="3">
    <w:name w:val="修订3"/>
    <w:hidden/>
    <w:uiPriority w:val="99"/>
    <w:unhideWhenUsed/>
    <w:qFormat/>
    <w:rPr>
      <w:rFonts w:asciiTheme="minorHAnsi" w:eastAsiaTheme="minorEastAsia" w:hAnsiTheme="minorHAnsi" w:cstheme="minorBidi"/>
      <w:kern w:val="2"/>
      <w:sz w:val="21"/>
      <w:szCs w:val="24"/>
    </w:rPr>
  </w:style>
  <w:style w:type="paragraph" w:customStyle="1" w:styleId="4">
    <w:name w:val="修订4"/>
    <w:hidden/>
    <w:uiPriority w:val="99"/>
    <w:unhideWhenUsed/>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831036">
      <w:bodyDiv w:val="1"/>
      <w:marLeft w:val="0"/>
      <w:marRight w:val="0"/>
      <w:marTop w:val="0"/>
      <w:marBottom w:val="0"/>
      <w:divBdr>
        <w:top w:val="none" w:sz="0" w:space="0" w:color="auto"/>
        <w:left w:val="none" w:sz="0" w:space="0" w:color="auto"/>
        <w:bottom w:val="none" w:sz="0" w:space="0" w:color="auto"/>
        <w:right w:val="none" w:sz="0" w:space="0" w:color="auto"/>
      </w:divBdr>
    </w:div>
    <w:div w:id="163552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7</Pages>
  <Words>915</Words>
  <Characters>5222</Characters>
  <Application>Microsoft Office Word</Application>
  <DocSecurity>0</DocSecurity>
  <Lines>43</Lines>
  <Paragraphs>12</Paragraphs>
  <ScaleCrop>false</ScaleCrop>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董咚咚</dc:creator>
  <cp:lastModifiedBy>XINYI ZHAO</cp:lastModifiedBy>
  <cp:revision>12</cp:revision>
  <cp:lastPrinted>2023-01-12T08:57:00Z</cp:lastPrinted>
  <dcterms:created xsi:type="dcterms:W3CDTF">2025-04-29T13:44:00Z</dcterms:created>
  <dcterms:modified xsi:type="dcterms:W3CDTF">2025-05-07T01:52:00Z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F40B6E8BF38947ED81AB6FC5E77B3EC5_13</vt:lpwstr>
  </property>
</Properties>
</file>