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96900" w14:textId="575876B8" w:rsidR="00DC5E46" w:rsidRPr="00880942" w:rsidRDefault="00803BB5" w:rsidP="00DC5E46">
      <w:pPr>
        <w:jc w:val="center"/>
        <w:rPr>
          <w:b/>
          <w:bCs/>
          <w:sz w:val="28"/>
          <w:szCs w:val="28"/>
        </w:rPr>
      </w:pPr>
      <w:proofErr w:type="gramStart"/>
      <w:r w:rsidRPr="00803BB5">
        <w:rPr>
          <w:rFonts w:hint="eastAsia"/>
          <w:b/>
          <w:bCs/>
          <w:sz w:val="28"/>
          <w:szCs w:val="28"/>
        </w:rPr>
        <w:t>泰凌微电子</w:t>
      </w:r>
      <w:proofErr w:type="gramEnd"/>
      <w:r w:rsidRPr="00803BB5">
        <w:rPr>
          <w:rFonts w:hint="eastAsia"/>
          <w:b/>
          <w:bCs/>
          <w:sz w:val="28"/>
          <w:szCs w:val="28"/>
        </w:rPr>
        <w:t>（上海）股份有限公司</w:t>
      </w:r>
    </w:p>
    <w:p w14:paraId="2ACD5126" w14:textId="0DEB9301" w:rsidR="000E1009" w:rsidRDefault="00DC5E46" w:rsidP="00DC5E46">
      <w:pPr>
        <w:jc w:val="center"/>
        <w:rPr>
          <w:b/>
          <w:bCs/>
          <w:sz w:val="28"/>
          <w:szCs w:val="28"/>
        </w:rPr>
      </w:pPr>
      <w:r w:rsidRPr="00880942">
        <w:rPr>
          <w:rFonts w:hint="eastAsia"/>
          <w:b/>
          <w:bCs/>
          <w:sz w:val="28"/>
          <w:szCs w:val="28"/>
        </w:rPr>
        <w:t>投资者关系活动记录表</w:t>
      </w:r>
    </w:p>
    <w:p w14:paraId="16EE1CFC" w14:textId="77777777" w:rsidR="00B11D94" w:rsidRDefault="00B11D94" w:rsidP="00DC5E46">
      <w:pPr>
        <w:jc w:val="center"/>
        <w:rPr>
          <w:b/>
          <w:bCs/>
          <w:sz w:val="28"/>
          <w:szCs w:val="28"/>
        </w:rPr>
      </w:pPr>
    </w:p>
    <w:p w14:paraId="21734988" w14:textId="291294BA" w:rsidR="00DC5E46" w:rsidRPr="00880942" w:rsidRDefault="00E9000F" w:rsidP="00E9000F">
      <w:pPr>
        <w:ind w:firstLineChars="100" w:firstLine="241"/>
        <w:rPr>
          <w:b/>
          <w:bCs/>
          <w:szCs w:val="24"/>
        </w:rPr>
      </w:pPr>
      <w:r>
        <w:rPr>
          <w:rFonts w:hint="eastAsia"/>
          <w:b/>
          <w:bCs/>
          <w:szCs w:val="24"/>
        </w:rPr>
        <w:t>证券简称：</w:t>
      </w:r>
      <w:r w:rsidR="00803BB5">
        <w:rPr>
          <w:rFonts w:hint="eastAsia"/>
          <w:b/>
          <w:bCs/>
          <w:szCs w:val="24"/>
        </w:rPr>
        <w:t>泰凌微</w:t>
      </w:r>
      <w:r>
        <w:rPr>
          <w:rFonts w:hint="eastAsia"/>
          <w:b/>
          <w:bCs/>
          <w:szCs w:val="24"/>
        </w:rPr>
        <w:t xml:space="preserve"> </w:t>
      </w:r>
      <w:r>
        <w:rPr>
          <w:b/>
          <w:bCs/>
          <w:szCs w:val="24"/>
        </w:rPr>
        <w:t xml:space="preserve">         </w:t>
      </w:r>
      <w:r>
        <w:rPr>
          <w:rFonts w:hint="eastAsia"/>
          <w:b/>
          <w:bCs/>
          <w:szCs w:val="24"/>
        </w:rPr>
        <w:t>证券代码：</w:t>
      </w:r>
      <w:r w:rsidR="00803BB5">
        <w:rPr>
          <w:rFonts w:hint="eastAsia"/>
          <w:b/>
          <w:bCs/>
          <w:szCs w:val="24"/>
        </w:rPr>
        <w:t>6</w:t>
      </w:r>
      <w:r w:rsidR="00803BB5">
        <w:rPr>
          <w:b/>
          <w:bCs/>
          <w:szCs w:val="24"/>
        </w:rPr>
        <w:t>88591</w:t>
      </w:r>
      <w:r>
        <w:rPr>
          <w:rFonts w:hint="eastAsia"/>
          <w:b/>
          <w:bCs/>
          <w:szCs w:val="24"/>
        </w:rPr>
        <w:t xml:space="preserve"> </w:t>
      </w:r>
      <w:r>
        <w:rPr>
          <w:b/>
          <w:bCs/>
          <w:szCs w:val="24"/>
        </w:rPr>
        <w:t xml:space="preserve">          </w:t>
      </w:r>
      <w:r w:rsidR="00DC5E46" w:rsidRPr="00880942">
        <w:rPr>
          <w:rFonts w:hint="eastAsia"/>
          <w:b/>
          <w:bCs/>
          <w:szCs w:val="24"/>
        </w:rPr>
        <w:t>编号：</w:t>
      </w:r>
      <w:r w:rsidR="00803BB5">
        <w:rPr>
          <w:rFonts w:hint="eastAsia"/>
          <w:b/>
          <w:bCs/>
          <w:szCs w:val="24"/>
        </w:rPr>
        <w:t>2</w:t>
      </w:r>
      <w:r w:rsidR="00803BB5">
        <w:rPr>
          <w:b/>
          <w:bCs/>
          <w:szCs w:val="24"/>
        </w:rPr>
        <w:t>02</w:t>
      </w:r>
      <w:r w:rsidR="00D4536E">
        <w:rPr>
          <w:rFonts w:hint="eastAsia"/>
          <w:b/>
          <w:bCs/>
          <w:szCs w:val="24"/>
        </w:rPr>
        <w:t>5</w:t>
      </w:r>
      <w:r w:rsidR="00803BB5">
        <w:rPr>
          <w:b/>
          <w:bCs/>
          <w:szCs w:val="24"/>
        </w:rPr>
        <w:t>-0</w:t>
      </w:r>
      <w:r w:rsidR="00D4536E">
        <w:rPr>
          <w:rFonts w:hint="eastAsia"/>
          <w:b/>
          <w:bCs/>
          <w:szCs w:val="24"/>
        </w:rPr>
        <w:t>0</w:t>
      </w:r>
      <w:r w:rsidR="003C212A">
        <w:rPr>
          <w:rFonts w:hint="eastAsia"/>
          <w:b/>
          <w:bCs/>
          <w:szCs w:val="24"/>
        </w:rPr>
        <w:t>8</w:t>
      </w:r>
    </w:p>
    <w:tbl>
      <w:tblPr>
        <w:tblStyle w:val="a3"/>
        <w:tblW w:w="8784" w:type="dxa"/>
        <w:tblLook w:val="04A0" w:firstRow="1" w:lastRow="0" w:firstColumn="1" w:lastColumn="0" w:noHBand="0" w:noVBand="1"/>
      </w:tblPr>
      <w:tblGrid>
        <w:gridCol w:w="2405"/>
        <w:gridCol w:w="6379"/>
      </w:tblGrid>
      <w:tr w:rsidR="00DC5E46" w:rsidRPr="009F4679" w14:paraId="425DEA75" w14:textId="77777777" w:rsidTr="00013F48">
        <w:tc>
          <w:tcPr>
            <w:tcW w:w="2405" w:type="dxa"/>
          </w:tcPr>
          <w:p w14:paraId="3ACC6E6D" w14:textId="77777777" w:rsidR="009F4679" w:rsidRPr="009F4679" w:rsidRDefault="009F4679" w:rsidP="009F4679">
            <w:pPr>
              <w:jc w:val="center"/>
              <w:rPr>
                <w:b/>
                <w:bCs/>
                <w:szCs w:val="24"/>
              </w:rPr>
            </w:pPr>
          </w:p>
          <w:p w14:paraId="0C0CBDA3" w14:textId="77777777" w:rsidR="009F4679" w:rsidRPr="009F4679" w:rsidRDefault="009F4679" w:rsidP="009F4679">
            <w:pPr>
              <w:jc w:val="center"/>
              <w:rPr>
                <w:b/>
                <w:bCs/>
                <w:szCs w:val="24"/>
              </w:rPr>
            </w:pPr>
          </w:p>
          <w:p w14:paraId="59CCC54C" w14:textId="6E2B3E95" w:rsidR="009F4679" w:rsidRPr="009F4679" w:rsidRDefault="00DC5E46" w:rsidP="009F4679">
            <w:pPr>
              <w:jc w:val="center"/>
              <w:rPr>
                <w:b/>
                <w:bCs/>
                <w:szCs w:val="24"/>
              </w:rPr>
            </w:pPr>
            <w:r w:rsidRPr="009F4679">
              <w:rPr>
                <w:rFonts w:hint="eastAsia"/>
                <w:b/>
                <w:bCs/>
                <w:szCs w:val="24"/>
              </w:rPr>
              <w:t>投资者关系活动</w:t>
            </w:r>
          </w:p>
          <w:p w14:paraId="6FE21B58" w14:textId="66CCCC76" w:rsidR="00DC5E46" w:rsidRPr="009F4679" w:rsidRDefault="00DC5E46" w:rsidP="009F4679">
            <w:pPr>
              <w:jc w:val="center"/>
              <w:rPr>
                <w:b/>
                <w:bCs/>
                <w:szCs w:val="24"/>
              </w:rPr>
            </w:pPr>
            <w:r w:rsidRPr="009F4679">
              <w:rPr>
                <w:rFonts w:hint="eastAsia"/>
                <w:b/>
                <w:bCs/>
                <w:szCs w:val="24"/>
              </w:rPr>
              <w:t>类别</w:t>
            </w:r>
          </w:p>
        </w:tc>
        <w:tc>
          <w:tcPr>
            <w:tcW w:w="6379" w:type="dxa"/>
          </w:tcPr>
          <w:p w14:paraId="141B7BCD" w14:textId="31220BBD" w:rsidR="009F4679" w:rsidRPr="009F4679" w:rsidRDefault="00B01E7E" w:rsidP="009F4679">
            <w:pPr>
              <w:spacing w:line="360" w:lineRule="auto"/>
              <w:rPr>
                <w:rFonts w:ascii="宋体" w:hAnsi="宋体" w:hint="eastAsia"/>
                <w:szCs w:val="24"/>
              </w:rPr>
            </w:pPr>
            <w:r w:rsidRPr="009F4679">
              <w:rPr>
                <w:rFonts w:ascii="宋体" w:hAnsi="宋体" w:hint="eastAsia"/>
                <w:szCs w:val="24"/>
              </w:rPr>
              <w:t>□</w:t>
            </w:r>
            <w:r w:rsidR="009F4679" w:rsidRPr="009F4679">
              <w:rPr>
                <w:rFonts w:ascii="宋体" w:hAnsi="宋体" w:hint="eastAsia"/>
                <w:szCs w:val="24"/>
              </w:rPr>
              <w:t xml:space="preserve">特定对象调研 </w:t>
            </w:r>
            <w:r w:rsidR="009F4679" w:rsidRPr="009F4679">
              <w:rPr>
                <w:rFonts w:ascii="宋体" w:hAnsi="宋体"/>
                <w:szCs w:val="24"/>
              </w:rPr>
              <w:t xml:space="preserve">   </w:t>
            </w:r>
            <w:r w:rsidR="00DC5E46" w:rsidRPr="009F4679">
              <w:rPr>
                <w:rFonts w:ascii="宋体" w:hAnsi="宋体" w:hint="eastAsia"/>
                <w:szCs w:val="24"/>
              </w:rPr>
              <w:t>□</w:t>
            </w:r>
            <w:r w:rsidR="009F4679" w:rsidRPr="009F4679">
              <w:rPr>
                <w:rFonts w:ascii="宋体" w:hAnsi="宋体" w:hint="eastAsia"/>
                <w:szCs w:val="24"/>
              </w:rPr>
              <w:t>分析师会议</w:t>
            </w:r>
          </w:p>
          <w:p w14:paraId="44EB060F" w14:textId="396B1FC8" w:rsidR="009F4679" w:rsidRPr="009F4679" w:rsidRDefault="00DC5E46" w:rsidP="009F4679">
            <w:pPr>
              <w:spacing w:line="360" w:lineRule="auto"/>
              <w:rPr>
                <w:rFonts w:ascii="宋体" w:hAnsi="宋体" w:hint="eastAsia"/>
                <w:szCs w:val="24"/>
              </w:rPr>
            </w:pPr>
            <w:bookmarkStart w:id="0" w:name="_Hlk150865252"/>
            <w:r w:rsidRPr="009F4679">
              <w:rPr>
                <w:rFonts w:ascii="宋体" w:hAnsi="宋体" w:hint="eastAsia"/>
                <w:szCs w:val="24"/>
              </w:rPr>
              <w:t>□</w:t>
            </w:r>
            <w:bookmarkEnd w:id="0"/>
            <w:r w:rsidR="009F4679" w:rsidRPr="009F4679">
              <w:rPr>
                <w:rFonts w:ascii="宋体" w:hAnsi="宋体" w:hint="eastAsia"/>
                <w:szCs w:val="24"/>
              </w:rPr>
              <w:t xml:space="preserve">媒体采访 </w:t>
            </w:r>
            <w:r w:rsidR="009F4679" w:rsidRPr="009F4679">
              <w:rPr>
                <w:rFonts w:ascii="宋体" w:hAnsi="宋体"/>
                <w:szCs w:val="24"/>
              </w:rPr>
              <w:t xml:space="preserve">       </w:t>
            </w:r>
            <w:r w:rsidR="00C9248C" w:rsidRPr="00803BB5">
              <w:rPr>
                <w:rFonts w:ascii="宋体" w:hAnsi="宋体" w:hint="eastAsia"/>
                <w:szCs w:val="24"/>
              </w:rPr>
              <w:t>√</w:t>
            </w:r>
            <w:r w:rsidR="009F4679" w:rsidRPr="009F4679">
              <w:rPr>
                <w:rFonts w:ascii="宋体" w:hAnsi="宋体" w:hint="eastAsia"/>
                <w:szCs w:val="24"/>
              </w:rPr>
              <w:t>业绩说明会</w:t>
            </w:r>
          </w:p>
          <w:p w14:paraId="3D3BF3E3" w14:textId="35C07EAB" w:rsidR="009F4679" w:rsidRPr="009F4679" w:rsidRDefault="00DC5E46" w:rsidP="009F4679">
            <w:pPr>
              <w:spacing w:line="360" w:lineRule="auto"/>
              <w:rPr>
                <w:rFonts w:ascii="宋体" w:hAnsi="宋体" w:hint="eastAsia"/>
                <w:szCs w:val="24"/>
              </w:rPr>
            </w:pPr>
            <w:r w:rsidRPr="009F4679">
              <w:rPr>
                <w:rFonts w:ascii="宋体" w:hAnsi="宋体" w:hint="eastAsia"/>
                <w:szCs w:val="24"/>
              </w:rPr>
              <w:t>□</w:t>
            </w:r>
            <w:r w:rsidR="009F4679" w:rsidRPr="009F4679">
              <w:rPr>
                <w:rFonts w:ascii="宋体" w:hAnsi="宋体" w:hint="eastAsia"/>
                <w:szCs w:val="24"/>
              </w:rPr>
              <w:t xml:space="preserve">新闻发布会 </w:t>
            </w:r>
            <w:r w:rsidR="009F4679" w:rsidRPr="009F4679">
              <w:rPr>
                <w:rFonts w:ascii="宋体" w:hAnsi="宋体"/>
                <w:szCs w:val="24"/>
              </w:rPr>
              <w:t xml:space="preserve">     </w:t>
            </w:r>
            <w:r w:rsidRPr="009F4679">
              <w:rPr>
                <w:rFonts w:ascii="宋体" w:hAnsi="宋体" w:hint="eastAsia"/>
                <w:szCs w:val="24"/>
              </w:rPr>
              <w:t>□</w:t>
            </w:r>
            <w:r w:rsidR="009F4679" w:rsidRPr="009F4679">
              <w:rPr>
                <w:rFonts w:ascii="宋体" w:hAnsi="宋体" w:hint="eastAsia"/>
                <w:szCs w:val="24"/>
              </w:rPr>
              <w:t>路演活动</w:t>
            </w:r>
          </w:p>
          <w:p w14:paraId="50400072" w14:textId="6DF9A191" w:rsidR="00DC5E46" w:rsidRPr="009F4679" w:rsidRDefault="00DC5E46" w:rsidP="009F4679">
            <w:pPr>
              <w:spacing w:line="360" w:lineRule="auto"/>
              <w:rPr>
                <w:szCs w:val="24"/>
              </w:rPr>
            </w:pPr>
            <w:r w:rsidRPr="009F4679">
              <w:rPr>
                <w:rFonts w:ascii="宋体" w:hAnsi="宋体" w:hint="eastAsia"/>
                <w:szCs w:val="24"/>
              </w:rPr>
              <w:t>□</w:t>
            </w:r>
            <w:r w:rsidR="009F4679" w:rsidRPr="009F4679">
              <w:rPr>
                <w:rFonts w:ascii="宋体" w:hAnsi="宋体" w:hint="eastAsia"/>
                <w:szCs w:val="24"/>
              </w:rPr>
              <w:t>现场参观</w:t>
            </w:r>
            <w:r w:rsidR="00803BB5">
              <w:rPr>
                <w:rFonts w:ascii="宋体" w:hAnsi="宋体" w:hint="eastAsia"/>
                <w:szCs w:val="24"/>
              </w:rPr>
              <w:t xml:space="preserve"> </w:t>
            </w:r>
            <w:r w:rsidR="00803BB5">
              <w:rPr>
                <w:rFonts w:ascii="宋体" w:hAnsi="宋体"/>
                <w:szCs w:val="24"/>
              </w:rPr>
              <w:t xml:space="preserve">       </w:t>
            </w:r>
            <w:r w:rsidRPr="009F4679">
              <w:rPr>
                <w:rFonts w:ascii="宋体" w:hAnsi="宋体" w:hint="eastAsia"/>
                <w:szCs w:val="24"/>
              </w:rPr>
              <w:t>□</w:t>
            </w:r>
            <w:r w:rsidR="009F4679" w:rsidRPr="009F4679">
              <w:rPr>
                <w:rFonts w:ascii="宋体" w:hAnsi="宋体" w:hint="eastAsia"/>
                <w:szCs w:val="24"/>
              </w:rPr>
              <w:t>其他</w:t>
            </w:r>
          </w:p>
        </w:tc>
      </w:tr>
      <w:tr w:rsidR="00DC5E46" w:rsidRPr="009F4679" w14:paraId="706CA2E4" w14:textId="77777777" w:rsidTr="00013F48">
        <w:tc>
          <w:tcPr>
            <w:tcW w:w="2405" w:type="dxa"/>
          </w:tcPr>
          <w:p w14:paraId="73198EFA" w14:textId="61B16EC2" w:rsidR="009F4679" w:rsidRPr="00586E10" w:rsidRDefault="00DC5E46" w:rsidP="00DC5E46">
            <w:pPr>
              <w:jc w:val="center"/>
              <w:rPr>
                <w:b/>
                <w:bCs/>
                <w:szCs w:val="24"/>
              </w:rPr>
            </w:pPr>
            <w:r w:rsidRPr="00586E10">
              <w:rPr>
                <w:rFonts w:hint="eastAsia"/>
                <w:b/>
                <w:bCs/>
                <w:szCs w:val="24"/>
              </w:rPr>
              <w:t>参与单位名称</w:t>
            </w:r>
          </w:p>
          <w:p w14:paraId="27F86A90" w14:textId="4FB52357" w:rsidR="00DC5E46" w:rsidRPr="009F4679" w:rsidRDefault="00DC5E46" w:rsidP="00DC5E46">
            <w:pPr>
              <w:jc w:val="center"/>
              <w:rPr>
                <w:b/>
                <w:bCs/>
                <w:szCs w:val="24"/>
              </w:rPr>
            </w:pPr>
            <w:r w:rsidRPr="00586E10">
              <w:rPr>
                <w:rFonts w:hint="eastAsia"/>
                <w:b/>
                <w:bCs/>
                <w:szCs w:val="24"/>
              </w:rPr>
              <w:t>及人员姓名</w:t>
            </w:r>
          </w:p>
        </w:tc>
        <w:tc>
          <w:tcPr>
            <w:tcW w:w="6379" w:type="dxa"/>
          </w:tcPr>
          <w:p w14:paraId="001CEAE9" w14:textId="4BC2AFB1" w:rsidR="002006EE" w:rsidRPr="00B01E7E" w:rsidRDefault="002006EE" w:rsidP="00B01E7E">
            <w:pPr>
              <w:tabs>
                <w:tab w:val="center" w:pos="2798"/>
              </w:tabs>
              <w:jc w:val="left"/>
              <w:rPr>
                <w:szCs w:val="24"/>
              </w:rPr>
            </w:pPr>
            <w:r w:rsidRPr="001765A3">
              <w:rPr>
                <w:rFonts w:ascii="宋体" w:hAnsi="宋体" w:cs="Times New Roman" w:hint="eastAsia"/>
                <w:bCs/>
                <w:iCs/>
                <w:szCs w:val="24"/>
              </w:rPr>
              <w:t>通过</w:t>
            </w:r>
            <w:r w:rsidR="00E92462" w:rsidRPr="00E92462">
              <w:rPr>
                <w:rFonts w:ascii="宋体" w:hAnsi="宋体" w:cs="Times New Roman" w:hint="eastAsia"/>
                <w:bCs/>
                <w:iCs/>
                <w:szCs w:val="24"/>
              </w:rPr>
              <w:t>上</w:t>
            </w:r>
            <w:proofErr w:type="gramStart"/>
            <w:r w:rsidR="00E92462" w:rsidRPr="00E92462">
              <w:rPr>
                <w:rFonts w:ascii="宋体" w:hAnsi="宋体" w:cs="Times New Roman" w:hint="eastAsia"/>
                <w:bCs/>
                <w:iCs/>
                <w:szCs w:val="24"/>
              </w:rPr>
              <w:t>证路演中心</w:t>
            </w:r>
            <w:proofErr w:type="gramEnd"/>
            <w:r w:rsidR="00E92462" w:rsidRPr="00E92462">
              <w:rPr>
                <w:rFonts w:ascii="宋体" w:hAnsi="宋体" w:cs="Times New Roman" w:hint="eastAsia"/>
                <w:bCs/>
                <w:iCs/>
                <w:szCs w:val="24"/>
              </w:rPr>
              <w:t>网络互动</w:t>
            </w:r>
            <w:r w:rsidRPr="001765A3">
              <w:rPr>
                <w:rFonts w:ascii="宋体" w:hAnsi="宋体" w:cs="Times New Roman" w:hint="eastAsia"/>
                <w:bCs/>
                <w:iCs/>
                <w:szCs w:val="24"/>
              </w:rPr>
              <w:t>参与</w:t>
            </w:r>
            <w:r w:rsidR="003C212A" w:rsidRPr="003C212A">
              <w:rPr>
                <w:rFonts w:cs="Times New Roman" w:hint="eastAsia"/>
                <w:bCs/>
                <w:iCs/>
                <w:szCs w:val="24"/>
              </w:rPr>
              <w:t>2025</w:t>
            </w:r>
            <w:r w:rsidR="003C212A" w:rsidRPr="003C212A">
              <w:rPr>
                <w:rFonts w:cs="Times New Roman" w:hint="eastAsia"/>
                <w:bCs/>
                <w:iCs/>
                <w:szCs w:val="24"/>
              </w:rPr>
              <w:t>年第一季度业绩说明会</w:t>
            </w:r>
            <w:r w:rsidRPr="001765A3">
              <w:rPr>
                <w:rFonts w:ascii="宋体" w:hAnsi="宋体" w:cs="Times New Roman" w:hint="eastAsia"/>
                <w:bCs/>
                <w:iCs/>
                <w:szCs w:val="24"/>
              </w:rPr>
              <w:t>的投资者</w:t>
            </w:r>
          </w:p>
        </w:tc>
      </w:tr>
      <w:tr w:rsidR="00DC5E46" w:rsidRPr="009F4679" w14:paraId="4F23F2BF" w14:textId="77777777" w:rsidTr="00013F48">
        <w:trPr>
          <w:trHeight w:val="131"/>
        </w:trPr>
        <w:tc>
          <w:tcPr>
            <w:tcW w:w="2405" w:type="dxa"/>
          </w:tcPr>
          <w:p w14:paraId="12B1F227" w14:textId="5E374A71" w:rsidR="00DC5E46" w:rsidRPr="009F4679" w:rsidRDefault="00DC5E46" w:rsidP="00DC5E46">
            <w:pPr>
              <w:jc w:val="center"/>
              <w:rPr>
                <w:b/>
                <w:bCs/>
                <w:szCs w:val="24"/>
              </w:rPr>
            </w:pPr>
            <w:r w:rsidRPr="009F4679">
              <w:rPr>
                <w:rFonts w:hint="eastAsia"/>
                <w:b/>
                <w:bCs/>
                <w:szCs w:val="24"/>
              </w:rPr>
              <w:t>时间</w:t>
            </w:r>
          </w:p>
        </w:tc>
        <w:tc>
          <w:tcPr>
            <w:tcW w:w="6379" w:type="dxa"/>
          </w:tcPr>
          <w:p w14:paraId="4FA384A1" w14:textId="1D3262A2" w:rsidR="009F4679" w:rsidRPr="009F4679" w:rsidRDefault="00D4536E" w:rsidP="00803BB5">
            <w:pPr>
              <w:jc w:val="center"/>
              <w:rPr>
                <w:szCs w:val="24"/>
              </w:rPr>
            </w:pPr>
            <w:r w:rsidRPr="00D4536E">
              <w:rPr>
                <w:rFonts w:hint="eastAsia"/>
                <w:szCs w:val="24"/>
              </w:rPr>
              <w:t>2025</w:t>
            </w:r>
            <w:r w:rsidRPr="00D4536E">
              <w:rPr>
                <w:rFonts w:hint="eastAsia"/>
                <w:szCs w:val="24"/>
              </w:rPr>
              <w:t>年</w:t>
            </w:r>
            <w:r w:rsidR="007C1E7E">
              <w:rPr>
                <w:rFonts w:hint="eastAsia"/>
                <w:szCs w:val="24"/>
              </w:rPr>
              <w:t>5</w:t>
            </w:r>
            <w:r w:rsidRPr="00D4536E">
              <w:rPr>
                <w:rFonts w:hint="eastAsia"/>
                <w:szCs w:val="24"/>
              </w:rPr>
              <w:t>月</w:t>
            </w:r>
            <w:r w:rsidR="007C1E7E">
              <w:rPr>
                <w:rFonts w:hint="eastAsia"/>
                <w:szCs w:val="24"/>
              </w:rPr>
              <w:t>30</w:t>
            </w:r>
            <w:r w:rsidRPr="00D4536E">
              <w:rPr>
                <w:rFonts w:hint="eastAsia"/>
                <w:szCs w:val="24"/>
              </w:rPr>
              <w:t>日</w:t>
            </w:r>
            <w:r w:rsidR="00A9173B">
              <w:rPr>
                <w:rFonts w:hint="eastAsia"/>
                <w:szCs w:val="24"/>
              </w:rPr>
              <w:t xml:space="preserve"> </w:t>
            </w:r>
            <w:r w:rsidR="007C1E7E" w:rsidRPr="007C1E7E">
              <w:rPr>
                <w:szCs w:val="24"/>
              </w:rPr>
              <w:t>11:00-12:00</w:t>
            </w:r>
          </w:p>
        </w:tc>
      </w:tr>
      <w:tr w:rsidR="00DC5E46" w:rsidRPr="009F4679" w14:paraId="15E4FF35" w14:textId="77777777" w:rsidTr="00013F48">
        <w:tc>
          <w:tcPr>
            <w:tcW w:w="2405" w:type="dxa"/>
          </w:tcPr>
          <w:p w14:paraId="3124768F" w14:textId="1FBA5ECA" w:rsidR="00DC5E46" w:rsidRPr="009F4679" w:rsidRDefault="00DC5E46" w:rsidP="00DC5E46">
            <w:pPr>
              <w:jc w:val="center"/>
              <w:rPr>
                <w:b/>
                <w:bCs/>
                <w:szCs w:val="24"/>
              </w:rPr>
            </w:pPr>
            <w:r w:rsidRPr="009F4679">
              <w:rPr>
                <w:rFonts w:hint="eastAsia"/>
                <w:b/>
                <w:bCs/>
                <w:szCs w:val="24"/>
              </w:rPr>
              <w:t>地点</w:t>
            </w:r>
          </w:p>
        </w:tc>
        <w:tc>
          <w:tcPr>
            <w:tcW w:w="6379" w:type="dxa"/>
          </w:tcPr>
          <w:p w14:paraId="6CEAFAF2" w14:textId="77777777" w:rsidR="00B01E7E" w:rsidRDefault="002006EE" w:rsidP="009D50E5">
            <w:pPr>
              <w:jc w:val="center"/>
              <w:rPr>
                <w:rFonts w:cs="Times New Roman"/>
                <w:bCs/>
                <w:iCs/>
                <w:szCs w:val="24"/>
              </w:rPr>
            </w:pPr>
            <w:r w:rsidRPr="002006EE">
              <w:rPr>
                <w:rFonts w:cs="Times New Roman" w:hint="eastAsia"/>
                <w:bCs/>
                <w:iCs/>
                <w:szCs w:val="24"/>
              </w:rPr>
              <w:t>上海证券交易所</w:t>
            </w:r>
            <w:proofErr w:type="gramStart"/>
            <w:r w:rsidRPr="002006EE">
              <w:rPr>
                <w:rFonts w:cs="Times New Roman" w:hint="eastAsia"/>
                <w:bCs/>
                <w:iCs/>
                <w:szCs w:val="24"/>
              </w:rPr>
              <w:t>上证路演</w:t>
            </w:r>
            <w:proofErr w:type="gramEnd"/>
            <w:r w:rsidRPr="002006EE">
              <w:rPr>
                <w:rFonts w:cs="Times New Roman" w:hint="eastAsia"/>
                <w:bCs/>
                <w:iCs/>
                <w:szCs w:val="24"/>
              </w:rPr>
              <w:t>中心</w:t>
            </w:r>
          </w:p>
          <w:p w14:paraId="5EE51860" w14:textId="5EEE0963" w:rsidR="009F4679" w:rsidRPr="009F4679" w:rsidRDefault="002006EE" w:rsidP="009D50E5">
            <w:pPr>
              <w:jc w:val="center"/>
              <w:rPr>
                <w:szCs w:val="24"/>
              </w:rPr>
            </w:pPr>
            <w:r w:rsidRPr="002006EE">
              <w:rPr>
                <w:rFonts w:cs="Times New Roman" w:hint="eastAsia"/>
                <w:bCs/>
                <w:iCs/>
                <w:szCs w:val="24"/>
              </w:rPr>
              <w:t>（网址：</w:t>
            </w:r>
            <w:r w:rsidRPr="002006EE">
              <w:rPr>
                <w:rFonts w:cs="Times New Roman" w:hint="eastAsia"/>
                <w:bCs/>
                <w:iCs/>
                <w:szCs w:val="24"/>
              </w:rPr>
              <w:t>https://roadshow.sseinfo.com/</w:t>
            </w:r>
            <w:r w:rsidRPr="002006EE">
              <w:rPr>
                <w:rFonts w:cs="Times New Roman" w:hint="eastAsia"/>
                <w:bCs/>
                <w:iCs/>
                <w:szCs w:val="24"/>
              </w:rPr>
              <w:t>）</w:t>
            </w:r>
          </w:p>
        </w:tc>
      </w:tr>
      <w:tr w:rsidR="00DC5E46" w:rsidRPr="009F4679" w14:paraId="3765D790" w14:textId="77777777" w:rsidTr="00013F48">
        <w:tc>
          <w:tcPr>
            <w:tcW w:w="2405" w:type="dxa"/>
          </w:tcPr>
          <w:p w14:paraId="0BE2A0E8" w14:textId="023B749A" w:rsidR="009F4679" w:rsidRPr="009F4679" w:rsidRDefault="00DC5E46" w:rsidP="00DC5E46">
            <w:pPr>
              <w:jc w:val="center"/>
              <w:rPr>
                <w:b/>
                <w:bCs/>
                <w:szCs w:val="24"/>
              </w:rPr>
            </w:pPr>
            <w:r w:rsidRPr="009F4679">
              <w:rPr>
                <w:rFonts w:hint="eastAsia"/>
                <w:b/>
                <w:bCs/>
                <w:szCs w:val="24"/>
              </w:rPr>
              <w:t>上市公司接待人员</w:t>
            </w:r>
          </w:p>
          <w:p w14:paraId="0D1F500D" w14:textId="014D41D1" w:rsidR="00DC5E46" w:rsidRPr="009F4679" w:rsidRDefault="009F4679" w:rsidP="00DC5E46">
            <w:pPr>
              <w:jc w:val="center"/>
              <w:rPr>
                <w:b/>
                <w:bCs/>
                <w:szCs w:val="24"/>
              </w:rPr>
            </w:pPr>
            <w:r w:rsidRPr="009F4679">
              <w:rPr>
                <w:rFonts w:hint="eastAsia"/>
                <w:b/>
                <w:bCs/>
                <w:szCs w:val="24"/>
              </w:rPr>
              <w:t>姓名</w:t>
            </w:r>
          </w:p>
        </w:tc>
        <w:tc>
          <w:tcPr>
            <w:tcW w:w="6379" w:type="dxa"/>
          </w:tcPr>
          <w:p w14:paraId="53A605E0" w14:textId="4BE7ACB5" w:rsidR="002006EE" w:rsidRDefault="002006EE" w:rsidP="007C4B8F">
            <w:pPr>
              <w:rPr>
                <w:bCs/>
                <w:iCs/>
                <w:szCs w:val="24"/>
              </w:rPr>
            </w:pPr>
            <w:r w:rsidRPr="002006EE">
              <w:rPr>
                <w:rFonts w:hint="eastAsia"/>
                <w:bCs/>
                <w:iCs/>
                <w:szCs w:val="24"/>
              </w:rPr>
              <w:t>董事、总经理</w:t>
            </w:r>
            <w:r>
              <w:rPr>
                <w:rFonts w:hint="eastAsia"/>
                <w:bCs/>
                <w:iCs/>
                <w:szCs w:val="24"/>
              </w:rPr>
              <w:t>：盛文军</w:t>
            </w:r>
          </w:p>
          <w:p w14:paraId="46BA00A0" w14:textId="0CD49D5F" w:rsidR="009F4679" w:rsidRDefault="00803BB5" w:rsidP="007C4B8F">
            <w:pPr>
              <w:rPr>
                <w:bCs/>
                <w:iCs/>
                <w:szCs w:val="24"/>
              </w:rPr>
            </w:pPr>
            <w:r w:rsidRPr="008912C7">
              <w:rPr>
                <w:bCs/>
                <w:iCs/>
                <w:szCs w:val="24"/>
              </w:rPr>
              <w:t>副总经理、董事会秘书</w:t>
            </w:r>
            <w:r>
              <w:rPr>
                <w:rFonts w:hint="eastAsia"/>
                <w:bCs/>
                <w:iCs/>
                <w:szCs w:val="24"/>
              </w:rPr>
              <w:t>：李鹏</w:t>
            </w:r>
          </w:p>
          <w:p w14:paraId="5D6D264E" w14:textId="658B3B38" w:rsidR="002006EE" w:rsidRDefault="002006EE" w:rsidP="007C4B8F">
            <w:pPr>
              <w:rPr>
                <w:szCs w:val="24"/>
              </w:rPr>
            </w:pPr>
            <w:r w:rsidRPr="002006EE">
              <w:rPr>
                <w:rFonts w:hint="eastAsia"/>
                <w:szCs w:val="24"/>
              </w:rPr>
              <w:t>财务总监</w:t>
            </w:r>
            <w:r>
              <w:rPr>
                <w:rFonts w:hint="eastAsia"/>
                <w:szCs w:val="24"/>
              </w:rPr>
              <w:t>：边丽娜</w:t>
            </w:r>
          </w:p>
          <w:p w14:paraId="054EB441" w14:textId="4F4AC3A6" w:rsidR="009F4679" w:rsidRPr="009F4679" w:rsidRDefault="002006EE" w:rsidP="00B01E7E">
            <w:pPr>
              <w:rPr>
                <w:szCs w:val="24"/>
              </w:rPr>
            </w:pPr>
            <w:r w:rsidRPr="002006EE">
              <w:rPr>
                <w:rFonts w:hint="eastAsia"/>
                <w:szCs w:val="24"/>
              </w:rPr>
              <w:t>独立董事</w:t>
            </w:r>
            <w:r>
              <w:rPr>
                <w:rFonts w:hint="eastAsia"/>
                <w:szCs w:val="24"/>
              </w:rPr>
              <w:t>：刘宁</w:t>
            </w:r>
          </w:p>
        </w:tc>
      </w:tr>
      <w:tr w:rsidR="00427DE7" w:rsidRPr="009F4679" w14:paraId="1C6FB3BE" w14:textId="77777777" w:rsidTr="00013F48">
        <w:tc>
          <w:tcPr>
            <w:tcW w:w="2405" w:type="dxa"/>
          </w:tcPr>
          <w:p w14:paraId="4A252254" w14:textId="77777777" w:rsidR="00427DE7" w:rsidRPr="009F4679" w:rsidRDefault="00427DE7" w:rsidP="00427DE7">
            <w:pPr>
              <w:jc w:val="center"/>
              <w:rPr>
                <w:b/>
                <w:bCs/>
                <w:szCs w:val="24"/>
              </w:rPr>
            </w:pPr>
          </w:p>
          <w:p w14:paraId="5836CF61" w14:textId="77777777" w:rsidR="00427DE7" w:rsidRPr="009F4679" w:rsidRDefault="00427DE7" w:rsidP="00427DE7">
            <w:pPr>
              <w:jc w:val="center"/>
              <w:rPr>
                <w:b/>
                <w:bCs/>
                <w:szCs w:val="24"/>
              </w:rPr>
            </w:pPr>
          </w:p>
          <w:p w14:paraId="2018A058" w14:textId="77777777" w:rsidR="00427DE7" w:rsidRPr="009F4679" w:rsidRDefault="00427DE7" w:rsidP="00427DE7">
            <w:pPr>
              <w:jc w:val="center"/>
              <w:rPr>
                <w:b/>
                <w:bCs/>
                <w:szCs w:val="24"/>
              </w:rPr>
            </w:pPr>
          </w:p>
          <w:p w14:paraId="590B80C2" w14:textId="3890A50C" w:rsidR="00427DE7" w:rsidRPr="009F4679" w:rsidRDefault="00427DE7" w:rsidP="00427DE7">
            <w:pPr>
              <w:jc w:val="center"/>
              <w:rPr>
                <w:b/>
                <w:bCs/>
                <w:szCs w:val="24"/>
              </w:rPr>
            </w:pPr>
            <w:r w:rsidRPr="009F4679">
              <w:rPr>
                <w:rFonts w:hint="eastAsia"/>
                <w:b/>
                <w:bCs/>
                <w:szCs w:val="24"/>
              </w:rPr>
              <w:t>投资者关系活动主要内容介绍</w:t>
            </w:r>
          </w:p>
        </w:tc>
        <w:tc>
          <w:tcPr>
            <w:tcW w:w="6379" w:type="dxa"/>
          </w:tcPr>
          <w:p w14:paraId="48D8F278" w14:textId="3BD388E8" w:rsidR="00427DE7" w:rsidRDefault="00427DE7" w:rsidP="00427DE7">
            <w:pPr>
              <w:jc w:val="left"/>
              <w:rPr>
                <w:szCs w:val="24"/>
              </w:rPr>
            </w:pPr>
            <w:r>
              <w:rPr>
                <w:rFonts w:hint="eastAsia"/>
                <w:szCs w:val="24"/>
              </w:rPr>
              <w:t>一、互动交流问答主要内容如下</w:t>
            </w:r>
            <w:r w:rsidR="00615595">
              <w:rPr>
                <w:rFonts w:hint="eastAsia"/>
                <w:szCs w:val="24"/>
              </w:rPr>
              <w:t>（已合并相似问题）</w:t>
            </w:r>
            <w:r w:rsidR="002C0009">
              <w:rPr>
                <w:rFonts w:hint="eastAsia"/>
                <w:szCs w:val="24"/>
              </w:rPr>
              <w:t>：</w:t>
            </w:r>
          </w:p>
          <w:p w14:paraId="5B6E4C47" w14:textId="00976E88" w:rsidR="00F03B37" w:rsidRDefault="00F03B37" w:rsidP="00CA0C49">
            <w:pPr>
              <w:jc w:val="left"/>
              <w:rPr>
                <w:szCs w:val="24"/>
              </w:rPr>
            </w:pPr>
            <w:r>
              <w:rPr>
                <w:rFonts w:hint="eastAsia"/>
                <w:szCs w:val="24"/>
              </w:rPr>
              <w:t>Q1</w:t>
            </w:r>
            <w:r>
              <w:rPr>
                <w:rFonts w:hint="eastAsia"/>
                <w:szCs w:val="24"/>
              </w:rPr>
              <w:t>：</w:t>
            </w:r>
            <w:r w:rsidRPr="00F03B37">
              <w:rPr>
                <w:szCs w:val="24"/>
              </w:rPr>
              <w:t>市场一直在传，公司一季度业绩大涨是调剂过的，是为了配合大基金减持的，后期是不可持续的，请问公司领导是否属实，公司领导能否辟谣一下？</w:t>
            </w:r>
          </w:p>
          <w:p w14:paraId="5F9FD798" w14:textId="59DF792E" w:rsidR="00F03B37" w:rsidRDefault="00F03B37" w:rsidP="00CA0C49">
            <w:pPr>
              <w:jc w:val="left"/>
              <w:rPr>
                <w:szCs w:val="24"/>
              </w:rPr>
            </w:pPr>
            <w:r>
              <w:rPr>
                <w:rFonts w:hint="eastAsia"/>
                <w:szCs w:val="24"/>
              </w:rPr>
              <w:t>A1</w:t>
            </w:r>
            <w:r>
              <w:rPr>
                <w:rFonts w:hint="eastAsia"/>
                <w:szCs w:val="24"/>
              </w:rPr>
              <w:t>：</w:t>
            </w:r>
            <w:r w:rsidRPr="00F03B37">
              <w:rPr>
                <w:rFonts w:hint="eastAsia"/>
                <w:szCs w:val="24"/>
              </w:rPr>
              <w:t>公司一贯严格坚持对外信息披露工作的真实、准确、完整性，一方面，公司</w:t>
            </w:r>
            <w:r w:rsidRPr="00F03B37">
              <w:rPr>
                <w:rFonts w:hint="eastAsia"/>
                <w:szCs w:val="24"/>
              </w:rPr>
              <w:t>2025</w:t>
            </w:r>
            <w:r w:rsidRPr="00F03B37">
              <w:rPr>
                <w:rFonts w:hint="eastAsia"/>
                <w:szCs w:val="24"/>
              </w:rPr>
              <w:t>年一季度业绩增长来自于整体市场回暖、公司积极开拓等诸多因素，且一季度业绩呈现增长是细分赛道中的共性特征，诸多半导体上市公司都在一季度取得了优秀的成绩，公司的业绩表现与行业整体趋势相匹配；另一方面，国家大基金是由国务院批准，工业和信息化部会同有关部门发布《国家集成电路产业发展推进纲要》明确设立，拥有独立的投资决策方式，公司不存在配合其减</w:t>
            </w:r>
            <w:proofErr w:type="gramStart"/>
            <w:r w:rsidRPr="00F03B37">
              <w:rPr>
                <w:rFonts w:hint="eastAsia"/>
                <w:szCs w:val="24"/>
              </w:rPr>
              <w:t>持行为</w:t>
            </w:r>
            <w:proofErr w:type="gramEnd"/>
            <w:r w:rsidRPr="00F03B37">
              <w:rPr>
                <w:rFonts w:hint="eastAsia"/>
                <w:szCs w:val="24"/>
              </w:rPr>
              <w:t>调剂业绩的行为，敬请广大投资者不信谣、不传谣，客观分析、理性投资</w:t>
            </w:r>
            <w:r>
              <w:rPr>
                <w:rFonts w:hint="eastAsia"/>
                <w:szCs w:val="24"/>
              </w:rPr>
              <w:t>。</w:t>
            </w:r>
          </w:p>
          <w:p w14:paraId="413DF051" w14:textId="77777777" w:rsidR="00F03B37" w:rsidRDefault="00F03B37" w:rsidP="00CA0C49">
            <w:pPr>
              <w:jc w:val="left"/>
              <w:rPr>
                <w:szCs w:val="24"/>
              </w:rPr>
            </w:pPr>
          </w:p>
          <w:p w14:paraId="17C44D34" w14:textId="35975F83" w:rsidR="00CA0C49" w:rsidRDefault="00CA0C49" w:rsidP="00CA0C49">
            <w:pPr>
              <w:jc w:val="left"/>
              <w:rPr>
                <w:szCs w:val="24"/>
              </w:rPr>
            </w:pPr>
            <w:r>
              <w:rPr>
                <w:rFonts w:hint="eastAsia"/>
                <w:szCs w:val="24"/>
              </w:rPr>
              <w:t>Q</w:t>
            </w:r>
            <w:r w:rsidR="00F03B37">
              <w:rPr>
                <w:rFonts w:hint="eastAsia"/>
                <w:szCs w:val="24"/>
              </w:rPr>
              <w:t>2</w:t>
            </w:r>
            <w:r>
              <w:rPr>
                <w:rFonts w:hint="eastAsia"/>
                <w:szCs w:val="24"/>
              </w:rPr>
              <w:t>：</w:t>
            </w:r>
            <w:r w:rsidR="00F177A5" w:rsidRPr="00F177A5">
              <w:rPr>
                <w:rFonts w:hint="eastAsia"/>
                <w:szCs w:val="24"/>
              </w:rPr>
              <w:t>公司上半年的业绩预告会提前发布嘛？会延续一季度的发展趋势嘛</w:t>
            </w:r>
            <w:r w:rsidRPr="00CA0C49">
              <w:rPr>
                <w:rFonts w:hint="eastAsia"/>
                <w:szCs w:val="24"/>
              </w:rPr>
              <w:t>？</w:t>
            </w:r>
          </w:p>
          <w:p w14:paraId="24A60613" w14:textId="7E9B8E75" w:rsidR="00CA0C49" w:rsidRDefault="00CA0C49" w:rsidP="00CA0C49">
            <w:pPr>
              <w:jc w:val="left"/>
              <w:rPr>
                <w:szCs w:val="24"/>
              </w:rPr>
            </w:pPr>
            <w:r>
              <w:rPr>
                <w:rFonts w:hint="eastAsia"/>
                <w:szCs w:val="24"/>
              </w:rPr>
              <w:t>A</w:t>
            </w:r>
            <w:r w:rsidR="00F03B37">
              <w:rPr>
                <w:rFonts w:hint="eastAsia"/>
                <w:szCs w:val="24"/>
              </w:rPr>
              <w:t>2</w:t>
            </w:r>
            <w:r>
              <w:rPr>
                <w:rFonts w:hint="eastAsia"/>
                <w:szCs w:val="24"/>
              </w:rPr>
              <w:t>：</w:t>
            </w:r>
            <w:r w:rsidR="00F177A5" w:rsidRPr="00F177A5">
              <w:rPr>
                <w:rFonts w:hint="eastAsia"/>
                <w:szCs w:val="24"/>
              </w:rPr>
              <w:t>公司半年度业绩预告和相关业绩信息，请以公司公告为准</w:t>
            </w:r>
            <w:r w:rsidRPr="00CA0C49">
              <w:rPr>
                <w:rFonts w:hint="eastAsia"/>
                <w:szCs w:val="24"/>
              </w:rPr>
              <w:t>。</w:t>
            </w:r>
          </w:p>
          <w:p w14:paraId="14B8FCBB" w14:textId="77777777" w:rsidR="00CA0C49" w:rsidRDefault="00CA0C49" w:rsidP="00427DE7">
            <w:pPr>
              <w:jc w:val="left"/>
              <w:rPr>
                <w:szCs w:val="24"/>
              </w:rPr>
            </w:pPr>
          </w:p>
          <w:p w14:paraId="03844166" w14:textId="2DA1ABF0" w:rsidR="00CA0C49" w:rsidRDefault="00CA0C49" w:rsidP="00CA0C49">
            <w:pPr>
              <w:jc w:val="left"/>
              <w:rPr>
                <w:szCs w:val="24"/>
              </w:rPr>
            </w:pPr>
            <w:r>
              <w:rPr>
                <w:rFonts w:hint="eastAsia"/>
                <w:szCs w:val="24"/>
              </w:rPr>
              <w:t>Q</w:t>
            </w:r>
            <w:r w:rsidR="00F03B37">
              <w:rPr>
                <w:rFonts w:hint="eastAsia"/>
                <w:szCs w:val="24"/>
              </w:rPr>
              <w:t>3</w:t>
            </w:r>
            <w:r>
              <w:rPr>
                <w:rFonts w:hint="eastAsia"/>
                <w:szCs w:val="24"/>
              </w:rPr>
              <w:t>：</w:t>
            </w:r>
            <w:r w:rsidR="00F177A5" w:rsidRPr="00F177A5">
              <w:rPr>
                <w:rFonts w:hint="eastAsia"/>
                <w:szCs w:val="24"/>
              </w:rPr>
              <w:t>针对</w:t>
            </w:r>
            <w:r w:rsidR="00F177A5" w:rsidRPr="00F177A5">
              <w:rPr>
                <w:rFonts w:hint="eastAsia"/>
                <w:szCs w:val="24"/>
              </w:rPr>
              <w:t>5G</w:t>
            </w:r>
            <w:r w:rsidR="00F177A5" w:rsidRPr="00F177A5">
              <w:rPr>
                <w:rFonts w:hint="eastAsia"/>
                <w:szCs w:val="24"/>
              </w:rPr>
              <w:t>技术的准备和布局如何？公司怎么应对半导体行业的周期性波动？</w:t>
            </w:r>
          </w:p>
          <w:p w14:paraId="480D1C03" w14:textId="5C931AEC" w:rsidR="00CA0C49" w:rsidRDefault="00CA0C49" w:rsidP="00CA0C49">
            <w:pPr>
              <w:jc w:val="left"/>
              <w:rPr>
                <w:szCs w:val="24"/>
              </w:rPr>
            </w:pPr>
            <w:r>
              <w:rPr>
                <w:rFonts w:hint="eastAsia"/>
                <w:szCs w:val="24"/>
              </w:rPr>
              <w:lastRenderedPageBreak/>
              <w:t>A</w:t>
            </w:r>
            <w:r w:rsidR="00F03B37">
              <w:rPr>
                <w:rFonts w:hint="eastAsia"/>
                <w:szCs w:val="24"/>
              </w:rPr>
              <w:t>3</w:t>
            </w:r>
            <w:r>
              <w:rPr>
                <w:rFonts w:hint="eastAsia"/>
                <w:szCs w:val="24"/>
              </w:rPr>
              <w:t>：</w:t>
            </w:r>
            <w:r w:rsidR="00F177A5" w:rsidRPr="00F177A5">
              <w:rPr>
                <w:rFonts w:hint="eastAsia"/>
                <w:szCs w:val="24"/>
              </w:rPr>
              <w:t>公司的主要业务是低功耗无线物联网芯片的研发、设计与销售，主要聚焦于低功耗蓝牙、双模蓝牙、</w:t>
            </w:r>
            <w:r w:rsidR="00F177A5" w:rsidRPr="00F177A5">
              <w:rPr>
                <w:rFonts w:hint="eastAsia"/>
                <w:szCs w:val="24"/>
              </w:rPr>
              <w:t>Zigbee</w:t>
            </w:r>
            <w:r w:rsidR="00F177A5" w:rsidRPr="00F177A5">
              <w:rPr>
                <w:rFonts w:hint="eastAsia"/>
                <w:szCs w:val="24"/>
              </w:rPr>
              <w:t>、</w:t>
            </w:r>
            <w:r w:rsidR="00F177A5" w:rsidRPr="00F177A5">
              <w:rPr>
                <w:rFonts w:hint="eastAsia"/>
                <w:szCs w:val="24"/>
              </w:rPr>
              <w:t>Matter</w:t>
            </w:r>
            <w:r w:rsidR="00F177A5" w:rsidRPr="00F177A5">
              <w:rPr>
                <w:rFonts w:hint="eastAsia"/>
                <w:szCs w:val="24"/>
              </w:rPr>
              <w:t>、</w:t>
            </w:r>
            <w:proofErr w:type="spellStart"/>
            <w:r w:rsidR="00F177A5" w:rsidRPr="00F177A5">
              <w:rPr>
                <w:rFonts w:hint="eastAsia"/>
                <w:szCs w:val="24"/>
              </w:rPr>
              <w:t>WiFi</w:t>
            </w:r>
            <w:proofErr w:type="spellEnd"/>
            <w:r w:rsidR="00F177A5" w:rsidRPr="00F177A5">
              <w:rPr>
                <w:rFonts w:hint="eastAsia"/>
                <w:szCs w:val="24"/>
              </w:rPr>
              <w:t xml:space="preserve"> </w:t>
            </w:r>
            <w:r w:rsidR="00F177A5" w:rsidRPr="00F177A5">
              <w:rPr>
                <w:rFonts w:hint="eastAsia"/>
                <w:szCs w:val="24"/>
              </w:rPr>
              <w:t>等短距无线通讯芯片产品；在私有</w:t>
            </w:r>
            <w:r w:rsidR="00F177A5" w:rsidRPr="00F177A5">
              <w:rPr>
                <w:rFonts w:hint="eastAsia"/>
                <w:szCs w:val="24"/>
              </w:rPr>
              <w:t>2.4G</w:t>
            </w:r>
            <w:r w:rsidR="00F177A5" w:rsidRPr="00F177A5">
              <w:rPr>
                <w:rFonts w:hint="eastAsia"/>
                <w:szCs w:val="24"/>
              </w:rPr>
              <w:t>芯片、无线音频芯片也有长期的技术积累和产品布局。公司的产品广泛应用在电脑外设、智能家居、智能硬件、智能工业系统、智能商业系统等领域。</w:t>
            </w:r>
            <w:r w:rsidR="00F177A5" w:rsidRPr="00F177A5">
              <w:rPr>
                <w:rFonts w:hint="eastAsia"/>
                <w:szCs w:val="24"/>
              </w:rPr>
              <w:t xml:space="preserve"> 2025</w:t>
            </w:r>
            <w:r w:rsidR="00F177A5" w:rsidRPr="00F177A5">
              <w:rPr>
                <w:rFonts w:hint="eastAsia"/>
                <w:szCs w:val="24"/>
              </w:rPr>
              <w:t>年，公司</w:t>
            </w:r>
            <w:r w:rsidR="000373F6">
              <w:rPr>
                <w:rFonts w:hint="eastAsia"/>
                <w:szCs w:val="24"/>
              </w:rPr>
              <w:t>将</w:t>
            </w:r>
            <w:r w:rsidR="00F177A5" w:rsidRPr="00F177A5">
              <w:rPr>
                <w:rFonts w:hint="eastAsia"/>
                <w:szCs w:val="24"/>
              </w:rPr>
              <w:t>继续拓展</w:t>
            </w:r>
            <w:r w:rsidR="00F177A5" w:rsidRPr="00F177A5">
              <w:rPr>
                <w:rFonts w:hint="eastAsia"/>
                <w:szCs w:val="24"/>
              </w:rPr>
              <w:t>IOT</w:t>
            </w:r>
            <w:r w:rsidR="00F177A5" w:rsidRPr="00F177A5">
              <w:rPr>
                <w:rFonts w:hint="eastAsia"/>
                <w:szCs w:val="24"/>
              </w:rPr>
              <w:t>垂直市场，进入高端游戏配件品类，拓展智能电动车市场，持续大批量出货；同时更加灵活的应对国内行业内卷业态；继续保持无线音频产品线的高增长；</w:t>
            </w:r>
            <w:proofErr w:type="spellStart"/>
            <w:r w:rsidR="00F177A5" w:rsidRPr="00F177A5">
              <w:rPr>
                <w:rFonts w:hint="eastAsia"/>
                <w:szCs w:val="24"/>
              </w:rPr>
              <w:t>WiFi</w:t>
            </w:r>
            <w:proofErr w:type="spellEnd"/>
            <w:r w:rsidR="00F177A5" w:rsidRPr="00F177A5">
              <w:rPr>
                <w:rFonts w:hint="eastAsia"/>
                <w:szCs w:val="24"/>
              </w:rPr>
              <w:t>产品实现批量出货。在研发方面，持续加速内部的研发节奏，并进一步布局</w:t>
            </w:r>
            <w:r w:rsidR="00F177A5" w:rsidRPr="00F177A5">
              <w:rPr>
                <w:rFonts w:hint="eastAsia"/>
                <w:szCs w:val="24"/>
              </w:rPr>
              <w:t>AI</w:t>
            </w:r>
            <w:r w:rsidR="00F177A5" w:rsidRPr="00F177A5">
              <w:rPr>
                <w:rFonts w:hint="eastAsia"/>
                <w:szCs w:val="24"/>
              </w:rPr>
              <w:t>相关基本能力和应用；进一步加大</w:t>
            </w:r>
            <w:r w:rsidR="00F177A5" w:rsidRPr="00F177A5">
              <w:rPr>
                <w:rFonts w:hint="eastAsia"/>
                <w:szCs w:val="24"/>
              </w:rPr>
              <w:t>22nm</w:t>
            </w:r>
            <w:r w:rsidR="00F177A5" w:rsidRPr="00F177A5">
              <w:rPr>
                <w:rFonts w:hint="eastAsia"/>
                <w:szCs w:val="24"/>
              </w:rPr>
              <w:t>等先进工艺布局，完善产品矩阵，加大研发层面芯片成本优化和性能提升。在市场推广方面，继续大力拓展海外市场，持续覆盖美国、欧洲和亚太区域在内的全球市场，增强欧美和亚太市场的媒体覆盖，积极参加重大国际展会，</w:t>
            </w:r>
            <w:proofErr w:type="gramStart"/>
            <w:r w:rsidR="00F177A5" w:rsidRPr="00F177A5">
              <w:rPr>
                <w:rFonts w:hint="eastAsia"/>
                <w:szCs w:val="24"/>
              </w:rPr>
              <w:t>挖掘高</w:t>
            </w:r>
            <w:proofErr w:type="gramEnd"/>
            <w:r w:rsidR="00F177A5" w:rsidRPr="00F177A5">
              <w:rPr>
                <w:rFonts w:hint="eastAsia"/>
                <w:szCs w:val="24"/>
              </w:rPr>
              <w:t>潜力细分市场机会，并进行针对性的市场推广，紧跟技术前沿，与各行业联盟和标准组织保持密切互动，加强行业领导者形象，提升品牌在行业内的影响力</w:t>
            </w:r>
            <w:r w:rsidRPr="00CA0C49">
              <w:rPr>
                <w:rFonts w:hint="eastAsia"/>
                <w:szCs w:val="24"/>
              </w:rPr>
              <w:t>。</w:t>
            </w:r>
          </w:p>
          <w:p w14:paraId="0B7ADD30" w14:textId="77777777" w:rsidR="00CA0C49" w:rsidRDefault="00CA0C49" w:rsidP="00427DE7">
            <w:pPr>
              <w:jc w:val="left"/>
              <w:rPr>
                <w:szCs w:val="24"/>
              </w:rPr>
            </w:pPr>
          </w:p>
          <w:p w14:paraId="0374DAB0" w14:textId="231FDAE0" w:rsidR="00427DE7" w:rsidRDefault="00CA0C49" w:rsidP="00427DE7">
            <w:pPr>
              <w:jc w:val="left"/>
              <w:rPr>
                <w:szCs w:val="24"/>
              </w:rPr>
            </w:pPr>
            <w:r>
              <w:rPr>
                <w:rFonts w:hint="eastAsia"/>
                <w:szCs w:val="24"/>
              </w:rPr>
              <w:t>Q</w:t>
            </w:r>
            <w:r w:rsidR="00F03B37">
              <w:rPr>
                <w:rFonts w:hint="eastAsia"/>
                <w:szCs w:val="24"/>
              </w:rPr>
              <w:t>4</w:t>
            </w:r>
            <w:r>
              <w:rPr>
                <w:rFonts w:hint="eastAsia"/>
                <w:szCs w:val="24"/>
              </w:rPr>
              <w:t>：</w:t>
            </w:r>
            <w:r w:rsidR="00F177A5" w:rsidRPr="00F177A5">
              <w:rPr>
                <w:rFonts w:hint="eastAsia"/>
                <w:szCs w:val="24"/>
              </w:rPr>
              <w:t>公司第一季度总收入同比增长了多少百分比？本季度净利润的主要增长点是什么？</w:t>
            </w:r>
          </w:p>
          <w:p w14:paraId="3AF619EB" w14:textId="4F67AFDE" w:rsidR="00CA0C49" w:rsidRDefault="00CA0C49" w:rsidP="00CA0C49">
            <w:pPr>
              <w:jc w:val="left"/>
              <w:rPr>
                <w:szCs w:val="24"/>
              </w:rPr>
            </w:pPr>
            <w:r>
              <w:rPr>
                <w:rFonts w:hint="eastAsia"/>
                <w:szCs w:val="24"/>
              </w:rPr>
              <w:t>A</w:t>
            </w:r>
            <w:r w:rsidR="00F03B37">
              <w:rPr>
                <w:rFonts w:hint="eastAsia"/>
                <w:szCs w:val="24"/>
              </w:rPr>
              <w:t>4</w:t>
            </w:r>
            <w:r>
              <w:rPr>
                <w:rFonts w:hint="eastAsia"/>
                <w:szCs w:val="24"/>
              </w:rPr>
              <w:t>：</w:t>
            </w:r>
            <w:r w:rsidR="00F177A5" w:rsidRPr="00F177A5">
              <w:rPr>
                <w:rFonts w:hint="eastAsia"/>
                <w:szCs w:val="24"/>
              </w:rPr>
              <w:t>公司</w:t>
            </w:r>
            <w:r w:rsidR="00F177A5" w:rsidRPr="00F177A5">
              <w:rPr>
                <w:rFonts w:hint="eastAsia"/>
                <w:szCs w:val="24"/>
              </w:rPr>
              <w:t>2025</w:t>
            </w:r>
            <w:r w:rsidR="00F177A5" w:rsidRPr="00F177A5">
              <w:rPr>
                <w:rFonts w:hint="eastAsia"/>
                <w:szCs w:val="24"/>
              </w:rPr>
              <w:t>年第一季度营业收入较去年同期增长</w:t>
            </w:r>
            <w:r w:rsidR="00F177A5" w:rsidRPr="00F177A5">
              <w:rPr>
                <w:rFonts w:hint="eastAsia"/>
                <w:szCs w:val="24"/>
              </w:rPr>
              <w:t>42.47%</w:t>
            </w:r>
            <w:r w:rsidR="00F177A5" w:rsidRPr="00F177A5">
              <w:rPr>
                <w:rFonts w:hint="eastAsia"/>
                <w:szCs w:val="24"/>
              </w:rPr>
              <w:t>，实现归属于母公司所有者的净利润为</w:t>
            </w:r>
            <w:r w:rsidR="00F177A5" w:rsidRPr="00F177A5">
              <w:rPr>
                <w:rFonts w:hint="eastAsia"/>
                <w:szCs w:val="24"/>
              </w:rPr>
              <w:t>3571.23</w:t>
            </w:r>
            <w:r w:rsidR="00F177A5" w:rsidRPr="00F177A5">
              <w:rPr>
                <w:rFonts w:hint="eastAsia"/>
                <w:szCs w:val="24"/>
              </w:rPr>
              <w:t>万元，净利润大幅提升，原因主要为以下两点：</w:t>
            </w:r>
            <w:r w:rsidR="00F177A5" w:rsidRPr="00F177A5">
              <w:rPr>
                <w:rFonts w:hint="eastAsia"/>
                <w:szCs w:val="24"/>
              </w:rPr>
              <w:t>1</w:t>
            </w:r>
            <w:r w:rsidR="00F177A5" w:rsidRPr="00F177A5">
              <w:rPr>
                <w:rFonts w:hint="eastAsia"/>
                <w:szCs w:val="24"/>
              </w:rPr>
              <w:t>、受益于高毛利产品和客户销售占比的提升，以及销售规模扩大带来的成本优势，公司毛利率继续维持高位；</w:t>
            </w:r>
            <w:r w:rsidR="00F177A5" w:rsidRPr="00F177A5">
              <w:rPr>
                <w:rFonts w:hint="eastAsia"/>
                <w:szCs w:val="24"/>
              </w:rPr>
              <w:t>2</w:t>
            </w:r>
            <w:r w:rsidR="00F177A5" w:rsidRPr="00F177A5">
              <w:rPr>
                <w:rFonts w:hint="eastAsia"/>
                <w:szCs w:val="24"/>
              </w:rPr>
              <w:t>、因为公司销售额快速</w:t>
            </w:r>
            <w:r w:rsidR="000373F6">
              <w:rPr>
                <w:rFonts w:hint="eastAsia"/>
                <w:szCs w:val="24"/>
              </w:rPr>
              <w:t>增</w:t>
            </w:r>
            <w:r w:rsidR="00F177A5" w:rsidRPr="00F177A5">
              <w:rPr>
                <w:rFonts w:hint="eastAsia"/>
                <w:szCs w:val="24"/>
              </w:rPr>
              <w:t>长带来的规模效应，在维持较高研发投入的同时，公司本期的净利率显著提升，后续随着销售额的持续增长，公司净利率还有望进一步提升。</w:t>
            </w:r>
          </w:p>
          <w:p w14:paraId="3E6B4C1E" w14:textId="77777777" w:rsidR="00427DE7" w:rsidRDefault="00427DE7" w:rsidP="00427DE7">
            <w:pPr>
              <w:jc w:val="left"/>
              <w:rPr>
                <w:szCs w:val="24"/>
              </w:rPr>
            </w:pPr>
          </w:p>
          <w:p w14:paraId="5FC815D8" w14:textId="2B472C7A" w:rsidR="00CA0C49" w:rsidRDefault="00CA0C49" w:rsidP="00CA0C49">
            <w:pPr>
              <w:jc w:val="left"/>
              <w:rPr>
                <w:szCs w:val="24"/>
              </w:rPr>
            </w:pPr>
            <w:r>
              <w:rPr>
                <w:rFonts w:hint="eastAsia"/>
                <w:szCs w:val="24"/>
              </w:rPr>
              <w:t>Q</w:t>
            </w:r>
            <w:r w:rsidR="00F03B37">
              <w:rPr>
                <w:rFonts w:hint="eastAsia"/>
                <w:szCs w:val="24"/>
              </w:rPr>
              <w:t>5</w:t>
            </w:r>
            <w:r>
              <w:rPr>
                <w:rFonts w:hint="eastAsia"/>
                <w:szCs w:val="24"/>
              </w:rPr>
              <w:t>：</w:t>
            </w:r>
            <w:r w:rsidR="00F177A5" w:rsidRPr="00F177A5">
              <w:rPr>
                <w:rFonts w:hint="eastAsia"/>
                <w:szCs w:val="24"/>
              </w:rPr>
              <w:t>请问本季度净利润率是多少？同比有何变化</w:t>
            </w:r>
            <w:r w:rsidRPr="00CA0C49">
              <w:rPr>
                <w:rFonts w:hint="eastAsia"/>
                <w:szCs w:val="24"/>
              </w:rPr>
              <w:t>？</w:t>
            </w:r>
          </w:p>
          <w:p w14:paraId="7CD65CEE" w14:textId="6D7B8BB2" w:rsidR="002C0009" w:rsidRDefault="00CA0C49" w:rsidP="00CA0C49">
            <w:pPr>
              <w:rPr>
                <w:szCs w:val="24"/>
              </w:rPr>
            </w:pPr>
            <w:r>
              <w:rPr>
                <w:rFonts w:hint="eastAsia"/>
                <w:szCs w:val="24"/>
              </w:rPr>
              <w:t>A</w:t>
            </w:r>
            <w:r w:rsidR="00F03B37">
              <w:rPr>
                <w:rFonts w:hint="eastAsia"/>
                <w:szCs w:val="24"/>
              </w:rPr>
              <w:t>5</w:t>
            </w:r>
            <w:r>
              <w:rPr>
                <w:rFonts w:hint="eastAsia"/>
                <w:szCs w:val="24"/>
              </w:rPr>
              <w:t>：</w:t>
            </w:r>
            <w:r w:rsidR="00F177A5" w:rsidRPr="00F177A5">
              <w:rPr>
                <w:rFonts w:hint="eastAsia"/>
                <w:szCs w:val="24"/>
              </w:rPr>
              <w:t>2025</w:t>
            </w:r>
            <w:r w:rsidR="00F177A5" w:rsidRPr="00F177A5">
              <w:rPr>
                <w:rFonts w:hint="eastAsia"/>
                <w:szCs w:val="24"/>
              </w:rPr>
              <w:t>年一季度公司营业收入为</w:t>
            </w:r>
            <w:r w:rsidR="00F177A5" w:rsidRPr="00F177A5">
              <w:rPr>
                <w:rFonts w:hint="eastAsia"/>
                <w:szCs w:val="24"/>
              </w:rPr>
              <w:t>23004.63</w:t>
            </w:r>
            <w:r w:rsidR="00F177A5" w:rsidRPr="00F177A5">
              <w:rPr>
                <w:rFonts w:hint="eastAsia"/>
                <w:szCs w:val="24"/>
              </w:rPr>
              <w:t>万元，同比增长</w:t>
            </w:r>
            <w:r w:rsidR="00F177A5" w:rsidRPr="00F177A5">
              <w:rPr>
                <w:rFonts w:hint="eastAsia"/>
                <w:szCs w:val="24"/>
              </w:rPr>
              <w:t>42.47%</w:t>
            </w:r>
            <w:r w:rsidR="00F177A5" w:rsidRPr="00F177A5">
              <w:rPr>
                <w:rFonts w:hint="eastAsia"/>
                <w:szCs w:val="24"/>
              </w:rPr>
              <w:t>；归属于上市公司股东的净利润为</w:t>
            </w:r>
            <w:r w:rsidR="00F177A5" w:rsidRPr="00F177A5">
              <w:rPr>
                <w:rFonts w:hint="eastAsia"/>
                <w:szCs w:val="24"/>
              </w:rPr>
              <w:t>3571.23</w:t>
            </w:r>
            <w:r w:rsidR="00F177A5" w:rsidRPr="00F177A5">
              <w:rPr>
                <w:rFonts w:hint="eastAsia"/>
                <w:szCs w:val="24"/>
              </w:rPr>
              <w:t>万元，扭亏为盈；销售净利率为</w:t>
            </w:r>
            <w:r w:rsidR="00F177A5" w:rsidRPr="00F177A5">
              <w:rPr>
                <w:rFonts w:hint="eastAsia"/>
                <w:szCs w:val="24"/>
              </w:rPr>
              <w:t>15.52%</w:t>
            </w:r>
            <w:r w:rsidR="00F177A5" w:rsidRPr="00F177A5">
              <w:rPr>
                <w:rFonts w:hint="eastAsia"/>
                <w:szCs w:val="24"/>
              </w:rPr>
              <w:t>。公司二季度业务数据请关注未来披露的半年度报告</w:t>
            </w:r>
            <w:r w:rsidRPr="00CA0C49">
              <w:rPr>
                <w:rFonts w:hint="eastAsia"/>
                <w:szCs w:val="24"/>
              </w:rPr>
              <w:t>。</w:t>
            </w:r>
          </w:p>
          <w:p w14:paraId="0BBE5FDA" w14:textId="77777777" w:rsidR="00CA0C49" w:rsidRDefault="00CA0C49" w:rsidP="00CA0C49">
            <w:pPr>
              <w:rPr>
                <w:szCs w:val="24"/>
              </w:rPr>
            </w:pPr>
          </w:p>
          <w:p w14:paraId="18D2536B" w14:textId="75F1917F" w:rsidR="00CA0C49" w:rsidRDefault="00CA0C49" w:rsidP="00CA0C49">
            <w:pPr>
              <w:jc w:val="left"/>
              <w:rPr>
                <w:szCs w:val="24"/>
              </w:rPr>
            </w:pPr>
            <w:r>
              <w:rPr>
                <w:rFonts w:hint="eastAsia"/>
                <w:szCs w:val="24"/>
              </w:rPr>
              <w:t>Q</w:t>
            </w:r>
            <w:r w:rsidR="00F03B37">
              <w:rPr>
                <w:rFonts w:hint="eastAsia"/>
                <w:szCs w:val="24"/>
              </w:rPr>
              <w:t>6</w:t>
            </w:r>
            <w:r>
              <w:rPr>
                <w:rFonts w:hint="eastAsia"/>
                <w:szCs w:val="24"/>
              </w:rPr>
              <w:t>：</w:t>
            </w:r>
            <w:r w:rsidR="00F177A5" w:rsidRPr="00F177A5">
              <w:rPr>
                <w:rFonts w:hint="eastAsia"/>
                <w:szCs w:val="24"/>
              </w:rPr>
              <w:t>泰凌微一季度业绩创历史新高，但是公司市值</w:t>
            </w:r>
            <w:r w:rsidR="000373F6">
              <w:rPr>
                <w:rFonts w:hint="eastAsia"/>
                <w:szCs w:val="24"/>
              </w:rPr>
              <w:t>却</w:t>
            </w:r>
            <w:r w:rsidR="00F177A5" w:rsidRPr="00F177A5">
              <w:rPr>
                <w:rFonts w:hint="eastAsia"/>
                <w:szCs w:val="24"/>
              </w:rPr>
              <w:t>一路走低，请问董事会会出台市值管理措施嘛？如何向市场传递价值信号，谢谢！公司管理层会增持公司股票嘛？</w:t>
            </w:r>
          </w:p>
          <w:p w14:paraId="74CBBDAF" w14:textId="4A1968E8" w:rsidR="00F177A5" w:rsidRDefault="00CA0C49" w:rsidP="00CA0C49">
            <w:pPr>
              <w:rPr>
                <w:szCs w:val="24"/>
              </w:rPr>
            </w:pPr>
            <w:r>
              <w:rPr>
                <w:rFonts w:hint="eastAsia"/>
                <w:szCs w:val="24"/>
              </w:rPr>
              <w:t>A</w:t>
            </w:r>
            <w:r w:rsidR="00F03B37">
              <w:rPr>
                <w:rFonts w:hint="eastAsia"/>
                <w:szCs w:val="24"/>
              </w:rPr>
              <w:t>6</w:t>
            </w:r>
            <w:r>
              <w:rPr>
                <w:rFonts w:hint="eastAsia"/>
                <w:szCs w:val="24"/>
              </w:rPr>
              <w:t>：</w:t>
            </w:r>
            <w:r w:rsidR="00F177A5" w:rsidRPr="00F177A5">
              <w:rPr>
                <w:rFonts w:hint="eastAsia"/>
                <w:szCs w:val="24"/>
              </w:rPr>
              <w:t>二级市场股价</w:t>
            </w:r>
            <w:proofErr w:type="gramStart"/>
            <w:r w:rsidR="00F177A5" w:rsidRPr="00F177A5">
              <w:rPr>
                <w:rFonts w:hint="eastAsia"/>
                <w:szCs w:val="24"/>
              </w:rPr>
              <w:t>波动受</w:t>
            </w:r>
            <w:proofErr w:type="gramEnd"/>
            <w:r w:rsidR="00F177A5" w:rsidRPr="00F177A5">
              <w:rPr>
                <w:rFonts w:hint="eastAsia"/>
                <w:szCs w:val="24"/>
              </w:rPr>
              <w:t>宏观经济环境、行业周期、市场情绪等多重复杂因素影响，存在一定短期不确定性。</w:t>
            </w:r>
            <w:r w:rsidR="00F177A5" w:rsidRPr="00F177A5">
              <w:rPr>
                <w:rFonts w:hint="eastAsia"/>
                <w:szCs w:val="24"/>
              </w:rPr>
              <w:t xml:space="preserve"> 2025</w:t>
            </w:r>
            <w:r w:rsidR="00F177A5" w:rsidRPr="00F177A5">
              <w:rPr>
                <w:rFonts w:hint="eastAsia"/>
                <w:szCs w:val="24"/>
              </w:rPr>
              <w:t>年，公司将继续加强投资者沟通交流，积极建立与资本市场的有效沟通机制，持续打造健康、透明的投资者关系管理体系，不断完善沟通渠道，丰富交流方式，每年通过“上证路演中</w:t>
            </w:r>
            <w:r w:rsidR="00F177A5" w:rsidRPr="00F177A5">
              <w:rPr>
                <w:rFonts w:hint="eastAsia"/>
                <w:szCs w:val="24"/>
              </w:rPr>
              <w:lastRenderedPageBreak/>
              <w:t>心”等平台举办不少于</w:t>
            </w:r>
            <w:r w:rsidR="00F177A5" w:rsidRPr="00F177A5">
              <w:rPr>
                <w:rFonts w:hint="eastAsia"/>
                <w:szCs w:val="24"/>
              </w:rPr>
              <w:t>3</w:t>
            </w:r>
            <w:r w:rsidR="00F177A5" w:rsidRPr="00F177A5">
              <w:rPr>
                <w:rFonts w:hint="eastAsia"/>
                <w:szCs w:val="24"/>
              </w:rPr>
              <w:t>场投资者线上交流会，组织投资者调研活动不少于</w:t>
            </w:r>
            <w:r w:rsidR="00F177A5" w:rsidRPr="00F177A5">
              <w:rPr>
                <w:rFonts w:hint="eastAsia"/>
                <w:szCs w:val="24"/>
              </w:rPr>
              <w:t>20</w:t>
            </w:r>
            <w:r w:rsidR="00F177A5" w:rsidRPr="00F177A5">
              <w:rPr>
                <w:rFonts w:hint="eastAsia"/>
                <w:szCs w:val="24"/>
              </w:rPr>
              <w:t>场，通过投资者热线、</w:t>
            </w:r>
            <w:r w:rsidR="00F177A5" w:rsidRPr="00F177A5">
              <w:rPr>
                <w:rFonts w:hint="eastAsia"/>
                <w:szCs w:val="24"/>
              </w:rPr>
              <w:t>E</w:t>
            </w:r>
            <w:r w:rsidR="00F177A5" w:rsidRPr="00F177A5">
              <w:rPr>
                <w:rFonts w:hint="eastAsia"/>
                <w:szCs w:val="24"/>
              </w:rPr>
              <w:t>互动平台、电子邮箱、策略会等多种形式与投资者加强交流频次，积极响应股东合理诉求，充分回应市场关切，消除信息壁垒，让投资者能够更加透彻、清晰、全面地知悉并了解公司价值，增强投资者对公司的认同感和信心。</w:t>
            </w:r>
            <w:r w:rsidR="00F177A5" w:rsidRPr="00F177A5">
              <w:rPr>
                <w:rFonts w:hint="eastAsia"/>
                <w:szCs w:val="24"/>
              </w:rPr>
              <w:t xml:space="preserve"> </w:t>
            </w:r>
          </w:p>
          <w:p w14:paraId="5F4AB176" w14:textId="4B4A19C7" w:rsidR="00CA0C49" w:rsidRDefault="00F177A5" w:rsidP="00CA0C49">
            <w:pPr>
              <w:rPr>
                <w:szCs w:val="24"/>
              </w:rPr>
            </w:pPr>
            <w:r w:rsidRPr="00F177A5">
              <w:rPr>
                <w:rFonts w:hint="eastAsia"/>
                <w:szCs w:val="24"/>
              </w:rPr>
              <w:t>公司将统筹好业绩增长与股东回报的动态平衡，根据所处发展阶段，在保证正常生产经营的前提下，坚持为投资者提供连续、稳定的现金分红，为股东带来长期的投资回报，持续增强广大投资者的获得感</w:t>
            </w:r>
            <w:r w:rsidR="00CA0C49" w:rsidRPr="00CA0C49">
              <w:rPr>
                <w:rFonts w:hint="eastAsia"/>
                <w:szCs w:val="24"/>
              </w:rPr>
              <w:t>。</w:t>
            </w:r>
          </w:p>
          <w:p w14:paraId="6337F2DF" w14:textId="77777777" w:rsidR="00CA0C49" w:rsidRDefault="00CA0C49" w:rsidP="00CA0C49">
            <w:pPr>
              <w:rPr>
                <w:szCs w:val="24"/>
              </w:rPr>
            </w:pPr>
          </w:p>
          <w:p w14:paraId="1C2F6CEC" w14:textId="174145C5" w:rsidR="00CA0C49" w:rsidRDefault="00CA0C49" w:rsidP="00CA0C49">
            <w:pPr>
              <w:rPr>
                <w:szCs w:val="24"/>
              </w:rPr>
            </w:pPr>
            <w:r>
              <w:rPr>
                <w:rFonts w:hint="eastAsia"/>
                <w:szCs w:val="24"/>
              </w:rPr>
              <w:t>Q</w:t>
            </w:r>
            <w:r w:rsidR="00F03B37">
              <w:rPr>
                <w:rFonts w:hint="eastAsia"/>
                <w:szCs w:val="24"/>
              </w:rPr>
              <w:t>7</w:t>
            </w:r>
            <w:r>
              <w:rPr>
                <w:rFonts w:hint="eastAsia"/>
                <w:szCs w:val="24"/>
              </w:rPr>
              <w:t>：</w:t>
            </w:r>
            <w:r w:rsidR="00F177A5" w:rsidRPr="00F177A5">
              <w:rPr>
                <w:rFonts w:hint="eastAsia"/>
                <w:szCs w:val="24"/>
              </w:rPr>
              <w:t>请问公司未来计划重点发力哪些领域？主要盈利增长点有哪些</w:t>
            </w:r>
            <w:r w:rsidR="00B91A0E" w:rsidRPr="00B91A0E">
              <w:rPr>
                <w:rFonts w:hint="eastAsia"/>
                <w:szCs w:val="24"/>
              </w:rPr>
              <w:t>？</w:t>
            </w:r>
          </w:p>
          <w:p w14:paraId="5574F37B" w14:textId="2B9DF313" w:rsidR="002C0009" w:rsidRDefault="00CA0C49" w:rsidP="00B91A0E">
            <w:pPr>
              <w:rPr>
                <w:szCs w:val="24"/>
              </w:rPr>
            </w:pPr>
            <w:r>
              <w:rPr>
                <w:rFonts w:hint="eastAsia"/>
                <w:szCs w:val="24"/>
              </w:rPr>
              <w:t>A</w:t>
            </w:r>
            <w:r w:rsidR="00F03B37">
              <w:rPr>
                <w:rFonts w:hint="eastAsia"/>
                <w:szCs w:val="24"/>
              </w:rPr>
              <w:t>7</w:t>
            </w:r>
            <w:r>
              <w:rPr>
                <w:rFonts w:hint="eastAsia"/>
                <w:szCs w:val="24"/>
              </w:rPr>
              <w:t>：</w:t>
            </w:r>
            <w:r w:rsidR="00F177A5" w:rsidRPr="00F177A5">
              <w:rPr>
                <w:rFonts w:hint="eastAsia"/>
                <w:szCs w:val="24"/>
              </w:rPr>
              <w:t>在过去</w:t>
            </w:r>
            <w:r w:rsidR="00F177A5" w:rsidRPr="00F177A5">
              <w:rPr>
                <w:rFonts w:hint="eastAsia"/>
                <w:szCs w:val="24"/>
              </w:rPr>
              <w:t>25</w:t>
            </w:r>
            <w:r w:rsidR="00F177A5" w:rsidRPr="00F177A5">
              <w:rPr>
                <w:rFonts w:hint="eastAsia"/>
                <w:szCs w:val="24"/>
              </w:rPr>
              <w:t>年里，以</w:t>
            </w:r>
            <w:r w:rsidR="00F177A5" w:rsidRPr="00F177A5">
              <w:rPr>
                <w:rFonts w:hint="eastAsia"/>
                <w:szCs w:val="24"/>
              </w:rPr>
              <w:t>Wi-Fi</w:t>
            </w:r>
            <w:r w:rsidR="00F177A5" w:rsidRPr="00F177A5">
              <w:rPr>
                <w:rFonts w:hint="eastAsia"/>
                <w:szCs w:val="24"/>
              </w:rPr>
              <w:t>、蓝牙、和</w:t>
            </w:r>
            <w:r w:rsidR="00F177A5" w:rsidRPr="00F177A5">
              <w:rPr>
                <w:rFonts w:hint="eastAsia"/>
                <w:szCs w:val="24"/>
              </w:rPr>
              <w:t>Zigbee</w:t>
            </w:r>
            <w:r w:rsidR="00F177A5" w:rsidRPr="00F177A5">
              <w:rPr>
                <w:rFonts w:hint="eastAsia"/>
                <w:szCs w:val="24"/>
              </w:rPr>
              <w:t>等为代表的短距离无线连接技术彻底改变了我们生活的世界。预计未来将形成一个庞大的互联设备生态系统。随着人工智能和大数据的快速发展，无线连接芯片行业迎来了新的增长机遇。特别是在物联网和智能设备领域，对高性能、低功耗芯片的需求不断增加。</w:t>
            </w:r>
            <w:r w:rsidR="00F177A5" w:rsidRPr="00F177A5">
              <w:rPr>
                <w:rFonts w:hint="eastAsia"/>
                <w:szCs w:val="24"/>
              </w:rPr>
              <w:t xml:space="preserve"> </w:t>
            </w:r>
            <w:r w:rsidR="00F177A5" w:rsidRPr="00F177A5">
              <w:rPr>
                <w:rFonts w:hint="eastAsia"/>
                <w:szCs w:val="24"/>
              </w:rPr>
              <w:t>公司继续拓展</w:t>
            </w:r>
            <w:r w:rsidR="00F177A5" w:rsidRPr="00F177A5">
              <w:rPr>
                <w:rFonts w:hint="eastAsia"/>
                <w:szCs w:val="24"/>
              </w:rPr>
              <w:t>IOT</w:t>
            </w:r>
            <w:r w:rsidR="00F177A5" w:rsidRPr="00F177A5">
              <w:rPr>
                <w:rFonts w:hint="eastAsia"/>
                <w:szCs w:val="24"/>
              </w:rPr>
              <w:t>垂直市场，进入高端游戏配件品类，拓展智能电动车市场，持续大批量出货；同时更加灵活的应对国内行业内卷业态；继续保持无线音频产品线的高增长；</w:t>
            </w:r>
            <w:proofErr w:type="spellStart"/>
            <w:r w:rsidR="00F177A5" w:rsidRPr="00F177A5">
              <w:rPr>
                <w:rFonts w:hint="eastAsia"/>
                <w:szCs w:val="24"/>
              </w:rPr>
              <w:t>WiFi</w:t>
            </w:r>
            <w:proofErr w:type="spellEnd"/>
            <w:r w:rsidR="00F177A5" w:rsidRPr="00F177A5">
              <w:rPr>
                <w:rFonts w:hint="eastAsia"/>
                <w:szCs w:val="24"/>
              </w:rPr>
              <w:t>产品实现批量出货。在研发方面，持续加速内部的研发节奏，并进一步布局</w:t>
            </w:r>
            <w:r w:rsidR="00F177A5" w:rsidRPr="00F177A5">
              <w:rPr>
                <w:rFonts w:hint="eastAsia"/>
                <w:szCs w:val="24"/>
              </w:rPr>
              <w:t>AI</w:t>
            </w:r>
            <w:r w:rsidR="00F177A5" w:rsidRPr="00F177A5">
              <w:rPr>
                <w:rFonts w:hint="eastAsia"/>
                <w:szCs w:val="24"/>
              </w:rPr>
              <w:t>相关基本能力和应用；进一步加大</w:t>
            </w:r>
            <w:r w:rsidR="00F177A5" w:rsidRPr="00F177A5">
              <w:rPr>
                <w:rFonts w:hint="eastAsia"/>
                <w:szCs w:val="24"/>
              </w:rPr>
              <w:t>22nm</w:t>
            </w:r>
            <w:r w:rsidR="00F177A5" w:rsidRPr="00F177A5">
              <w:rPr>
                <w:rFonts w:hint="eastAsia"/>
                <w:szCs w:val="24"/>
              </w:rPr>
              <w:t>等先进工艺布局，完善产品矩阵，加大研发层面芯片成本优化和性能提升。在市场推广方面，继续大力拓展海外市场，持续覆盖美国、欧洲和亚太区域在内的全球市场，增强欧美和亚太市场的媒体覆盖，积极参加重大国际展会，</w:t>
            </w:r>
            <w:proofErr w:type="gramStart"/>
            <w:r w:rsidR="00F177A5" w:rsidRPr="00F177A5">
              <w:rPr>
                <w:rFonts w:hint="eastAsia"/>
                <w:szCs w:val="24"/>
              </w:rPr>
              <w:t>挖掘高</w:t>
            </w:r>
            <w:proofErr w:type="gramEnd"/>
            <w:r w:rsidR="00F177A5" w:rsidRPr="00F177A5">
              <w:rPr>
                <w:rFonts w:hint="eastAsia"/>
                <w:szCs w:val="24"/>
              </w:rPr>
              <w:t>潜力细分市场机会，并进行针对性的市场推广，紧跟技术前沿，与各行业联盟和标准组织保持密切互动，加强行业领导者形象，提升品牌在行业内的影响力</w:t>
            </w:r>
            <w:r w:rsidR="00B91A0E" w:rsidRPr="00B91A0E">
              <w:rPr>
                <w:rFonts w:hint="eastAsia"/>
                <w:szCs w:val="24"/>
              </w:rPr>
              <w:t>。</w:t>
            </w:r>
          </w:p>
          <w:p w14:paraId="59142615" w14:textId="77777777" w:rsidR="00CA0C49" w:rsidRDefault="00CA0C49" w:rsidP="006117B3">
            <w:pPr>
              <w:rPr>
                <w:szCs w:val="24"/>
              </w:rPr>
            </w:pPr>
          </w:p>
          <w:p w14:paraId="7505CCCB" w14:textId="69E24027" w:rsidR="00CA0C49" w:rsidRDefault="00CA0C49" w:rsidP="00CA0C49">
            <w:pPr>
              <w:rPr>
                <w:szCs w:val="24"/>
              </w:rPr>
            </w:pPr>
            <w:r>
              <w:rPr>
                <w:rFonts w:hint="eastAsia"/>
                <w:szCs w:val="24"/>
              </w:rPr>
              <w:t>Q</w:t>
            </w:r>
            <w:r w:rsidR="00F03B37">
              <w:rPr>
                <w:rFonts w:hint="eastAsia"/>
                <w:szCs w:val="24"/>
              </w:rPr>
              <w:t>8</w:t>
            </w:r>
            <w:r>
              <w:rPr>
                <w:rFonts w:hint="eastAsia"/>
                <w:szCs w:val="24"/>
              </w:rPr>
              <w:t>：</w:t>
            </w:r>
            <w:r w:rsidR="00F177A5" w:rsidRPr="00F177A5">
              <w:rPr>
                <w:rFonts w:hint="eastAsia"/>
                <w:szCs w:val="24"/>
              </w:rPr>
              <w:t>公司在行业的地位怎么样？公司在</w:t>
            </w:r>
            <w:r w:rsidR="00F177A5" w:rsidRPr="00F177A5">
              <w:rPr>
                <w:rFonts w:hint="eastAsia"/>
                <w:szCs w:val="24"/>
              </w:rPr>
              <w:t>AI</w:t>
            </w:r>
            <w:r w:rsidR="00F177A5" w:rsidRPr="00F177A5">
              <w:rPr>
                <w:rFonts w:hint="eastAsia"/>
                <w:szCs w:val="24"/>
              </w:rPr>
              <w:t>眼镜领域有技术布局，或者有合作的项目嘛</w:t>
            </w:r>
            <w:r w:rsidR="00B91A0E" w:rsidRPr="00B91A0E">
              <w:rPr>
                <w:rFonts w:hint="eastAsia"/>
                <w:szCs w:val="24"/>
              </w:rPr>
              <w:t>？</w:t>
            </w:r>
          </w:p>
          <w:p w14:paraId="427A29A1" w14:textId="289FE96B" w:rsidR="00CA0C49" w:rsidRDefault="00CA0C49" w:rsidP="00B91A0E">
            <w:pPr>
              <w:rPr>
                <w:szCs w:val="24"/>
              </w:rPr>
            </w:pPr>
            <w:r>
              <w:rPr>
                <w:rFonts w:hint="eastAsia"/>
                <w:szCs w:val="24"/>
              </w:rPr>
              <w:t>A</w:t>
            </w:r>
            <w:r w:rsidR="00F03B37">
              <w:rPr>
                <w:rFonts w:hint="eastAsia"/>
                <w:szCs w:val="24"/>
              </w:rPr>
              <w:t>8</w:t>
            </w:r>
            <w:r>
              <w:rPr>
                <w:rFonts w:hint="eastAsia"/>
                <w:szCs w:val="24"/>
              </w:rPr>
              <w:t>：</w:t>
            </w:r>
            <w:r w:rsidR="00F177A5" w:rsidRPr="00F177A5">
              <w:rPr>
                <w:rFonts w:hint="eastAsia"/>
                <w:szCs w:val="24"/>
              </w:rPr>
              <w:t>公司在所处行业的多个领域拥有突出优势，地位稳固。公司</w:t>
            </w:r>
            <w:proofErr w:type="gramStart"/>
            <w:r w:rsidR="00F177A5" w:rsidRPr="00F177A5">
              <w:rPr>
                <w:rFonts w:hint="eastAsia"/>
                <w:szCs w:val="24"/>
              </w:rPr>
              <w:t>的蓝牙低功耗</w:t>
            </w:r>
            <w:proofErr w:type="gramEnd"/>
            <w:r w:rsidR="00F177A5" w:rsidRPr="00F177A5">
              <w:rPr>
                <w:rFonts w:hint="eastAsia"/>
                <w:szCs w:val="24"/>
              </w:rPr>
              <w:t xml:space="preserve"> SoC </w:t>
            </w:r>
            <w:r w:rsidR="00F177A5" w:rsidRPr="00F177A5">
              <w:rPr>
                <w:rFonts w:hint="eastAsia"/>
                <w:szCs w:val="24"/>
              </w:rPr>
              <w:t>芯片长期位于市场的头部位置，成为全球第一梯队的代表之一。公司是出货量最大的本土</w:t>
            </w:r>
            <w:r w:rsidR="00F177A5" w:rsidRPr="00F177A5">
              <w:rPr>
                <w:rFonts w:hint="eastAsia"/>
                <w:szCs w:val="24"/>
              </w:rPr>
              <w:t xml:space="preserve"> Zigbee</w:t>
            </w:r>
            <w:r w:rsidR="00F177A5" w:rsidRPr="00F177A5">
              <w:rPr>
                <w:rFonts w:hint="eastAsia"/>
                <w:szCs w:val="24"/>
              </w:rPr>
              <w:t>芯片供应商，并稳居全球前列。公司的</w:t>
            </w:r>
            <w:r w:rsidR="00F177A5" w:rsidRPr="00F177A5">
              <w:rPr>
                <w:rFonts w:hint="eastAsia"/>
                <w:szCs w:val="24"/>
              </w:rPr>
              <w:t xml:space="preserve"> Thread </w:t>
            </w:r>
            <w:r w:rsidR="00F177A5" w:rsidRPr="00F177A5">
              <w:rPr>
                <w:rFonts w:hint="eastAsia"/>
                <w:szCs w:val="24"/>
              </w:rPr>
              <w:t>和</w:t>
            </w:r>
            <w:r w:rsidR="00F177A5" w:rsidRPr="00F177A5">
              <w:rPr>
                <w:rFonts w:hint="eastAsia"/>
                <w:szCs w:val="24"/>
              </w:rPr>
              <w:t xml:space="preserve">Matter SoC </w:t>
            </w:r>
            <w:r w:rsidR="00F177A5" w:rsidRPr="00F177A5">
              <w:rPr>
                <w:rFonts w:hint="eastAsia"/>
                <w:szCs w:val="24"/>
              </w:rPr>
              <w:t>芯片紧跟最新的协议标准，在国际头部芯片供应商中占据一席之地。此外，公司加强了与国内外知名企业的合作，共同推动行业标准的制定和技术的普及，提升了其在全球芯片产业链中的影响力。通过技术创新与合作并举，公司持续巩固其在行业内的领先地位。公司的芯片可以用于</w:t>
            </w:r>
            <w:r w:rsidR="00F177A5" w:rsidRPr="00F177A5">
              <w:rPr>
                <w:rFonts w:hint="eastAsia"/>
                <w:szCs w:val="24"/>
              </w:rPr>
              <w:t>AI</w:t>
            </w:r>
            <w:r w:rsidR="00F177A5" w:rsidRPr="00F177A5">
              <w:rPr>
                <w:rFonts w:hint="eastAsia"/>
                <w:szCs w:val="24"/>
              </w:rPr>
              <w:t>眼镜，目前尚未有相应产品落地，该领域的进展敬请关注后续对外披露内容</w:t>
            </w:r>
            <w:r w:rsidR="00B91A0E" w:rsidRPr="00B91A0E">
              <w:rPr>
                <w:rFonts w:hint="eastAsia"/>
                <w:szCs w:val="24"/>
              </w:rPr>
              <w:t>。</w:t>
            </w:r>
          </w:p>
          <w:p w14:paraId="6BBFA31C" w14:textId="77777777" w:rsidR="00CA0C49" w:rsidRDefault="00CA0C49" w:rsidP="00CA0C49">
            <w:pPr>
              <w:rPr>
                <w:szCs w:val="24"/>
              </w:rPr>
            </w:pPr>
          </w:p>
          <w:p w14:paraId="31E1640E" w14:textId="07E51864" w:rsidR="00CA0C49" w:rsidRDefault="00CA0C49" w:rsidP="00CA0C49">
            <w:pPr>
              <w:rPr>
                <w:szCs w:val="24"/>
              </w:rPr>
            </w:pPr>
            <w:r>
              <w:rPr>
                <w:rFonts w:hint="eastAsia"/>
                <w:szCs w:val="24"/>
              </w:rPr>
              <w:t>Q</w:t>
            </w:r>
            <w:r w:rsidR="00F03B37">
              <w:rPr>
                <w:rFonts w:hint="eastAsia"/>
                <w:szCs w:val="24"/>
              </w:rPr>
              <w:t>9</w:t>
            </w:r>
            <w:r>
              <w:rPr>
                <w:rFonts w:hint="eastAsia"/>
                <w:szCs w:val="24"/>
              </w:rPr>
              <w:t>：</w:t>
            </w:r>
            <w:r w:rsidR="00F177A5" w:rsidRPr="00F177A5">
              <w:rPr>
                <w:rFonts w:hint="eastAsia"/>
                <w:szCs w:val="24"/>
              </w:rPr>
              <w:t>请问贵公司本期财务报告中，盈利表现如何</w:t>
            </w:r>
            <w:r w:rsidR="00B91A0E" w:rsidRPr="00B91A0E">
              <w:rPr>
                <w:rFonts w:hint="eastAsia"/>
                <w:szCs w:val="24"/>
              </w:rPr>
              <w:t>？</w:t>
            </w:r>
          </w:p>
          <w:p w14:paraId="59DD0C14" w14:textId="4D61C04B" w:rsidR="00CA0C49" w:rsidRDefault="00CA0C49" w:rsidP="00CA0C49">
            <w:pPr>
              <w:rPr>
                <w:szCs w:val="24"/>
              </w:rPr>
            </w:pPr>
            <w:r>
              <w:rPr>
                <w:rFonts w:hint="eastAsia"/>
                <w:szCs w:val="24"/>
              </w:rPr>
              <w:t>A</w:t>
            </w:r>
            <w:r w:rsidR="00F03B37">
              <w:rPr>
                <w:rFonts w:hint="eastAsia"/>
                <w:szCs w:val="24"/>
              </w:rPr>
              <w:t>9</w:t>
            </w:r>
            <w:r>
              <w:rPr>
                <w:rFonts w:hint="eastAsia"/>
                <w:szCs w:val="24"/>
              </w:rPr>
              <w:t>：</w:t>
            </w:r>
            <w:r w:rsidR="00F177A5" w:rsidRPr="00F177A5">
              <w:rPr>
                <w:rFonts w:hint="eastAsia"/>
                <w:szCs w:val="24"/>
              </w:rPr>
              <w:t>2025</w:t>
            </w:r>
            <w:r w:rsidR="00F177A5" w:rsidRPr="00F177A5">
              <w:rPr>
                <w:rFonts w:hint="eastAsia"/>
                <w:szCs w:val="24"/>
              </w:rPr>
              <w:t>年一季度公司营业收入为</w:t>
            </w:r>
            <w:r w:rsidR="00F177A5" w:rsidRPr="00F177A5">
              <w:rPr>
                <w:rFonts w:hint="eastAsia"/>
                <w:szCs w:val="24"/>
              </w:rPr>
              <w:t>23004.63</w:t>
            </w:r>
            <w:r w:rsidR="00F177A5" w:rsidRPr="00F177A5">
              <w:rPr>
                <w:rFonts w:hint="eastAsia"/>
                <w:szCs w:val="24"/>
              </w:rPr>
              <w:t>万元，同比增长</w:t>
            </w:r>
            <w:r w:rsidR="00F177A5" w:rsidRPr="00F177A5">
              <w:rPr>
                <w:rFonts w:hint="eastAsia"/>
                <w:szCs w:val="24"/>
              </w:rPr>
              <w:t>42.47%</w:t>
            </w:r>
            <w:r w:rsidR="00F177A5" w:rsidRPr="00F177A5">
              <w:rPr>
                <w:rFonts w:hint="eastAsia"/>
                <w:szCs w:val="24"/>
              </w:rPr>
              <w:t>；归属于上市公司股东的净利润为</w:t>
            </w:r>
            <w:r w:rsidR="00F177A5" w:rsidRPr="00F177A5">
              <w:rPr>
                <w:rFonts w:hint="eastAsia"/>
                <w:szCs w:val="24"/>
              </w:rPr>
              <w:t>3571.23</w:t>
            </w:r>
            <w:r w:rsidR="00F177A5" w:rsidRPr="00F177A5">
              <w:rPr>
                <w:rFonts w:hint="eastAsia"/>
                <w:szCs w:val="24"/>
              </w:rPr>
              <w:t>万元，扭亏为盈；销售净利率为</w:t>
            </w:r>
            <w:r w:rsidR="00F177A5" w:rsidRPr="00F177A5">
              <w:rPr>
                <w:rFonts w:hint="eastAsia"/>
                <w:szCs w:val="24"/>
              </w:rPr>
              <w:t>15.52%</w:t>
            </w:r>
            <w:r w:rsidR="00F177A5" w:rsidRPr="00F177A5">
              <w:rPr>
                <w:rFonts w:hint="eastAsia"/>
                <w:szCs w:val="24"/>
              </w:rPr>
              <w:t>。公司取得了历史上最好的一季度财务表现，销售额和净利润都是一季度的历史新高。收入同比取得高增长，而净利润的增速远超收入增速。本报告期，公司销售额实现同比高增长，受益于下游行业数字化和智能化渗透率的持续提升，公司在物联网连接市场（智能家居、</w:t>
            </w:r>
            <w:r w:rsidR="00F177A5" w:rsidRPr="00F177A5">
              <w:rPr>
                <w:rFonts w:hint="eastAsia"/>
                <w:szCs w:val="24"/>
              </w:rPr>
              <w:t>ESL</w:t>
            </w:r>
            <w:r w:rsidR="00F177A5" w:rsidRPr="00F177A5">
              <w:rPr>
                <w:rFonts w:hint="eastAsia"/>
                <w:szCs w:val="24"/>
              </w:rPr>
              <w:t>、办公等）及音频市场的主要客户和新增客户的出货量都有显著提升；此外，一些新开拓的垂直市场如智能储能</w:t>
            </w:r>
            <w:r w:rsidR="00F177A5" w:rsidRPr="00F177A5">
              <w:rPr>
                <w:rFonts w:hint="eastAsia"/>
                <w:szCs w:val="24"/>
              </w:rPr>
              <w:t>BMS</w:t>
            </w:r>
            <w:r w:rsidR="00F177A5" w:rsidRPr="00F177A5">
              <w:rPr>
                <w:rFonts w:hint="eastAsia"/>
                <w:szCs w:val="24"/>
              </w:rPr>
              <w:t>、智能网关等也贡献了新的销售额增长；公司的几个新产品</w:t>
            </w:r>
            <w:proofErr w:type="gramStart"/>
            <w:r w:rsidR="00F177A5" w:rsidRPr="00F177A5">
              <w:rPr>
                <w:rFonts w:hint="eastAsia"/>
                <w:szCs w:val="24"/>
              </w:rPr>
              <w:t>包括端侧</w:t>
            </w:r>
            <w:proofErr w:type="gramEnd"/>
            <w:r w:rsidR="00F177A5" w:rsidRPr="00F177A5">
              <w:rPr>
                <w:rFonts w:hint="eastAsia"/>
                <w:szCs w:val="24"/>
              </w:rPr>
              <w:t>AI</w:t>
            </w:r>
            <w:r w:rsidR="00F177A5" w:rsidRPr="00F177A5">
              <w:rPr>
                <w:rFonts w:hint="eastAsia"/>
                <w:szCs w:val="24"/>
              </w:rPr>
              <w:t>芯片等都开始了批量出货</w:t>
            </w:r>
            <w:r w:rsidR="00B91A0E" w:rsidRPr="00B91A0E">
              <w:rPr>
                <w:rFonts w:hint="eastAsia"/>
                <w:szCs w:val="24"/>
              </w:rPr>
              <w:t>。</w:t>
            </w:r>
          </w:p>
          <w:p w14:paraId="7F507485" w14:textId="77777777" w:rsidR="00CA0C49" w:rsidRDefault="00CA0C49" w:rsidP="00CA0C49">
            <w:pPr>
              <w:rPr>
                <w:szCs w:val="24"/>
              </w:rPr>
            </w:pPr>
          </w:p>
          <w:p w14:paraId="4C9307A7" w14:textId="6C29391D" w:rsidR="00CA0C49" w:rsidRDefault="00CA0C49" w:rsidP="00CA0C49">
            <w:pPr>
              <w:rPr>
                <w:szCs w:val="24"/>
              </w:rPr>
            </w:pPr>
            <w:r>
              <w:rPr>
                <w:rFonts w:hint="eastAsia"/>
                <w:szCs w:val="24"/>
              </w:rPr>
              <w:t>Q</w:t>
            </w:r>
            <w:r w:rsidR="00F03B37">
              <w:rPr>
                <w:rFonts w:hint="eastAsia"/>
                <w:szCs w:val="24"/>
              </w:rPr>
              <w:t>10</w:t>
            </w:r>
            <w:r>
              <w:rPr>
                <w:rFonts w:hint="eastAsia"/>
                <w:szCs w:val="24"/>
              </w:rPr>
              <w:t>：</w:t>
            </w:r>
            <w:r w:rsidR="00F177A5" w:rsidRPr="00F177A5">
              <w:rPr>
                <w:rFonts w:hint="eastAsia"/>
                <w:szCs w:val="24"/>
              </w:rPr>
              <w:t>国家现在大力鼓励科技公司通过外围拓展，做大做强，现在是</w:t>
            </w:r>
            <w:r w:rsidR="00F177A5" w:rsidRPr="00F177A5">
              <w:rPr>
                <w:rFonts w:hint="eastAsia"/>
                <w:szCs w:val="24"/>
              </w:rPr>
              <w:t>AI</w:t>
            </w:r>
            <w:r w:rsidR="00F177A5" w:rsidRPr="00F177A5">
              <w:rPr>
                <w:rFonts w:hint="eastAsia"/>
                <w:szCs w:val="24"/>
              </w:rPr>
              <w:t>时代，公司会考虑利用政策鼓励期，向</w:t>
            </w:r>
            <w:r w:rsidR="00F177A5" w:rsidRPr="00F177A5">
              <w:rPr>
                <w:rFonts w:hint="eastAsia"/>
                <w:szCs w:val="24"/>
              </w:rPr>
              <w:t>AI</w:t>
            </w:r>
            <w:proofErr w:type="gramStart"/>
            <w:r w:rsidR="00F177A5" w:rsidRPr="00F177A5">
              <w:rPr>
                <w:rFonts w:hint="eastAsia"/>
                <w:szCs w:val="24"/>
              </w:rPr>
              <w:t>算力领域</w:t>
            </w:r>
            <w:proofErr w:type="gramEnd"/>
            <w:r w:rsidR="00F177A5" w:rsidRPr="00F177A5">
              <w:rPr>
                <w:rFonts w:hint="eastAsia"/>
                <w:szCs w:val="24"/>
              </w:rPr>
              <w:t>拓展嘛？像目前沐曦，</w:t>
            </w:r>
            <w:proofErr w:type="gramStart"/>
            <w:r w:rsidR="00F177A5" w:rsidRPr="00F177A5">
              <w:rPr>
                <w:rFonts w:hint="eastAsia"/>
                <w:szCs w:val="24"/>
              </w:rPr>
              <w:t>遂原等</w:t>
            </w:r>
            <w:proofErr w:type="gramEnd"/>
            <w:r w:rsidR="00F177A5" w:rsidRPr="00F177A5">
              <w:rPr>
                <w:rFonts w:hint="eastAsia"/>
                <w:szCs w:val="24"/>
              </w:rPr>
              <w:t>公司都没上市，公司会考虑对接吗</w:t>
            </w:r>
            <w:r w:rsidR="00B91A0E" w:rsidRPr="00B91A0E">
              <w:rPr>
                <w:rFonts w:hint="eastAsia"/>
                <w:szCs w:val="24"/>
              </w:rPr>
              <w:t>？</w:t>
            </w:r>
          </w:p>
          <w:p w14:paraId="3976E694" w14:textId="0DF247CD" w:rsidR="00CA0C49" w:rsidRDefault="00CA0C49" w:rsidP="00CA0C49">
            <w:pPr>
              <w:rPr>
                <w:szCs w:val="24"/>
              </w:rPr>
            </w:pPr>
            <w:r>
              <w:rPr>
                <w:rFonts w:hint="eastAsia"/>
                <w:szCs w:val="24"/>
              </w:rPr>
              <w:t>A</w:t>
            </w:r>
            <w:r w:rsidR="00F03B37">
              <w:rPr>
                <w:rFonts w:hint="eastAsia"/>
                <w:szCs w:val="24"/>
              </w:rPr>
              <w:t>10</w:t>
            </w:r>
            <w:r>
              <w:rPr>
                <w:rFonts w:hint="eastAsia"/>
                <w:szCs w:val="24"/>
              </w:rPr>
              <w:t>：</w:t>
            </w:r>
            <w:r w:rsidR="00F177A5" w:rsidRPr="00F177A5">
              <w:rPr>
                <w:rFonts w:hint="eastAsia"/>
                <w:szCs w:val="24"/>
              </w:rPr>
              <w:t>公司紧跟</w:t>
            </w:r>
            <w:proofErr w:type="spellStart"/>
            <w:r w:rsidR="00F177A5" w:rsidRPr="00F177A5">
              <w:rPr>
                <w:rFonts w:hint="eastAsia"/>
                <w:szCs w:val="24"/>
              </w:rPr>
              <w:t>EdgeAI</w:t>
            </w:r>
            <w:proofErr w:type="spellEnd"/>
            <w:r w:rsidR="00F177A5" w:rsidRPr="00F177A5">
              <w:rPr>
                <w:rFonts w:hint="eastAsia"/>
                <w:szCs w:val="24"/>
              </w:rPr>
              <w:t>技术的发展趋势，推出了多</w:t>
            </w:r>
            <w:proofErr w:type="gramStart"/>
            <w:r w:rsidR="00F177A5" w:rsidRPr="00F177A5">
              <w:rPr>
                <w:rFonts w:hint="eastAsia"/>
                <w:szCs w:val="24"/>
              </w:rPr>
              <w:t>款支持</w:t>
            </w:r>
            <w:proofErr w:type="gramEnd"/>
            <w:r w:rsidR="00F177A5" w:rsidRPr="00F177A5">
              <w:rPr>
                <w:rFonts w:hint="eastAsia"/>
                <w:szCs w:val="24"/>
              </w:rPr>
              <w:t>边缘计算和人工智能的芯片产品如</w:t>
            </w:r>
            <w:r w:rsidR="00F177A5" w:rsidRPr="00F177A5">
              <w:rPr>
                <w:rFonts w:hint="eastAsia"/>
                <w:szCs w:val="24"/>
              </w:rPr>
              <w:t>TL721x</w:t>
            </w:r>
            <w:r w:rsidR="00F177A5" w:rsidRPr="00F177A5">
              <w:rPr>
                <w:rFonts w:hint="eastAsia"/>
                <w:szCs w:val="24"/>
              </w:rPr>
              <w:t>、</w:t>
            </w:r>
            <w:r w:rsidR="00F177A5" w:rsidRPr="00F177A5">
              <w:rPr>
                <w:rFonts w:hint="eastAsia"/>
                <w:szCs w:val="24"/>
              </w:rPr>
              <w:t>TL751x</w:t>
            </w:r>
            <w:r w:rsidR="00F177A5" w:rsidRPr="00F177A5">
              <w:rPr>
                <w:rFonts w:hint="eastAsia"/>
                <w:szCs w:val="24"/>
              </w:rPr>
              <w:t>等，这些产品凭借高性能、低功耗和强大</w:t>
            </w:r>
            <w:proofErr w:type="gramStart"/>
            <w:r w:rsidR="00F177A5" w:rsidRPr="00F177A5">
              <w:rPr>
                <w:rFonts w:hint="eastAsia"/>
                <w:szCs w:val="24"/>
              </w:rPr>
              <w:t>的端侧数据处理</w:t>
            </w:r>
            <w:proofErr w:type="gramEnd"/>
            <w:r w:rsidR="00F177A5" w:rsidRPr="00F177A5">
              <w:rPr>
                <w:rFonts w:hint="eastAsia"/>
                <w:szCs w:val="24"/>
              </w:rPr>
              <w:t>能力，已在智能家居、智能办公和无线音频等领域得到广泛应用。未来公司持续加速内部的研发节奏，并进一步布局</w:t>
            </w:r>
            <w:r w:rsidR="00F177A5" w:rsidRPr="00F177A5">
              <w:rPr>
                <w:rFonts w:hint="eastAsia"/>
                <w:szCs w:val="24"/>
              </w:rPr>
              <w:t>AI</w:t>
            </w:r>
            <w:r w:rsidR="00F177A5" w:rsidRPr="00F177A5">
              <w:rPr>
                <w:rFonts w:hint="eastAsia"/>
                <w:szCs w:val="24"/>
              </w:rPr>
              <w:t>相关基本能力和应用；进一步加大</w:t>
            </w:r>
            <w:r w:rsidR="00F177A5" w:rsidRPr="00F177A5">
              <w:rPr>
                <w:rFonts w:hint="eastAsia"/>
                <w:szCs w:val="24"/>
              </w:rPr>
              <w:t>22nm</w:t>
            </w:r>
            <w:r w:rsidR="00F177A5" w:rsidRPr="00F177A5">
              <w:rPr>
                <w:rFonts w:hint="eastAsia"/>
                <w:szCs w:val="24"/>
              </w:rPr>
              <w:t>等先进工艺布局，完善产品矩阵，加大研发层面芯片成本优化和性能提升</w:t>
            </w:r>
            <w:r w:rsidR="00B91A0E">
              <w:rPr>
                <w:rFonts w:hint="eastAsia"/>
                <w:szCs w:val="24"/>
              </w:rPr>
              <w:t>。</w:t>
            </w:r>
          </w:p>
          <w:p w14:paraId="29DC6F4F" w14:textId="77777777" w:rsidR="00CA0C49" w:rsidRDefault="00CA0C49" w:rsidP="00CA0C49">
            <w:pPr>
              <w:rPr>
                <w:szCs w:val="24"/>
              </w:rPr>
            </w:pPr>
          </w:p>
          <w:p w14:paraId="08A7008B" w14:textId="37021400" w:rsidR="00CA0C49" w:rsidRDefault="00CA0C49" w:rsidP="00CA0C49">
            <w:pPr>
              <w:rPr>
                <w:szCs w:val="24"/>
              </w:rPr>
            </w:pPr>
            <w:r>
              <w:rPr>
                <w:rFonts w:hint="eastAsia"/>
                <w:szCs w:val="24"/>
              </w:rPr>
              <w:t>Q</w:t>
            </w:r>
            <w:r w:rsidR="00B91A0E">
              <w:rPr>
                <w:rFonts w:hint="eastAsia"/>
                <w:szCs w:val="24"/>
              </w:rPr>
              <w:t>1</w:t>
            </w:r>
            <w:r w:rsidR="00F03B37">
              <w:rPr>
                <w:rFonts w:hint="eastAsia"/>
                <w:szCs w:val="24"/>
              </w:rPr>
              <w:t>1</w:t>
            </w:r>
            <w:r>
              <w:rPr>
                <w:rFonts w:hint="eastAsia"/>
                <w:szCs w:val="24"/>
              </w:rPr>
              <w:t>：</w:t>
            </w:r>
            <w:r w:rsidR="00863672" w:rsidRPr="00863672">
              <w:rPr>
                <w:rFonts w:hint="eastAsia"/>
                <w:szCs w:val="24"/>
              </w:rPr>
              <w:t>请问贵公司未来盈利增长的主要驱动因素有哪些？</w:t>
            </w:r>
            <w:r w:rsidR="00B91A0E" w:rsidRPr="00B91A0E">
              <w:rPr>
                <w:rFonts w:hint="eastAsia"/>
                <w:szCs w:val="24"/>
              </w:rPr>
              <w:t>？</w:t>
            </w:r>
          </w:p>
          <w:p w14:paraId="5B05952F" w14:textId="7CB88FAC" w:rsidR="00CA0C49" w:rsidRDefault="00CA0C49" w:rsidP="00CA0C49">
            <w:pPr>
              <w:rPr>
                <w:szCs w:val="24"/>
              </w:rPr>
            </w:pPr>
            <w:r>
              <w:rPr>
                <w:rFonts w:hint="eastAsia"/>
                <w:szCs w:val="24"/>
              </w:rPr>
              <w:t>A</w:t>
            </w:r>
            <w:r w:rsidR="00B91A0E">
              <w:rPr>
                <w:rFonts w:hint="eastAsia"/>
                <w:szCs w:val="24"/>
              </w:rPr>
              <w:t>1</w:t>
            </w:r>
            <w:r w:rsidR="00F03B37">
              <w:rPr>
                <w:rFonts w:hint="eastAsia"/>
                <w:szCs w:val="24"/>
              </w:rPr>
              <w:t>1</w:t>
            </w:r>
            <w:r>
              <w:rPr>
                <w:rFonts w:hint="eastAsia"/>
                <w:szCs w:val="24"/>
              </w:rPr>
              <w:t>：</w:t>
            </w:r>
            <w:r w:rsidR="00863672" w:rsidRPr="00863672">
              <w:rPr>
                <w:rFonts w:hint="eastAsia"/>
                <w:szCs w:val="24"/>
              </w:rPr>
              <w:t>公司销售和利润未来增长主要来自多方面：一是原有物联网领域相关业务，如智能遥控器、智能电子价签、智能家居等会持续增长；二是音频业务，面向高端市场，原来因为低延时等技术优势在麦克风、游戏耳机、无线音箱系统、多人对讲系统等产品中就是最优解决方案，现在加上</w:t>
            </w:r>
            <w:r w:rsidR="00863672" w:rsidRPr="00863672">
              <w:rPr>
                <w:rFonts w:hint="eastAsia"/>
                <w:szCs w:val="24"/>
              </w:rPr>
              <w:t>AI</w:t>
            </w:r>
            <w:r w:rsidR="00863672" w:rsidRPr="00863672">
              <w:rPr>
                <w:rFonts w:hint="eastAsia"/>
                <w:szCs w:val="24"/>
              </w:rPr>
              <w:t>功能后有更多机会，预计音频销售额这几年会持续高速增长；三是新产品新应用领域带来的增长，</w:t>
            </w:r>
            <w:proofErr w:type="gramStart"/>
            <w:r w:rsidR="00863672" w:rsidRPr="00863672">
              <w:rPr>
                <w:rFonts w:hint="eastAsia"/>
                <w:szCs w:val="24"/>
              </w:rPr>
              <w:t>如端侧</w:t>
            </w:r>
            <w:proofErr w:type="gramEnd"/>
            <w:r w:rsidR="00863672" w:rsidRPr="00863672">
              <w:rPr>
                <w:rFonts w:hint="eastAsia"/>
                <w:szCs w:val="24"/>
              </w:rPr>
              <w:t>AI</w:t>
            </w:r>
            <w:r w:rsidR="00863672" w:rsidRPr="00863672">
              <w:rPr>
                <w:rFonts w:hint="eastAsia"/>
                <w:szCs w:val="24"/>
              </w:rPr>
              <w:t>带来的新市场机会明年开始会陆续落地，新的</w:t>
            </w:r>
            <w:proofErr w:type="spellStart"/>
            <w:r w:rsidR="00863672" w:rsidRPr="00863672">
              <w:rPr>
                <w:rFonts w:hint="eastAsia"/>
                <w:szCs w:val="24"/>
              </w:rPr>
              <w:t>wifi</w:t>
            </w:r>
            <w:proofErr w:type="spellEnd"/>
            <w:r w:rsidR="00863672" w:rsidRPr="00863672">
              <w:rPr>
                <w:rFonts w:hint="eastAsia"/>
                <w:szCs w:val="24"/>
              </w:rPr>
              <w:t>芯片也会带来新增长，在智能家居等领域</w:t>
            </w:r>
            <w:r w:rsidR="00863672" w:rsidRPr="00863672">
              <w:rPr>
                <w:rFonts w:hint="eastAsia"/>
                <w:szCs w:val="24"/>
              </w:rPr>
              <w:t>Matter</w:t>
            </w:r>
            <w:r w:rsidR="00863672" w:rsidRPr="00863672">
              <w:rPr>
                <w:rFonts w:hint="eastAsia"/>
                <w:szCs w:val="24"/>
              </w:rPr>
              <w:t>协议会有很好的发展，公司在</w:t>
            </w:r>
            <w:r w:rsidR="00863672" w:rsidRPr="00863672">
              <w:rPr>
                <w:rFonts w:hint="eastAsia"/>
                <w:szCs w:val="24"/>
              </w:rPr>
              <w:t>Matter</w:t>
            </w:r>
            <w:r w:rsidR="00863672" w:rsidRPr="00863672">
              <w:rPr>
                <w:rFonts w:hint="eastAsia"/>
                <w:szCs w:val="24"/>
              </w:rPr>
              <w:t>协议领域处于业界领先地位，芯片推出早且生态完善，后续几年预计都会有不错的增长。此外，近年来公司毛利率持续提升，严控费用，净利率有望继续改善</w:t>
            </w:r>
            <w:r w:rsidR="00B91A0E" w:rsidRPr="00B91A0E">
              <w:rPr>
                <w:rFonts w:hint="eastAsia"/>
                <w:szCs w:val="24"/>
              </w:rPr>
              <w:t>。</w:t>
            </w:r>
          </w:p>
          <w:p w14:paraId="28651F82" w14:textId="77777777" w:rsidR="00CA0C49" w:rsidRDefault="00CA0C49" w:rsidP="00CA0C49">
            <w:pPr>
              <w:rPr>
                <w:szCs w:val="24"/>
              </w:rPr>
            </w:pPr>
          </w:p>
          <w:p w14:paraId="4A767A8C" w14:textId="15B84DBE" w:rsidR="00CA0C49" w:rsidRDefault="00CA0C49" w:rsidP="00CA0C49">
            <w:pPr>
              <w:rPr>
                <w:szCs w:val="24"/>
              </w:rPr>
            </w:pPr>
            <w:r>
              <w:rPr>
                <w:rFonts w:hint="eastAsia"/>
                <w:szCs w:val="24"/>
              </w:rPr>
              <w:t>Q</w:t>
            </w:r>
            <w:r w:rsidR="00B91A0E">
              <w:rPr>
                <w:rFonts w:hint="eastAsia"/>
                <w:szCs w:val="24"/>
              </w:rPr>
              <w:t>1</w:t>
            </w:r>
            <w:r w:rsidR="00F03B37">
              <w:rPr>
                <w:rFonts w:hint="eastAsia"/>
                <w:szCs w:val="24"/>
              </w:rPr>
              <w:t>2</w:t>
            </w:r>
            <w:r>
              <w:rPr>
                <w:rFonts w:hint="eastAsia"/>
                <w:szCs w:val="24"/>
              </w:rPr>
              <w:t>：</w:t>
            </w:r>
            <w:r w:rsidR="00863672" w:rsidRPr="00863672">
              <w:rPr>
                <w:rFonts w:hint="eastAsia"/>
                <w:szCs w:val="24"/>
              </w:rPr>
              <w:t>公司的</w:t>
            </w:r>
            <w:r w:rsidR="00863672" w:rsidRPr="00863672">
              <w:rPr>
                <w:rFonts w:hint="eastAsia"/>
                <w:szCs w:val="24"/>
              </w:rPr>
              <w:t>AI</w:t>
            </w:r>
            <w:r w:rsidR="00863672" w:rsidRPr="00863672">
              <w:rPr>
                <w:rFonts w:hint="eastAsia"/>
                <w:szCs w:val="24"/>
              </w:rPr>
              <w:t>芯片发展如何，当前订单有爆发的趋势嘛</w:t>
            </w:r>
            <w:r w:rsidR="00B91A0E" w:rsidRPr="00B91A0E">
              <w:rPr>
                <w:rFonts w:hint="eastAsia"/>
                <w:szCs w:val="24"/>
              </w:rPr>
              <w:t>？</w:t>
            </w:r>
          </w:p>
          <w:p w14:paraId="34AA770D" w14:textId="2AAE28B2" w:rsidR="00CA0C49" w:rsidRDefault="00CA0C49" w:rsidP="00B91A0E">
            <w:pPr>
              <w:rPr>
                <w:szCs w:val="24"/>
              </w:rPr>
            </w:pPr>
            <w:r>
              <w:rPr>
                <w:rFonts w:hint="eastAsia"/>
                <w:szCs w:val="24"/>
              </w:rPr>
              <w:t>A</w:t>
            </w:r>
            <w:r w:rsidR="00B91A0E">
              <w:rPr>
                <w:rFonts w:hint="eastAsia"/>
                <w:szCs w:val="24"/>
              </w:rPr>
              <w:t>1</w:t>
            </w:r>
            <w:r w:rsidR="00F03B37">
              <w:rPr>
                <w:rFonts w:hint="eastAsia"/>
                <w:szCs w:val="24"/>
              </w:rPr>
              <w:t>2</w:t>
            </w:r>
            <w:r>
              <w:rPr>
                <w:rFonts w:hint="eastAsia"/>
                <w:szCs w:val="24"/>
              </w:rPr>
              <w:t>：</w:t>
            </w:r>
            <w:r w:rsidR="00863672" w:rsidRPr="00863672">
              <w:rPr>
                <w:rFonts w:hint="eastAsia"/>
                <w:szCs w:val="24"/>
              </w:rPr>
              <w:t>公司投入了大量研发资源，于</w:t>
            </w:r>
            <w:r w:rsidR="00863672" w:rsidRPr="00863672">
              <w:rPr>
                <w:rFonts w:hint="eastAsia"/>
                <w:szCs w:val="24"/>
              </w:rPr>
              <w:t>2024</w:t>
            </w:r>
            <w:r w:rsidR="00863672" w:rsidRPr="00863672">
              <w:rPr>
                <w:rFonts w:hint="eastAsia"/>
                <w:szCs w:val="24"/>
              </w:rPr>
              <w:t>年推出新一代支持边缘</w:t>
            </w:r>
            <w:r w:rsidR="00863672" w:rsidRPr="00863672">
              <w:rPr>
                <w:rFonts w:hint="eastAsia"/>
                <w:szCs w:val="24"/>
              </w:rPr>
              <w:t>AI</w:t>
            </w:r>
            <w:r w:rsidR="00863672" w:rsidRPr="00863672">
              <w:rPr>
                <w:rFonts w:hint="eastAsia"/>
                <w:szCs w:val="24"/>
              </w:rPr>
              <w:t>运算的芯片。边缘计算通常对设备的能耗提出较高要求，而公司在低功耗领域则有着深厚的技术沉淀，从而能</w:t>
            </w:r>
            <w:r w:rsidR="00863672" w:rsidRPr="00863672">
              <w:rPr>
                <w:rFonts w:hint="eastAsia"/>
                <w:szCs w:val="24"/>
              </w:rPr>
              <w:lastRenderedPageBreak/>
              <w:t>够使得</w:t>
            </w:r>
            <w:proofErr w:type="spellStart"/>
            <w:r w:rsidR="00863672" w:rsidRPr="00863672">
              <w:rPr>
                <w:rFonts w:hint="eastAsia"/>
                <w:szCs w:val="24"/>
              </w:rPr>
              <w:t>EdgeAI</w:t>
            </w:r>
            <w:proofErr w:type="spellEnd"/>
            <w:r w:rsidR="00863672" w:rsidRPr="00863672">
              <w:rPr>
                <w:rFonts w:hint="eastAsia"/>
                <w:szCs w:val="24"/>
              </w:rPr>
              <w:t>开发平台一经面世即可达到目前全球功耗最低这一性能表现。这一突破将显著提升公司产品在相关领域的竞争力，进一步打开同时需要无线连接与边缘</w:t>
            </w:r>
            <w:r w:rsidR="00863672" w:rsidRPr="00863672">
              <w:rPr>
                <w:rFonts w:hint="eastAsia"/>
                <w:szCs w:val="24"/>
              </w:rPr>
              <w:t>AI</w:t>
            </w:r>
            <w:r w:rsidR="00863672" w:rsidRPr="00863672">
              <w:rPr>
                <w:rFonts w:hint="eastAsia"/>
                <w:szCs w:val="24"/>
              </w:rPr>
              <w:t>运算能力的高速增长的巨大市场</w:t>
            </w:r>
            <w:r w:rsidR="00B91A0E" w:rsidRPr="00B91A0E">
              <w:rPr>
                <w:rFonts w:hint="eastAsia"/>
                <w:szCs w:val="24"/>
              </w:rPr>
              <w:t>。</w:t>
            </w:r>
          </w:p>
          <w:p w14:paraId="7F3A91F1" w14:textId="77777777" w:rsidR="00863672" w:rsidRDefault="00863672" w:rsidP="00B91A0E">
            <w:pPr>
              <w:rPr>
                <w:szCs w:val="24"/>
              </w:rPr>
            </w:pPr>
          </w:p>
          <w:p w14:paraId="0EE58FD3" w14:textId="40FF0691" w:rsidR="00863672" w:rsidRDefault="00863672" w:rsidP="00863672">
            <w:pPr>
              <w:rPr>
                <w:szCs w:val="24"/>
              </w:rPr>
            </w:pPr>
            <w:r>
              <w:rPr>
                <w:rFonts w:hint="eastAsia"/>
                <w:szCs w:val="24"/>
              </w:rPr>
              <w:t>Q1</w:t>
            </w:r>
            <w:r w:rsidR="00F03B37">
              <w:rPr>
                <w:rFonts w:hint="eastAsia"/>
                <w:szCs w:val="24"/>
              </w:rPr>
              <w:t>3</w:t>
            </w:r>
            <w:r>
              <w:rPr>
                <w:rFonts w:hint="eastAsia"/>
                <w:szCs w:val="24"/>
              </w:rPr>
              <w:t>：</w:t>
            </w:r>
            <w:r w:rsidRPr="00863672">
              <w:rPr>
                <w:rFonts w:hint="eastAsia"/>
                <w:szCs w:val="24"/>
              </w:rPr>
              <w:t>泰凌微是物联网芯片领域的领先企业，请问您如何看待公司所在行业的未来发展趋势</w:t>
            </w:r>
            <w:r w:rsidRPr="00B91A0E">
              <w:rPr>
                <w:rFonts w:hint="eastAsia"/>
                <w:szCs w:val="24"/>
              </w:rPr>
              <w:t>？</w:t>
            </w:r>
          </w:p>
          <w:p w14:paraId="14898032" w14:textId="61C25A17" w:rsidR="00863672" w:rsidRDefault="00863672" w:rsidP="00863672">
            <w:pPr>
              <w:rPr>
                <w:szCs w:val="24"/>
              </w:rPr>
            </w:pPr>
            <w:r>
              <w:rPr>
                <w:rFonts w:hint="eastAsia"/>
                <w:szCs w:val="24"/>
              </w:rPr>
              <w:t>A1</w:t>
            </w:r>
            <w:r w:rsidR="00F03B37">
              <w:rPr>
                <w:rFonts w:hint="eastAsia"/>
                <w:szCs w:val="24"/>
              </w:rPr>
              <w:t>3</w:t>
            </w:r>
            <w:r>
              <w:rPr>
                <w:rFonts w:hint="eastAsia"/>
                <w:szCs w:val="24"/>
              </w:rPr>
              <w:t>：</w:t>
            </w:r>
            <w:r w:rsidRPr="00863672">
              <w:rPr>
                <w:rFonts w:hint="eastAsia"/>
                <w:szCs w:val="24"/>
              </w:rPr>
              <w:t>近年来，随着人工智能和大数据的快速发展，无线连接芯片行业迎来了新的增长机遇。特别是在物联网和智能设备领域，对高性能、低功耗芯片的需求不断增加。无线连接芯片的发展也呈现出以下新特点，一是芯片制造工艺的持续进步，先进的工艺不断涌现，使得芯片性能大幅提升、功耗显著降低；二是全球芯片产业链的重塑，国际贸易摩擦和地缘政治因素导致供应链的不确定性增加，各国纷纷加大对本土芯片业的扶持力度，推动产业的多元化和自主化发展；三是人工智能和机器学习技术的融合，为芯片设计带来了新的挑战和机会，芯片需要具备更强的计算能力和更高的能效比，以满足智能设备对实时数据处理的需求。</w:t>
            </w:r>
          </w:p>
          <w:p w14:paraId="145C1092" w14:textId="77777777" w:rsidR="00863672" w:rsidRPr="00863672" w:rsidRDefault="00863672" w:rsidP="00B91A0E">
            <w:pPr>
              <w:rPr>
                <w:szCs w:val="24"/>
              </w:rPr>
            </w:pPr>
          </w:p>
          <w:p w14:paraId="57EFF785" w14:textId="41637E0A" w:rsidR="00863672" w:rsidRDefault="00863672" w:rsidP="00863672">
            <w:pPr>
              <w:rPr>
                <w:szCs w:val="24"/>
              </w:rPr>
            </w:pPr>
            <w:r>
              <w:rPr>
                <w:rFonts w:hint="eastAsia"/>
                <w:szCs w:val="24"/>
              </w:rPr>
              <w:t>Q1</w:t>
            </w:r>
            <w:r w:rsidR="00F03B37">
              <w:rPr>
                <w:rFonts w:hint="eastAsia"/>
                <w:szCs w:val="24"/>
              </w:rPr>
              <w:t>4</w:t>
            </w:r>
            <w:r>
              <w:rPr>
                <w:rFonts w:hint="eastAsia"/>
                <w:szCs w:val="24"/>
              </w:rPr>
              <w:t>：</w:t>
            </w:r>
            <w:r w:rsidRPr="00863672">
              <w:rPr>
                <w:rFonts w:hint="eastAsia"/>
                <w:szCs w:val="24"/>
              </w:rPr>
              <w:t>公司今年业绩持续性如何，产能利用率是否饱满</w:t>
            </w:r>
            <w:r w:rsidRPr="00B91A0E">
              <w:rPr>
                <w:rFonts w:hint="eastAsia"/>
                <w:szCs w:val="24"/>
              </w:rPr>
              <w:t>？</w:t>
            </w:r>
          </w:p>
          <w:p w14:paraId="2BF78E52" w14:textId="5EFCA7A0" w:rsidR="00863672" w:rsidRDefault="00863672" w:rsidP="00863672">
            <w:pPr>
              <w:rPr>
                <w:szCs w:val="24"/>
              </w:rPr>
            </w:pPr>
            <w:r>
              <w:rPr>
                <w:rFonts w:hint="eastAsia"/>
                <w:szCs w:val="24"/>
              </w:rPr>
              <w:t>A1</w:t>
            </w:r>
            <w:r w:rsidR="00F03B37">
              <w:rPr>
                <w:rFonts w:hint="eastAsia"/>
                <w:szCs w:val="24"/>
              </w:rPr>
              <w:t>4</w:t>
            </w:r>
            <w:r>
              <w:rPr>
                <w:rFonts w:hint="eastAsia"/>
                <w:szCs w:val="24"/>
              </w:rPr>
              <w:t>：</w:t>
            </w:r>
            <w:r w:rsidRPr="00863672">
              <w:rPr>
                <w:rFonts w:hint="eastAsia"/>
                <w:szCs w:val="24"/>
              </w:rPr>
              <w:t>公司属于芯片设计公司，芯片制造环节外包给专业的晶圆代工厂，不适用于产能利用率。</w:t>
            </w:r>
            <w:r w:rsidRPr="00863672">
              <w:rPr>
                <w:rFonts w:hint="eastAsia"/>
                <w:szCs w:val="24"/>
              </w:rPr>
              <w:t>2024</w:t>
            </w:r>
            <w:r w:rsidRPr="00863672">
              <w:rPr>
                <w:rFonts w:hint="eastAsia"/>
                <w:szCs w:val="24"/>
              </w:rPr>
              <w:t>年，公司实现营业收入</w:t>
            </w:r>
            <w:r w:rsidRPr="00863672">
              <w:rPr>
                <w:rFonts w:hint="eastAsia"/>
                <w:szCs w:val="24"/>
              </w:rPr>
              <w:t xml:space="preserve"> 84,403.30 </w:t>
            </w:r>
            <w:r w:rsidRPr="00863672">
              <w:rPr>
                <w:rFonts w:hint="eastAsia"/>
                <w:szCs w:val="24"/>
              </w:rPr>
              <w:t>万元，同比增长</w:t>
            </w:r>
            <w:r w:rsidRPr="00863672">
              <w:rPr>
                <w:rFonts w:hint="eastAsia"/>
                <w:szCs w:val="24"/>
              </w:rPr>
              <w:t xml:space="preserve"> 32.69%</w:t>
            </w:r>
            <w:r w:rsidRPr="00863672">
              <w:rPr>
                <w:rFonts w:hint="eastAsia"/>
                <w:szCs w:val="24"/>
              </w:rPr>
              <w:t>；归属于母公司所有者的净利润</w:t>
            </w:r>
            <w:r w:rsidRPr="00863672">
              <w:rPr>
                <w:rFonts w:hint="eastAsia"/>
                <w:szCs w:val="24"/>
              </w:rPr>
              <w:t xml:space="preserve"> 9,741.03 </w:t>
            </w:r>
            <w:r w:rsidRPr="00863672">
              <w:rPr>
                <w:rFonts w:hint="eastAsia"/>
                <w:szCs w:val="24"/>
              </w:rPr>
              <w:t>万元，同比增长</w:t>
            </w:r>
            <w:r w:rsidRPr="00863672">
              <w:rPr>
                <w:rFonts w:hint="eastAsia"/>
                <w:szCs w:val="24"/>
              </w:rPr>
              <w:t xml:space="preserve"> 95.71%</w:t>
            </w:r>
            <w:r w:rsidRPr="00863672">
              <w:rPr>
                <w:rFonts w:hint="eastAsia"/>
                <w:szCs w:val="24"/>
              </w:rPr>
              <w:t>；</w:t>
            </w:r>
            <w:r w:rsidRPr="00863672">
              <w:rPr>
                <w:rFonts w:hint="eastAsia"/>
                <w:szCs w:val="24"/>
              </w:rPr>
              <w:t>2025</w:t>
            </w:r>
            <w:r w:rsidRPr="00863672">
              <w:rPr>
                <w:rFonts w:hint="eastAsia"/>
                <w:szCs w:val="24"/>
              </w:rPr>
              <w:t>年一季度业绩保持了较好的增长，实现营业收入</w:t>
            </w:r>
            <w:r w:rsidRPr="00863672">
              <w:rPr>
                <w:rFonts w:hint="eastAsia"/>
                <w:szCs w:val="24"/>
              </w:rPr>
              <w:t>23,004.63</w:t>
            </w:r>
            <w:r w:rsidRPr="00863672">
              <w:rPr>
                <w:rFonts w:hint="eastAsia"/>
                <w:szCs w:val="24"/>
              </w:rPr>
              <w:t>万元，同比增长</w:t>
            </w:r>
            <w:r w:rsidRPr="00863672">
              <w:rPr>
                <w:rFonts w:hint="eastAsia"/>
                <w:szCs w:val="24"/>
              </w:rPr>
              <w:t>42.47%</w:t>
            </w:r>
            <w:r w:rsidRPr="00863672">
              <w:rPr>
                <w:rFonts w:hint="eastAsia"/>
                <w:szCs w:val="24"/>
              </w:rPr>
              <w:t>。后续业绩信息请关注公司定期报告。</w:t>
            </w:r>
          </w:p>
          <w:p w14:paraId="386B2E2B" w14:textId="77777777" w:rsidR="00863672" w:rsidRDefault="00863672" w:rsidP="00863672">
            <w:pPr>
              <w:rPr>
                <w:szCs w:val="24"/>
              </w:rPr>
            </w:pPr>
          </w:p>
          <w:p w14:paraId="7301F0B0" w14:textId="2696B87C" w:rsidR="00863672" w:rsidRDefault="00863672" w:rsidP="00863672">
            <w:pPr>
              <w:rPr>
                <w:szCs w:val="24"/>
              </w:rPr>
            </w:pPr>
            <w:r>
              <w:rPr>
                <w:rFonts w:hint="eastAsia"/>
                <w:szCs w:val="24"/>
              </w:rPr>
              <w:t>Q1</w:t>
            </w:r>
            <w:r w:rsidR="00F03B37">
              <w:rPr>
                <w:rFonts w:hint="eastAsia"/>
                <w:szCs w:val="24"/>
              </w:rPr>
              <w:t>5</w:t>
            </w:r>
            <w:r>
              <w:rPr>
                <w:rFonts w:hint="eastAsia"/>
                <w:szCs w:val="24"/>
              </w:rPr>
              <w:t>：</w:t>
            </w:r>
            <w:proofErr w:type="gramStart"/>
            <w:r w:rsidRPr="00863672">
              <w:rPr>
                <w:rFonts w:hint="eastAsia"/>
                <w:szCs w:val="24"/>
              </w:rPr>
              <w:t>今年端侧上市</w:t>
            </w:r>
            <w:proofErr w:type="gramEnd"/>
            <w:r w:rsidRPr="00863672">
              <w:rPr>
                <w:rFonts w:hint="eastAsia"/>
                <w:szCs w:val="24"/>
              </w:rPr>
              <w:t>公司一季度均取得了较快的增长，请问这是季节性或偶发性因素引起的，还是产业发生了变革引发的整体性增长。如若是产业发生变革引发的整体性增长，公司能否维持高于产业平均的增长水平</w:t>
            </w:r>
            <w:r w:rsidRPr="00B91A0E">
              <w:rPr>
                <w:rFonts w:hint="eastAsia"/>
                <w:szCs w:val="24"/>
              </w:rPr>
              <w:t>？</w:t>
            </w:r>
          </w:p>
          <w:p w14:paraId="2C7B81C1" w14:textId="7A05452B" w:rsidR="00863672" w:rsidRDefault="00863672" w:rsidP="00863672">
            <w:pPr>
              <w:rPr>
                <w:szCs w:val="24"/>
              </w:rPr>
            </w:pPr>
            <w:r>
              <w:rPr>
                <w:rFonts w:hint="eastAsia"/>
                <w:szCs w:val="24"/>
              </w:rPr>
              <w:t>A1</w:t>
            </w:r>
            <w:r w:rsidR="00F03B37">
              <w:rPr>
                <w:rFonts w:hint="eastAsia"/>
                <w:szCs w:val="24"/>
              </w:rPr>
              <w:t>5</w:t>
            </w:r>
            <w:r>
              <w:rPr>
                <w:rFonts w:hint="eastAsia"/>
                <w:szCs w:val="24"/>
              </w:rPr>
              <w:t>：</w:t>
            </w:r>
            <w:r w:rsidRPr="00863672">
              <w:rPr>
                <w:rFonts w:hint="eastAsia"/>
                <w:szCs w:val="24"/>
              </w:rPr>
              <w:t>公司</w:t>
            </w:r>
            <w:r w:rsidRPr="00863672">
              <w:rPr>
                <w:rFonts w:hint="eastAsia"/>
                <w:szCs w:val="24"/>
              </w:rPr>
              <w:t>2025</w:t>
            </w:r>
            <w:r w:rsidRPr="00863672">
              <w:rPr>
                <w:rFonts w:hint="eastAsia"/>
                <w:szCs w:val="24"/>
              </w:rPr>
              <w:t>年一季度业绩同比实现高增长，受益于下游行业数字化和智能化渗透率的持续提升，公司在物联网连接市场（智能家居、</w:t>
            </w:r>
            <w:r w:rsidRPr="00863672">
              <w:rPr>
                <w:rFonts w:hint="eastAsia"/>
                <w:szCs w:val="24"/>
              </w:rPr>
              <w:t>ESL</w:t>
            </w:r>
            <w:r w:rsidRPr="00863672">
              <w:rPr>
                <w:rFonts w:hint="eastAsia"/>
                <w:szCs w:val="24"/>
              </w:rPr>
              <w:t>、办公等）及音频市场的主要客户数量和新增客户的出货量都有显著提升；此外，一些新开拓的垂直市场如智能储能</w:t>
            </w:r>
            <w:r w:rsidRPr="00863672">
              <w:rPr>
                <w:rFonts w:hint="eastAsia"/>
                <w:szCs w:val="24"/>
              </w:rPr>
              <w:t>BMS</w:t>
            </w:r>
            <w:r w:rsidRPr="00863672">
              <w:rPr>
                <w:rFonts w:hint="eastAsia"/>
                <w:szCs w:val="24"/>
              </w:rPr>
              <w:t>、智能网关等也贡献了新的销售额增长；公司的几个新产品</w:t>
            </w:r>
            <w:proofErr w:type="gramStart"/>
            <w:r w:rsidRPr="00863672">
              <w:rPr>
                <w:rFonts w:hint="eastAsia"/>
                <w:szCs w:val="24"/>
              </w:rPr>
              <w:t>包括端侧</w:t>
            </w:r>
            <w:proofErr w:type="gramEnd"/>
            <w:r w:rsidRPr="00863672">
              <w:rPr>
                <w:rFonts w:hint="eastAsia"/>
                <w:szCs w:val="24"/>
              </w:rPr>
              <w:t>AI</w:t>
            </w:r>
            <w:r w:rsidRPr="00863672">
              <w:rPr>
                <w:rFonts w:hint="eastAsia"/>
                <w:szCs w:val="24"/>
              </w:rPr>
              <w:t>芯片等都开始了批量出货。</w:t>
            </w:r>
          </w:p>
          <w:p w14:paraId="3997A367" w14:textId="77777777" w:rsidR="00863672" w:rsidRDefault="00863672" w:rsidP="00863672">
            <w:pPr>
              <w:rPr>
                <w:szCs w:val="24"/>
              </w:rPr>
            </w:pPr>
          </w:p>
          <w:p w14:paraId="0A57C076" w14:textId="003C343B" w:rsidR="00863672" w:rsidRDefault="00863672" w:rsidP="00863672">
            <w:pPr>
              <w:rPr>
                <w:szCs w:val="24"/>
              </w:rPr>
            </w:pPr>
            <w:r>
              <w:rPr>
                <w:rFonts w:hint="eastAsia"/>
                <w:szCs w:val="24"/>
              </w:rPr>
              <w:t>Q1</w:t>
            </w:r>
            <w:r w:rsidR="00F03B37">
              <w:rPr>
                <w:rFonts w:hint="eastAsia"/>
                <w:szCs w:val="24"/>
              </w:rPr>
              <w:t>6</w:t>
            </w:r>
            <w:r>
              <w:rPr>
                <w:rFonts w:hint="eastAsia"/>
                <w:szCs w:val="24"/>
              </w:rPr>
              <w:t>：</w:t>
            </w:r>
            <w:r w:rsidRPr="00863672">
              <w:rPr>
                <w:rFonts w:hint="eastAsia"/>
                <w:szCs w:val="24"/>
              </w:rPr>
              <w:t>请您介绍一下本期行业整体和行业内其他主要企业的业绩表现？</w:t>
            </w:r>
          </w:p>
          <w:p w14:paraId="29577D53" w14:textId="14133C35" w:rsidR="00CA0C49" w:rsidRPr="002C0009" w:rsidRDefault="00863672" w:rsidP="00CA0C49">
            <w:pPr>
              <w:rPr>
                <w:szCs w:val="24"/>
              </w:rPr>
            </w:pPr>
            <w:r>
              <w:rPr>
                <w:rFonts w:hint="eastAsia"/>
                <w:szCs w:val="24"/>
              </w:rPr>
              <w:t>A1</w:t>
            </w:r>
            <w:r w:rsidR="00F03B37">
              <w:rPr>
                <w:rFonts w:hint="eastAsia"/>
                <w:szCs w:val="24"/>
              </w:rPr>
              <w:t>6</w:t>
            </w:r>
            <w:r>
              <w:rPr>
                <w:rFonts w:hint="eastAsia"/>
                <w:szCs w:val="24"/>
              </w:rPr>
              <w:t>：</w:t>
            </w:r>
            <w:r w:rsidRPr="00863672">
              <w:rPr>
                <w:rFonts w:hint="eastAsia"/>
                <w:szCs w:val="24"/>
              </w:rPr>
              <w:t>在低功耗无线物联网市场中，</w:t>
            </w:r>
            <w:proofErr w:type="gramStart"/>
            <w:r w:rsidRPr="00863672">
              <w:rPr>
                <w:rFonts w:hint="eastAsia"/>
                <w:szCs w:val="24"/>
              </w:rPr>
              <w:t>蓝牙技术</w:t>
            </w:r>
            <w:proofErr w:type="gramEnd"/>
            <w:r w:rsidRPr="00863672">
              <w:rPr>
                <w:rFonts w:hint="eastAsia"/>
                <w:szCs w:val="24"/>
              </w:rPr>
              <w:t>由于其低功耗、多连接、易组网，支持设备多等特性，在各种应用领域广泛采用并不断的涌现新的应用。到</w:t>
            </w:r>
            <w:r w:rsidRPr="00863672">
              <w:rPr>
                <w:rFonts w:hint="eastAsia"/>
                <w:szCs w:val="24"/>
              </w:rPr>
              <w:t>2024</w:t>
            </w:r>
            <w:r w:rsidRPr="00863672">
              <w:rPr>
                <w:rFonts w:hint="eastAsia"/>
                <w:szCs w:val="24"/>
              </w:rPr>
              <w:t>年，</w:t>
            </w:r>
            <w:proofErr w:type="gramStart"/>
            <w:r w:rsidRPr="00863672">
              <w:rPr>
                <w:rFonts w:hint="eastAsia"/>
                <w:szCs w:val="24"/>
              </w:rPr>
              <w:t>蓝牙技术</w:t>
            </w:r>
            <w:proofErr w:type="gramEnd"/>
            <w:r w:rsidRPr="00863672">
              <w:rPr>
                <w:rFonts w:hint="eastAsia"/>
                <w:szCs w:val="24"/>
              </w:rPr>
              <w:t>联盟成</w:t>
            </w:r>
            <w:r w:rsidRPr="00863672">
              <w:rPr>
                <w:rFonts w:hint="eastAsia"/>
                <w:szCs w:val="24"/>
              </w:rPr>
              <w:lastRenderedPageBreak/>
              <w:t>立已经超过</w:t>
            </w:r>
            <w:r w:rsidRPr="00863672">
              <w:rPr>
                <w:rFonts w:hint="eastAsia"/>
                <w:szCs w:val="24"/>
              </w:rPr>
              <w:t>25</w:t>
            </w:r>
            <w:r w:rsidRPr="00863672">
              <w:rPr>
                <w:rFonts w:hint="eastAsia"/>
                <w:szCs w:val="24"/>
              </w:rPr>
              <w:t>年，</w:t>
            </w:r>
            <w:proofErr w:type="gramStart"/>
            <w:r w:rsidRPr="00863672">
              <w:rPr>
                <w:rFonts w:hint="eastAsia"/>
                <w:szCs w:val="24"/>
              </w:rPr>
              <w:t>蓝牙技术</w:t>
            </w:r>
            <w:proofErr w:type="gramEnd"/>
            <w:r w:rsidRPr="00863672">
              <w:rPr>
                <w:rFonts w:hint="eastAsia"/>
                <w:szCs w:val="24"/>
              </w:rPr>
              <w:t>已从早期用于语音和音频流传输的短距离无线技术，发展成为更广泛适用于包含可穿戴设备和健身健康设备在内的无数低功耗设备的低功耗数据传输技术，还能支持多对多的设备连接和组网，为像商业照明网络这样的大型无线网络赋能。</w:t>
            </w:r>
            <w:r w:rsidRPr="00863672">
              <w:rPr>
                <w:rFonts w:hint="eastAsia"/>
                <w:szCs w:val="24"/>
              </w:rPr>
              <w:t xml:space="preserve"> </w:t>
            </w:r>
            <w:r w:rsidRPr="00863672">
              <w:rPr>
                <w:rFonts w:hint="eastAsia"/>
                <w:szCs w:val="24"/>
              </w:rPr>
              <w:t>另一方面，人工智能是新一轮科技革命和产业升级的重要驱动力量，随着人工智能和机器学习技术的快速发展，芯片行业正在迎来新的变革。当下人工智能应用落地已迈入新阶段，无线连接与边缘</w:t>
            </w:r>
            <w:r w:rsidRPr="00863672">
              <w:rPr>
                <w:rFonts w:hint="eastAsia"/>
                <w:szCs w:val="24"/>
              </w:rPr>
              <w:t>AI</w:t>
            </w:r>
            <w:r w:rsidRPr="00863672">
              <w:rPr>
                <w:rFonts w:hint="eastAsia"/>
                <w:szCs w:val="24"/>
              </w:rPr>
              <w:t>运算能力相结合的巨大市场在未来将呈现出高速增长的态势，这其中尤其以边缘</w:t>
            </w:r>
            <w:r w:rsidRPr="00863672">
              <w:rPr>
                <w:rFonts w:hint="eastAsia"/>
                <w:szCs w:val="24"/>
              </w:rPr>
              <w:t>AI</w:t>
            </w:r>
            <w:r w:rsidRPr="00863672">
              <w:rPr>
                <w:rFonts w:hint="eastAsia"/>
                <w:szCs w:val="24"/>
              </w:rPr>
              <w:t>（</w:t>
            </w:r>
            <w:proofErr w:type="spellStart"/>
            <w:r w:rsidRPr="00863672">
              <w:rPr>
                <w:rFonts w:hint="eastAsia"/>
                <w:szCs w:val="24"/>
              </w:rPr>
              <w:t>EdgeAI</w:t>
            </w:r>
            <w:proofErr w:type="spellEnd"/>
            <w:r w:rsidRPr="00863672">
              <w:rPr>
                <w:rFonts w:hint="eastAsia"/>
                <w:szCs w:val="24"/>
              </w:rPr>
              <w:t>）应用为突出代表。</w:t>
            </w:r>
          </w:p>
        </w:tc>
      </w:tr>
      <w:tr w:rsidR="00427DE7" w:rsidRPr="009F4679" w14:paraId="457C3860" w14:textId="77777777" w:rsidTr="00013F48">
        <w:tc>
          <w:tcPr>
            <w:tcW w:w="2405" w:type="dxa"/>
          </w:tcPr>
          <w:p w14:paraId="39920BE8" w14:textId="47D252C5" w:rsidR="00427DE7" w:rsidRPr="009F4679" w:rsidRDefault="00427DE7" w:rsidP="00427DE7">
            <w:pPr>
              <w:jc w:val="center"/>
              <w:rPr>
                <w:b/>
                <w:bCs/>
                <w:szCs w:val="24"/>
              </w:rPr>
            </w:pPr>
            <w:r>
              <w:rPr>
                <w:rFonts w:hint="eastAsia"/>
                <w:b/>
                <w:bCs/>
                <w:szCs w:val="24"/>
              </w:rPr>
              <w:lastRenderedPageBreak/>
              <w:t>上传</w:t>
            </w:r>
            <w:r w:rsidRPr="009F4679">
              <w:rPr>
                <w:rFonts w:hint="eastAsia"/>
                <w:b/>
                <w:bCs/>
                <w:szCs w:val="24"/>
              </w:rPr>
              <w:t>日期</w:t>
            </w:r>
          </w:p>
        </w:tc>
        <w:tc>
          <w:tcPr>
            <w:tcW w:w="6379" w:type="dxa"/>
          </w:tcPr>
          <w:p w14:paraId="32DF8EF6" w14:textId="33DA71AD" w:rsidR="00427DE7" w:rsidRPr="009F4679" w:rsidRDefault="00D4536E" w:rsidP="00427DE7">
            <w:pPr>
              <w:jc w:val="center"/>
              <w:rPr>
                <w:szCs w:val="24"/>
              </w:rPr>
            </w:pPr>
            <w:r w:rsidRPr="00D4536E">
              <w:rPr>
                <w:rFonts w:hint="eastAsia"/>
                <w:szCs w:val="24"/>
              </w:rPr>
              <w:t>2025</w:t>
            </w:r>
            <w:r w:rsidRPr="00D4536E">
              <w:rPr>
                <w:rFonts w:hint="eastAsia"/>
                <w:szCs w:val="24"/>
              </w:rPr>
              <w:t>年</w:t>
            </w:r>
            <w:r w:rsidR="007C1E7E">
              <w:rPr>
                <w:rFonts w:hint="eastAsia"/>
                <w:szCs w:val="24"/>
              </w:rPr>
              <w:t>5</w:t>
            </w:r>
            <w:r w:rsidRPr="00D4536E">
              <w:rPr>
                <w:rFonts w:hint="eastAsia"/>
                <w:szCs w:val="24"/>
              </w:rPr>
              <w:t>月</w:t>
            </w:r>
            <w:r w:rsidR="005E58BE">
              <w:rPr>
                <w:rFonts w:hint="eastAsia"/>
                <w:szCs w:val="24"/>
              </w:rPr>
              <w:t>30</w:t>
            </w:r>
            <w:r w:rsidRPr="00D4536E">
              <w:rPr>
                <w:rFonts w:hint="eastAsia"/>
                <w:szCs w:val="24"/>
              </w:rPr>
              <w:t>日</w:t>
            </w:r>
          </w:p>
        </w:tc>
      </w:tr>
    </w:tbl>
    <w:p w14:paraId="697617F0" w14:textId="4CB174E7" w:rsidR="003F3C92" w:rsidRPr="00DC5E46" w:rsidRDefault="003F3C92" w:rsidP="00803BB5">
      <w:pPr>
        <w:spacing w:line="360" w:lineRule="auto"/>
        <w:rPr>
          <w:sz w:val="28"/>
          <w:szCs w:val="28"/>
        </w:rPr>
      </w:pPr>
    </w:p>
    <w:sectPr w:rsidR="003F3C92" w:rsidRPr="00DC5E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CD9D4" w14:textId="77777777" w:rsidR="00991725" w:rsidRDefault="00991725" w:rsidP="00E9000F">
      <w:r>
        <w:separator/>
      </w:r>
    </w:p>
  </w:endnote>
  <w:endnote w:type="continuationSeparator" w:id="0">
    <w:p w14:paraId="0BB7A332" w14:textId="77777777" w:rsidR="00991725" w:rsidRDefault="00991725" w:rsidP="00E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050C" w14:textId="77777777" w:rsidR="00991725" w:rsidRDefault="00991725" w:rsidP="00E9000F">
      <w:r>
        <w:separator/>
      </w:r>
    </w:p>
  </w:footnote>
  <w:footnote w:type="continuationSeparator" w:id="0">
    <w:p w14:paraId="444E4FC7" w14:textId="77777777" w:rsidR="00991725" w:rsidRDefault="00991725" w:rsidP="00E9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20B4D"/>
    <w:multiLevelType w:val="hybridMultilevel"/>
    <w:tmpl w:val="304AD1CA"/>
    <w:lvl w:ilvl="0" w:tplc="F55C7FB8">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6861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46"/>
    <w:rsid w:val="00006BFC"/>
    <w:rsid w:val="00013F48"/>
    <w:rsid w:val="000373F6"/>
    <w:rsid w:val="000464EE"/>
    <w:rsid w:val="00054B69"/>
    <w:rsid w:val="00070451"/>
    <w:rsid w:val="00091005"/>
    <w:rsid w:val="000B4814"/>
    <w:rsid w:val="000B61FC"/>
    <w:rsid w:val="000D2872"/>
    <w:rsid w:val="000E1009"/>
    <w:rsid w:val="000F5067"/>
    <w:rsid w:val="000F5BA4"/>
    <w:rsid w:val="000F5D12"/>
    <w:rsid w:val="00103270"/>
    <w:rsid w:val="00113D6D"/>
    <w:rsid w:val="00124473"/>
    <w:rsid w:val="00132E00"/>
    <w:rsid w:val="00136C66"/>
    <w:rsid w:val="00136E90"/>
    <w:rsid w:val="00145997"/>
    <w:rsid w:val="0015218C"/>
    <w:rsid w:val="00160A55"/>
    <w:rsid w:val="00164878"/>
    <w:rsid w:val="00171B17"/>
    <w:rsid w:val="00193463"/>
    <w:rsid w:val="001B44D9"/>
    <w:rsid w:val="001C6D6D"/>
    <w:rsid w:val="001E2178"/>
    <w:rsid w:val="001E5D2F"/>
    <w:rsid w:val="001F0F88"/>
    <w:rsid w:val="001F1C44"/>
    <w:rsid w:val="001F1C8A"/>
    <w:rsid w:val="001F5E92"/>
    <w:rsid w:val="002006EE"/>
    <w:rsid w:val="0020500F"/>
    <w:rsid w:val="00207CC1"/>
    <w:rsid w:val="00221C87"/>
    <w:rsid w:val="00241B8B"/>
    <w:rsid w:val="00254D73"/>
    <w:rsid w:val="00263631"/>
    <w:rsid w:val="0029592C"/>
    <w:rsid w:val="002B0F13"/>
    <w:rsid w:val="002C0009"/>
    <w:rsid w:val="002C6AC1"/>
    <w:rsid w:val="002E0787"/>
    <w:rsid w:val="002E22FB"/>
    <w:rsid w:val="002E24F0"/>
    <w:rsid w:val="00305974"/>
    <w:rsid w:val="003161A3"/>
    <w:rsid w:val="003232F1"/>
    <w:rsid w:val="003250CE"/>
    <w:rsid w:val="003663D4"/>
    <w:rsid w:val="00366FF1"/>
    <w:rsid w:val="00373547"/>
    <w:rsid w:val="003A3A46"/>
    <w:rsid w:val="003C212A"/>
    <w:rsid w:val="003E253A"/>
    <w:rsid w:val="003E496C"/>
    <w:rsid w:val="003E4996"/>
    <w:rsid w:val="003F109A"/>
    <w:rsid w:val="003F3C92"/>
    <w:rsid w:val="003F78A5"/>
    <w:rsid w:val="00403741"/>
    <w:rsid w:val="00415CC8"/>
    <w:rsid w:val="00427DE7"/>
    <w:rsid w:val="00470F26"/>
    <w:rsid w:val="004754E9"/>
    <w:rsid w:val="00486BE8"/>
    <w:rsid w:val="00490B59"/>
    <w:rsid w:val="004B1510"/>
    <w:rsid w:val="004B453D"/>
    <w:rsid w:val="004E40CA"/>
    <w:rsid w:val="004E61FF"/>
    <w:rsid w:val="004F252B"/>
    <w:rsid w:val="00504640"/>
    <w:rsid w:val="00513BB5"/>
    <w:rsid w:val="0052324A"/>
    <w:rsid w:val="005416E8"/>
    <w:rsid w:val="005556BA"/>
    <w:rsid w:val="005758A1"/>
    <w:rsid w:val="00580FA6"/>
    <w:rsid w:val="00586E10"/>
    <w:rsid w:val="00590154"/>
    <w:rsid w:val="00597FFC"/>
    <w:rsid w:val="005A2781"/>
    <w:rsid w:val="005A4103"/>
    <w:rsid w:val="005B71B3"/>
    <w:rsid w:val="005D3276"/>
    <w:rsid w:val="005D4B4B"/>
    <w:rsid w:val="005D54FB"/>
    <w:rsid w:val="005E58BE"/>
    <w:rsid w:val="005F424D"/>
    <w:rsid w:val="00610CF4"/>
    <w:rsid w:val="006117B3"/>
    <w:rsid w:val="00615595"/>
    <w:rsid w:val="0062540F"/>
    <w:rsid w:val="00632DB8"/>
    <w:rsid w:val="00634EF7"/>
    <w:rsid w:val="006A0EFB"/>
    <w:rsid w:val="006A7FFC"/>
    <w:rsid w:val="006E6C1E"/>
    <w:rsid w:val="00711345"/>
    <w:rsid w:val="00725945"/>
    <w:rsid w:val="00730150"/>
    <w:rsid w:val="0073126C"/>
    <w:rsid w:val="007342F4"/>
    <w:rsid w:val="00773E29"/>
    <w:rsid w:val="007741A4"/>
    <w:rsid w:val="007C1E7E"/>
    <w:rsid w:val="007C4B8F"/>
    <w:rsid w:val="007D49A8"/>
    <w:rsid w:val="007F18A9"/>
    <w:rsid w:val="00803BB5"/>
    <w:rsid w:val="00805F33"/>
    <w:rsid w:val="008062D4"/>
    <w:rsid w:val="008154C1"/>
    <w:rsid w:val="00833D8F"/>
    <w:rsid w:val="0083703F"/>
    <w:rsid w:val="00852889"/>
    <w:rsid w:val="00863672"/>
    <w:rsid w:val="008638BC"/>
    <w:rsid w:val="008644C0"/>
    <w:rsid w:val="0087416F"/>
    <w:rsid w:val="0087682B"/>
    <w:rsid w:val="00880942"/>
    <w:rsid w:val="008A37D2"/>
    <w:rsid w:val="008B187D"/>
    <w:rsid w:val="008D4D9E"/>
    <w:rsid w:val="008F1D91"/>
    <w:rsid w:val="00931236"/>
    <w:rsid w:val="00954A04"/>
    <w:rsid w:val="00963BEE"/>
    <w:rsid w:val="009662F3"/>
    <w:rsid w:val="00991725"/>
    <w:rsid w:val="009A1C35"/>
    <w:rsid w:val="009B2C49"/>
    <w:rsid w:val="009D50E5"/>
    <w:rsid w:val="009F4679"/>
    <w:rsid w:val="00A0743C"/>
    <w:rsid w:val="00A15509"/>
    <w:rsid w:val="00A24801"/>
    <w:rsid w:val="00A300B7"/>
    <w:rsid w:val="00A304BF"/>
    <w:rsid w:val="00A40F46"/>
    <w:rsid w:val="00A41F5B"/>
    <w:rsid w:val="00A427D7"/>
    <w:rsid w:val="00A60A90"/>
    <w:rsid w:val="00A80AE9"/>
    <w:rsid w:val="00A9173B"/>
    <w:rsid w:val="00AB367D"/>
    <w:rsid w:val="00AB4064"/>
    <w:rsid w:val="00AD665F"/>
    <w:rsid w:val="00B01E7E"/>
    <w:rsid w:val="00B03545"/>
    <w:rsid w:val="00B0664D"/>
    <w:rsid w:val="00B11D94"/>
    <w:rsid w:val="00B130AC"/>
    <w:rsid w:val="00B366F8"/>
    <w:rsid w:val="00B3730B"/>
    <w:rsid w:val="00B37930"/>
    <w:rsid w:val="00B71EE6"/>
    <w:rsid w:val="00B872E0"/>
    <w:rsid w:val="00B917FE"/>
    <w:rsid w:val="00B91A0E"/>
    <w:rsid w:val="00B95B78"/>
    <w:rsid w:val="00BB33E4"/>
    <w:rsid w:val="00BD3D9D"/>
    <w:rsid w:val="00BE1E66"/>
    <w:rsid w:val="00C03E00"/>
    <w:rsid w:val="00C14BCE"/>
    <w:rsid w:val="00C27E36"/>
    <w:rsid w:val="00C4118A"/>
    <w:rsid w:val="00C417E6"/>
    <w:rsid w:val="00C466F3"/>
    <w:rsid w:val="00C6792D"/>
    <w:rsid w:val="00C76CA5"/>
    <w:rsid w:val="00C902B0"/>
    <w:rsid w:val="00C9248C"/>
    <w:rsid w:val="00CA0C49"/>
    <w:rsid w:val="00CC37CC"/>
    <w:rsid w:val="00CC734F"/>
    <w:rsid w:val="00D0367B"/>
    <w:rsid w:val="00D23CAA"/>
    <w:rsid w:val="00D4536E"/>
    <w:rsid w:val="00D61456"/>
    <w:rsid w:val="00D64E18"/>
    <w:rsid w:val="00D77554"/>
    <w:rsid w:val="00D81026"/>
    <w:rsid w:val="00DA63DD"/>
    <w:rsid w:val="00DC0644"/>
    <w:rsid w:val="00DC5E46"/>
    <w:rsid w:val="00DD3A86"/>
    <w:rsid w:val="00DD7875"/>
    <w:rsid w:val="00DE4E48"/>
    <w:rsid w:val="00DF7925"/>
    <w:rsid w:val="00E05A89"/>
    <w:rsid w:val="00E41182"/>
    <w:rsid w:val="00E464BA"/>
    <w:rsid w:val="00E47AA0"/>
    <w:rsid w:val="00E61F7B"/>
    <w:rsid w:val="00E8429A"/>
    <w:rsid w:val="00E85675"/>
    <w:rsid w:val="00E859E4"/>
    <w:rsid w:val="00E9000F"/>
    <w:rsid w:val="00E92462"/>
    <w:rsid w:val="00EA08FF"/>
    <w:rsid w:val="00EA3F39"/>
    <w:rsid w:val="00EB1313"/>
    <w:rsid w:val="00EB2642"/>
    <w:rsid w:val="00EB2847"/>
    <w:rsid w:val="00EB324C"/>
    <w:rsid w:val="00EB7F8B"/>
    <w:rsid w:val="00EE40A0"/>
    <w:rsid w:val="00EF7A8F"/>
    <w:rsid w:val="00F03B37"/>
    <w:rsid w:val="00F15509"/>
    <w:rsid w:val="00F16659"/>
    <w:rsid w:val="00F17306"/>
    <w:rsid w:val="00F177A5"/>
    <w:rsid w:val="00F43F0B"/>
    <w:rsid w:val="00F51ACD"/>
    <w:rsid w:val="00F8470F"/>
    <w:rsid w:val="00F8734C"/>
    <w:rsid w:val="00F94AF8"/>
    <w:rsid w:val="00FA761E"/>
    <w:rsid w:val="00FB3EC7"/>
    <w:rsid w:val="00FB57B6"/>
    <w:rsid w:val="00FC3153"/>
    <w:rsid w:val="00FC4305"/>
    <w:rsid w:val="00FC510B"/>
    <w:rsid w:val="00FD6F52"/>
    <w:rsid w:val="00FE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1A5A0"/>
  <w15:docId w15:val="{682EA92E-90C3-4AA2-968E-4C762094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46"/>
    <w:pPr>
      <w:widowControl w:val="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4679"/>
    <w:rPr>
      <w:sz w:val="18"/>
      <w:szCs w:val="18"/>
    </w:rPr>
  </w:style>
  <w:style w:type="character" w:customStyle="1" w:styleId="a5">
    <w:name w:val="批注框文本 字符"/>
    <w:basedOn w:val="a0"/>
    <w:link w:val="a4"/>
    <w:uiPriority w:val="99"/>
    <w:semiHidden/>
    <w:rsid w:val="009F4679"/>
    <w:rPr>
      <w:rFonts w:ascii="Times New Roman" w:eastAsia="宋体" w:hAnsi="Times New Roman"/>
      <w:sz w:val="18"/>
      <w:szCs w:val="18"/>
    </w:rPr>
  </w:style>
  <w:style w:type="paragraph" w:styleId="a6">
    <w:name w:val="header"/>
    <w:basedOn w:val="a"/>
    <w:link w:val="a7"/>
    <w:uiPriority w:val="99"/>
    <w:unhideWhenUsed/>
    <w:rsid w:val="00E900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9000F"/>
    <w:rPr>
      <w:rFonts w:ascii="Times New Roman" w:eastAsia="宋体" w:hAnsi="Times New Roman"/>
      <w:sz w:val="18"/>
      <w:szCs w:val="18"/>
    </w:rPr>
  </w:style>
  <w:style w:type="paragraph" w:styleId="a8">
    <w:name w:val="footer"/>
    <w:basedOn w:val="a"/>
    <w:link w:val="a9"/>
    <w:uiPriority w:val="99"/>
    <w:unhideWhenUsed/>
    <w:rsid w:val="00E9000F"/>
    <w:pPr>
      <w:tabs>
        <w:tab w:val="center" w:pos="4153"/>
        <w:tab w:val="right" w:pos="8306"/>
      </w:tabs>
      <w:snapToGrid w:val="0"/>
      <w:jc w:val="left"/>
    </w:pPr>
    <w:rPr>
      <w:sz w:val="18"/>
      <w:szCs w:val="18"/>
    </w:rPr>
  </w:style>
  <w:style w:type="character" w:customStyle="1" w:styleId="a9">
    <w:name w:val="页脚 字符"/>
    <w:basedOn w:val="a0"/>
    <w:link w:val="a8"/>
    <w:uiPriority w:val="99"/>
    <w:rsid w:val="00E9000F"/>
    <w:rPr>
      <w:rFonts w:ascii="Times New Roman" w:eastAsia="宋体" w:hAnsi="Times New Roman"/>
      <w:sz w:val="18"/>
      <w:szCs w:val="18"/>
    </w:rPr>
  </w:style>
  <w:style w:type="paragraph" w:styleId="aa">
    <w:name w:val="List Paragraph"/>
    <w:basedOn w:val="a"/>
    <w:uiPriority w:val="34"/>
    <w:qFormat/>
    <w:rsid w:val="0029592C"/>
    <w:pPr>
      <w:ind w:firstLineChars="200" w:firstLine="420"/>
    </w:pPr>
  </w:style>
  <w:style w:type="paragraph" w:styleId="ab">
    <w:name w:val="Revision"/>
    <w:hidden/>
    <w:uiPriority w:val="99"/>
    <w:semiHidden/>
    <w:rsid w:val="00FC510B"/>
    <w:rPr>
      <w:rFonts w:ascii="Times New Roman" w:eastAsia="宋体" w:hAnsi="Times New Roman"/>
      <w:sz w:val="24"/>
    </w:rPr>
  </w:style>
  <w:style w:type="character" w:customStyle="1" w:styleId="fontstyle01">
    <w:name w:val="fontstyle01"/>
    <w:basedOn w:val="a0"/>
    <w:rsid w:val="00B872E0"/>
    <w:rPr>
      <w:rFonts w:ascii="Times New Roman" w:hAnsi="Times New Roman" w:cs="Times New Roman" w:hint="default"/>
      <w:b w:val="0"/>
      <w:bCs w:val="0"/>
      <w:i w:val="0"/>
      <w:iCs w:val="0"/>
      <w:color w:val="000000"/>
      <w:sz w:val="22"/>
      <w:szCs w:val="22"/>
    </w:rPr>
  </w:style>
  <w:style w:type="character" w:styleId="ac">
    <w:name w:val="annotation reference"/>
    <w:basedOn w:val="a0"/>
    <w:uiPriority w:val="99"/>
    <w:semiHidden/>
    <w:unhideWhenUsed/>
    <w:rsid w:val="006A0EFB"/>
    <w:rPr>
      <w:sz w:val="21"/>
      <w:szCs w:val="21"/>
    </w:rPr>
  </w:style>
  <w:style w:type="paragraph" w:styleId="ad">
    <w:name w:val="annotation text"/>
    <w:basedOn w:val="a"/>
    <w:link w:val="ae"/>
    <w:uiPriority w:val="99"/>
    <w:unhideWhenUsed/>
    <w:rsid w:val="006A0EFB"/>
    <w:pPr>
      <w:jc w:val="left"/>
    </w:pPr>
  </w:style>
  <w:style w:type="character" w:customStyle="1" w:styleId="ae">
    <w:name w:val="批注文字 字符"/>
    <w:basedOn w:val="a0"/>
    <w:link w:val="ad"/>
    <w:uiPriority w:val="99"/>
    <w:rsid w:val="006A0EFB"/>
    <w:rPr>
      <w:rFonts w:ascii="Times New Roman" w:eastAsia="宋体" w:hAnsi="Times New Roman"/>
      <w:sz w:val="24"/>
    </w:rPr>
  </w:style>
  <w:style w:type="paragraph" w:styleId="af">
    <w:name w:val="annotation subject"/>
    <w:basedOn w:val="ad"/>
    <w:next w:val="ad"/>
    <w:link w:val="af0"/>
    <w:uiPriority w:val="99"/>
    <w:semiHidden/>
    <w:unhideWhenUsed/>
    <w:rsid w:val="006A0EFB"/>
    <w:rPr>
      <w:b/>
      <w:bCs/>
    </w:rPr>
  </w:style>
  <w:style w:type="character" w:customStyle="1" w:styleId="af0">
    <w:name w:val="批注主题 字符"/>
    <w:basedOn w:val="ae"/>
    <w:link w:val="af"/>
    <w:uiPriority w:val="99"/>
    <w:semiHidden/>
    <w:rsid w:val="006A0EFB"/>
    <w:rPr>
      <w:rFonts w:ascii="Times New Roman" w:eastAsia="宋体"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46590">
      <w:bodyDiv w:val="1"/>
      <w:marLeft w:val="0"/>
      <w:marRight w:val="0"/>
      <w:marTop w:val="0"/>
      <w:marBottom w:val="0"/>
      <w:divBdr>
        <w:top w:val="none" w:sz="0" w:space="0" w:color="auto"/>
        <w:left w:val="none" w:sz="0" w:space="0" w:color="auto"/>
        <w:bottom w:val="none" w:sz="0" w:space="0" w:color="auto"/>
        <w:right w:val="none" w:sz="0" w:space="0" w:color="auto"/>
      </w:divBdr>
    </w:div>
    <w:div w:id="10584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6</Pages>
  <Words>2333</Words>
  <Characters>2918</Characters>
  <Application>Microsoft Office Word</Application>
  <DocSecurity>0</DocSecurity>
  <Lines>324</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荣大-李雷</dc:creator>
  <cp:keywords/>
  <dc:description/>
  <cp:lastModifiedBy>Jun Ma</cp:lastModifiedBy>
  <cp:revision>33</cp:revision>
  <dcterms:created xsi:type="dcterms:W3CDTF">2023-10-17T23:51:00Z</dcterms:created>
  <dcterms:modified xsi:type="dcterms:W3CDTF">2025-05-30T08:07:00Z</dcterms:modified>
</cp:coreProperties>
</file>