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56B">
      <w:pPr>
        <w:spacing w:line="560" w:lineRule="exact"/>
        <w:rPr>
          <w:rFonts w:ascii="宋体" w:hAnsi="宋体"/>
          <w:bCs/>
          <w:iCs/>
          <w:color w:val="000000"/>
          <w:sz w:val="24"/>
          <w:szCs w:val="24"/>
        </w:rPr>
      </w:pPr>
      <w:r>
        <w:rPr>
          <w:rFonts w:hint="eastAsia" w:ascii="宋体" w:hAnsi="宋体"/>
          <w:bCs/>
          <w:iCs/>
          <w:color w:val="000000"/>
          <w:sz w:val="24"/>
          <w:szCs w:val="24"/>
        </w:rPr>
        <w:t xml:space="preserve">证券代码：605196                            </w:t>
      </w:r>
      <w:r>
        <w:rPr>
          <w:rFonts w:ascii="宋体" w:hAnsi="宋体"/>
          <w:bCs/>
          <w:iCs/>
          <w:color w:val="000000"/>
          <w:sz w:val="24"/>
          <w:szCs w:val="24"/>
        </w:rPr>
        <w:t xml:space="preserve">     </w:t>
      </w:r>
      <w:r>
        <w:rPr>
          <w:rFonts w:hint="eastAsia" w:ascii="宋体" w:hAnsi="宋体"/>
          <w:bCs/>
          <w:iCs/>
          <w:color w:val="000000"/>
          <w:sz w:val="24"/>
          <w:szCs w:val="24"/>
        </w:rPr>
        <w:t xml:space="preserve">  证券简称：华通线缆</w:t>
      </w:r>
    </w:p>
    <w:p w14:paraId="3B8D7841">
      <w:pPr>
        <w:spacing w:line="560" w:lineRule="exact"/>
        <w:jc w:val="center"/>
        <w:rPr>
          <w:rFonts w:ascii="宋体" w:hAnsi="宋体"/>
          <w:b/>
          <w:bCs/>
          <w:iCs/>
          <w:color w:val="000000"/>
          <w:sz w:val="28"/>
          <w:szCs w:val="28"/>
        </w:rPr>
      </w:pPr>
      <w:r>
        <w:rPr>
          <w:rFonts w:hint="eastAsia" w:ascii="宋体" w:hAnsi="宋体"/>
          <w:b/>
          <w:bCs/>
          <w:iCs/>
          <w:color w:val="000000"/>
          <w:sz w:val="28"/>
          <w:szCs w:val="28"/>
        </w:rPr>
        <w:t>河北华通线缆集团股份有限公司</w:t>
      </w:r>
    </w:p>
    <w:p w14:paraId="3D4B19CC">
      <w:pPr>
        <w:spacing w:line="560" w:lineRule="exact"/>
        <w:jc w:val="center"/>
        <w:rPr>
          <w:rFonts w:ascii="宋体" w:hAnsi="宋体"/>
          <w:b/>
          <w:bCs/>
          <w:iCs/>
          <w:color w:val="000000"/>
          <w:sz w:val="28"/>
          <w:szCs w:val="28"/>
        </w:rPr>
      </w:pPr>
      <w:r>
        <w:rPr>
          <w:rFonts w:hint="eastAsia" w:ascii="宋体" w:hAnsi="宋体"/>
          <w:b/>
          <w:bCs/>
          <w:iCs/>
          <w:color w:val="000000"/>
          <w:sz w:val="28"/>
          <w:szCs w:val="28"/>
        </w:rPr>
        <w:t>投资者关系活动记录表</w:t>
      </w:r>
    </w:p>
    <w:p w14:paraId="05298C31">
      <w:pPr>
        <w:spacing w:line="560" w:lineRule="exact"/>
        <w:rPr>
          <w:rFonts w:ascii="宋体" w:hAnsi="宋体"/>
          <w:bCs/>
          <w:iCs/>
          <w:color w:val="000000"/>
          <w:sz w:val="24"/>
          <w:szCs w:val="24"/>
        </w:rPr>
      </w:pPr>
      <w:r>
        <w:rPr>
          <w:rFonts w:hint="eastAsia" w:ascii="宋体" w:hAnsi="宋体"/>
          <w:bCs/>
          <w:iCs/>
          <w:color w:val="000000"/>
          <w:sz w:val="28"/>
          <w:szCs w:val="28"/>
        </w:rPr>
        <w:t xml:space="preserve">                                        </w:t>
      </w:r>
      <w:r>
        <w:rPr>
          <w:rFonts w:ascii="宋体" w:hAnsi="宋体"/>
          <w:bCs/>
          <w:iCs/>
          <w:color w:val="000000"/>
          <w:sz w:val="28"/>
          <w:szCs w:val="28"/>
        </w:rPr>
        <w:t xml:space="preserve">   </w:t>
      </w:r>
      <w:r>
        <w:rPr>
          <w:rFonts w:hint="eastAsia" w:ascii="宋体" w:hAnsi="宋体"/>
          <w:bCs/>
          <w:iCs/>
          <w:color w:val="000000"/>
          <w:sz w:val="28"/>
          <w:szCs w:val="28"/>
        </w:rPr>
        <w:t xml:space="preserve">  </w:t>
      </w:r>
      <w:r>
        <w:rPr>
          <w:rFonts w:hint="eastAsia" w:ascii="宋体" w:hAnsi="宋体"/>
          <w:bCs/>
          <w:iCs/>
          <w:color w:val="000000"/>
          <w:sz w:val="24"/>
          <w:szCs w:val="24"/>
        </w:rPr>
        <w:t>编号：2</w:t>
      </w:r>
      <w:r>
        <w:rPr>
          <w:rFonts w:ascii="宋体" w:hAnsi="宋体"/>
          <w:bCs/>
          <w:iCs/>
          <w:color w:val="000000"/>
          <w:sz w:val="24"/>
          <w:szCs w:val="24"/>
        </w:rPr>
        <w:t>025-004</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784"/>
        <w:gridCol w:w="1784"/>
        <w:gridCol w:w="1775"/>
        <w:gridCol w:w="1793"/>
      </w:tblGrid>
      <w:tr w14:paraId="631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25F3E88D">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投资者关系活动类别</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192D3E45">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特定对象调研      </w:t>
            </w:r>
            <w:r>
              <w:rPr>
                <w:rFonts w:ascii="宋体" w:hAnsi="宋体"/>
                <w:color w:val="000000"/>
                <w:sz w:val="24"/>
                <w:szCs w:val="24"/>
              </w:rPr>
              <w:t xml:space="preserve">  </w:t>
            </w:r>
            <w:r>
              <w:rPr>
                <w:rFonts w:hint="eastAsia" w:ascii="宋体" w:hAnsi="宋体"/>
                <w:bCs/>
                <w:iCs/>
                <w:color w:val="000000"/>
                <w:sz w:val="24"/>
                <w:szCs w:val="24"/>
              </w:rPr>
              <w:t>□</w:t>
            </w:r>
            <w:r>
              <w:rPr>
                <w:rFonts w:hint="eastAsia" w:ascii="宋体" w:hAnsi="宋体"/>
                <w:color w:val="000000"/>
                <w:sz w:val="24"/>
                <w:szCs w:val="24"/>
              </w:rPr>
              <w:t>分析师会议</w:t>
            </w:r>
          </w:p>
          <w:p w14:paraId="77BA96C2">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媒体采访            </w:t>
            </w:r>
            <w:r>
              <w:rPr>
                <w:rFonts w:hint="eastAsia" w:ascii="宋体" w:hAnsi="宋体"/>
                <w:bCs/>
                <w:iCs/>
                <w:color w:val="000000"/>
                <w:sz w:val="24"/>
                <w:szCs w:val="24"/>
              </w:rPr>
              <w:t>□</w:t>
            </w:r>
            <w:r>
              <w:rPr>
                <w:rFonts w:hint="eastAsia" w:ascii="宋体" w:hAnsi="宋体"/>
                <w:color w:val="000000"/>
                <w:sz w:val="24"/>
                <w:szCs w:val="24"/>
              </w:rPr>
              <w:t>业绩说明会</w:t>
            </w:r>
          </w:p>
          <w:p w14:paraId="4C368B6F">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新闻发布会          </w:t>
            </w:r>
            <w:r>
              <w:rPr>
                <w:rFonts w:hint="eastAsia" w:ascii="宋体" w:hAnsi="宋体"/>
                <w:bCs/>
                <w:iCs/>
                <w:color w:val="000000"/>
                <w:sz w:val="24"/>
                <w:szCs w:val="24"/>
              </w:rPr>
              <w:t>□</w:t>
            </w:r>
            <w:r>
              <w:rPr>
                <w:rFonts w:hint="eastAsia" w:ascii="宋体" w:hAnsi="宋体"/>
                <w:color w:val="000000"/>
                <w:sz w:val="24"/>
                <w:szCs w:val="24"/>
              </w:rPr>
              <w:t>路演活动</w:t>
            </w:r>
          </w:p>
          <w:p w14:paraId="26108704">
            <w:pPr>
              <w:tabs>
                <w:tab w:val="left" w:pos="3045"/>
                <w:tab w:val="center" w:pos="3199"/>
              </w:tabs>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现场参观            </w:t>
            </w:r>
            <w:r>
              <w:rPr>
                <w:rFonts w:hint="eastAsia" w:ascii="宋体" w:hAnsi="宋体"/>
                <w:bCs/>
                <w:iCs/>
                <w:color w:val="000000"/>
                <w:sz w:val="24"/>
                <w:szCs w:val="24"/>
              </w:rPr>
              <w:t>□</w:t>
            </w:r>
            <w:r>
              <w:rPr>
                <w:rFonts w:hint="eastAsia" w:ascii="宋体" w:hAnsi="宋体"/>
                <w:color w:val="000000"/>
                <w:sz w:val="24"/>
                <w:szCs w:val="24"/>
              </w:rPr>
              <w:t>其他</w:t>
            </w:r>
          </w:p>
        </w:tc>
      </w:tr>
      <w:tr w14:paraId="160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restart"/>
            <w:tcBorders>
              <w:top w:val="single" w:color="auto" w:sz="4" w:space="0"/>
              <w:left w:val="single" w:color="auto" w:sz="4" w:space="0"/>
              <w:right w:val="single" w:color="auto" w:sz="4" w:space="0"/>
            </w:tcBorders>
            <w:vAlign w:val="center"/>
          </w:tcPr>
          <w:p w14:paraId="3D27DB20">
            <w:pPr>
              <w:spacing w:line="560" w:lineRule="exact"/>
              <w:jc w:val="center"/>
              <w:rPr>
                <w:rFonts w:ascii="宋体" w:hAnsi="宋体"/>
                <w:bCs/>
                <w:iCs/>
                <w:color w:val="000000"/>
                <w:sz w:val="24"/>
                <w:szCs w:val="24"/>
              </w:rPr>
            </w:pPr>
            <w:r>
              <w:rPr>
                <w:rFonts w:hint="eastAsia" w:ascii="宋体" w:hAnsi="宋体"/>
                <w:bCs/>
                <w:iCs/>
                <w:color w:val="000000"/>
                <w:sz w:val="24"/>
                <w:szCs w:val="24"/>
              </w:rPr>
              <w:t>参与单位名称及人员名称</w:t>
            </w:r>
          </w:p>
        </w:tc>
        <w:tc>
          <w:tcPr>
            <w:tcW w:w="1047" w:type="pct"/>
            <w:tcBorders>
              <w:top w:val="single" w:color="auto" w:sz="4" w:space="0"/>
              <w:left w:val="single" w:color="auto" w:sz="4" w:space="0"/>
              <w:bottom w:val="single" w:color="auto" w:sz="4" w:space="0"/>
              <w:right w:val="single" w:color="auto" w:sz="4" w:space="0"/>
            </w:tcBorders>
            <w:vAlign w:val="center"/>
          </w:tcPr>
          <w:p w14:paraId="72950936">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易方达</w:t>
            </w:r>
          </w:p>
        </w:tc>
        <w:tc>
          <w:tcPr>
            <w:tcW w:w="1047" w:type="pct"/>
            <w:tcBorders>
              <w:top w:val="single" w:color="auto" w:sz="4" w:space="0"/>
              <w:left w:val="single" w:color="auto" w:sz="4" w:space="0"/>
              <w:bottom w:val="single" w:color="auto" w:sz="4" w:space="0"/>
              <w:right w:val="single" w:color="auto" w:sz="4" w:space="0"/>
            </w:tcBorders>
            <w:vAlign w:val="center"/>
          </w:tcPr>
          <w:p w14:paraId="57268257">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富国基金</w:t>
            </w:r>
          </w:p>
        </w:tc>
        <w:tc>
          <w:tcPr>
            <w:tcW w:w="1042" w:type="pct"/>
            <w:tcBorders>
              <w:top w:val="single" w:color="auto" w:sz="4" w:space="0"/>
              <w:left w:val="single" w:color="auto" w:sz="4" w:space="0"/>
              <w:bottom w:val="single" w:color="auto" w:sz="4" w:space="0"/>
              <w:right w:val="single" w:color="auto" w:sz="4" w:space="0"/>
            </w:tcBorders>
            <w:vAlign w:val="center"/>
          </w:tcPr>
          <w:p w14:paraId="033713F1">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博时基金</w:t>
            </w:r>
          </w:p>
        </w:tc>
        <w:tc>
          <w:tcPr>
            <w:tcW w:w="1052" w:type="pct"/>
            <w:tcBorders>
              <w:top w:val="single" w:color="auto" w:sz="4" w:space="0"/>
              <w:left w:val="single" w:color="auto" w:sz="4" w:space="0"/>
              <w:bottom w:val="single" w:color="auto" w:sz="4" w:space="0"/>
              <w:right w:val="single" w:color="auto" w:sz="4" w:space="0"/>
            </w:tcBorders>
            <w:vAlign w:val="center"/>
          </w:tcPr>
          <w:p w14:paraId="21A233B4">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平安基金</w:t>
            </w:r>
          </w:p>
        </w:tc>
      </w:tr>
      <w:tr w14:paraId="4930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35125D85">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C9A8EAF">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南方基金</w:t>
            </w:r>
          </w:p>
        </w:tc>
        <w:tc>
          <w:tcPr>
            <w:tcW w:w="1047" w:type="pct"/>
            <w:tcBorders>
              <w:top w:val="single" w:color="auto" w:sz="4" w:space="0"/>
              <w:left w:val="single" w:color="auto" w:sz="4" w:space="0"/>
              <w:bottom w:val="single" w:color="auto" w:sz="4" w:space="0"/>
              <w:right w:val="single" w:color="auto" w:sz="4" w:space="0"/>
            </w:tcBorders>
            <w:vAlign w:val="center"/>
          </w:tcPr>
          <w:p w14:paraId="7060A178">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华夏基金</w:t>
            </w:r>
          </w:p>
        </w:tc>
        <w:tc>
          <w:tcPr>
            <w:tcW w:w="1042" w:type="pct"/>
            <w:tcBorders>
              <w:top w:val="single" w:color="auto" w:sz="4" w:space="0"/>
              <w:left w:val="single" w:color="auto" w:sz="4" w:space="0"/>
              <w:bottom w:val="single" w:color="auto" w:sz="4" w:space="0"/>
              <w:right w:val="single" w:color="auto" w:sz="4" w:space="0"/>
            </w:tcBorders>
            <w:vAlign w:val="center"/>
          </w:tcPr>
          <w:p w14:paraId="461F66E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建信基金</w:t>
            </w:r>
          </w:p>
        </w:tc>
        <w:tc>
          <w:tcPr>
            <w:tcW w:w="1052" w:type="pct"/>
            <w:tcBorders>
              <w:top w:val="single" w:color="auto" w:sz="4" w:space="0"/>
              <w:left w:val="single" w:color="auto" w:sz="4" w:space="0"/>
              <w:bottom w:val="single" w:color="auto" w:sz="4" w:space="0"/>
              <w:right w:val="single" w:color="auto" w:sz="4" w:space="0"/>
            </w:tcBorders>
            <w:vAlign w:val="center"/>
          </w:tcPr>
          <w:p w14:paraId="3DBAFAB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招商基金</w:t>
            </w:r>
          </w:p>
        </w:tc>
      </w:tr>
      <w:tr w14:paraId="4BE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87BB2A9">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2D094B0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华安基金</w:t>
            </w:r>
          </w:p>
        </w:tc>
        <w:tc>
          <w:tcPr>
            <w:tcW w:w="1047" w:type="pct"/>
            <w:tcBorders>
              <w:top w:val="single" w:color="auto" w:sz="4" w:space="0"/>
              <w:left w:val="single" w:color="auto" w:sz="4" w:space="0"/>
              <w:bottom w:val="single" w:color="auto" w:sz="4" w:space="0"/>
              <w:right w:val="single" w:color="auto" w:sz="4" w:space="0"/>
            </w:tcBorders>
            <w:vAlign w:val="center"/>
          </w:tcPr>
          <w:p w14:paraId="5D5D123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西部利得基金</w:t>
            </w:r>
          </w:p>
        </w:tc>
        <w:tc>
          <w:tcPr>
            <w:tcW w:w="1042" w:type="pct"/>
            <w:tcBorders>
              <w:top w:val="single" w:color="auto" w:sz="4" w:space="0"/>
              <w:left w:val="single" w:color="auto" w:sz="4" w:space="0"/>
              <w:bottom w:val="single" w:color="auto" w:sz="4" w:space="0"/>
              <w:right w:val="single" w:color="auto" w:sz="4" w:space="0"/>
            </w:tcBorders>
            <w:vAlign w:val="center"/>
          </w:tcPr>
          <w:p w14:paraId="4828D951">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华泰柏瑞基金</w:t>
            </w:r>
          </w:p>
        </w:tc>
        <w:tc>
          <w:tcPr>
            <w:tcW w:w="1052" w:type="pct"/>
            <w:tcBorders>
              <w:top w:val="single" w:color="auto" w:sz="4" w:space="0"/>
              <w:left w:val="single" w:color="auto" w:sz="4" w:space="0"/>
              <w:bottom w:val="single" w:color="auto" w:sz="4" w:space="0"/>
              <w:right w:val="single" w:color="auto" w:sz="4" w:space="0"/>
            </w:tcBorders>
            <w:vAlign w:val="center"/>
          </w:tcPr>
          <w:p w14:paraId="2C1B2E82">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汇添富基金</w:t>
            </w:r>
          </w:p>
        </w:tc>
      </w:tr>
      <w:tr w14:paraId="08A0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4C6FDE49">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17BC26EA">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安信基金</w:t>
            </w:r>
          </w:p>
        </w:tc>
        <w:tc>
          <w:tcPr>
            <w:tcW w:w="1047" w:type="pct"/>
            <w:tcBorders>
              <w:top w:val="single" w:color="auto" w:sz="4" w:space="0"/>
              <w:left w:val="single" w:color="auto" w:sz="4" w:space="0"/>
              <w:bottom w:val="single" w:color="auto" w:sz="4" w:space="0"/>
              <w:right w:val="single" w:color="auto" w:sz="4" w:space="0"/>
            </w:tcBorders>
            <w:vAlign w:val="center"/>
          </w:tcPr>
          <w:p w14:paraId="438F2973">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天冶基金</w:t>
            </w:r>
          </w:p>
        </w:tc>
        <w:tc>
          <w:tcPr>
            <w:tcW w:w="1042" w:type="pct"/>
            <w:tcBorders>
              <w:top w:val="single" w:color="auto" w:sz="4" w:space="0"/>
              <w:left w:val="single" w:color="auto" w:sz="4" w:space="0"/>
              <w:bottom w:val="single" w:color="auto" w:sz="4" w:space="0"/>
              <w:right w:val="single" w:color="auto" w:sz="4" w:space="0"/>
            </w:tcBorders>
            <w:vAlign w:val="center"/>
          </w:tcPr>
          <w:p w14:paraId="06776EA8">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嘉实基金</w:t>
            </w:r>
          </w:p>
        </w:tc>
        <w:tc>
          <w:tcPr>
            <w:tcW w:w="1052" w:type="pct"/>
            <w:tcBorders>
              <w:top w:val="single" w:color="auto" w:sz="4" w:space="0"/>
              <w:left w:val="single" w:color="auto" w:sz="4" w:space="0"/>
              <w:bottom w:val="single" w:color="auto" w:sz="4" w:space="0"/>
              <w:right w:val="single" w:color="auto" w:sz="4" w:space="0"/>
            </w:tcBorders>
            <w:vAlign w:val="center"/>
          </w:tcPr>
          <w:p w14:paraId="23149519">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长信基金</w:t>
            </w:r>
          </w:p>
        </w:tc>
      </w:tr>
      <w:tr w14:paraId="233E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7E72609C">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04F14D77">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东海基金</w:t>
            </w:r>
          </w:p>
        </w:tc>
        <w:tc>
          <w:tcPr>
            <w:tcW w:w="1047" w:type="pct"/>
            <w:tcBorders>
              <w:top w:val="single" w:color="auto" w:sz="4" w:space="0"/>
              <w:left w:val="single" w:color="auto" w:sz="4" w:space="0"/>
              <w:bottom w:val="single" w:color="auto" w:sz="4" w:space="0"/>
              <w:right w:val="single" w:color="auto" w:sz="4" w:space="0"/>
            </w:tcBorders>
            <w:vAlign w:val="center"/>
          </w:tcPr>
          <w:p w14:paraId="38358D65">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兴合基金</w:t>
            </w:r>
          </w:p>
        </w:tc>
        <w:tc>
          <w:tcPr>
            <w:tcW w:w="1042" w:type="pct"/>
            <w:tcBorders>
              <w:top w:val="single" w:color="auto" w:sz="4" w:space="0"/>
              <w:left w:val="single" w:color="auto" w:sz="4" w:space="0"/>
              <w:bottom w:val="single" w:color="auto" w:sz="4" w:space="0"/>
              <w:right w:val="single" w:color="auto" w:sz="4" w:space="0"/>
            </w:tcBorders>
            <w:vAlign w:val="center"/>
          </w:tcPr>
          <w:p w14:paraId="797E3A3F">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诺德基金</w:t>
            </w:r>
          </w:p>
        </w:tc>
        <w:tc>
          <w:tcPr>
            <w:tcW w:w="1052" w:type="pct"/>
            <w:tcBorders>
              <w:top w:val="single" w:color="auto" w:sz="4" w:space="0"/>
              <w:left w:val="single" w:color="auto" w:sz="4" w:space="0"/>
              <w:bottom w:val="single" w:color="auto" w:sz="4" w:space="0"/>
              <w:right w:val="single" w:color="auto" w:sz="4" w:space="0"/>
            </w:tcBorders>
            <w:vAlign w:val="center"/>
          </w:tcPr>
          <w:p w14:paraId="7A8D8BED">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西部证券自营</w:t>
            </w:r>
          </w:p>
        </w:tc>
      </w:tr>
      <w:tr w14:paraId="2996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1D90DF4B">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59D30FAB">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中汇人寿</w:t>
            </w:r>
          </w:p>
        </w:tc>
        <w:tc>
          <w:tcPr>
            <w:tcW w:w="1047" w:type="pct"/>
            <w:tcBorders>
              <w:top w:val="single" w:color="auto" w:sz="4" w:space="0"/>
              <w:left w:val="single" w:color="auto" w:sz="4" w:space="0"/>
              <w:bottom w:val="single" w:color="auto" w:sz="4" w:space="0"/>
              <w:right w:val="single" w:color="auto" w:sz="4" w:space="0"/>
            </w:tcBorders>
            <w:vAlign w:val="center"/>
          </w:tcPr>
          <w:p w14:paraId="110D01A5">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中银资管</w:t>
            </w:r>
          </w:p>
        </w:tc>
        <w:tc>
          <w:tcPr>
            <w:tcW w:w="1042" w:type="pct"/>
            <w:tcBorders>
              <w:top w:val="single" w:color="auto" w:sz="4" w:space="0"/>
              <w:left w:val="single" w:color="auto" w:sz="4" w:space="0"/>
              <w:bottom w:val="single" w:color="auto" w:sz="4" w:space="0"/>
              <w:right w:val="single" w:color="auto" w:sz="4" w:space="0"/>
            </w:tcBorders>
            <w:vAlign w:val="center"/>
          </w:tcPr>
          <w:p w14:paraId="3B04C759">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盘京投资</w:t>
            </w:r>
          </w:p>
        </w:tc>
        <w:tc>
          <w:tcPr>
            <w:tcW w:w="1052" w:type="pct"/>
            <w:tcBorders>
              <w:top w:val="single" w:color="auto" w:sz="4" w:space="0"/>
              <w:left w:val="single" w:color="auto" w:sz="4" w:space="0"/>
              <w:bottom w:val="single" w:color="auto" w:sz="4" w:space="0"/>
              <w:right w:val="single" w:color="auto" w:sz="4" w:space="0"/>
            </w:tcBorders>
            <w:vAlign w:val="center"/>
          </w:tcPr>
          <w:p w14:paraId="416061D8">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汐泰投资</w:t>
            </w:r>
          </w:p>
        </w:tc>
      </w:tr>
      <w:tr w14:paraId="244D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042A8C03">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6F49F394">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太平资产</w:t>
            </w:r>
          </w:p>
        </w:tc>
        <w:tc>
          <w:tcPr>
            <w:tcW w:w="1047" w:type="pct"/>
            <w:tcBorders>
              <w:top w:val="single" w:color="auto" w:sz="4" w:space="0"/>
              <w:left w:val="single" w:color="auto" w:sz="4" w:space="0"/>
              <w:bottom w:val="single" w:color="auto" w:sz="4" w:space="0"/>
              <w:right w:val="single" w:color="auto" w:sz="4" w:space="0"/>
            </w:tcBorders>
            <w:vAlign w:val="center"/>
          </w:tcPr>
          <w:p w14:paraId="03126038">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建信理财</w:t>
            </w:r>
          </w:p>
        </w:tc>
        <w:tc>
          <w:tcPr>
            <w:tcW w:w="1042" w:type="pct"/>
            <w:tcBorders>
              <w:top w:val="single" w:color="auto" w:sz="4" w:space="0"/>
              <w:left w:val="single" w:color="auto" w:sz="4" w:space="0"/>
              <w:bottom w:val="single" w:color="auto" w:sz="4" w:space="0"/>
              <w:right w:val="single" w:color="auto" w:sz="4" w:space="0"/>
            </w:tcBorders>
            <w:vAlign w:val="center"/>
          </w:tcPr>
          <w:p w14:paraId="7301E3BC">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睿诚投资</w:t>
            </w:r>
          </w:p>
        </w:tc>
        <w:tc>
          <w:tcPr>
            <w:tcW w:w="1052" w:type="pct"/>
            <w:tcBorders>
              <w:top w:val="single" w:color="auto" w:sz="4" w:space="0"/>
              <w:left w:val="single" w:color="auto" w:sz="4" w:space="0"/>
              <w:bottom w:val="single" w:color="auto" w:sz="4" w:space="0"/>
              <w:right w:val="single" w:color="auto" w:sz="4" w:space="0"/>
            </w:tcBorders>
            <w:vAlign w:val="center"/>
          </w:tcPr>
          <w:p w14:paraId="2A8AA7A0">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乔戈里资本</w:t>
            </w:r>
          </w:p>
        </w:tc>
      </w:tr>
      <w:tr w14:paraId="0452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pct"/>
            <w:vMerge w:val="continue"/>
            <w:tcBorders>
              <w:left w:val="single" w:color="auto" w:sz="4" w:space="0"/>
              <w:right w:val="single" w:color="auto" w:sz="4" w:space="0"/>
            </w:tcBorders>
            <w:vAlign w:val="center"/>
          </w:tcPr>
          <w:p w14:paraId="15196D41">
            <w:pPr>
              <w:spacing w:line="560" w:lineRule="exact"/>
              <w:jc w:val="center"/>
              <w:rPr>
                <w:rFonts w:ascii="宋体" w:hAnsi="宋体"/>
                <w:bCs/>
                <w:iCs/>
                <w:color w:val="00000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14:paraId="0B810333">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浦银安盛</w:t>
            </w:r>
          </w:p>
        </w:tc>
        <w:tc>
          <w:tcPr>
            <w:tcW w:w="1047" w:type="pct"/>
            <w:tcBorders>
              <w:top w:val="single" w:color="auto" w:sz="4" w:space="0"/>
              <w:left w:val="single" w:color="auto" w:sz="4" w:space="0"/>
              <w:bottom w:val="single" w:color="auto" w:sz="4" w:space="0"/>
              <w:right w:val="single" w:color="auto" w:sz="4" w:space="0"/>
            </w:tcBorders>
            <w:vAlign w:val="center"/>
          </w:tcPr>
          <w:p w14:paraId="6F6471EC">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瑞华控股</w:t>
            </w:r>
          </w:p>
        </w:tc>
        <w:tc>
          <w:tcPr>
            <w:tcW w:w="1042" w:type="pct"/>
            <w:tcBorders>
              <w:top w:val="single" w:color="auto" w:sz="4" w:space="0"/>
              <w:left w:val="single" w:color="auto" w:sz="4" w:space="0"/>
              <w:bottom w:val="single" w:color="auto" w:sz="4" w:space="0"/>
              <w:right w:val="single" w:color="auto" w:sz="4" w:space="0"/>
            </w:tcBorders>
            <w:vAlign w:val="center"/>
          </w:tcPr>
          <w:p w14:paraId="7B7365FD">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信达澳亚</w:t>
            </w:r>
          </w:p>
        </w:tc>
        <w:tc>
          <w:tcPr>
            <w:tcW w:w="1052" w:type="pct"/>
            <w:tcBorders>
              <w:top w:val="single" w:color="auto" w:sz="4" w:space="0"/>
              <w:left w:val="single" w:color="auto" w:sz="4" w:space="0"/>
              <w:bottom w:val="single" w:color="auto" w:sz="4" w:space="0"/>
              <w:right w:val="single" w:color="auto" w:sz="4" w:space="0"/>
            </w:tcBorders>
            <w:vAlign w:val="center"/>
          </w:tcPr>
          <w:p w14:paraId="151C9379">
            <w:pPr>
              <w:widowControl/>
              <w:jc w:val="center"/>
              <w:textAlignment w:val="center"/>
              <w:rPr>
                <w:rFonts w:ascii="宋体" w:hAnsi="宋体" w:cs="宋体"/>
                <w:bCs/>
                <w:iCs/>
                <w:color w:val="000000"/>
                <w:sz w:val="24"/>
                <w:szCs w:val="24"/>
              </w:rPr>
            </w:pPr>
            <w:r>
              <w:rPr>
                <w:rFonts w:hint="eastAsia" w:ascii="宋体" w:hAnsi="宋体" w:cs="宋体"/>
                <w:bCs/>
                <w:iCs/>
                <w:color w:val="000000"/>
                <w:sz w:val="24"/>
                <w:szCs w:val="24"/>
              </w:rPr>
              <w:t>幸福人寿</w:t>
            </w:r>
          </w:p>
        </w:tc>
      </w:tr>
      <w:tr w14:paraId="1F7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69568ED">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0CE74629">
            <w:r>
              <w:rPr>
                <w:rFonts w:hint="eastAsia"/>
                <w:color w:val="000000"/>
                <w:sz w:val="24"/>
                <w:szCs w:val="24"/>
              </w:rPr>
              <w:t>202</w:t>
            </w:r>
            <w:r>
              <w:rPr>
                <w:color w:val="000000"/>
                <w:sz w:val="24"/>
                <w:szCs w:val="24"/>
              </w:rPr>
              <w:t>5</w:t>
            </w:r>
            <w:r>
              <w:rPr>
                <w:rFonts w:hint="eastAsia"/>
                <w:color w:val="000000"/>
                <w:sz w:val="24"/>
                <w:szCs w:val="24"/>
              </w:rPr>
              <w:t>年9月24日</w:t>
            </w:r>
          </w:p>
        </w:tc>
      </w:tr>
      <w:tr w14:paraId="017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56A9634C">
            <w:pPr>
              <w:spacing w:line="560" w:lineRule="exact"/>
              <w:jc w:val="center"/>
              <w:rPr>
                <w:rFonts w:ascii="宋体" w:hAnsi="宋体"/>
                <w:bCs/>
                <w:iCs/>
                <w:color w:val="000000"/>
                <w:sz w:val="24"/>
                <w:szCs w:val="24"/>
              </w:rPr>
            </w:pPr>
            <w:r>
              <w:rPr>
                <w:rFonts w:hint="eastAsia" w:ascii="宋体" w:hAnsi="宋体"/>
                <w:bCs/>
                <w:iCs/>
                <w:color w:val="000000"/>
                <w:sz w:val="24"/>
                <w:szCs w:val="24"/>
              </w:rPr>
              <w:t>地点</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B53307A">
            <w:pPr>
              <w:spacing w:line="360" w:lineRule="auto"/>
              <w:rPr>
                <w:color w:val="000000"/>
                <w:sz w:val="24"/>
                <w:szCs w:val="24"/>
              </w:rPr>
            </w:pPr>
            <w:r>
              <w:rPr>
                <w:rFonts w:hint="eastAsia"/>
                <w:color w:val="000000"/>
                <w:sz w:val="24"/>
                <w:szCs w:val="24"/>
              </w:rPr>
              <w:t>线上会议</w:t>
            </w:r>
          </w:p>
        </w:tc>
      </w:tr>
      <w:tr w14:paraId="419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41AB5F6">
            <w:pPr>
              <w:spacing w:line="560" w:lineRule="exact"/>
              <w:jc w:val="center"/>
              <w:rPr>
                <w:rFonts w:ascii="宋体" w:hAnsi="宋体"/>
                <w:bCs/>
                <w:iCs/>
                <w:color w:val="000000"/>
                <w:sz w:val="24"/>
                <w:szCs w:val="24"/>
              </w:rPr>
            </w:pPr>
            <w:r>
              <w:rPr>
                <w:rFonts w:hint="eastAsia" w:ascii="宋体" w:hAnsi="宋体"/>
                <w:bCs/>
                <w:iCs/>
                <w:color w:val="000000"/>
                <w:sz w:val="24"/>
                <w:szCs w:val="24"/>
              </w:rPr>
              <w:t>上市公司接待人员姓名</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9EFDA7E">
            <w:pPr>
              <w:spacing w:line="360" w:lineRule="auto"/>
              <w:rPr>
                <w:rFonts w:ascii="宋体" w:hAnsi="宋体"/>
                <w:bCs/>
                <w:iCs/>
                <w:color w:val="000000"/>
                <w:sz w:val="24"/>
                <w:szCs w:val="24"/>
              </w:rPr>
            </w:pPr>
            <w:r>
              <w:rPr>
                <w:rFonts w:hint="eastAsia" w:ascii="宋体" w:hAnsi="宋体"/>
                <w:bCs/>
                <w:iCs/>
                <w:color w:val="000000"/>
                <w:sz w:val="24"/>
                <w:szCs w:val="24"/>
              </w:rPr>
              <w:t>董事会秘书兼财务总监罗效愚</w:t>
            </w:r>
          </w:p>
        </w:tc>
      </w:tr>
      <w:tr w14:paraId="7C8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621BF86E">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投资者关系活动主要内容介绍</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08CC3D2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一、公司管理层交流</w:t>
            </w:r>
          </w:p>
          <w:p w14:paraId="1E51B7B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公司管理层与投资者进行互动交流，主要沟通内容如下：</w:t>
            </w:r>
          </w:p>
          <w:p w14:paraId="47639D5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1、公司对海外探索的契机有哪些？</w:t>
            </w:r>
          </w:p>
          <w:p w14:paraId="7845D6DF">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因行业竞争不断加剧，公司自2</w:t>
            </w:r>
            <w:r>
              <w:rPr>
                <w:rFonts w:ascii="宋体" w:hAnsi="宋体" w:cs="宋体"/>
                <w:sz w:val="24"/>
                <w:szCs w:val="24"/>
              </w:rPr>
              <w:t>005</w:t>
            </w:r>
            <w:r>
              <w:rPr>
                <w:rFonts w:hint="eastAsia" w:ascii="宋体" w:hAnsi="宋体" w:cs="宋体"/>
                <w:sz w:val="24"/>
                <w:szCs w:val="24"/>
              </w:rPr>
              <w:t>年开始进行海外贸易，后因公司海外贸易规模的不断增加以及经营管理者的国际化视野和眼光，先后在非洲、韩国等地建设生产工厂，目前在海外已经布局相对完善的海外生产工厂以及销售公司，公司业务覆盖全球诸多国家和地区，公司致力于做到8小时快速反应。2</w:t>
            </w:r>
            <w:r>
              <w:rPr>
                <w:rFonts w:ascii="宋体" w:hAnsi="宋体" w:cs="宋体"/>
                <w:sz w:val="24"/>
                <w:szCs w:val="24"/>
              </w:rPr>
              <w:t>4</w:t>
            </w:r>
            <w:r>
              <w:rPr>
                <w:rFonts w:hint="eastAsia" w:ascii="宋体" w:hAnsi="宋体" w:cs="宋体"/>
                <w:sz w:val="24"/>
                <w:szCs w:val="24"/>
              </w:rPr>
              <w:t>小时到达现场，为全球客户提供优秀服务。</w:t>
            </w:r>
          </w:p>
          <w:p w14:paraId="625A2E8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2、目前国际形势动荡对于公司是否有影响？</w:t>
            </w:r>
          </w:p>
          <w:p w14:paraId="74FF3C8C">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公司业务全球化开展，国际政治形势变化会对产品海外销售产生一定外部影响。不过，基于以下两方面布局，影响可控：</w:t>
            </w:r>
            <w:bookmarkStart w:id="0" w:name="_GoBack"/>
            <w:bookmarkEnd w:id="0"/>
          </w:p>
          <w:p w14:paraId="12417837">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一方面，公司海外市场覆盖广且多元化发展，业务网络遍及多个区域与国家，并非依赖单一市场。因此，即便局部地区出现形势波动，其对公司整体销售业绩的冲击也相对有限，不会影响全球业务的整体稳健性。</w:t>
            </w:r>
          </w:p>
          <w:p w14:paraId="46085956">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另一方面，公司海外生产基地的选址，均经过前期审慎评估与深入实地考察，核心考量因素包括当地政治稳定性、社会安全环境等。从当前海外生产工厂的运营情况来看，所在区域局势均保持安全稳定，未发生过影响生产经营的风险事件，能够持续保障供应链的稳定运转。</w:t>
            </w:r>
          </w:p>
          <w:p w14:paraId="11ED3BF7">
            <w:pPr>
              <w:spacing w:before="156" w:beforeLines="50" w:line="360" w:lineRule="auto"/>
              <w:ind w:firstLine="480" w:firstLineChars="200"/>
              <w:contextualSpacing/>
              <w:rPr>
                <w:rFonts w:ascii="宋体" w:hAnsi="宋体" w:cs="宋体"/>
                <w:sz w:val="24"/>
                <w:szCs w:val="24"/>
              </w:rPr>
            </w:pPr>
            <w:r>
              <w:rPr>
                <w:rFonts w:ascii="宋体" w:hAnsi="宋体" w:cs="宋体"/>
                <w:sz w:val="24"/>
                <w:szCs w:val="24"/>
              </w:rPr>
              <w:t>3</w:t>
            </w:r>
            <w:r>
              <w:rPr>
                <w:rFonts w:hint="eastAsia" w:ascii="宋体" w:hAnsi="宋体" w:cs="宋体"/>
                <w:sz w:val="24"/>
                <w:szCs w:val="24"/>
              </w:rPr>
              <w:t>、公司安哥拉项目简要介绍？</w:t>
            </w:r>
          </w:p>
          <w:p w14:paraId="1F5754E7">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华通安哥拉实业有限公司是公司在安哥拉投资建设的企业，股东为华通国际贸易服务（新加坡）有限公司（持股99％）与华通控股（新加坡）有限公司（持股1％）。</w:t>
            </w:r>
          </w:p>
          <w:p w14:paraId="0CC91A64">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一直致力于国际化发展的战略，对于国际市场的开发具有经验。公司在非洲也有比较成熟的投资建厂经验。公司的喀麦隆工厂和坦桑尼亚工厂都顺利开展，安哥拉工厂的建立有利于公司进一步加深国际化水平。</w:t>
            </w:r>
          </w:p>
          <w:p w14:paraId="2AC6209B">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目前项目严格按照预定计划推进，本项目将充分利用安哥拉当地丰富的水电资源，并为当地提供就业，提升当地工业化水平。且安哥拉项目将公司业务拓展至上游电解铝产业，有利于公司逐步完善产业链结构，并且能够改善主业电线电缆业务上下游资金错配等现金流问题。</w:t>
            </w:r>
          </w:p>
          <w:p w14:paraId="7703993A">
            <w:pPr>
              <w:spacing w:before="156" w:beforeLines="50" w:line="360" w:lineRule="auto"/>
              <w:ind w:firstLine="480" w:firstLineChars="200"/>
              <w:contextualSpacing/>
              <w:rPr>
                <w:rFonts w:ascii="宋体" w:hAnsi="宋体" w:cs="宋体"/>
                <w:sz w:val="24"/>
                <w:szCs w:val="24"/>
              </w:rPr>
            </w:pPr>
            <w:r>
              <w:rPr>
                <w:rFonts w:ascii="宋体" w:hAnsi="宋体" w:cs="宋体"/>
                <w:sz w:val="24"/>
                <w:szCs w:val="24"/>
              </w:rPr>
              <w:t>4</w:t>
            </w:r>
            <w:r>
              <w:rPr>
                <w:rFonts w:hint="eastAsia" w:ascii="宋体" w:hAnsi="宋体" w:cs="宋体"/>
                <w:sz w:val="24"/>
                <w:szCs w:val="24"/>
              </w:rPr>
              <w:t>、公司未来的情况展望情况如何？</w:t>
            </w:r>
          </w:p>
          <w:p w14:paraId="7A9379DD">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公司主要业务涉及电线电缆以及油气服务两大板块，涉及国际国内两大市场，公司长远规划两大业务以及市场比例均衡增长。目前国内线缆板块、海外工厂如韩国工厂、油服领域在手订单充足，主要是产能限制公司不能接受更多的订单，公司在进行产能的扩建、供应链等信息化系统的更新升级，更好的提高公司的产能，扩大营业收入规模。</w:t>
            </w:r>
          </w:p>
          <w:p w14:paraId="12CAD600">
            <w:pPr>
              <w:spacing w:before="156" w:beforeLines="50" w:line="360" w:lineRule="auto"/>
              <w:ind w:firstLine="480" w:firstLineChars="200"/>
              <w:contextualSpacing/>
              <w:rPr>
                <w:rFonts w:ascii="宋体" w:hAnsi="宋体" w:cs="宋体"/>
                <w:sz w:val="24"/>
                <w:szCs w:val="24"/>
              </w:rPr>
            </w:pPr>
            <w:r>
              <w:rPr>
                <w:rFonts w:hint="eastAsia" w:ascii="宋体" w:hAnsi="宋体" w:cs="宋体"/>
                <w:sz w:val="24"/>
                <w:szCs w:val="24"/>
              </w:rPr>
              <w:t>二、风险提示</w:t>
            </w:r>
          </w:p>
          <w:p w14:paraId="0A807168">
            <w:pPr>
              <w:spacing w:before="156" w:beforeLines="50" w:line="360" w:lineRule="auto"/>
              <w:ind w:firstLine="480" w:firstLineChars="200"/>
              <w:contextualSpacing/>
              <w:rPr>
                <w:rFonts w:ascii="宋体" w:hAnsi="宋体"/>
                <w:sz w:val="24"/>
                <w:szCs w:val="24"/>
              </w:rPr>
            </w:pPr>
            <w:r>
              <w:rPr>
                <w:rFonts w:hint="eastAsia" w:ascii="宋体" w:hAnsi="宋体" w:cs="宋体"/>
                <w:sz w:val="24"/>
                <w:szCs w:val="24"/>
              </w:rPr>
              <w:t>公司郑重提醒广大投资者，有关公司信息以公司在上海证券交易所网站（www.sse.com.cn）和法定信息披露媒体刊登的相关公告为准。本公告中如涉及对外部环境判断、公司发展战略、未来计划等描述，不构成公司对投资者的实质承诺，敬请广大投资者理性投资，注意投资风险。</w:t>
            </w:r>
          </w:p>
        </w:tc>
      </w:tr>
      <w:tr w14:paraId="367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06344DC7">
            <w:pPr>
              <w:spacing w:line="560" w:lineRule="exact"/>
              <w:jc w:val="center"/>
              <w:rPr>
                <w:rFonts w:ascii="宋体" w:hAnsi="宋体"/>
                <w:bCs/>
                <w:iCs/>
                <w:color w:val="000000"/>
                <w:sz w:val="24"/>
                <w:szCs w:val="24"/>
              </w:rPr>
            </w:pPr>
            <w:r>
              <w:rPr>
                <w:rFonts w:hint="eastAsia" w:ascii="宋体" w:hAnsi="宋体"/>
                <w:bCs/>
                <w:iCs/>
                <w:color w:val="000000"/>
                <w:sz w:val="24"/>
                <w:szCs w:val="24"/>
              </w:rPr>
              <w:t>附件清单（如有）</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1F9872C8">
            <w:pPr>
              <w:spacing w:line="560" w:lineRule="exact"/>
              <w:jc w:val="left"/>
              <w:rPr>
                <w:rFonts w:ascii="宋体" w:hAnsi="宋体"/>
                <w:bCs/>
                <w:iCs/>
                <w:color w:val="000000"/>
                <w:sz w:val="24"/>
                <w:szCs w:val="24"/>
              </w:rPr>
            </w:pPr>
            <w:r>
              <w:rPr>
                <w:rFonts w:hint="eastAsia" w:ascii="宋体" w:hAnsi="宋体"/>
                <w:bCs/>
                <w:iCs/>
                <w:color w:val="000000"/>
                <w:sz w:val="24"/>
                <w:szCs w:val="24"/>
              </w:rPr>
              <w:t>无</w:t>
            </w:r>
          </w:p>
        </w:tc>
      </w:tr>
      <w:tr w14:paraId="556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4" w:space="0"/>
              <w:left w:val="single" w:color="auto" w:sz="4" w:space="0"/>
              <w:bottom w:val="single" w:color="auto" w:sz="4" w:space="0"/>
              <w:right w:val="single" w:color="auto" w:sz="4" w:space="0"/>
            </w:tcBorders>
            <w:vAlign w:val="center"/>
          </w:tcPr>
          <w:p w14:paraId="3C20580B">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4188" w:type="pct"/>
            <w:gridSpan w:val="4"/>
            <w:tcBorders>
              <w:top w:val="single" w:color="auto" w:sz="4" w:space="0"/>
              <w:left w:val="single" w:color="auto" w:sz="4" w:space="0"/>
              <w:bottom w:val="single" w:color="auto" w:sz="4" w:space="0"/>
              <w:right w:val="single" w:color="auto" w:sz="4" w:space="0"/>
            </w:tcBorders>
            <w:vAlign w:val="center"/>
          </w:tcPr>
          <w:p w14:paraId="3FDE7D01">
            <w:pPr>
              <w:spacing w:line="560" w:lineRule="exact"/>
              <w:jc w:val="left"/>
              <w:rPr>
                <w:rFonts w:ascii="宋体" w:hAnsi="宋体"/>
                <w:bCs/>
                <w:iCs/>
                <w:color w:val="000000"/>
                <w:sz w:val="24"/>
                <w:szCs w:val="24"/>
              </w:rPr>
            </w:pPr>
            <w:r>
              <w:rPr>
                <w:rFonts w:hint="eastAsia" w:ascii="宋体" w:hAnsi="宋体"/>
                <w:bCs/>
                <w:iCs/>
                <w:color w:val="000000"/>
                <w:sz w:val="24"/>
                <w:szCs w:val="24"/>
              </w:rPr>
              <w:t>202</w:t>
            </w:r>
            <w:r>
              <w:rPr>
                <w:rFonts w:ascii="宋体" w:hAnsi="宋体"/>
                <w:bCs/>
                <w:iCs/>
                <w:color w:val="000000"/>
                <w:sz w:val="24"/>
                <w:szCs w:val="24"/>
              </w:rPr>
              <w:t>5</w:t>
            </w:r>
            <w:r>
              <w:rPr>
                <w:rFonts w:hint="eastAsia" w:ascii="宋体" w:hAnsi="宋体"/>
                <w:bCs/>
                <w:iCs/>
                <w:color w:val="000000"/>
                <w:sz w:val="24"/>
                <w:szCs w:val="24"/>
              </w:rPr>
              <w:t>年9月25日</w:t>
            </w:r>
          </w:p>
        </w:tc>
      </w:tr>
    </w:tbl>
    <w:p w14:paraId="3CC01EE2">
      <w:pPr>
        <w:spacing w:before="156" w:beforeLines="50" w:line="360" w:lineRule="auto"/>
        <w:ind w:firstLine="440" w:firstLineChars="200"/>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84E9A"/>
    <w:multiLevelType w:val="multilevel"/>
    <w:tmpl w:val="74384E9A"/>
    <w:lvl w:ilvl="0" w:tentative="0">
      <w:start w:val="6"/>
      <w:numFmt w:val="decimal"/>
      <w:pStyle w:val="1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ThiYzc4ZjkxNWQ3ZDZkZTdjZjYyMTM0ZGFjODMifQ=="/>
  </w:docVars>
  <w:rsids>
    <w:rsidRoot w:val="00172A27"/>
    <w:rsid w:val="000009B4"/>
    <w:rsid w:val="00000DDB"/>
    <w:rsid w:val="00002164"/>
    <w:rsid w:val="00004DBC"/>
    <w:rsid w:val="0001101E"/>
    <w:rsid w:val="00014B70"/>
    <w:rsid w:val="00030402"/>
    <w:rsid w:val="00031DAF"/>
    <w:rsid w:val="00034C10"/>
    <w:rsid w:val="0004177C"/>
    <w:rsid w:val="00043A46"/>
    <w:rsid w:val="0005151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D7488"/>
    <w:rsid w:val="000E1E3B"/>
    <w:rsid w:val="000E67A1"/>
    <w:rsid w:val="000F46FA"/>
    <w:rsid w:val="000F5227"/>
    <w:rsid w:val="000F562B"/>
    <w:rsid w:val="000F71B4"/>
    <w:rsid w:val="000F7B33"/>
    <w:rsid w:val="00100C69"/>
    <w:rsid w:val="0010400C"/>
    <w:rsid w:val="00110FC5"/>
    <w:rsid w:val="00112311"/>
    <w:rsid w:val="00113A86"/>
    <w:rsid w:val="00114B34"/>
    <w:rsid w:val="00124664"/>
    <w:rsid w:val="00124CBA"/>
    <w:rsid w:val="00130570"/>
    <w:rsid w:val="001329DD"/>
    <w:rsid w:val="001356FE"/>
    <w:rsid w:val="001357F1"/>
    <w:rsid w:val="001367E0"/>
    <w:rsid w:val="001538E2"/>
    <w:rsid w:val="001573F4"/>
    <w:rsid w:val="00157433"/>
    <w:rsid w:val="00157908"/>
    <w:rsid w:val="00164599"/>
    <w:rsid w:val="001653D9"/>
    <w:rsid w:val="001709E9"/>
    <w:rsid w:val="0017126A"/>
    <w:rsid w:val="00172A27"/>
    <w:rsid w:val="001738B8"/>
    <w:rsid w:val="00173D41"/>
    <w:rsid w:val="0017414F"/>
    <w:rsid w:val="00181787"/>
    <w:rsid w:val="00182BFA"/>
    <w:rsid w:val="00196514"/>
    <w:rsid w:val="001A2820"/>
    <w:rsid w:val="001A6560"/>
    <w:rsid w:val="001B1259"/>
    <w:rsid w:val="001B175A"/>
    <w:rsid w:val="001B2DCD"/>
    <w:rsid w:val="001B6A0C"/>
    <w:rsid w:val="001C477A"/>
    <w:rsid w:val="001C4A69"/>
    <w:rsid w:val="001D188B"/>
    <w:rsid w:val="001D58AA"/>
    <w:rsid w:val="001E0755"/>
    <w:rsid w:val="001E7CB2"/>
    <w:rsid w:val="001F1E72"/>
    <w:rsid w:val="002008F6"/>
    <w:rsid w:val="00201EAC"/>
    <w:rsid w:val="002051C7"/>
    <w:rsid w:val="002124EE"/>
    <w:rsid w:val="00212A15"/>
    <w:rsid w:val="0021672A"/>
    <w:rsid w:val="00216D07"/>
    <w:rsid w:val="0022094A"/>
    <w:rsid w:val="002221DB"/>
    <w:rsid w:val="002334E6"/>
    <w:rsid w:val="00233F63"/>
    <w:rsid w:val="00237485"/>
    <w:rsid w:val="00241012"/>
    <w:rsid w:val="002410FD"/>
    <w:rsid w:val="00242D28"/>
    <w:rsid w:val="00243FD0"/>
    <w:rsid w:val="002525C2"/>
    <w:rsid w:val="0025322F"/>
    <w:rsid w:val="00253CBC"/>
    <w:rsid w:val="00255934"/>
    <w:rsid w:val="00260C7D"/>
    <w:rsid w:val="00265EC3"/>
    <w:rsid w:val="0026623B"/>
    <w:rsid w:val="0027297E"/>
    <w:rsid w:val="002731DE"/>
    <w:rsid w:val="00274364"/>
    <w:rsid w:val="0027545A"/>
    <w:rsid w:val="00275C7C"/>
    <w:rsid w:val="00277461"/>
    <w:rsid w:val="00282BB9"/>
    <w:rsid w:val="002879B3"/>
    <w:rsid w:val="002A6FA5"/>
    <w:rsid w:val="002B100F"/>
    <w:rsid w:val="002B2A68"/>
    <w:rsid w:val="002C29E6"/>
    <w:rsid w:val="002C6489"/>
    <w:rsid w:val="002C7E32"/>
    <w:rsid w:val="002E1F2D"/>
    <w:rsid w:val="002E2862"/>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69ED"/>
    <w:rsid w:val="00387DEE"/>
    <w:rsid w:val="00390A57"/>
    <w:rsid w:val="00392244"/>
    <w:rsid w:val="003975A4"/>
    <w:rsid w:val="003A2230"/>
    <w:rsid w:val="003A441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3D87"/>
    <w:rsid w:val="00404345"/>
    <w:rsid w:val="004100F6"/>
    <w:rsid w:val="004102D6"/>
    <w:rsid w:val="00410514"/>
    <w:rsid w:val="0041370C"/>
    <w:rsid w:val="004176C4"/>
    <w:rsid w:val="00421532"/>
    <w:rsid w:val="00422AA8"/>
    <w:rsid w:val="0042569E"/>
    <w:rsid w:val="004261D1"/>
    <w:rsid w:val="004275B9"/>
    <w:rsid w:val="004329C0"/>
    <w:rsid w:val="00433955"/>
    <w:rsid w:val="00440C64"/>
    <w:rsid w:val="00453754"/>
    <w:rsid w:val="00461594"/>
    <w:rsid w:val="00465B1D"/>
    <w:rsid w:val="0046782B"/>
    <w:rsid w:val="004801CE"/>
    <w:rsid w:val="0048216F"/>
    <w:rsid w:val="0048609A"/>
    <w:rsid w:val="0049142F"/>
    <w:rsid w:val="004A0365"/>
    <w:rsid w:val="004A1871"/>
    <w:rsid w:val="004A45CB"/>
    <w:rsid w:val="004B276B"/>
    <w:rsid w:val="004B3357"/>
    <w:rsid w:val="004B6E7C"/>
    <w:rsid w:val="004B7331"/>
    <w:rsid w:val="004C45BF"/>
    <w:rsid w:val="004D4716"/>
    <w:rsid w:val="004D4743"/>
    <w:rsid w:val="004E0710"/>
    <w:rsid w:val="004E243F"/>
    <w:rsid w:val="004E47FF"/>
    <w:rsid w:val="004E4A25"/>
    <w:rsid w:val="004E556F"/>
    <w:rsid w:val="004E5A0E"/>
    <w:rsid w:val="004F1EBC"/>
    <w:rsid w:val="004F252F"/>
    <w:rsid w:val="004F2952"/>
    <w:rsid w:val="004F542F"/>
    <w:rsid w:val="004F6292"/>
    <w:rsid w:val="004F6B5A"/>
    <w:rsid w:val="004F7D88"/>
    <w:rsid w:val="0050109D"/>
    <w:rsid w:val="005035AD"/>
    <w:rsid w:val="00504376"/>
    <w:rsid w:val="00505A9D"/>
    <w:rsid w:val="00506E5B"/>
    <w:rsid w:val="00510316"/>
    <w:rsid w:val="0051137D"/>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A5DA9"/>
    <w:rsid w:val="005B0504"/>
    <w:rsid w:val="005B3C14"/>
    <w:rsid w:val="005B70B8"/>
    <w:rsid w:val="005B7823"/>
    <w:rsid w:val="005C1C2D"/>
    <w:rsid w:val="005D0246"/>
    <w:rsid w:val="005D1B3C"/>
    <w:rsid w:val="005E3F18"/>
    <w:rsid w:val="005E63FF"/>
    <w:rsid w:val="005E70CA"/>
    <w:rsid w:val="005F07AE"/>
    <w:rsid w:val="005F4946"/>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4910"/>
    <w:rsid w:val="006657EF"/>
    <w:rsid w:val="006664E6"/>
    <w:rsid w:val="00666EEB"/>
    <w:rsid w:val="006670DC"/>
    <w:rsid w:val="0067570B"/>
    <w:rsid w:val="00687555"/>
    <w:rsid w:val="0069230B"/>
    <w:rsid w:val="006965EF"/>
    <w:rsid w:val="006A443B"/>
    <w:rsid w:val="006A7034"/>
    <w:rsid w:val="006B5239"/>
    <w:rsid w:val="006C138E"/>
    <w:rsid w:val="006C357D"/>
    <w:rsid w:val="006E0BB9"/>
    <w:rsid w:val="006E4E15"/>
    <w:rsid w:val="006F3651"/>
    <w:rsid w:val="006F4CBC"/>
    <w:rsid w:val="006F4EF8"/>
    <w:rsid w:val="006F51DD"/>
    <w:rsid w:val="006F7739"/>
    <w:rsid w:val="00700BA6"/>
    <w:rsid w:val="00703412"/>
    <w:rsid w:val="007047E3"/>
    <w:rsid w:val="00711728"/>
    <w:rsid w:val="00714062"/>
    <w:rsid w:val="00715779"/>
    <w:rsid w:val="0071670F"/>
    <w:rsid w:val="007204C0"/>
    <w:rsid w:val="0072101A"/>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74EC1"/>
    <w:rsid w:val="00775CFC"/>
    <w:rsid w:val="00780C68"/>
    <w:rsid w:val="00783868"/>
    <w:rsid w:val="0078395B"/>
    <w:rsid w:val="00784193"/>
    <w:rsid w:val="007907BA"/>
    <w:rsid w:val="00790A5E"/>
    <w:rsid w:val="00790D0F"/>
    <w:rsid w:val="0079233D"/>
    <w:rsid w:val="00793AA6"/>
    <w:rsid w:val="00794D24"/>
    <w:rsid w:val="007965C7"/>
    <w:rsid w:val="00797CF4"/>
    <w:rsid w:val="007A6600"/>
    <w:rsid w:val="007B07C7"/>
    <w:rsid w:val="007B2567"/>
    <w:rsid w:val="007B4A25"/>
    <w:rsid w:val="007C2635"/>
    <w:rsid w:val="007C73B3"/>
    <w:rsid w:val="007C744C"/>
    <w:rsid w:val="007D334C"/>
    <w:rsid w:val="007D3823"/>
    <w:rsid w:val="007E179A"/>
    <w:rsid w:val="007E21E5"/>
    <w:rsid w:val="007E5149"/>
    <w:rsid w:val="007E53FC"/>
    <w:rsid w:val="007F588F"/>
    <w:rsid w:val="007F5ABE"/>
    <w:rsid w:val="00800B1F"/>
    <w:rsid w:val="00801369"/>
    <w:rsid w:val="008048FC"/>
    <w:rsid w:val="00804EA2"/>
    <w:rsid w:val="008207FE"/>
    <w:rsid w:val="008255D0"/>
    <w:rsid w:val="00827ECF"/>
    <w:rsid w:val="0083595C"/>
    <w:rsid w:val="008400DF"/>
    <w:rsid w:val="00842540"/>
    <w:rsid w:val="00844854"/>
    <w:rsid w:val="0084558D"/>
    <w:rsid w:val="00853E04"/>
    <w:rsid w:val="008552A2"/>
    <w:rsid w:val="008577A1"/>
    <w:rsid w:val="008604C6"/>
    <w:rsid w:val="00860DBC"/>
    <w:rsid w:val="0087049D"/>
    <w:rsid w:val="00873313"/>
    <w:rsid w:val="00876D0C"/>
    <w:rsid w:val="008828A5"/>
    <w:rsid w:val="00884BB7"/>
    <w:rsid w:val="0088501C"/>
    <w:rsid w:val="00892816"/>
    <w:rsid w:val="0089432B"/>
    <w:rsid w:val="008A545F"/>
    <w:rsid w:val="008A595C"/>
    <w:rsid w:val="008A6E8A"/>
    <w:rsid w:val="008A7295"/>
    <w:rsid w:val="008B20EB"/>
    <w:rsid w:val="008B6410"/>
    <w:rsid w:val="008B68F3"/>
    <w:rsid w:val="008C277F"/>
    <w:rsid w:val="008C4FF9"/>
    <w:rsid w:val="008C642A"/>
    <w:rsid w:val="008D30FB"/>
    <w:rsid w:val="008D3494"/>
    <w:rsid w:val="008D760F"/>
    <w:rsid w:val="008E1E3E"/>
    <w:rsid w:val="008E5029"/>
    <w:rsid w:val="008F16C2"/>
    <w:rsid w:val="008F7F9D"/>
    <w:rsid w:val="0090038D"/>
    <w:rsid w:val="00902592"/>
    <w:rsid w:val="00904027"/>
    <w:rsid w:val="00906197"/>
    <w:rsid w:val="00907FCC"/>
    <w:rsid w:val="00910570"/>
    <w:rsid w:val="00912BB1"/>
    <w:rsid w:val="009258A8"/>
    <w:rsid w:val="00926952"/>
    <w:rsid w:val="00926C0D"/>
    <w:rsid w:val="009328BF"/>
    <w:rsid w:val="00934F5A"/>
    <w:rsid w:val="00940C1D"/>
    <w:rsid w:val="00964B42"/>
    <w:rsid w:val="00965650"/>
    <w:rsid w:val="00972788"/>
    <w:rsid w:val="00973717"/>
    <w:rsid w:val="00975188"/>
    <w:rsid w:val="00980E33"/>
    <w:rsid w:val="00984670"/>
    <w:rsid w:val="009870EF"/>
    <w:rsid w:val="009958C2"/>
    <w:rsid w:val="00996D8F"/>
    <w:rsid w:val="009A1A14"/>
    <w:rsid w:val="009A7322"/>
    <w:rsid w:val="009B01A2"/>
    <w:rsid w:val="009B4B04"/>
    <w:rsid w:val="009B604F"/>
    <w:rsid w:val="009B6ECB"/>
    <w:rsid w:val="009B7973"/>
    <w:rsid w:val="009C3AA1"/>
    <w:rsid w:val="009C4C55"/>
    <w:rsid w:val="009D09FF"/>
    <w:rsid w:val="009D281F"/>
    <w:rsid w:val="009D2843"/>
    <w:rsid w:val="009E3240"/>
    <w:rsid w:val="009E4391"/>
    <w:rsid w:val="009E5AF1"/>
    <w:rsid w:val="009F0C30"/>
    <w:rsid w:val="009F347E"/>
    <w:rsid w:val="00A016B1"/>
    <w:rsid w:val="00A12204"/>
    <w:rsid w:val="00A127BE"/>
    <w:rsid w:val="00A158CF"/>
    <w:rsid w:val="00A3126E"/>
    <w:rsid w:val="00A33842"/>
    <w:rsid w:val="00A37A5A"/>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96165"/>
    <w:rsid w:val="00AB018A"/>
    <w:rsid w:val="00AB058A"/>
    <w:rsid w:val="00AB4407"/>
    <w:rsid w:val="00AC09D8"/>
    <w:rsid w:val="00AC5050"/>
    <w:rsid w:val="00AC6ADB"/>
    <w:rsid w:val="00AC7307"/>
    <w:rsid w:val="00AC754F"/>
    <w:rsid w:val="00AC764D"/>
    <w:rsid w:val="00AD12AF"/>
    <w:rsid w:val="00AE23C8"/>
    <w:rsid w:val="00AE4967"/>
    <w:rsid w:val="00AE65B1"/>
    <w:rsid w:val="00AF060B"/>
    <w:rsid w:val="00AF10A7"/>
    <w:rsid w:val="00AF1271"/>
    <w:rsid w:val="00AF140E"/>
    <w:rsid w:val="00AF2071"/>
    <w:rsid w:val="00B01B35"/>
    <w:rsid w:val="00B10F12"/>
    <w:rsid w:val="00B119F9"/>
    <w:rsid w:val="00B23AB1"/>
    <w:rsid w:val="00B240C1"/>
    <w:rsid w:val="00B242FE"/>
    <w:rsid w:val="00B24550"/>
    <w:rsid w:val="00B27053"/>
    <w:rsid w:val="00B33197"/>
    <w:rsid w:val="00B33985"/>
    <w:rsid w:val="00B36345"/>
    <w:rsid w:val="00B36FA6"/>
    <w:rsid w:val="00B51034"/>
    <w:rsid w:val="00B510B0"/>
    <w:rsid w:val="00B52A33"/>
    <w:rsid w:val="00B54D4C"/>
    <w:rsid w:val="00B5518B"/>
    <w:rsid w:val="00B7020D"/>
    <w:rsid w:val="00B73D83"/>
    <w:rsid w:val="00B77B38"/>
    <w:rsid w:val="00B8420F"/>
    <w:rsid w:val="00B84FAA"/>
    <w:rsid w:val="00B85103"/>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09EF"/>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A7351"/>
    <w:rsid w:val="00CB13D6"/>
    <w:rsid w:val="00CB2179"/>
    <w:rsid w:val="00CB351E"/>
    <w:rsid w:val="00CB35AC"/>
    <w:rsid w:val="00CB7EEA"/>
    <w:rsid w:val="00CC38B6"/>
    <w:rsid w:val="00CC5473"/>
    <w:rsid w:val="00CD2480"/>
    <w:rsid w:val="00CE2EC7"/>
    <w:rsid w:val="00CE4953"/>
    <w:rsid w:val="00CF3116"/>
    <w:rsid w:val="00CF4255"/>
    <w:rsid w:val="00CF4B6A"/>
    <w:rsid w:val="00CF7B5B"/>
    <w:rsid w:val="00D00AFE"/>
    <w:rsid w:val="00D00FB5"/>
    <w:rsid w:val="00D04BBF"/>
    <w:rsid w:val="00D06C71"/>
    <w:rsid w:val="00D06E89"/>
    <w:rsid w:val="00D0709F"/>
    <w:rsid w:val="00D07F32"/>
    <w:rsid w:val="00D12DD3"/>
    <w:rsid w:val="00D15786"/>
    <w:rsid w:val="00D167D0"/>
    <w:rsid w:val="00D20A7C"/>
    <w:rsid w:val="00D210CE"/>
    <w:rsid w:val="00D23341"/>
    <w:rsid w:val="00D266A5"/>
    <w:rsid w:val="00D26735"/>
    <w:rsid w:val="00D30D66"/>
    <w:rsid w:val="00D325E6"/>
    <w:rsid w:val="00D350C8"/>
    <w:rsid w:val="00D37555"/>
    <w:rsid w:val="00D408D6"/>
    <w:rsid w:val="00D41556"/>
    <w:rsid w:val="00D43913"/>
    <w:rsid w:val="00D45D4B"/>
    <w:rsid w:val="00D46D88"/>
    <w:rsid w:val="00D4713B"/>
    <w:rsid w:val="00D56339"/>
    <w:rsid w:val="00D61959"/>
    <w:rsid w:val="00D653BC"/>
    <w:rsid w:val="00D71190"/>
    <w:rsid w:val="00D779F8"/>
    <w:rsid w:val="00D81BFA"/>
    <w:rsid w:val="00D83D0B"/>
    <w:rsid w:val="00D85695"/>
    <w:rsid w:val="00D872C1"/>
    <w:rsid w:val="00D87F80"/>
    <w:rsid w:val="00D95282"/>
    <w:rsid w:val="00D95910"/>
    <w:rsid w:val="00D963F3"/>
    <w:rsid w:val="00DA7CF0"/>
    <w:rsid w:val="00DB3242"/>
    <w:rsid w:val="00DC1651"/>
    <w:rsid w:val="00DC2D03"/>
    <w:rsid w:val="00DC61B8"/>
    <w:rsid w:val="00DD2ABB"/>
    <w:rsid w:val="00DD7A78"/>
    <w:rsid w:val="00DE3063"/>
    <w:rsid w:val="00DF12CB"/>
    <w:rsid w:val="00DF68AE"/>
    <w:rsid w:val="00E02EAF"/>
    <w:rsid w:val="00E054D9"/>
    <w:rsid w:val="00E0629B"/>
    <w:rsid w:val="00E11DC7"/>
    <w:rsid w:val="00E11E08"/>
    <w:rsid w:val="00E12E9E"/>
    <w:rsid w:val="00E135FC"/>
    <w:rsid w:val="00E14AE2"/>
    <w:rsid w:val="00E30553"/>
    <w:rsid w:val="00E316DA"/>
    <w:rsid w:val="00E3721B"/>
    <w:rsid w:val="00E4217B"/>
    <w:rsid w:val="00E450AA"/>
    <w:rsid w:val="00E457CD"/>
    <w:rsid w:val="00E536E4"/>
    <w:rsid w:val="00E54775"/>
    <w:rsid w:val="00E55281"/>
    <w:rsid w:val="00E61587"/>
    <w:rsid w:val="00E63BFA"/>
    <w:rsid w:val="00E675E2"/>
    <w:rsid w:val="00E718B3"/>
    <w:rsid w:val="00E758C4"/>
    <w:rsid w:val="00E8247C"/>
    <w:rsid w:val="00E83A75"/>
    <w:rsid w:val="00E92508"/>
    <w:rsid w:val="00EA39D4"/>
    <w:rsid w:val="00EA45B2"/>
    <w:rsid w:val="00EB395E"/>
    <w:rsid w:val="00EB69C6"/>
    <w:rsid w:val="00EC035F"/>
    <w:rsid w:val="00EC4F17"/>
    <w:rsid w:val="00EC53F8"/>
    <w:rsid w:val="00EC5E11"/>
    <w:rsid w:val="00EC66E9"/>
    <w:rsid w:val="00EC6D64"/>
    <w:rsid w:val="00ED0DDE"/>
    <w:rsid w:val="00ED1BA3"/>
    <w:rsid w:val="00ED3531"/>
    <w:rsid w:val="00ED5AC7"/>
    <w:rsid w:val="00EE7323"/>
    <w:rsid w:val="00EF29D6"/>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34280"/>
    <w:rsid w:val="00F44D98"/>
    <w:rsid w:val="00F470B5"/>
    <w:rsid w:val="00F47440"/>
    <w:rsid w:val="00F5053B"/>
    <w:rsid w:val="00F63882"/>
    <w:rsid w:val="00F72221"/>
    <w:rsid w:val="00F74113"/>
    <w:rsid w:val="00F778AB"/>
    <w:rsid w:val="00F902B6"/>
    <w:rsid w:val="00F93CD1"/>
    <w:rsid w:val="00F9566A"/>
    <w:rsid w:val="00FA0AE4"/>
    <w:rsid w:val="00FA27C3"/>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0FE4E5F"/>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BF978D5"/>
    <w:rsid w:val="0C17413F"/>
    <w:rsid w:val="0C3721AC"/>
    <w:rsid w:val="0CB65903"/>
    <w:rsid w:val="0CB9159D"/>
    <w:rsid w:val="0D0C53E6"/>
    <w:rsid w:val="0EDF13E9"/>
    <w:rsid w:val="0FA579EC"/>
    <w:rsid w:val="0FE4089C"/>
    <w:rsid w:val="10755A24"/>
    <w:rsid w:val="107C576B"/>
    <w:rsid w:val="108D4A90"/>
    <w:rsid w:val="109A0F5B"/>
    <w:rsid w:val="11076A5B"/>
    <w:rsid w:val="1142587A"/>
    <w:rsid w:val="11AB1672"/>
    <w:rsid w:val="12907B19"/>
    <w:rsid w:val="13135720"/>
    <w:rsid w:val="14101C60"/>
    <w:rsid w:val="144F06C0"/>
    <w:rsid w:val="14AA1ABA"/>
    <w:rsid w:val="14E770CC"/>
    <w:rsid w:val="150317C5"/>
    <w:rsid w:val="15455939"/>
    <w:rsid w:val="15743E00"/>
    <w:rsid w:val="16526560"/>
    <w:rsid w:val="16704C38"/>
    <w:rsid w:val="186D58D3"/>
    <w:rsid w:val="18B01392"/>
    <w:rsid w:val="190B0C48"/>
    <w:rsid w:val="19E576EB"/>
    <w:rsid w:val="1A4C1518"/>
    <w:rsid w:val="1A50725A"/>
    <w:rsid w:val="1ACA2ABE"/>
    <w:rsid w:val="1AED4E80"/>
    <w:rsid w:val="1AF44089"/>
    <w:rsid w:val="1BE55780"/>
    <w:rsid w:val="1CBF4223"/>
    <w:rsid w:val="1D126A49"/>
    <w:rsid w:val="1D37025D"/>
    <w:rsid w:val="1E1B192D"/>
    <w:rsid w:val="1F3A1801"/>
    <w:rsid w:val="201B5C14"/>
    <w:rsid w:val="20B83463"/>
    <w:rsid w:val="20F10F57"/>
    <w:rsid w:val="218B0B78"/>
    <w:rsid w:val="21A34546"/>
    <w:rsid w:val="21FC002A"/>
    <w:rsid w:val="22050073"/>
    <w:rsid w:val="22B365D8"/>
    <w:rsid w:val="22CA56D0"/>
    <w:rsid w:val="237A3CFD"/>
    <w:rsid w:val="23E822B1"/>
    <w:rsid w:val="23FF584D"/>
    <w:rsid w:val="248024EA"/>
    <w:rsid w:val="24831FDA"/>
    <w:rsid w:val="26885C79"/>
    <w:rsid w:val="27090EBD"/>
    <w:rsid w:val="271E5FEA"/>
    <w:rsid w:val="27873FEC"/>
    <w:rsid w:val="27D17500"/>
    <w:rsid w:val="28500425"/>
    <w:rsid w:val="291B6C85"/>
    <w:rsid w:val="29D335AD"/>
    <w:rsid w:val="2A9C0162"/>
    <w:rsid w:val="2BA946BE"/>
    <w:rsid w:val="2BB4007F"/>
    <w:rsid w:val="2C701096"/>
    <w:rsid w:val="2D6329A9"/>
    <w:rsid w:val="2DD438A6"/>
    <w:rsid w:val="2EA4771D"/>
    <w:rsid w:val="2EB067DF"/>
    <w:rsid w:val="2EC21BE6"/>
    <w:rsid w:val="2F1C7E9A"/>
    <w:rsid w:val="2F837332"/>
    <w:rsid w:val="2FEE3006"/>
    <w:rsid w:val="306739E5"/>
    <w:rsid w:val="30A752A2"/>
    <w:rsid w:val="30AE3919"/>
    <w:rsid w:val="31140B8A"/>
    <w:rsid w:val="31A0241D"/>
    <w:rsid w:val="31B97611"/>
    <w:rsid w:val="323E39E4"/>
    <w:rsid w:val="32412817"/>
    <w:rsid w:val="32B75C71"/>
    <w:rsid w:val="335A1288"/>
    <w:rsid w:val="34314633"/>
    <w:rsid w:val="347D2E82"/>
    <w:rsid w:val="35BC359E"/>
    <w:rsid w:val="35CB558F"/>
    <w:rsid w:val="362B08D8"/>
    <w:rsid w:val="36A22794"/>
    <w:rsid w:val="375673DE"/>
    <w:rsid w:val="38163439"/>
    <w:rsid w:val="39096AFA"/>
    <w:rsid w:val="3AAB14A0"/>
    <w:rsid w:val="3AD06507"/>
    <w:rsid w:val="3B862684"/>
    <w:rsid w:val="3BAE3989"/>
    <w:rsid w:val="3D0733C4"/>
    <w:rsid w:val="3DA42DCB"/>
    <w:rsid w:val="3ED10EB7"/>
    <w:rsid w:val="3EEC7674"/>
    <w:rsid w:val="40491ED2"/>
    <w:rsid w:val="40692574"/>
    <w:rsid w:val="407D712F"/>
    <w:rsid w:val="412C5A7C"/>
    <w:rsid w:val="419B675D"/>
    <w:rsid w:val="41C95079"/>
    <w:rsid w:val="42C41CE4"/>
    <w:rsid w:val="43575E99"/>
    <w:rsid w:val="43D321DE"/>
    <w:rsid w:val="43FA502B"/>
    <w:rsid w:val="447C2876"/>
    <w:rsid w:val="4484797D"/>
    <w:rsid w:val="46C92DA7"/>
    <w:rsid w:val="46D86895"/>
    <w:rsid w:val="47076C6D"/>
    <w:rsid w:val="48276F9D"/>
    <w:rsid w:val="48B87BF5"/>
    <w:rsid w:val="495D4A4D"/>
    <w:rsid w:val="499B614F"/>
    <w:rsid w:val="49C10D2B"/>
    <w:rsid w:val="4A7D1CCB"/>
    <w:rsid w:val="4AAF6DD6"/>
    <w:rsid w:val="4B6A7155"/>
    <w:rsid w:val="4BA97CC9"/>
    <w:rsid w:val="4BDD2F4F"/>
    <w:rsid w:val="4C474817"/>
    <w:rsid w:val="4C884D42"/>
    <w:rsid w:val="4D77007F"/>
    <w:rsid w:val="4DB210B7"/>
    <w:rsid w:val="4EEC684A"/>
    <w:rsid w:val="4F732AC8"/>
    <w:rsid w:val="4FFB7B14"/>
    <w:rsid w:val="500D1A9A"/>
    <w:rsid w:val="50A65A6D"/>
    <w:rsid w:val="51597A9B"/>
    <w:rsid w:val="520E4D2A"/>
    <w:rsid w:val="52552958"/>
    <w:rsid w:val="52F932E4"/>
    <w:rsid w:val="532C7F34"/>
    <w:rsid w:val="53733096"/>
    <w:rsid w:val="54F14BBA"/>
    <w:rsid w:val="564F4D48"/>
    <w:rsid w:val="56C43A70"/>
    <w:rsid w:val="57931F59"/>
    <w:rsid w:val="587E1439"/>
    <w:rsid w:val="58DE7204"/>
    <w:rsid w:val="596040BD"/>
    <w:rsid w:val="5A61633E"/>
    <w:rsid w:val="5AA77AC9"/>
    <w:rsid w:val="5B7E082A"/>
    <w:rsid w:val="5DE3467B"/>
    <w:rsid w:val="5E062D59"/>
    <w:rsid w:val="5E0B0E29"/>
    <w:rsid w:val="5E130209"/>
    <w:rsid w:val="5EEB4428"/>
    <w:rsid w:val="5EF57055"/>
    <w:rsid w:val="5EF7101F"/>
    <w:rsid w:val="5F465B03"/>
    <w:rsid w:val="5F8959EF"/>
    <w:rsid w:val="60206352"/>
    <w:rsid w:val="6031230F"/>
    <w:rsid w:val="60C56EFB"/>
    <w:rsid w:val="60C74214"/>
    <w:rsid w:val="60E83048"/>
    <w:rsid w:val="60E94F09"/>
    <w:rsid w:val="617B530A"/>
    <w:rsid w:val="617F3A95"/>
    <w:rsid w:val="62250B56"/>
    <w:rsid w:val="624E7B5D"/>
    <w:rsid w:val="625642AF"/>
    <w:rsid w:val="635A1B7D"/>
    <w:rsid w:val="639572B8"/>
    <w:rsid w:val="64267CB1"/>
    <w:rsid w:val="64A57817"/>
    <w:rsid w:val="64F102BF"/>
    <w:rsid w:val="65EA4BC1"/>
    <w:rsid w:val="65F8567D"/>
    <w:rsid w:val="66A7157D"/>
    <w:rsid w:val="671309C0"/>
    <w:rsid w:val="684F4465"/>
    <w:rsid w:val="68E36170"/>
    <w:rsid w:val="693E3CEF"/>
    <w:rsid w:val="69676DA1"/>
    <w:rsid w:val="6A0E64AD"/>
    <w:rsid w:val="6A3D1DC1"/>
    <w:rsid w:val="6A486BD3"/>
    <w:rsid w:val="6B9F679B"/>
    <w:rsid w:val="6BA51E03"/>
    <w:rsid w:val="6BD83F86"/>
    <w:rsid w:val="6C411B2C"/>
    <w:rsid w:val="6DE9247B"/>
    <w:rsid w:val="6E511DCE"/>
    <w:rsid w:val="6F8561D3"/>
    <w:rsid w:val="70875F7B"/>
    <w:rsid w:val="70CB40BA"/>
    <w:rsid w:val="71593E5C"/>
    <w:rsid w:val="719374FA"/>
    <w:rsid w:val="71EE5DC9"/>
    <w:rsid w:val="72A162F1"/>
    <w:rsid w:val="73506AF8"/>
    <w:rsid w:val="73D414D7"/>
    <w:rsid w:val="743326A2"/>
    <w:rsid w:val="74943AA6"/>
    <w:rsid w:val="74950D3A"/>
    <w:rsid w:val="7535244A"/>
    <w:rsid w:val="755C3532"/>
    <w:rsid w:val="75761AAE"/>
    <w:rsid w:val="75D04E21"/>
    <w:rsid w:val="76950BB7"/>
    <w:rsid w:val="76EE202B"/>
    <w:rsid w:val="77D9075A"/>
    <w:rsid w:val="77ED5A40"/>
    <w:rsid w:val="77ED700C"/>
    <w:rsid w:val="78203570"/>
    <w:rsid w:val="786F17CF"/>
    <w:rsid w:val="795D3D1D"/>
    <w:rsid w:val="796926C2"/>
    <w:rsid w:val="79FC3536"/>
    <w:rsid w:val="7A7C2861"/>
    <w:rsid w:val="7A9279F6"/>
    <w:rsid w:val="7A981FCD"/>
    <w:rsid w:val="7BB120FE"/>
    <w:rsid w:val="7C3674AE"/>
    <w:rsid w:val="7C3A6597"/>
    <w:rsid w:val="7C8E2521"/>
    <w:rsid w:val="7C9D6654"/>
    <w:rsid w:val="7D2C7C8E"/>
    <w:rsid w:val="7D5176F5"/>
    <w:rsid w:val="7D951CD7"/>
    <w:rsid w:val="7DEB18F7"/>
    <w:rsid w:val="7E0916E2"/>
    <w:rsid w:val="7E6B66E1"/>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99"/>
    <w:pPr>
      <w:numPr>
        <w:ilvl w:val="0"/>
        <w:numId w:val="1"/>
      </w:numPr>
      <w:adjustRightInd w:val="0"/>
      <w:snapToGrid w:val="0"/>
      <w:spacing w:line="360" w:lineRule="auto"/>
      <w:ind w:left="0" w:firstLine="480" w:firstLineChars="200"/>
    </w:pPr>
    <w:rPr>
      <w:rFonts w:ascii="等线" w:hAnsi="等线" w:eastAsia="等线"/>
      <w:szCs w:val="22"/>
    </w:rPr>
  </w:style>
  <w:style w:type="paragraph" w:customStyle="1" w:styleId="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3">
    <w:name w:val="修订2"/>
    <w:hidden/>
    <w:semiHidden/>
    <w:qFormat/>
    <w:uiPriority w:val="99"/>
    <w:rPr>
      <w:rFonts w:ascii="Times New Roman" w:hAnsi="Times New Roman" w:eastAsia="宋体" w:cs="Times New Roman"/>
      <w:kern w:val="2"/>
      <w:sz w:val="21"/>
      <w:lang w:val="en-US" w:eastAsia="zh-CN" w:bidi="ar-SA"/>
    </w:rPr>
  </w:style>
  <w:style w:type="paragraph" w:customStyle="1" w:styleId="14">
    <w:name w:val="修订3"/>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1387</Words>
  <Characters>1425</Characters>
  <Lines>11</Lines>
  <Paragraphs>3</Paragraphs>
  <TotalTime>594</TotalTime>
  <ScaleCrop>false</ScaleCrop>
  <LinksUpToDate>false</LinksUpToDate>
  <CharactersWithSpaces>1547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2020-06-19T09:42:00Z</dcterms:created>
  <dc:creator>杨凤</dc:creator>
  <cp:lastModifiedBy>杨颖鑫</cp:lastModifiedBy>
  <cp:lastPrinted>2022-03-09T05:04:00Z</cp:lastPrinted>
  <dcterms:modified xsi:type="dcterms:W3CDTF">2025-09-25T07:03:56Z</dcterms:modified>
  <cp:revision>912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BB30E427EED040C8B50A7DF9B115A32E_13</vt:lpwstr>
  </property>
  <property fmtid="{D5CDD505-2E9C-101B-9397-08002B2CF9AE}" pid="4" name="KSOTemplateDocerSaveRecord">
    <vt:lpwstr>eyJoZGlkIjoiODdjZTVlMmVmMzk2YTg2M2JlNWIyY2ZkNGE1N2Y1NTEiLCJ1c2VySWQiOiIyMDUwNTk1MDIifQ==</vt:lpwstr>
  </property>
</Properties>
</file>