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E7EC" w14:textId="77777777" w:rsidR="009F0E6F" w:rsidRPr="00FF6792" w:rsidRDefault="009F0E6F" w:rsidP="009F0E6F">
      <w:pPr>
        <w:jc w:val="center"/>
        <w:rPr>
          <w:rFonts w:ascii="华文楷体" w:eastAsia="华文楷体" w:hAnsi="华文楷体" w:cs="华文楷体"/>
          <w:b/>
          <w:sz w:val="36"/>
          <w:szCs w:val="36"/>
          <w:lang w:eastAsia="zh-Hans"/>
        </w:rPr>
      </w:pPr>
      <w:r w:rsidRPr="00FF6792">
        <w:rPr>
          <w:rFonts w:ascii="华文楷体" w:eastAsia="华文楷体" w:hAnsi="华文楷体" w:cs="华文楷体" w:hint="eastAsia"/>
          <w:b/>
          <w:sz w:val="36"/>
          <w:szCs w:val="36"/>
          <w:lang w:eastAsia="zh-Hans"/>
        </w:rPr>
        <w:t>新经典</w:t>
      </w:r>
      <w:r w:rsidRPr="00FF6792">
        <w:rPr>
          <w:rFonts w:ascii="华文楷体" w:eastAsia="华文楷体" w:hAnsi="华文楷体" w:cs="华文楷体" w:hint="eastAsia"/>
          <w:b/>
          <w:sz w:val="36"/>
          <w:szCs w:val="36"/>
        </w:rPr>
        <w:t>机构调研</w:t>
      </w:r>
      <w:r w:rsidRPr="00FF6792">
        <w:rPr>
          <w:rFonts w:ascii="华文楷体" w:eastAsia="华文楷体" w:hAnsi="华文楷体" w:cs="华文楷体" w:hint="eastAsia"/>
          <w:b/>
          <w:sz w:val="36"/>
          <w:szCs w:val="36"/>
          <w:lang w:eastAsia="zh-Hans"/>
        </w:rPr>
        <w:t>会议纪要</w:t>
      </w:r>
    </w:p>
    <w:p w14:paraId="12E02744" w14:textId="77777777" w:rsidR="00EC713F" w:rsidRDefault="00EC713F" w:rsidP="009F0E6F">
      <w:pPr>
        <w:jc w:val="left"/>
        <w:rPr>
          <w:rFonts w:ascii="华文楷体" w:eastAsia="华文楷体" w:hAnsi="华文楷体" w:cs="华文楷体"/>
          <w:b/>
          <w:sz w:val="24"/>
        </w:rPr>
      </w:pPr>
    </w:p>
    <w:p w14:paraId="1EBC1337" w14:textId="4E078E05" w:rsidR="009F0E6F" w:rsidRPr="00FF6792" w:rsidRDefault="009F0E6F" w:rsidP="009F0E6F">
      <w:pPr>
        <w:jc w:val="left"/>
        <w:rPr>
          <w:rFonts w:ascii="华文楷体" w:eastAsia="华文楷体" w:hAnsi="华文楷体" w:cs="华文楷体"/>
          <w:b/>
          <w:sz w:val="24"/>
          <w:lang w:eastAsia="zh-Hans"/>
        </w:rPr>
      </w:pPr>
      <w:r w:rsidRPr="00FF6792">
        <w:rPr>
          <w:rFonts w:ascii="华文楷体" w:eastAsia="华文楷体" w:hAnsi="华文楷体" w:cs="华文楷体" w:hint="eastAsia"/>
          <w:b/>
          <w:sz w:val="24"/>
        </w:rPr>
        <w:t>时间：</w:t>
      </w:r>
      <w:r w:rsidRPr="00FF6792">
        <w:rPr>
          <w:rFonts w:ascii="华文楷体" w:eastAsia="华文楷体" w:hAnsi="华文楷体" w:cs="华文楷体" w:hint="eastAsia"/>
          <w:sz w:val="24"/>
          <w:lang w:eastAsia="zh-Hans"/>
        </w:rPr>
        <w:t>202</w:t>
      </w:r>
      <w:r w:rsidRPr="00FF6792">
        <w:rPr>
          <w:rFonts w:ascii="华文楷体" w:eastAsia="华文楷体" w:hAnsi="华文楷体" w:cs="华文楷体"/>
          <w:sz w:val="24"/>
          <w:lang w:eastAsia="zh-Hans"/>
        </w:rPr>
        <w:t>2</w:t>
      </w:r>
      <w:r w:rsidRPr="00FF6792">
        <w:rPr>
          <w:rFonts w:ascii="华文楷体" w:eastAsia="华文楷体" w:hAnsi="华文楷体" w:cs="华文楷体" w:hint="eastAsia"/>
          <w:sz w:val="24"/>
        </w:rPr>
        <w:t>年1月</w:t>
      </w:r>
    </w:p>
    <w:p w14:paraId="3039ED96" w14:textId="2EEC4B17" w:rsidR="00C91406" w:rsidRDefault="009F0E6F" w:rsidP="009F0E6F">
      <w:pPr>
        <w:jc w:val="left"/>
        <w:rPr>
          <w:rFonts w:ascii="楷体" w:eastAsia="楷体" w:hAnsi="楷体"/>
          <w:bCs/>
          <w:sz w:val="24"/>
        </w:rPr>
      </w:pPr>
      <w:r w:rsidRPr="00FF6792">
        <w:rPr>
          <w:rFonts w:ascii="楷体" w:eastAsia="楷体" w:hAnsi="楷体" w:hint="eastAsia"/>
          <w:b/>
          <w:bCs/>
          <w:sz w:val="24"/>
        </w:rPr>
        <w:t>调研</w:t>
      </w:r>
      <w:r w:rsidR="000A33F9" w:rsidRPr="00FF6792">
        <w:rPr>
          <w:rFonts w:ascii="楷体" w:eastAsia="楷体" w:hAnsi="楷体" w:hint="eastAsia"/>
          <w:b/>
          <w:bCs/>
          <w:sz w:val="24"/>
        </w:rPr>
        <w:t>机构：</w:t>
      </w:r>
      <w:r w:rsidR="000A33F9" w:rsidRPr="00FF6792">
        <w:rPr>
          <w:rFonts w:ascii="楷体" w:eastAsia="楷体" w:hAnsi="楷体" w:hint="eastAsia"/>
          <w:bCs/>
          <w:sz w:val="24"/>
        </w:rPr>
        <w:t>中银传媒、嘉实基金</w:t>
      </w:r>
      <w:r w:rsidR="009D16FD">
        <w:rPr>
          <w:rFonts w:ascii="楷体" w:eastAsia="楷体" w:hAnsi="楷体" w:hint="eastAsia"/>
          <w:bCs/>
          <w:sz w:val="24"/>
        </w:rPr>
        <w:t>、华鑫证券</w:t>
      </w:r>
      <w:r w:rsidR="00C91406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广发证券</w:t>
      </w:r>
      <w:r w:rsidR="00701DD3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长城基金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中银基金、北拓资本、华安基金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701DD3" w:rsidRPr="00FF6792">
        <w:rPr>
          <w:rFonts w:ascii="楷体" w:eastAsia="楷体" w:hAnsi="楷体" w:hint="eastAsia"/>
          <w:bCs/>
          <w:sz w:val="24"/>
        </w:rPr>
        <w:t>上投摩根</w:t>
      </w:r>
      <w:r w:rsidR="009D16FD">
        <w:rPr>
          <w:rFonts w:ascii="楷体" w:eastAsia="楷体" w:hAnsi="楷体" w:hint="eastAsia"/>
          <w:bCs/>
          <w:sz w:val="24"/>
        </w:rPr>
        <w:t>、招商基金</w:t>
      </w:r>
      <w:r w:rsidR="000A33F9" w:rsidRPr="00FF6792">
        <w:rPr>
          <w:rFonts w:ascii="楷体" w:eastAsia="楷体" w:hAnsi="楷体" w:hint="eastAsia"/>
          <w:bCs/>
          <w:sz w:val="24"/>
        </w:rPr>
        <w:t>、富国</w:t>
      </w:r>
      <w:r w:rsidR="009D16FD">
        <w:rPr>
          <w:rFonts w:ascii="楷体" w:eastAsia="楷体" w:hAnsi="楷体" w:hint="eastAsia"/>
          <w:bCs/>
          <w:sz w:val="24"/>
        </w:rPr>
        <w:t>基金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长安资本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中欧基金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 w:hint="eastAsia"/>
          <w:bCs/>
          <w:sz w:val="24"/>
        </w:rPr>
        <w:t>平安银行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F16AEC" w:rsidRPr="00FF6792">
        <w:rPr>
          <w:rFonts w:ascii="楷体" w:eastAsia="楷体" w:hAnsi="楷体" w:hint="eastAsia"/>
          <w:bCs/>
          <w:sz w:val="24"/>
        </w:rPr>
        <w:t>兴证资管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/>
          <w:bCs/>
          <w:sz w:val="24"/>
        </w:rPr>
        <w:t>工银瑞信基金</w:t>
      </w:r>
      <w:r w:rsidR="000A33F9" w:rsidRPr="00FF6792">
        <w:rPr>
          <w:rFonts w:ascii="楷体" w:eastAsia="楷体" w:hAnsi="楷体" w:hint="eastAsia"/>
          <w:bCs/>
          <w:sz w:val="24"/>
        </w:rPr>
        <w:t>、</w:t>
      </w:r>
      <w:r w:rsidR="009D16FD">
        <w:rPr>
          <w:rFonts w:ascii="楷体" w:eastAsia="楷体" w:hAnsi="楷体"/>
          <w:bCs/>
          <w:sz w:val="24"/>
        </w:rPr>
        <w:t>平安大华基金、新华基金、大成基金、诺安基金、北京信托</w:t>
      </w:r>
      <w:r w:rsidR="00701DD3" w:rsidRPr="00FF6792">
        <w:rPr>
          <w:rFonts w:ascii="楷体" w:eastAsia="楷体" w:hAnsi="楷体" w:hint="eastAsia"/>
          <w:bCs/>
          <w:sz w:val="24"/>
        </w:rPr>
        <w:t>等</w:t>
      </w:r>
    </w:p>
    <w:p w14:paraId="395C6DB5" w14:textId="77777777" w:rsidR="009F0E6F" w:rsidRPr="00FF6792" w:rsidRDefault="009F0E6F" w:rsidP="009F0E6F">
      <w:pPr>
        <w:jc w:val="left"/>
        <w:rPr>
          <w:rFonts w:ascii="华文楷体" w:eastAsia="华文楷体" w:hAnsi="华文楷体" w:cs="华文楷体"/>
          <w:b/>
          <w:sz w:val="24"/>
          <w:lang w:eastAsia="zh-Hans"/>
        </w:rPr>
      </w:pPr>
      <w:r w:rsidRPr="00FF6792">
        <w:rPr>
          <w:rFonts w:ascii="华文楷体" w:eastAsia="华文楷体" w:hAnsi="华文楷体" w:cs="华文楷体" w:hint="eastAsia"/>
          <w:b/>
          <w:sz w:val="24"/>
        </w:rPr>
        <w:t>接待人：</w:t>
      </w:r>
      <w:r w:rsidRPr="00FF6792">
        <w:rPr>
          <w:rFonts w:ascii="华文楷体" w:eastAsia="华文楷体" w:hAnsi="华文楷体" w:cs="华文楷体" w:hint="eastAsia"/>
          <w:sz w:val="24"/>
        </w:rPr>
        <w:t>董秘唐杰、董办主任孙雅勤</w:t>
      </w:r>
    </w:p>
    <w:p w14:paraId="29E986E8" w14:textId="77777777" w:rsidR="000D0F48" w:rsidRDefault="000D0F48"/>
    <w:p w14:paraId="7EE93710" w14:textId="77777777" w:rsidR="009F0E6F" w:rsidRDefault="009F0E6F"/>
    <w:p w14:paraId="53F25746" w14:textId="77777777" w:rsidR="009F0E6F" w:rsidRPr="00B743AB" w:rsidRDefault="009F0E6F">
      <w:pPr>
        <w:rPr>
          <w:b/>
          <w:sz w:val="24"/>
        </w:rPr>
      </w:pPr>
      <w:r w:rsidRPr="00B743AB">
        <w:rPr>
          <w:rFonts w:hint="eastAsia"/>
          <w:b/>
          <w:sz w:val="24"/>
        </w:rPr>
        <w:t>会议内容：</w:t>
      </w:r>
    </w:p>
    <w:p w14:paraId="54E498FB" w14:textId="795860E1" w:rsidR="004105F2" w:rsidRPr="003B58E1" w:rsidRDefault="009F0E6F" w:rsidP="003B58E1">
      <w:pPr>
        <w:pStyle w:val="a7"/>
        <w:numPr>
          <w:ilvl w:val="0"/>
          <w:numId w:val="1"/>
        </w:numPr>
        <w:ind w:firstLineChars="0"/>
        <w:rPr>
          <w:b/>
          <w:sz w:val="24"/>
        </w:rPr>
      </w:pPr>
      <w:r w:rsidRPr="00B743AB">
        <w:rPr>
          <w:rFonts w:hint="eastAsia"/>
          <w:b/>
          <w:sz w:val="24"/>
        </w:rPr>
        <w:t>公司董秘唐杰向调研人员进行新经典业务及现状的简要介绍</w:t>
      </w:r>
    </w:p>
    <w:p w14:paraId="3D85F036" w14:textId="5DA40356" w:rsidR="00477307" w:rsidRPr="00B743AB" w:rsidRDefault="00872345" w:rsidP="00B743AB">
      <w:pPr>
        <w:ind w:firstLineChars="200" w:firstLine="480"/>
        <w:rPr>
          <w:rFonts w:ascii="Times New Roman" w:eastAsia="楷体" w:hAnsi="Times New Roman" w:cs="Times New Roman"/>
          <w:sz w:val="24"/>
        </w:rPr>
      </w:pPr>
      <w:r w:rsidRPr="00B743AB">
        <w:rPr>
          <w:rFonts w:ascii="Times New Roman" w:eastAsia="楷体" w:hAnsi="Times New Roman" w:cs="Times New Roman"/>
          <w:sz w:val="24"/>
        </w:rPr>
        <w:t>新经典于</w:t>
      </w:r>
      <w:r w:rsidRPr="00B743AB">
        <w:rPr>
          <w:rFonts w:ascii="Times New Roman" w:eastAsia="楷体" w:hAnsi="Times New Roman" w:cs="Times New Roman"/>
          <w:sz w:val="24"/>
        </w:rPr>
        <w:t>2017</w:t>
      </w:r>
      <w:r w:rsidRPr="00B743AB">
        <w:rPr>
          <w:rFonts w:ascii="Times New Roman" w:eastAsia="楷体" w:hAnsi="Times New Roman" w:cs="Times New Roman"/>
          <w:sz w:val="24"/>
        </w:rPr>
        <w:t>年上市，是一家以内容创意为核心的文化企业，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公司始终坚持</w:t>
      </w:r>
      <w:r w:rsidRPr="00B743AB">
        <w:rPr>
          <w:rFonts w:ascii="Times New Roman" w:eastAsia="楷体" w:hAnsi="Times New Roman" w:cs="Times New Roman" w:hint="eastAsia"/>
          <w:sz w:val="24"/>
        </w:rPr>
        <w:t>“有益、有趣，值得反复阅读”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的理念，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积累了一批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畅销且长销</w:t>
      </w:r>
      <w:r w:rsidR="00826708" w:rsidRPr="00B743AB">
        <w:rPr>
          <w:rFonts w:ascii="Times New Roman" w:eastAsia="楷体" w:hAnsi="Times New Roman" w:cs="Times New Roman" w:hint="eastAsia"/>
          <w:sz w:val="24"/>
        </w:rPr>
        <w:t>的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优质作品版权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。</w:t>
      </w:r>
      <w:r w:rsidR="00100421" w:rsidRPr="00B743AB">
        <w:rPr>
          <w:rFonts w:ascii="Times New Roman" w:eastAsia="楷体" w:hAnsi="Times New Roman" w:cs="Times New Roman" w:hint="eastAsia"/>
          <w:sz w:val="24"/>
        </w:rPr>
        <w:t>从码洋贡献率来看，截至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目前，上市</w:t>
      </w:r>
      <w:r w:rsidR="00477307" w:rsidRPr="00B743AB">
        <w:rPr>
          <w:rFonts w:ascii="Times New Roman" w:eastAsia="楷体" w:hAnsi="Times New Roman" w:cs="Times New Roman"/>
          <w:sz w:val="24"/>
        </w:rPr>
        <w:t>2</w:t>
      </w:r>
      <w:r w:rsidR="00477307" w:rsidRPr="00B743AB">
        <w:rPr>
          <w:rFonts w:ascii="Times New Roman" w:eastAsia="楷体" w:hAnsi="Times New Roman" w:cs="Times New Roman"/>
          <w:sz w:val="24"/>
        </w:rPr>
        <w:t>年及以上的作品占到</w:t>
      </w:r>
      <w:r w:rsidR="00477307" w:rsidRPr="00B743AB">
        <w:rPr>
          <w:rFonts w:ascii="Times New Roman" w:eastAsia="楷体" w:hAnsi="Times New Roman" w:cs="Times New Roman"/>
          <w:sz w:val="24"/>
        </w:rPr>
        <w:t>60%</w:t>
      </w:r>
      <w:r w:rsidR="00477307" w:rsidRPr="00B743AB">
        <w:rPr>
          <w:rFonts w:ascii="Times New Roman" w:eastAsia="楷体" w:hAnsi="Times New Roman" w:cs="Times New Roman"/>
          <w:sz w:val="24"/>
        </w:rPr>
        <w:t>左右，再加上老书改版能达到</w:t>
      </w:r>
      <w:r w:rsidR="00477307" w:rsidRPr="00B743AB">
        <w:rPr>
          <w:rFonts w:ascii="Times New Roman" w:eastAsia="楷体" w:hAnsi="Times New Roman" w:cs="Times New Roman"/>
          <w:sz w:val="24"/>
        </w:rPr>
        <w:t>80%</w:t>
      </w:r>
      <w:r w:rsidR="00477307" w:rsidRPr="00B743AB">
        <w:rPr>
          <w:rFonts w:ascii="Times New Roman" w:eastAsia="楷体" w:hAnsi="Times New Roman" w:cs="Times New Roman"/>
          <w:sz w:val="24"/>
        </w:rPr>
        <w:t>的贡献率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，已</w:t>
      </w:r>
      <w:r w:rsidR="002504B4" w:rsidRPr="00B743AB">
        <w:rPr>
          <w:rFonts w:ascii="Times New Roman" w:eastAsia="楷体" w:hAnsi="Times New Roman" w:cs="Times New Roman" w:hint="eastAsia"/>
          <w:sz w:val="24"/>
        </w:rPr>
        <w:t>具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备较好的</w:t>
      </w:r>
      <w:r w:rsidR="00477307" w:rsidRPr="00B743AB">
        <w:rPr>
          <w:rFonts w:ascii="Times New Roman" w:eastAsia="楷体" w:hAnsi="Times New Roman" w:cs="Times New Roman"/>
          <w:sz w:val="24"/>
        </w:rPr>
        <w:t>规模效应，</w:t>
      </w:r>
      <w:r w:rsidR="002E1A0C" w:rsidRPr="00B743AB">
        <w:rPr>
          <w:rFonts w:ascii="Times New Roman" w:eastAsia="楷体" w:hAnsi="Times New Roman" w:cs="Times New Roman" w:hint="eastAsia"/>
          <w:sz w:val="24"/>
        </w:rPr>
        <w:t>盈利能力</w:t>
      </w:r>
      <w:r w:rsidR="00477307" w:rsidRPr="00B743AB">
        <w:rPr>
          <w:rFonts w:ascii="Times New Roman" w:eastAsia="楷体" w:hAnsi="Times New Roman" w:cs="Times New Roman"/>
          <w:sz w:val="24"/>
        </w:rPr>
        <w:t>优异。</w:t>
      </w:r>
    </w:p>
    <w:p w14:paraId="3920E8E5" w14:textId="77777777" w:rsidR="00826708" w:rsidRPr="00B743AB" w:rsidRDefault="00826708" w:rsidP="00477307">
      <w:pPr>
        <w:ind w:firstLine="480"/>
        <w:rPr>
          <w:rFonts w:ascii="Times New Roman" w:eastAsia="楷体" w:hAnsi="Times New Roman" w:cs="Times New Roman"/>
          <w:sz w:val="24"/>
        </w:rPr>
      </w:pPr>
    </w:p>
    <w:p w14:paraId="565D1132" w14:textId="435D8692" w:rsidR="00477307" w:rsidRPr="00B743AB" w:rsidRDefault="00477307" w:rsidP="00477307">
      <w:pPr>
        <w:ind w:firstLine="480"/>
        <w:rPr>
          <w:rFonts w:ascii="Times New Roman" w:eastAsia="楷体" w:hAnsi="Times New Roman" w:cs="Times New Roman"/>
          <w:sz w:val="24"/>
        </w:rPr>
      </w:pPr>
      <w:r w:rsidRPr="00B743AB">
        <w:rPr>
          <w:rFonts w:ascii="Times New Roman" w:eastAsia="楷体" w:hAnsi="Times New Roman" w:cs="Times New Roman" w:hint="eastAsia"/>
          <w:sz w:val="24"/>
        </w:rPr>
        <w:t>在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国内</w:t>
      </w:r>
      <w:r w:rsidR="00887B29" w:rsidRPr="00B743AB">
        <w:rPr>
          <w:rFonts w:ascii="Times New Roman" w:eastAsia="楷体" w:hAnsi="Times New Roman" w:cs="Times New Roman" w:hint="eastAsia"/>
          <w:sz w:val="24"/>
        </w:rPr>
        <w:t>出版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发行</w:t>
      </w:r>
      <w:r w:rsidRPr="00B743AB">
        <w:rPr>
          <w:rFonts w:ascii="Times New Roman" w:eastAsia="楷体" w:hAnsi="Times New Roman" w:cs="Times New Roman" w:hint="eastAsia"/>
          <w:sz w:val="24"/>
        </w:rPr>
        <w:t>业务</w:t>
      </w:r>
      <w:r w:rsidR="00887B29" w:rsidRPr="00B743AB">
        <w:rPr>
          <w:rFonts w:ascii="Times New Roman" w:eastAsia="楷体" w:hAnsi="Times New Roman" w:cs="Times New Roman" w:hint="eastAsia"/>
          <w:sz w:val="24"/>
        </w:rPr>
        <w:t>稳健发展的</w:t>
      </w:r>
      <w:r w:rsidRPr="00B743AB">
        <w:rPr>
          <w:rFonts w:ascii="Times New Roman" w:eastAsia="楷体" w:hAnsi="Times New Roman" w:cs="Times New Roman" w:hint="eastAsia"/>
          <w:sz w:val="24"/>
        </w:rPr>
        <w:t>基础上，公司于近年</w:t>
      </w:r>
      <w:r w:rsidR="00CF6E07" w:rsidRPr="00B743AB">
        <w:rPr>
          <w:rFonts w:ascii="Times New Roman" w:eastAsia="楷体" w:hAnsi="Times New Roman" w:cs="Times New Roman" w:hint="eastAsia"/>
          <w:sz w:val="24"/>
        </w:rPr>
        <w:t>大力</w:t>
      </w:r>
      <w:r w:rsidRPr="00B743AB">
        <w:rPr>
          <w:rFonts w:ascii="Times New Roman" w:eastAsia="楷体" w:hAnsi="Times New Roman" w:cs="Times New Roman" w:hint="eastAsia"/>
          <w:sz w:val="24"/>
        </w:rPr>
        <w:t>发展国际</w:t>
      </w:r>
      <w:r w:rsidR="00230AF5" w:rsidRPr="00B743AB">
        <w:rPr>
          <w:rFonts w:ascii="Times New Roman" w:eastAsia="楷体" w:hAnsi="Times New Roman" w:cs="Times New Roman" w:hint="eastAsia"/>
          <w:sz w:val="24"/>
        </w:rPr>
        <w:t>出版</w:t>
      </w:r>
      <w:r w:rsidRPr="00B743AB">
        <w:rPr>
          <w:rFonts w:ascii="Times New Roman" w:eastAsia="楷体" w:hAnsi="Times New Roman" w:cs="Times New Roman" w:hint="eastAsia"/>
          <w:sz w:val="24"/>
        </w:rPr>
        <w:t>业务，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及</w:t>
      </w:r>
      <w:r w:rsidRPr="00B743AB">
        <w:rPr>
          <w:rFonts w:ascii="Times New Roman" w:eastAsia="楷体" w:hAnsi="Times New Roman" w:cs="Times New Roman" w:hint="eastAsia"/>
          <w:sz w:val="24"/>
        </w:rPr>
        <w:t>自主</w:t>
      </w:r>
      <w:r w:rsidRPr="00B743AB">
        <w:rPr>
          <w:rFonts w:ascii="Times New Roman" w:eastAsia="楷体" w:hAnsi="Times New Roman" w:cs="Times New Roman" w:hint="eastAsia"/>
          <w:sz w:val="24"/>
        </w:rPr>
        <w:t>I</w:t>
      </w:r>
      <w:r w:rsidRPr="00B743AB">
        <w:rPr>
          <w:rFonts w:ascii="Times New Roman" w:eastAsia="楷体" w:hAnsi="Times New Roman" w:cs="Times New Roman"/>
          <w:sz w:val="24"/>
        </w:rPr>
        <w:t>P</w:t>
      </w:r>
      <w:r w:rsidRPr="00B743AB">
        <w:rPr>
          <w:rFonts w:ascii="Times New Roman" w:eastAsia="楷体" w:hAnsi="Times New Roman" w:cs="Times New Roman" w:hint="eastAsia"/>
          <w:sz w:val="24"/>
        </w:rPr>
        <w:t>的创作研发。</w:t>
      </w:r>
    </w:p>
    <w:p w14:paraId="67B0F091" w14:textId="77777777" w:rsidR="002E2643" w:rsidRPr="00B743AB" w:rsidRDefault="002E2643" w:rsidP="00477307">
      <w:pPr>
        <w:ind w:firstLine="480"/>
        <w:rPr>
          <w:rFonts w:ascii="Times New Roman" w:eastAsia="楷体" w:hAnsi="Times New Roman" w:cs="Times New Roman"/>
          <w:sz w:val="24"/>
        </w:rPr>
      </w:pPr>
      <w:bookmarkStart w:id="0" w:name="_GoBack"/>
      <w:bookmarkEnd w:id="0"/>
    </w:p>
    <w:p w14:paraId="4B69933D" w14:textId="3EEA89B4" w:rsidR="009C0CD7" w:rsidRPr="00B743AB" w:rsidRDefault="00480CFE" w:rsidP="009C0CD7">
      <w:pPr>
        <w:ind w:firstLineChars="200" w:firstLine="480"/>
        <w:rPr>
          <w:rFonts w:ascii="Times New Roman" w:eastAsia="楷体" w:hAnsi="Times New Roman" w:cs="Times New Roman"/>
          <w:sz w:val="24"/>
        </w:rPr>
      </w:pPr>
      <w:r w:rsidRPr="00B743AB">
        <w:rPr>
          <w:rFonts w:ascii="Times New Roman" w:eastAsia="楷体" w:hAnsi="Times New Roman" w:cs="Times New Roman" w:hint="eastAsia"/>
          <w:sz w:val="24"/>
        </w:rPr>
        <w:t>公司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2</w:t>
      </w:r>
      <w:r w:rsidR="00C976E7" w:rsidRPr="00B743AB">
        <w:rPr>
          <w:rFonts w:ascii="Times New Roman" w:eastAsia="楷体" w:hAnsi="Times New Roman" w:cs="Times New Roman"/>
          <w:sz w:val="24"/>
        </w:rPr>
        <w:t>0</w:t>
      </w:r>
      <w:r w:rsidRPr="00B743AB">
        <w:rPr>
          <w:rFonts w:ascii="Times New Roman" w:eastAsia="楷体" w:hAnsi="Times New Roman" w:cs="Times New Roman"/>
          <w:sz w:val="24"/>
        </w:rPr>
        <w:t>15</w:t>
      </w:r>
      <w:r w:rsidRPr="00B743AB">
        <w:rPr>
          <w:rFonts w:ascii="Times New Roman" w:eastAsia="楷体" w:hAnsi="Times New Roman" w:cs="Times New Roman"/>
          <w:sz w:val="24"/>
        </w:rPr>
        <w:t>年开始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拓展海外业务</w:t>
      </w:r>
      <w:r w:rsidRPr="00B743AB">
        <w:rPr>
          <w:rFonts w:ascii="Times New Roman" w:eastAsia="楷体" w:hAnsi="Times New Roman" w:cs="Times New Roman"/>
          <w:sz w:val="24"/>
        </w:rPr>
        <w:t>，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2</w:t>
      </w:r>
      <w:r w:rsidR="00C976E7" w:rsidRPr="00B743AB">
        <w:rPr>
          <w:rFonts w:ascii="Times New Roman" w:eastAsia="楷体" w:hAnsi="Times New Roman" w:cs="Times New Roman"/>
          <w:sz w:val="24"/>
        </w:rPr>
        <w:t>0</w:t>
      </w:r>
      <w:r w:rsidRPr="00B743AB">
        <w:rPr>
          <w:rFonts w:ascii="Times New Roman" w:eastAsia="楷体" w:hAnsi="Times New Roman" w:cs="Times New Roman"/>
          <w:sz w:val="24"/>
        </w:rPr>
        <w:t>19</w:t>
      </w:r>
      <w:r w:rsidRPr="00B743AB">
        <w:rPr>
          <w:rFonts w:ascii="Times New Roman" w:eastAsia="楷体" w:hAnsi="Times New Roman" w:cs="Times New Roman"/>
          <w:sz w:val="24"/>
        </w:rPr>
        <w:t>年确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立国内业务、</w:t>
      </w:r>
      <w:r w:rsidRPr="00B743AB">
        <w:rPr>
          <w:rFonts w:ascii="Times New Roman" w:eastAsia="楷体" w:hAnsi="Times New Roman" w:cs="Times New Roman"/>
          <w:sz w:val="24"/>
        </w:rPr>
        <w:t>国际业务</w:t>
      </w:r>
      <w:r w:rsidR="00C976E7" w:rsidRPr="00B743AB">
        <w:rPr>
          <w:rFonts w:ascii="Times New Roman" w:eastAsia="楷体" w:hAnsi="Times New Roman" w:cs="Times New Roman" w:hint="eastAsia"/>
          <w:sz w:val="24"/>
        </w:rPr>
        <w:t>双线发展</w:t>
      </w:r>
      <w:r w:rsidRPr="00B743AB">
        <w:rPr>
          <w:rFonts w:ascii="Times New Roman" w:eastAsia="楷体" w:hAnsi="Times New Roman" w:cs="Times New Roman"/>
          <w:sz w:val="24"/>
        </w:rPr>
        <w:t>的战略规划</w:t>
      </w:r>
      <w:r w:rsidR="00477307" w:rsidRPr="00B743AB">
        <w:rPr>
          <w:rFonts w:ascii="Times New Roman" w:eastAsia="楷体" w:hAnsi="Times New Roman" w:cs="Times New Roman" w:hint="eastAsia"/>
          <w:sz w:val="24"/>
        </w:rPr>
        <w:t>，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公司</w:t>
      </w:r>
      <w:r w:rsidR="00935515" w:rsidRPr="00B743AB">
        <w:rPr>
          <w:rFonts w:ascii="Times New Roman" w:eastAsia="楷体" w:hAnsi="Times New Roman" w:cs="Times New Roman" w:hint="eastAsia"/>
          <w:sz w:val="24"/>
        </w:rPr>
        <w:t>先后收购了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K</w:t>
      </w:r>
      <w:r w:rsidR="00FD3AF9" w:rsidRPr="00B743AB">
        <w:rPr>
          <w:rFonts w:ascii="Times New Roman" w:eastAsia="楷体" w:hAnsi="Times New Roman" w:cs="Times New Roman"/>
          <w:sz w:val="24"/>
        </w:rPr>
        <w:t>P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、</w:t>
      </w:r>
      <w:r w:rsidR="00935515" w:rsidRPr="00B743AB">
        <w:rPr>
          <w:rFonts w:ascii="Times New Roman" w:eastAsia="楷体" w:hAnsi="Times New Roman" w:cs="Times New Roman" w:hint="eastAsia"/>
          <w:sz w:val="24"/>
        </w:rPr>
        <w:t>B</w:t>
      </w:r>
      <w:r w:rsidR="00935515" w:rsidRPr="00B743AB">
        <w:rPr>
          <w:rFonts w:ascii="Times New Roman" w:eastAsia="楷体" w:hAnsi="Times New Roman" w:cs="Times New Roman"/>
          <w:sz w:val="24"/>
        </w:rPr>
        <w:t>MP</w:t>
      </w:r>
      <w:r w:rsidR="00935515" w:rsidRPr="00B743AB">
        <w:rPr>
          <w:rFonts w:ascii="Times New Roman" w:eastAsia="楷体" w:hAnsi="Times New Roman" w:cs="Times New Roman" w:hint="eastAsia"/>
          <w:sz w:val="24"/>
        </w:rPr>
        <w:t>、</w:t>
      </w:r>
      <w:r w:rsidR="00935515" w:rsidRPr="00B743AB">
        <w:rPr>
          <w:rFonts w:ascii="Times New Roman" w:eastAsia="楷体" w:hAnsi="Times New Roman" w:cs="Times New Roman"/>
          <w:sz w:val="24"/>
        </w:rPr>
        <w:t>minedition</w:t>
      </w:r>
      <w:r w:rsidR="00935515" w:rsidRPr="00B743AB">
        <w:rPr>
          <w:rFonts w:ascii="Times New Roman" w:eastAsia="楷体" w:hAnsi="Times New Roman" w:cs="Times New Roman" w:hint="eastAsia"/>
          <w:sz w:val="24"/>
        </w:rPr>
        <w:t>等优质资产，形成了较强的全球出版力量。</w:t>
      </w:r>
      <w:r w:rsidR="009C0CD7" w:rsidRPr="00B743AB">
        <w:rPr>
          <w:rFonts w:ascii="Times New Roman" w:eastAsia="楷体" w:hAnsi="Times New Roman" w:cs="Times New Roman"/>
          <w:sz w:val="24"/>
        </w:rPr>
        <w:t>公司</w:t>
      </w:r>
      <w:r w:rsidR="001D23B0" w:rsidRPr="00B743AB">
        <w:rPr>
          <w:rFonts w:ascii="Times New Roman" w:eastAsia="楷体" w:hAnsi="Times New Roman" w:cs="Times New Roman" w:hint="eastAsia"/>
          <w:sz w:val="24"/>
        </w:rPr>
        <w:t>海外布局</w:t>
      </w:r>
      <w:r w:rsidR="00982283" w:rsidRPr="00B743AB">
        <w:rPr>
          <w:rFonts w:ascii="Times New Roman" w:eastAsia="楷体" w:hAnsi="Times New Roman" w:cs="Times New Roman" w:hint="eastAsia"/>
          <w:sz w:val="24"/>
        </w:rPr>
        <w:t>秉承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“有益、有趣，值得反复阅读”</w:t>
      </w:r>
      <w:r w:rsidR="00982283" w:rsidRPr="00B743AB">
        <w:rPr>
          <w:rFonts w:ascii="Times New Roman" w:eastAsia="楷体" w:hAnsi="Times New Roman" w:cs="Times New Roman" w:hint="eastAsia"/>
          <w:sz w:val="24"/>
        </w:rPr>
        <w:t>理念</w:t>
      </w:r>
      <w:r w:rsidR="009C0CD7" w:rsidRPr="00B743AB">
        <w:rPr>
          <w:rFonts w:ascii="Times New Roman" w:eastAsia="楷体" w:hAnsi="Times New Roman" w:cs="Times New Roman"/>
          <w:sz w:val="24"/>
        </w:rPr>
        <w:t>，</w:t>
      </w:r>
      <w:r w:rsidR="009C0CD7" w:rsidRPr="00B743AB">
        <w:rPr>
          <w:rFonts w:ascii="Times New Roman" w:eastAsia="楷体" w:hAnsi="Times New Roman" w:cs="Times New Roman" w:hint="eastAsia"/>
          <w:sz w:val="24"/>
        </w:rPr>
        <w:t>注重内容</w:t>
      </w:r>
      <w:r w:rsidR="00107FCA" w:rsidRPr="00B743AB">
        <w:rPr>
          <w:rFonts w:ascii="Times New Roman" w:eastAsia="楷体" w:hAnsi="Times New Roman" w:cs="Times New Roman" w:hint="eastAsia"/>
          <w:sz w:val="24"/>
        </w:rPr>
        <w:t>开发价值与</w:t>
      </w:r>
      <w:r w:rsidR="009C0CD7" w:rsidRPr="00B743AB">
        <w:rPr>
          <w:rFonts w:ascii="Times New Roman" w:eastAsia="楷体" w:hAnsi="Times New Roman" w:cs="Times New Roman" w:hint="eastAsia"/>
          <w:sz w:val="24"/>
        </w:rPr>
        <w:t>可持续性</w:t>
      </w:r>
      <w:r w:rsidR="00BE1B8B" w:rsidRPr="00B743AB">
        <w:rPr>
          <w:rFonts w:ascii="Times New Roman" w:eastAsia="楷体" w:hAnsi="Times New Roman" w:cs="Times New Roman" w:hint="eastAsia"/>
          <w:sz w:val="24"/>
        </w:rPr>
        <w:t>。</w:t>
      </w:r>
      <w:r w:rsidR="009C0CD7" w:rsidRPr="00B743AB">
        <w:rPr>
          <w:rFonts w:ascii="Times New Roman" w:eastAsia="楷体" w:hAnsi="Times New Roman" w:cs="Times New Roman" w:hint="eastAsia"/>
          <w:sz w:val="24"/>
        </w:rPr>
        <w:t>海外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业务获取的作品</w:t>
      </w:r>
      <w:r w:rsidR="009C0CD7" w:rsidRPr="00B743AB">
        <w:rPr>
          <w:rFonts w:ascii="Times New Roman" w:eastAsia="楷体" w:hAnsi="Times New Roman" w:cs="Times New Roman" w:hint="eastAsia"/>
          <w:sz w:val="24"/>
        </w:rPr>
        <w:t>版权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通常为</w:t>
      </w:r>
      <w:r w:rsidR="009C0CD7" w:rsidRPr="00B743AB">
        <w:rPr>
          <w:rFonts w:ascii="Times New Roman" w:eastAsia="楷体" w:hAnsi="Times New Roman" w:cs="Times New Roman"/>
          <w:sz w:val="24"/>
        </w:rPr>
        <w:t>全版权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，期限为</w:t>
      </w:r>
      <w:r w:rsidR="00BE1B8B" w:rsidRPr="00B743AB">
        <w:rPr>
          <w:rFonts w:ascii="Times New Roman" w:eastAsia="楷体" w:hAnsi="Times New Roman" w:cs="Times New Roman" w:hint="eastAsia"/>
          <w:sz w:val="24"/>
        </w:rPr>
        <w:t>长久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，具有较大衍生开发潜力</w:t>
      </w:r>
      <w:r w:rsidR="009C0CD7" w:rsidRPr="00B743AB">
        <w:rPr>
          <w:rFonts w:ascii="Times New Roman" w:eastAsia="楷体" w:hAnsi="Times New Roman" w:cs="Times New Roman" w:hint="eastAsia"/>
          <w:sz w:val="24"/>
        </w:rPr>
        <w:t>。</w:t>
      </w:r>
      <w:r w:rsidR="009C0CD7" w:rsidRPr="00B743AB">
        <w:rPr>
          <w:rFonts w:ascii="Times New Roman" w:eastAsia="楷体" w:hAnsi="Times New Roman" w:cs="Times New Roman"/>
          <w:sz w:val="24"/>
        </w:rPr>
        <w:t>另外，国家新闻出版署日前印发《出版业</w:t>
      </w:r>
      <w:r w:rsidR="009C0CD7" w:rsidRPr="00B743AB">
        <w:rPr>
          <w:rFonts w:ascii="Times New Roman" w:eastAsia="楷体" w:hAnsi="Times New Roman" w:cs="Times New Roman"/>
          <w:sz w:val="24"/>
        </w:rPr>
        <w:t>“</w:t>
      </w:r>
      <w:r w:rsidR="009C0CD7" w:rsidRPr="00B743AB">
        <w:rPr>
          <w:rFonts w:ascii="Times New Roman" w:eastAsia="楷体" w:hAnsi="Times New Roman" w:cs="Times New Roman"/>
          <w:sz w:val="24"/>
        </w:rPr>
        <w:t>十四五</w:t>
      </w:r>
      <w:r w:rsidR="009C0CD7" w:rsidRPr="00B743AB">
        <w:rPr>
          <w:rFonts w:ascii="Times New Roman" w:eastAsia="楷体" w:hAnsi="Times New Roman" w:cs="Times New Roman"/>
          <w:sz w:val="24"/>
        </w:rPr>
        <w:t>”</w:t>
      </w:r>
      <w:r w:rsidR="009C0CD7" w:rsidRPr="00B743AB">
        <w:rPr>
          <w:rFonts w:ascii="Times New Roman" w:eastAsia="楷体" w:hAnsi="Times New Roman" w:cs="Times New Roman"/>
          <w:sz w:val="24"/>
        </w:rPr>
        <w:t>时期发展规划》，提出</w:t>
      </w:r>
      <w:r w:rsidR="009C0CD7" w:rsidRPr="00B743AB">
        <w:rPr>
          <w:rFonts w:ascii="Times New Roman" w:eastAsia="楷体" w:hAnsi="Times New Roman" w:cs="Times New Roman"/>
          <w:sz w:val="24"/>
        </w:rPr>
        <w:t>“</w:t>
      </w:r>
      <w:r w:rsidR="009C0CD7" w:rsidRPr="00B743AB">
        <w:rPr>
          <w:rFonts w:ascii="Times New Roman" w:eastAsia="楷体" w:hAnsi="Times New Roman" w:cs="Times New Roman"/>
          <w:sz w:val="24"/>
        </w:rPr>
        <w:t>中华文化走出去</w:t>
      </w:r>
      <w:r w:rsidR="009C0CD7" w:rsidRPr="00B743AB">
        <w:rPr>
          <w:rFonts w:ascii="Times New Roman" w:eastAsia="楷体" w:hAnsi="Times New Roman" w:cs="Times New Roman"/>
          <w:sz w:val="24"/>
        </w:rPr>
        <w:t>”</w:t>
      </w:r>
      <w:r w:rsidR="009C0CD7" w:rsidRPr="00B743AB">
        <w:rPr>
          <w:rFonts w:ascii="Times New Roman" w:eastAsia="楷体" w:hAnsi="Times New Roman" w:cs="Times New Roman"/>
          <w:sz w:val="24"/>
        </w:rPr>
        <w:t>的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方针，公司致力将</w:t>
      </w:r>
      <w:r w:rsidR="009C0CD7" w:rsidRPr="00B743AB">
        <w:rPr>
          <w:rFonts w:ascii="Times New Roman" w:eastAsia="楷体" w:hAnsi="Times New Roman" w:cs="Times New Roman"/>
          <w:sz w:val="24"/>
        </w:rPr>
        <w:t>中国优秀</w:t>
      </w:r>
      <w:r w:rsidR="00FD3AF9" w:rsidRPr="00B743AB">
        <w:rPr>
          <w:rFonts w:ascii="Times New Roman" w:eastAsia="楷体" w:hAnsi="Times New Roman" w:cs="Times New Roman" w:hint="eastAsia"/>
          <w:sz w:val="24"/>
        </w:rPr>
        <w:t>作品推向国际读者，提升中国文化</w:t>
      </w:r>
      <w:r w:rsidR="009C0CD7" w:rsidRPr="00B743AB">
        <w:rPr>
          <w:rFonts w:ascii="Times New Roman" w:eastAsia="楷体" w:hAnsi="Times New Roman" w:cs="Times New Roman"/>
          <w:sz w:val="24"/>
        </w:rPr>
        <w:t>深远的国际影响力。</w:t>
      </w:r>
    </w:p>
    <w:p w14:paraId="54CC9BCC" w14:textId="77777777" w:rsidR="00507A7B" w:rsidRPr="00B743AB" w:rsidRDefault="00507A7B" w:rsidP="009C0CD7">
      <w:pPr>
        <w:ind w:firstLineChars="200" w:firstLine="480"/>
        <w:rPr>
          <w:rFonts w:ascii="Times New Roman" w:eastAsia="楷体" w:hAnsi="Times New Roman" w:cs="Times New Roman"/>
          <w:sz w:val="24"/>
        </w:rPr>
      </w:pPr>
    </w:p>
    <w:p w14:paraId="2C427077" w14:textId="792E77EB" w:rsidR="009F0E6F" w:rsidRPr="00B743AB" w:rsidRDefault="009C0CD7" w:rsidP="00FF6792">
      <w:pPr>
        <w:ind w:firstLine="480"/>
        <w:rPr>
          <w:rFonts w:ascii="Times New Roman" w:eastAsia="楷体" w:hAnsi="Times New Roman" w:cs="Times New Roman"/>
          <w:sz w:val="24"/>
        </w:rPr>
      </w:pPr>
      <w:r w:rsidRPr="00B743AB">
        <w:rPr>
          <w:rFonts w:ascii="Times New Roman" w:eastAsia="楷体" w:hAnsi="Times New Roman" w:cs="Times New Roman" w:hint="eastAsia"/>
          <w:sz w:val="24"/>
        </w:rPr>
        <w:t>公司深入版权的源头，不断增强自主知识产权内容</w:t>
      </w:r>
      <w:r w:rsidR="003A368A" w:rsidRPr="00B743AB">
        <w:rPr>
          <w:rFonts w:ascii="Times New Roman" w:eastAsia="楷体" w:hAnsi="Times New Roman" w:cs="Times New Roman" w:hint="eastAsia"/>
          <w:sz w:val="24"/>
        </w:rPr>
        <w:t>的</w:t>
      </w:r>
      <w:r w:rsidR="00507A7B" w:rsidRPr="00B743AB">
        <w:rPr>
          <w:rFonts w:ascii="Times New Roman" w:eastAsia="楷体" w:hAnsi="Times New Roman" w:cs="Times New Roman" w:hint="eastAsia"/>
          <w:sz w:val="24"/>
        </w:rPr>
        <w:t>生产和</w:t>
      </w:r>
      <w:r w:rsidRPr="00B743AB">
        <w:rPr>
          <w:rFonts w:ascii="Times New Roman" w:eastAsia="楷体" w:hAnsi="Times New Roman" w:cs="Times New Roman" w:hint="eastAsia"/>
          <w:sz w:val="24"/>
        </w:rPr>
        <w:t>开发能力。</w:t>
      </w:r>
      <w:r w:rsidR="00461BB5" w:rsidRPr="00B743AB">
        <w:rPr>
          <w:rFonts w:ascii="Times New Roman" w:eastAsia="楷体" w:hAnsi="Times New Roman" w:cs="Times New Roman" w:hint="eastAsia"/>
          <w:sz w:val="24"/>
        </w:rPr>
        <w:t>公司</w:t>
      </w:r>
      <w:r w:rsidR="000A46A2" w:rsidRPr="00B743AB">
        <w:rPr>
          <w:rFonts w:ascii="Times New Roman" w:eastAsia="楷体" w:hAnsi="Times New Roman" w:cs="Times New Roman" w:hint="eastAsia"/>
          <w:sz w:val="24"/>
        </w:rPr>
        <w:t>已搭建</w:t>
      </w:r>
      <w:r w:rsidR="00461BB5" w:rsidRPr="00B743AB">
        <w:rPr>
          <w:rFonts w:ascii="Times New Roman" w:eastAsia="楷体" w:hAnsi="Times New Roman" w:cs="Times New Roman" w:hint="eastAsia"/>
          <w:sz w:val="24"/>
        </w:rPr>
        <w:t>自主知识产权的内容创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作中心</w:t>
      </w:r>
      <w:r w:rsidR="00CB292D" w:rsidRPr="00B743AB">
        <w:rPr>
          <w:rFonts w:ascii="Times New Roman" w:eastAsia="楷体" w:hAnsi="Times New Roman" w:cs="Times New Roman" w:hint="eastAsia"/>
          <w:sz w:val="24"/>
        </w:rPr>
        <w:t>。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公司</w:t>
      </w:r>
      <w:r w:rsidR="003A368A" w:rsidRPr="00B743AB">
        <w:rPr>
          <w:rFonts w:ascii="Times New Roman" w:eastAsia="楷体" w:hAnsi="Times New Roman" w:cs="Times New Roman" w:hint="eastAsia"/>
          <w:sz w:val="24"/>
        </w:rPr>
        <w:t>自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2</w:t>
      </w:r>
      <w:r w:rsidR="00BB5ADE" w:rsidRPr="00B743AB">
        <w:rPr>
          <w:rFonts w:ascii="Times New Roman" w:eastAsia="楷体" w:hAnsi="Times New Roman" w:cs="Times New Roman"/>
          <w:sz w:val="24"/>
        </w:rPr>
        <w:t>0</w:t>
      </w:r>
      <w:r w:rsidR="003A368A" w:rsidRPr="00B743AB">
        <w:rPr>
          <w:rFonts w:ascii="Times New Roman" w:eastAsia="楷体" w:hAnsi="Times New Roman" w:cs="Times New Roman" w:hint="eastAsia"/>
          <w:sz w:val="24"/>
        </w:rPr>
        <w:t>1</w:t>
      </w:r>
      <w:r w:rsidR="003A368A" w:rsidRPr="00B743AB">
        <w:rPr>
          <w:rFonts w:ascii="Times New Roman" w:eastAsia="楷体" w:hAnsi="Times New Roman" w:cs="Times New Roman"/>
          <w:sz w:val="24"/>
        </w:rPr>
        <w:t>9</w:t>
      </w:r>
      <w:r w:rsidR="003A368A" w:rsidRPr="00B743AB">
        <w:rPr>
          <w:rFonts w:ascii="Times New Roman" w:eastAsia="楷体" w:hAnsi="Times New Roman" w:cs="Times New Roman" w:hint="eastAsia"/>
          <w:sz w:val="24"/>
        </w:rPr>
        <w:t>年开始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运营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B</w:t>
      </w:r>
      <w:r w:rsidR="00085588" w:rsidRPr="00B743AB">
        <w:rPr>
          <w:rFonts w:ascii="Times New Roman" w:eastAsia="楷体" w:hAnsi="Times New Roman" w:cs="Times New Roman"/>
          <w:sz w:val="24"/>
        </w:rPr>
        <w:t>IBI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动物园的新媒体</w:t>
      </w:r>
      <w:r w:rsidR="003A368A" w:rsidRPr="00B743AB">
        <w:rPr>
          <w:rFonts w:ascii="Times New Roman" w:eastAsia="楷体" w:hAnsi="Times New Roman" w:cs="Times New Roman" w:hint="eastAsia"/>
          <w:sz w:val="24"/>
        </w:rPr>
        <w:t>矩阵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，通过日更的形式不断</w:t>
      </w:r>
      <w:r w:rsidR="001A2851" w:rsidRPr="00B743AB">
        <w:rPr>
          <w:rFonts w:ascii="Times New Roman" w:eastAsia="楷体" w:hAnsi="Times New Roman" w:cs="Times New Roman" w:hint="eastAsia"/>
          <w:sz w:val="24"/>
        </w:rPr>
        <w:t>优化</w:t>
      </w:r>
      <w:r w:rsidR="00990D08" w:rsidRPr="00B743AB">
        <w:rPr>
          <w:rFonts w:ascii="Times New Roman" w:eastAsia="楷体" w:hAnsi="Times New Roman" w:cs="Times New Roman" w:hint="eastAsia"/>
          <w:sz w:val="24"/>
        </w:rPr>
        <w:t>形象与</w:t>
      </w:r>
      <w:r w:rsidR="00085588" w:rsidRPr="00B743AB">
        <w:rPr>
          <w:rFonts w:ascii="Times New Roman" w:eastAsia="楷体" w:hAnsi="Times New Roman" w:cs="Times New Roman" w:hint="eastAsia"/>
          <w:sz w:val="24"/>
        </w:rPr>
        <w:t>内容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，</w:t>
      </w:r>
      <w:r w:rsidR="00E63F9C" w:rsidRPr="00B743AB">
        <w:rPr>
          <w:rFonts w:ascii="Times New Roman" w:eastAsia="楷体" w:hAnsi="Times New Roman" w:cs="Times New Roman" w:hint="eastAsia"/>
          <w:sz w:val="24"/>
        </w:rPr>
        <w:t>截至目前</w:t>
      </w:r>
      <w:r w:rsidR="00E63F9C" w:rsidRPr="00B743AB">
        <w:rPr>
          <w:rFonts w:ascii="Times New Roman" w:eastAsia="楷体" w:hAnsi="Times New Roman" w:cs="Times New Roman"/>
          <w:sz w:val="24"/>
        </w:rPr>
        <w:t>全网粉丝</w:t>
      </w:r>
      <w:r w:rsidR="00543DF3" w:rsidRPr="00B743AB">
        <w:rPr>
          <w:rFonts w:ascii="Times New Roman" w:eastAsia="楷体" w:hAnsi="Times New Roman" w:cs="Times New Roman" w:hint="eastAsia"/>
          <w:sz w:val="24"/>
        </w:rPr>
        <w:t>近</w:t>
      </w:r>
      <w:r w:rsidR="00E63F9C" w:rsidRPr="00B743AB">
        <w:rPr>
          <w:rFonts w:ascii="Times New Roman" w:eastAsia="楷体" w:hAnsi="Times New Roman" w:cs="Times New Roman"/>
          <w:sz w:val="24"/>
        </w:rPr>
        <w:t>300w</w:t>
      </w:r>
      <w:r w:rsidR="00E63F9C" w:rsidRPr="00B743AB">
        <w:rPr>
          <w:rFonts w:ascii="Times New Roman" w:eastAsia="楷体" w:hAnsi="Times New Roman" w:cs="Times New Roman"/>
          <w:sz w:val="24"/>
        </w:rPr>
        <w:t>，累计阅读</w:t>
      </w:r>
      <w:r w:rsidR="00EB2667" w:rsidRPr="00B743AB">
        <w:rPr>
          <w:rFonts w:ascii="Times New Roman" w:eastAsia="楷体" w:hAnsi="Times New Roman" w:cs="Times New Roman" w:hint="eastAsia"/>
          <w:sz w:val="24"/>
        </w:rPr>
        <w:t>人次</w:t>
      </w:r>
      <w:r w:rsidR="00E63F9C" w:rsidRPr="00B743AB">
        <w:rPr>
          <w:rFonts w:ascii="Times New Roman" w:eastAsia="楷体" w:hAnsi="Times New Roman" w:cs="Times New Roman"/>
          <w:sz w:val="24"/>
        </w:rPr>
        <w:t>已经超过</w:t>
      </w:r>
      <w:r w:rsidR="00E63F9C" w:rsidRPr="00B743AB">
        <w:rPr>
          <w:rFonts w:ascii="Times New Roman" w:eastAsia="楷体" w:hAnsi="Times New Roman" w:cs="Times New Roman"/>
          <w:sz w:val="24"/>
        </w:rPr>
        <w:t>5.7</w:t>
      </w:r>
      <w:r w:rsidR="00E63F9C" w:rsidRPr="00B743AB">
        <w:rPr>
          <w:rFonts w:ascii="Times New Roman" w:eastAsia="楷体" w:hAnsi="Times New Roman" w:cs="Times New Roman"/>
          <w:sz w:val="24"/>
        </w:rPr>
        <w:t>亿次，拥有</w:t>
      </w:r>
      <w:r w:rsidR="00110D54" w:rsidRPr="00B743AB">
        <w:rPr>
          <w:rFonts w:ascii="Times New Roman" w:eastAsia="楷体" w:hAnsi="Times New Roman" w:cs="Times New Roman" w:hint="eastAsia"/>
          <w:sz w:val="24"/>
        </w:rPr>
        <w:t>一群高粘性的读者群体</w:t>
      </w:r>
      <w:r w:rsidR="00E63F9C" w:rsidRPr="00B743AB">
        <w:rPr>
          <w:rFonts w:ascii="Times New Roman" w:eastAsia="楷体" w:hAnsi="Times New Roman" w:cs="Times New Roman" w:hint="eastAsia"/>
          <w:sz w:val="24"/>
        </w:rPr>
        <w:t>。</w:t>
      </w:r>
      <w:r w:rsidRPr="00B743AB">
        <w:rPr>
          <w:rFonts w:ascii="Times New Roman" w:eastAsia="楷体" w:hAnsi="Times New Roman" w:cs="Times New Roman" w:hint="eastAsia"/>
          <w:sz w:val="24"/>
        </w:rPr>
        <w:t>2</w:t>
      </w:r>
      <w:r w:rsidRPr="00B743AB">
        <w:rPr>
          <w:rFonts w:ascii="Times New Roman" w:eastAsia="楷体" w:hAnsi="Times New Roman" w:cs="Times New Roman"/>
          <w:sz w:val="24"/>
        </w:rPr>
        <w:t>021</w:t>
      </w:r>
      <w:r w:rsidRPr="00B743AB">
        <w:rPr>
          <w:rFonts w:ascii="Times New Roman" w:eastAsia="楷体" w:hAnsi="Times New Roman" w:cs="Times New Roman" w:hint="eastAsia"/>
          <w:sz w:val="24"/>
        </w:rPr>
        <w:t>年</w:t>
      </w:r>
      <w:r w:rsidR="00743967" w:rsidRPr="00B743AB">
        <w:rPr>
          <w:rFonts w:ascii="Times New Roman" w:eastAsia="楷体" w:hAnsi="Times New Roman" w:cs="Times New Roman" w:hint="eastAsia"/>
          <w:sz w:val="24"/>
        </w:rPr>
        <w:t>1</w:t>
      </w:r>
      <w:r w:rsidR="00743967" w:rsidRPr="00B743AB">
        <w:rPr>
          <w:rFonts w:ascii="Times New Roman" w:eastAsia="楷体" w:hAnsi="Times New Roman" w:cs="Times New Roman"/>
          <w:sz w:val="24"/>
        </w:rPr>
        <w:t>0</w:t>
      </w:r>
      <w:r w:rsidR="00743967" w:rsidRPr="00B743AB">
        <w:rPr>
          <w:rFonts w:ascii="Times New Roman" w:eastAsia="楷体" w:hAnsi="Times New Roman" w:cs="Times New Roman" w:hint="eastAsia"/>
          <w:sz w:val="24"/>
        </w:rPr>
        <w:t>月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推出首部作品</w:t>
      </w:r>
      <w:r w:rsidRPr="00B743AB">
        <w:rPr>
          <w:rFonts w:ascii="Times New Roman" w:eastAsia="楷体" w:hAnsi="Times New Roman" w:cs="Times New Roman" w:hint="eastAsia"/>
          <w:sz w:val="24"/>
        </w:rPr>
        <w:t>《忍不住想打扰你》，</w:t>
      </w:r>
      <w:r w:rsidR="00743967" w:rsidRPr="00B743AB">
        <w:rPr>
          <w:rFonts w:ascii="Times New Roman" w:eastAsia="楷体" w:hAnsi="Times New Roman" w:cs="Times New Roman" w:hint="eastAsia"/>
          <w:sz w:val="24"/>
        </w:rPr>
        <w:t>长期居各平台排行榜头部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；</w:t>
      </w:r>
      <w:r w:rsidR="00034B4A" w:rsidRPr="00B743AB">
        <w:rPr>
          <w:rFonts w:ascii="Times New Roman" w:eastAsia="楷体" w:hAnsi="Times New Roman" w:cs="Times New Roman" w:hint="eastAsia"/>
          <w:sz w:val="24"/>
        </w:rPr>
        <w:t>围绕</w:t>
      </w:r>
      <w:r w:rsidR="00034B4A" w:rsidRPr="00B743AB">
        <w:rPr>
          <w:rFonts w:ascii="Times New Roman" w:eastAsia="楷体" w:hAnsi="Times New Roman" w:cs="Times New Roman" w:hint="eastAsia"/>
          <w:sz w:val="24"/>
        </w:rPr>
        <w:t>B</w:t>
      </w:r>
      <w:r w:rsidR="00034B4A" w:rsidRPr="00B743AB">
        <w:rPr>
          <w:rFonts w:ascii="Times New Roman" w:eastAsia="楷体" w:hAnsi="Times New Roman" w:cs="Times New Roman"/>
          <w:sz w:val="24"/>
        </w:rPr>
        <w:t>IBI</w:t>
      </w:r>
      <w:r w:rsidR="00034B4A" w:rsidRPr="00B743AB">
        <w:rPr>
          <w:rFonts w:ascii="Times New Roman" w:eastAsia="楷体" w:hAnsi="Times New Roman" w:cs="Times New Roman" w:hint="eastAsia"/>
          <w:sz w:val="24"/>
        </w:rPr>
        <w:t>动物园的文创衍生品</w:t>
      </w:r>
      <w:r w:rsidR="00BB5ADE" w:rsidRPr="00B743AB">
        <w:rPr>
          <w:rFonts w:ascii="Times New Roman" w:eastAsia="楷体" w:hAnsi="Times New Roman" w:cs="Times New Roman" w:hint="eastAsia"/>
          <w:sz w:val="24"/>
        </w:rPr>
        <w:t>也在积极开发中</w:t>
      </w:r>
      <w:r w:rsidR="00AD0DB3" w:rsidRPr="00B743AB">
        <w:rPr>
          <w:rFonts w:ascii="Times New Roman" w:eastAsia="楷体" w:hAnsi="Times New Roman" w:cs="Times New Roman" w:hint="eastAsia"/>
          <w:sz w:val="24"/>
        </w:rPr>
        <w:t>。</w:t>
      </w:r>
    </w:p>
    <w:p w14:paraId="0BE14EE3" w14:textId="77777777" w:rsidR="009F0E6F" w:rsidRPr="00B743AB" w:rsidRDefault="009F0E6F">
      <w:pPr>
        <w:rPr>
          <w:sz w:val="24"/>
        </w:rPr>
      </w:pPr>
    </w:p>
    <w:p w14:paraId="2F35B905" w14:textId="0333F443" w:rsidR="009823E1" w:rsidRPr="003B58E1" w:rsidRDefault="009F0E6F" w:rsidP="003B58E1">
      <w:pPr>
        <w:pStyle w:val="a7"/>
        <w:numPr>
          <w:ilvl w:val="0"/>
          <w:numId w:val="1"/>
        </w:numPr>
        <w:ind w:firstLineChars="0"/>
        <w:rPr>
          <w:b/>
          <w:sz w:val="24"/>
        </w:rPr>
      </w:pPr>
      <w:r w:rsidRPr="00B743AB">
        <w:rPr>
          <w:rFonts w:hint="eastAsia"/>
          <w:b/>
          <w:sz w:val="24"/>
        </w:rPr>
        <w:t>调研人员提问</w:t>
      </w:r>
    </w:p>
    <w:p w14:paraId="4D786C8A" w14:textId="3E3A574A" w:rsidR="006037D1" w:rsidRPr="00B743AB" w:rsidRDefault="009F0E6F" w:rsidP="003B58E1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 w:hint="eastAsia"/>
          <w:b/>
          <w:sz w:val="24"/>
        </w:rPr>
        <w:lastRenderedPageBreak/>
        <w:t>1、就2</w:t>
      </w:r>
      <w:r w:rsidRPr="00B743AB">
        <w:rPr>
          <w:rFonts w:ascii="楷体" w:eastAsia="楷体" w:hAnsi="楷体"/>
          <w:b/>
          <w:sz w:val="24"/>
        </w:rPr>
        <w:t>1</w:t>
      </w:r>
      <w:r w:rsidRPr="00B743AB">
        <w:rPr>
          <w:rFonts w:ascii="楷体" w:eastAsia="楷体" w:hAnsi="楷体" w:hint="eastAsia"/>
          <w:b/>
          <w:sz w:val="24"/>
        </w:rPr>
        <w:t>年来看，</w:t>
      </w:r>
      <w:r w:rsidRPr="00B743AB">
        <w:rPr>
          <w:rFonts w:ascii="楷体" w:eastAsia="楷体" w:hAnsi="楷体"/>
          <w:b/>
          <w:sz w:val="24"/>
        </w:rPr>
        <w:t>整体的图书零售市场增长比较疲软，未来的走向跟趋势怎么看？</w:t>
      </w:r>
      <w:r w:rsidR="00100421" w:rsidRPr="00B743AB">
        <w:rPr>
          <w:rFonts w:ascii="楷体" w:eastAsia="楷体" w:hAnsi="楷体" w:hint="eastAsia"/>
          <w:b/>
          <w:sz w:val="24"/>
        </w:rPr>
        <w:t>长期来看，市场预期推动行业发展的因素有哪些？</w:t>
      </w:r>
    </w:p>
    <w:p w14:paraId="0F4C7B28" w14:textId="706B39B8" w:rsidR="009F0E6F" w:rsidRPr="00B743AB" w:rsidRDefault="009F0E6F" w:rsidP="0085379C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</w:t>
      </w:r>
      <w:r w:rsidR="001E6773" w:rsidRPr="00B743AB">
        <w:rPr>
          <w:rFonts w:ascii="楷体" w:eastAsia="楷体" w:hAnsi="楷体" w:hint="eastAsia"/>
          <w:sz w:val="24"/>
        </w:rPr>
        <w:t>疫情发生前</w:t>
      </w:r>
      <w:r w:rsidRPr="00B743AB">
        <w:rPr>
          <w:rFonts w:ascii="楷体" w:eastAsia="楷体" w:hAnsi="楷体"/>
          <w:sz w:val="24"/>
        </w:rPr>
        <w:t>，图书行业</w:t>
      </w:r>
      <w:r w:rsidRPr="00B743AB">
        <w:rPr>
          <w:rFonts w:ascii="楷体" w:eastAsia="楷体" w:hAnsi="楷体" w:hint="eastAsia"/>
          <w:sz w:val="24"/>
        </w:rPr>
        <w:t>市场规模</w:t>
      </w:r>
      <w:r w:rsidR="009823E1" w:rsidRPr="00B743AB">
        <w:rPr>
          <w:rFonts w:ascii="楷体" w:eastAsia="楷体" w:hAnsi="楷体" w:hint="eastAsia"/>
          <w:sz w:val="24"/>
        </w:rPr>
        <w:t>一直处于</w:t>
      </w:r>
      <w:r w:rsidR="001E6773" w:rsidRPr="00B743AB">
        <w:rPr>
          <w:rFonts w:ascii="楷体" w:eastAsia="楷体" w:hAnsi="楷体" w:hint="eastAsia"/>
          <w:sz w:val="24"/>
        </w:rPr>
        <w:t>稳步</w:t>
      </w:r>
      <w:r w:rsidRPr="00B743AB">
        <w:rPr>
          <w:rFonts w:ascii="楷体" w:eastAsia="楷体" w:hAnsi="楷体"/>
          <w:sz w:val="24"/>
        </w:rPr>
        <w:t>增长</w:t>
      </w:r>
      <w:r w:rsidR="001E6773" w:rsidRPr="00B743AB">
        <w:rPr>
          <w:rFonts w:ascii="楷体" w:eastAsia="楷体" w:hAnsi="楷体" w:hint="eastAsia"/>
          <w:sz w:val="24"/>
        </w:rPr>
        <w:t>中</w:t>
      </w:r>
      <w:r w:rsidR="00D834B5" w:rsidRPr="00B743AB">
        <w:rPr>
          <w:rFonts w:ascii="楷体" w:eastAsia="楷体" w:hAnsi="楷体" w:hint="eastAsia"/>
          <w:sz w:val="24"/>
        </w:rPr>
        <w:t>。</w:t>
      </w:r>
      <w:r w:rsidRPr="00B743AB">
        <w:rPr>
          <w:rFonts w:ascii="楷体" w:eastAsia="楷体" w:hAnsi="楷体"/>
          <w:sz w:val="24"/>
        </w:rPr>
        <w:t>2020</w:t>
      </w:r>
      <w:r w:rsidRPr="00B743AB">
        <w:rPr>
          <w:rFonts w:ascii="楷体" w:eastAsia="楷体" w:hAnsi="楷体" w:hint="eastAsia"/>
          <w:sz w:val="24"/>
        </w:rPr>
        <w:t>年</w:t>
      </w:r>
      <w:r w:rsidRPr="00B743AB">
        <w:rPr>
          <w:rFonts w:ascii="楷体" w:eastAsia="楷体" w:hAnsi="楷体"/>
          <w:sz w:val="24"/>
        </w:rPr>
        <w:t>疫情导致线下销售疲软</w:t>
      </w:r>
      <w:r w:rsidR="00D834B5" w:rsidRPr="00B743AB">
        <w:rPr>
          <w:rFonts w:ascii="楷体" w:eastAsia="楷体" w:hAnsi="楷体" w:hint="eastAsia"/>
          <w:sz w:val="24"/>
        </w:rPr>
        <w:t>。2</w:t>
      </w:r>
      <w:r w:rsidR="00D834B5" w:rsidRPr="00B743AB">
        <w:rPr>
          <w:rFonts w:ascii="楷体" w:eastAsia="楷体" w:hAnsi="楷体"/>
          <w:sz w:val="24"/>
        </w:rPr>
        <w:t>0</w:t>
      </w:r>
      <w:r w:rsidRPr="00B743AB">
        <w:rPr>
          <w:rFonts w:ascii="楷体" w:eastAsia="楷体" w:hAnsi="楷体"/>
          <w:sz w:val="24"/>
        </w:rPr>
        <w:t>21年线上流量</w:t>
      </w:r>
      <w:r w:rsidR="00D834B5" w:rsidRPr="00B743AB">
        <w:rPr>
          <w:rFonts w:ascii="楷体" w:eastAsia="楷体" w:hAnsi="楷体" w:hint="eastAsia"/>
          <w:sz w:val="24"/>
        </w:rPr>
        <w:t>同样</w:t>
      </w:r>
      <w:r w:rsidRPr="00B743AB">
        <w:rPr>
          <w:rFonts w:ascii="楷体" w:eastAsia="楷体" w:hAnsi="楷体"/>
          <w:sz w:val="24"/>
        </w:rPr>
        <w:t>剧烈变化，从传统的电商</w:t>
      </w:r>
      <w:r w:rsidR="00D834B5" w:rsidRPr="00B743AB">
        <w:rPr>
          <w:rFonts w:ascii="楷体" w:eastAsia="楷体" w:hAnsi="楷体" w:hint="eastAsia"/>
          <w:sz w:val="24"/>
        </w:rPr>
        <w:t>渠道</w:t>
      </w:r>
      <w:r w:rsidR="00C37C0A" w:rsidRPr="00B743AB">
        <w:rPr>
          <w:rFonts w:ascii="楷体" w:eastAsia="楷体" w:hAnsi="楷体" w:hint="eastAsia"/>
          <w:sz w:val="24"/>
        </w:rPr>
        <w:t>转向</w:t>
      </w:r>
      <w:r w:rsidRPr="00B743AB">
        <w:rPr>
          <w:rFonts w:ascii="楷体" w:eastAsia="楷体" w:hAnsi="楷体"/>
          <w:sz w:val="24"/>
        </w:rPr>
        <w:t>新兴电商，比如说短视频</w:t>
      </w:r>
      <w:r w:rsidR="006037D1" w:rsidRPr="00B743AB">
        <w:rPr>
          <w:rFonts w:ascii="楷体" w:eastAsia="楷体" w:hAnsi="楷体" w:hint="eastAsia"/>
          <w:sz w:val="24"/>
        </w:rPr>
        <w:t>和</w:t>
      </w:r>
      <w:r w:rsidRPr="00B743AB">
        <w:rPr>
          <w:rFonts w:ascii="楷体" w:eastAsia="楷体" w:hAnsi="楷体"/>
          <w:sz w:val="24"/>
        </w:rPr>
        <w:t>直播带货等。这样的渠道变化使得整个行业的价格及毛利率压力比较大。</w:t>
      </w:r>
    </w:p>
    <w:p w14:paraId="041D72B2" w14:textId="2B986AD9" w:rsidR="009F0E6F" w:rsidRPr="00B743AB" w:rsidRDefault="009F0E6F" w:rsidP="009F0E6F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新经典</w:t>
      </w:r>
      <w:r w:rsidR="006037D1" w:rsidRPr="00B743AB">
        <w:rPr>
          <w:rFonts w:ascii="楷体" w:eastAsia="楷体" w:hAnsi="楷体" w:hint="eastAsia"/>
          <w:sz w:val="24"/>
        </w:rPr>
        <w:t>以稳健</w:t>
      </w:r>
      <w:r w:rsidR="001E6773" w:rsidRPr="00B743AB">
        <w:rPr>
          <w:rFonts w:ascii="楷体" w:eastAsia="楷体" w:hAnsi="楷体" w:hint="eastAsia"/>
          <w:sz w:val="24"/>
        </w:rPr>
        <w:t>、</w:t>
      </w:r>
      <w:r w:rsidR="006037D1" w:rsidRPr="00B743AB">
        <w:rPr>
          <w:rFonts w:ascii="楷体" w:eastAsia="楷体" w:hAnsi="楷体" w:hint="eastAsia"/>
          <w:sz w:val="24"/>
        </w:rPr>
        <w:t>可持续的市场策略应对渠道变化</w:t>
      </w:r>
      <w:r w:rsidR="0065627E" w:rsidRPr="00B743AB">
        <w:rPr>
          <w:rFonts w:ascii="楷体" w:eastAsia="楷体" w:hAnsi="楷体" w:hint="eastAsia"/>
          <w:sz w:val="24"/>
        </w:rPr>
        <w:t>。维护产品口碑与生命周期</w:t>
      </w:r>
      <w:r w:rsidR="009B766A" w:rsidRPr="00B743AB">
        <w:rPr>
          <w:rFonts w:ascii="楷体" w:eastAsia="楷体" w:hAnsi="楷体" w:hint="eastAsia"/>
          <w:sz w:val="24"/>
        </w:rPr>
        <w:t>。</w:t>
      </w:r>
      <w:r w:rsidR="0085379C" w:rsidRPr="00B743AB">
        <w:rPr>
          <w:rFonts w:ascii="楷体" w:eastAsia="楷体" w:hAnsi="楷体" w:hint="eastAsia"/>
          <w:sz w:val="24"/>
        </w:rPr>
        <w:t>我</w:t>
      </w:r>
      <w:r w:rsidR="00A04E0F" w:rsidRPr="00B743AB">
        <w:rPr>
          <w:rFonts w:ascii="楷体" w:eastAsia="楷体" w:hAnsi="楷体" w:hint="eastAsia"/>
          <w:sz w:val="24"/>
        </w:rPr>
        <w:t>们始终认为</w:t>
      </w:r>
      <w:r w:rsidR="0085379C" w:rsidRPr="00B743AB">
        <w:rPr>
          <w:rFonts w:ascii="楷体" w:eastAsia="楷体" w:hAnsi="楷体" w:hint="eastAsia"/>
          <w:sz w:val="24"/>
        </w:rPr>
        <w:t>内容供给才是</w:t>
      </w:r>
      <w:r w:rsidR="00B85BD5" w:rsidRPr="00B743AB">
        <w:rPr>
          <w:rFonts w:ascii="楷体" w:eastAsia="楷体" w:hAnsi="楷体" w:hint="eastAsia"/>
          <w:sz w:val="24"/>
        </w:rPr>
        <w:t>行业发展的</w:t>
      </w:r>
      <w:r w:rsidR="0085379C" w:rsidRPr="00B743AB">
        <w:rPr>
          <w:rFonts w:ascii="楷体" w:eastAsia="楷体" w:hAnsi="楷体" w:hint="eastAsia"/>
          <w:sz w:val="24"/>
        </w:rPr>
        <w:t>关键。</w:t>
      </w:r>
    </w:p>
    <w:p w14:paraId="78C5BCE0" w14:textId="77777777" w:rsidR="0085379C" w:rsidRPr="00B743AB" w:rsidRDefault="0085379C" w:rsidP="009F0E6F">
      <w:pPr>
        <w:ind w:firstLineChars="200" w:firstLine="480"/>
        <w:rPr>
          <w:rFonts w:ascii="楷体" w:eastAsia="楷体" w:hAnsi="楷体"/>
          <w:sz w:val="24"/>
        </w:rPr>
      </w:pPr>
    </w:p>
    <w:p w14:paraId="54EBCFA4" w14:textId="77777777" w:rsidR="0085379C" w:rsidRPr="00B743AB" w:rsidRDefault="0085379C" w:rsidP="009F0E6F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 w:hint="eastAsia"/>
          <w:b/>
          <w:sz w:val="24"/>
        </w:rPr>
        <w:t>2、十四五规划中提到了图书的价格立法，</w:t>
      </w:r>
      <w:r w:rsidR="00757ACE" w:rsidRPr="00B743AB">
        <w:rPr>
          <w:rFonts w:ascii="楷体" w:eastAsia="楷体" w:hAnsi="楷体" w:hint="eastAsia"/>
          <w:b/>
          <w:sz w:val="24"/>
        </w:rPr>
        <w:t>公司怎么看待？价格立法会对虚高的码洋定价进行管控吗？</w:t>
      </w:r>
    </w:p>
    <w:p w14:paraId="21086D2C" w14:textId="72821ED2" w:rsidR="00F8213B" w:rsidRPr="00B743AB" w:rsidRDefault="00757ACE" w:rsidP="009F0E6F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答：规划中提出“加强出版物价格监督管理，推动图书价格立法，有效制止网上网下出版物销售恶性价格战</w:t>
      </w:r>
      <w:r w:rsidR="00100421" w:rsidRPr="00B743AB">
        <w:rPr>
          <w:rFonts w:ascii="楷体" w:eastAsia="楷体" w:hAnsi="楷体" w:hint="eastAsia"/>
          <w:sz w:val="24"/>
        </w:rPr>
        <w:t>，营造健康有序的市场环境”，对整个出版业及图书零售行业都是利好。</w:t>
      </w:r>
      <w:r w:rsidRPr="00B743AB">
        <w:rPr>
          <w:rFonts w:ascii="楷体" w:eastAsia="楷体" w:hAnsi="楷体" w:hint="eastAsia"/>
          <w:sz w:val="24"/>
        </w:rPr>
        <w:t>图书作为</w:t>
      </w:r>
      <w:r w:rsidR="001E6773" w:rsidRPr="00B743AB">
        <w:rPr>
          <w:rFonts w:ascii="楷体" w:eastAsia="楷体" w:hAnsi="楷体" w:hint="eastAsia"/>
          <w:sz w:val="24"/>
        </w:rPr>
        <w:t>各大电商平台的</w:t>
      </w:r>
      <w:r w:rsidRPr="00B743AB">
        <w:rPr>
          <w:rFonts w:ascii="楷体" w:eastAsia="楷体" w:hAnsi="楷体" w:hint="eastAsia"/>
          <w:sz w:val="24"/>
        </w:rPr>
        <w:t>引流产品，近些年在渠道变迁中，承受了更多的</w:t>
      </w:r>
      <w:r w:rsidR="001E6773" w:rsidRPr="00B743AB">
        <w:rPr>
          <w:rFonts w:ascii="楷体" w:eastAsia="楷体" w:hAnsi="楷体" w:hint="eastAsia"/>
          <w:sz w:val="24"/>
        </w:rPr>
        <w:t>冲击</w:t>
      </w:r>
      <w:r w:rsidRPr="00B743AB">
        <w:rPr>
          <w:rFonts w:ascii="楷体" w:eastAsia="楷体" w:hAnsi="楷体" w:hint="eastAsia"/>
          <w:sz w:val="24"/>
        </w:rPr>
        <w:t>，</w:t>
      </w:r>
      <w:r w:rsidRPr="00B743AB">
        <w:rPr>
          <w:rFonts w:ascii="楷体" w:eastAsia="楷体" w:hAnsi="楷体"/>
          <w:sz w:val="24"/>
        </w:rPr>
        <w:t>2021年直播平台平均销售折扣</w:t>
      </w:r>
      <w:r w:rsidR="001E6773" w:rsidRPr="00B743AB">
        <w:rPr>
          <w:rFonts w:ascii="楷体" w:eastAsia="楷体" w:hAnsi="楷体" w:hint="eastAsia"/>
          <w:sz w:val="24"/>
        </w:rPr>
        <w:t>越来越</w:t>
      </w:r>
      <w:r w:rsidR="00C650B5" w:rsidRPr="00B743AB">
        <w:rPr>
          <w:rFonts w:ascii="楷体" w:eastAsia="楷体" w:hAnsi="楷体" w:hint="eastAsia"/>
          <w:sz w:val="24"/>
        </w:rPr>
        <w:t>低，</w:t>
      </w:r>
      <w:r w:rsidR="00F8213B" w:rsidRPr="00B743AB">
        <w:rPr>
          <w:rFonts w:ascii="楷体" w:eastAsia="楷体" w:hAnsi="楷体" w:hint="eastAsia"/>
          <w:sz w:val="24"/>
        </w:rPr>
        <w:t>已危及行业的健康发展</w:t>
      </w:r>
      <w:r w:rsidR="00E17A95" w:rsidRPr="00B743AB">
        <w:rPr>
          <w:rFonts w:ascii="楷体" w:eastAsia="楷体" w:hAnsi="楷体" w:hint="eastAsia"/>
          <w:sz w:val="24"/>
        </w:rPr>
        <w:t>。</w:t>
      </w:r>
      <w:r w:rsidRPr="00B743AB">
        <w:rPr>
          <w:rFonts w:ascii="楷体" w:eastAsia="楷体" w:hAnsi="楷体"/>
          <w:sz w:val="24"/>
        </w:rPr>
        <w:t>图书价格立法，对</w:t>
      </w:r>
      <w:r w:rsidR="00F8213B" w:rsidRPr="00B743AB">
        <w:rPr>
          <w:rFonts w:ascii="楷体" w:eastAsia="楷体" w:hAnsi="楷体" w:hint="eastAsia"/>
          <w:sz w:val="24"/>
        </w:rPr>
        <w:t>缓解</w:t>
      </w:r>
      <w:r w:rsidRPr="00B743AB">
        <w:rPr>
          <w:rFonts w:ascii="楷体" w:eastAsia="楷体" w:hAnsi="楷体"/>
          <w:sz w:val="24"/>
        </w:rPr>
        <w:t>行业困境</w:t>
      </w:r>
      <w:r w:rsidR="00F8213B" w:rsidRPr="00B743AB">
        <w:rPr>
          <w:rFonts w:ascii="楷体" w:eastAsia="楷体" w:hAnsi="楷体" w:hint="eastAsia"/>
          <w:sz w:val="24"/>
        </w:rPr>
        <w:t>应该会</w:t>
      </w:r>
      <w:r w:rsidRPr="00B743AB">
        <w:rPr>
          <w:rFonts w:ascii="楷体" w:eastAsia="楷体" w:hAnsi="楷体"/>
          <w:sz w:val="24"/>
        </w:rPr>
        <w:t>有帮助</w:t>
      </w:r>
      <w:r w:rsidR="00F8213B" w:rsidRPr="00B743AB">
        <w:rPr>
          <w:rFonts w:ascii="楷体" w:eastAsia="楷体" w:hAnsi="楷体" w:hint="eastAsia"/>
          <w:sz w:val="24"/>
        </w:rPr>
        <w:t>。</w:t>
      </w:r>
    </w:p>
    <w:p w14:paraId="7589A090" w14:textId="0D666A9B" w:rsidR="00757ACE" w:rsidRPr="00B743AB" w:rsidRDefault="00757ACE" w:rsidP="009F0E6F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图书定价，主要还是考虑成本</w:t>
      </w:r>
      <w:r w:rsidR="00F8213B" w:rsidRPr="00B743AB">
        <w:rPr>
          <w:rFonts w:ascii="楷体" w:eastAsia="楷体" w:hAnsi="楷体" w:hint="eastAsia"/>
          <w:sz w:val="24"/>
        </w:rPr>
        <w:t>和目标读者的消费能力，相信良性竞争的市场机制会使图书价格回到正常水平</w:t>
      </w:r>
      <w:r w:rsidRPr="00B743AB">
        <w:rPr>
          <w:rFonts w:ascii="楷体" w:eastAsia="楷体" w:hAnsi="楷体" w:hint="eastAsia"/>
          <w:sz w:val="24"/>
        </w:rPr>
        <w:t>。</w:t>
      </w:r>
    </w:p>
    <w:p w14:paraId="3BE1BA49" w14:textId="77777777" w:rsidR="0085379C" w:rsidRPr="00B743AB" w:rsidRDefault="0085379C" w:rsidP="00757ACE">
      <w:pPr>
        <w:rPr>
          <w:rFonts w:ascii="楷体" w:eastAsia="楷体" w:hAnsi="楷体"/>
          <w:sz w:val="24"/>
        </w:rPr>
      </w:pPr>
    </w:p>
    <w:p w14:paraId="5DB453AA" w14:textId="77777777" w:rsidR="0085379C" w:rsidRPr="00B743AB" w:rsidRDefault="00757ACE" w:rsidP="0085379C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/>
          <w:b/>
          <w:sz w:val="24"/>
        </w:rPr>
        <w:t>3</w:t>
      </w:r>
      <w:r w:rsidR="0085379C" w:rsidRPr="00B743AB">
        <w:rPr>
          <w:rFonts w:ascii="楷体" w:eastAsia="楷体" w:hAnsi="楷体" w:hint="eastAsia"/>
          <w:b/>
          <w:sz w:val="24"/>
        </w:rPr>
        <w:t>、</w:t>
      </w:r>
      <w:r w:rsidR="0085379C" w:rsidRPr="00B743AB">
        <w:rPr>
          <w:rFonts w:ascii="楷体" w:eastAsia="楷体" w:hAnsi="楷体"/>
          <w:b/>
          <w:sz w:val="24"/>
        </w:rPr>
        <w:t>少儿类图书一方面是渠道影响，另一方面政策等也会产生比较多的外界影响，怎么看少儿类图书未来发展的情况？咱们对于品类的布局有什么样的想法？</w:t>
      </w:r>
    </w:p>
    <w:p w14:paraId="69FA9618" w14:textId="0E106E5E" w:rsidR="0085379C" w:rsidRPr="00B743AB" w:rsidRDefault="0085379C" w:rsidP="0085379C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答：根据开卷数据，新媒体渠道中少儿类占了最高的比重</w:t>
      </w:r>
      <w:r w:rsidR="00A13813" w:rsidRPr="00B743AB">
        <w:rPr>
          <w:rFonts w:ascii="楷体" w:eastAsia="楷体" w:hAnsi="楷体" w:hint="eastAsia"/>
          <w:sz w:val="24"/>
        </w:rPr>
        <w:t>。童书</w:t>
      </w:r>
      <w:r w:rsidR="00A13813" w:rsidRPr="00B743AB">
        <w:rPr>
          <w:rFonts w:ascii="楷体" w:eastAsia="楷体" w:hAnsi="楷体"/>
          <w:sz w:val="24"/>
        </w:rPr>
        <w:t>一直是公司非常关</w:t>
      </w:r>
      <w:r w:rsidR="00F8213B" w:rsidRPr="00B743AB">
        <w:rPr>
          <w:rFonts w:ascii="楷体" w:eastAsia="楷体" w:hAnsi="楷体" w:hint="eastAsia"/>
          <w:sz w:val="24"/>
        </w:rPr>
        <w:t>注</w:t>
      </w:r>
      <w:r w:rsidR="00A13813" w:rsidRPr="00B743AB">
        <w:rPr>
          <w:rFonts w:ascii="楷体" w:eastAsia="楷体" w:hAnsi="楷体"/>
          <w:sz w:val="24"/>
        </w:rPr>
        <w:t>的</w:t>
      </w:r>
      <w:r w:rsidR="00F8213B" w:rsidRPr="00B743AB">
        <w:rPr>
          <w:rFonts w:ascii="楷体" w:eastAsia="楷体" w:hAnsi="楷体" w:hint="eastAsia"/>
          <w:sz w:val="24"/>
        </w:rPr>
        <w:t>板块</w:t>
      </w:r>
      <w:r w:rsidR="00A13813" w:rsidRPr="00B743AB">
        <w:rPr>
          <w:rFonts w:ascii="楷体" w:eastAsia="楷体" w:hAnsi="楷体"/>
          <w:sz w:val="24"/>
        </w:rPr>
        <w:t>，</w:t>
      </w:r>
      <w:r w:rsidRPr="00B743AB">
        <w:rPr>
          <w:rFonts w:ascii="楷体" w:eastAsia="楷体" w:hAnsi="楷体"/>
          <w:sz w:val="24"/>
        </w:rPr>
        <w:t>如何让更多的家长们知道哪些图书是好的，是对孩子长期有益的，</w:t>
      </w:r>
      <w:r w:rsidR="00F8213B" w:rsidRPr="00B743AB">
        <w:rPr>
          <w:rFonts w:ascii="楷体" w:eastAsia="楷体" w:hAnsi="楷体" w:hint="eastAsia"/>
          <w:sz w:val="24"/>
        </w:rPr>
        <w:t>做好目标读</w:t>
      </w:r>
      <w:r w:rsidRPr="00B743AB">
        <w:rPr>
          <w:rFonts w:ascii="楷体" w:eastAsia="楷体" w:hAnsi="楷体"/>
          <w:sz w:val="24"/>
        </w:rPr>
        <w:t>者</w:t>
      </w:r>
      <w:r w:rsidR="00F8213B" w:rsidRPr="00B743AB">
        <w:rPr>
          <w:rFonts w:ascii="楷体" w:eastAsia="楷体" w:hAnsi="楷体" w:hint="eastAsia"/>
          <w:sz w:val="24"/>
        </w:rPr>
        <w:t>的引导</w:t>
      </w:r>
      <w:r w:rsidRPr="00B743AB">
        <w:rPr>
          <w:rFonts w:ascii="楷体" w:eastAsia="楷体" w:hAnsi="楷体"/>
          <w:sz w:val="24"/>
        </w:rPr>
        <w:t>。</w:t>
      </w:r>
    </w:p>
    <w:p w14:paraId="4D5D01CA" w14:textId="3E02F474" w:rsidR="0085379C" w:rsidRPr="00B743AB" w:rsidRDefault="00F8213B" w:rsidP="0085379C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公司的</w:t>
      </w:r>
      <w:r w:rsidR="007D45CD" w:rsidRPr="00B743AB">
        <w:rPr>
          <w:rFonts w:ascii="楷体" w:eastAsia="楷体" w:hAnsi="楷体" w:hint="eastAsia"/>
          <w:sz w:val="24"/>
        </w:rPr>
        <w:t>童书</w:t>
      </w:r>
      <w:r w:rsidR="0085379C" w:rsidRPr="00B743AB">
        <w:rPr>
          <w:rFonts w:ascii="楷体" w:eastAsia="楷体" w:hAnsi="楷体" w:hint="eastAsia"/>
          <w:sz w:val="24"/>
        </w:rPr>
        <w:t>品牌</w:t>
      </w:r>
      <w:r w:rsidR="007D45CD" w:rsidRPr="00B743AB">
        <w:rPr>
          <w:rFonts w:ascii="楷体" w:eastAsia="楷体" w:hAnsi="楷体" w:hint="eastAsia"/>
          <w:sz w:val="24"/>
        </w:rPr>
        <w:t>“爱心树”不仅有《爱心树》《鸭子骑车记》《小金鱼逃走了》等一批优质的绘本，还</w:t>
      </w:r>
      <w:r w:rsidR="0085379C" w:rsidRPr="00B743AB">
        <w:rPr>
          <w:rFonts w:ascii="楷体" w:eastAsia="楷体" w:hAnsi="楷体" w:hint="eastAsia"/>
          <w:sz w:val="24"/>
        </w:rPr>
        <w:t>有</w:t>
      </w:r>
      <w:r w:rsidR="007D45CD" w:rsidRPr="00B743AB">
        <w:rPr>
          <w:rFonts w:ascii="楷体" w:eastAsia="楷体" w:hAnsi="楷体" w:hint="eastAsia"/>
          <w:sz w:val="24"/>
        </w:rPr>
        <w:t>《窗边的小豆豆》《战马》《平安小猪》等优秀的儿童文学</w:t>
      </w:r>
      <w:r w:rsidR="0085379C" w:rsidRPr="00B743AB">
        <w:rPr>
          <w:rFonts w:ascii="楷体" w:eastAsia="楷体" w:hAnsi="楷体" w:hint="eastAsia"/>
          <w:sz w:val="24"/>
        </w:rPr>
        <w:t>，公司</w:t>
      </w:r>
      <w:r w:rsidR="007D45CD" w:rsidRPr="00B743AB">
        <w:rPr>
          <w:rFonts w:ascii="楷体" w:eastAsia="楷体" w:hAnsi="楷体" w:hint="eastAsia"/>
          <w:sz w:val="24"/>
        </w:rPr>
        <w:t>2</w:t>
      </w:r>
      <w:r w:rsidR="007D45CD" w:rsidRPr="00B743AB">
        <w:rPr>
          <w:rFonts w:ascii="楷体" w:eastAsia="楷体" w:hAnsi="楷体"/>
          <w:sz w:val="24"/>
        </w:rPr>
        <w:t>0</w:t>
      </w:r>
      <w:r w:rsidR="0085379C" w:rsidRPr="00B743AB">
        <w:rPr>
          <w:rFonts w:ascii="楷体" w:eastAsia="楷体" w:hAnsi="楷体"/>
          <w:sz w:val="24"/>
        </w:rPr>
        <w:t>21年</w:t>
      </w:r>
      <w:r w:rsidR="007D45CD" w:rsidRPr="00B743AB">
        <w:rPr>
          <w:rFonts w:ascii="楷体" w:eastAsia="楷体" w:hAnsi="楷体" w:hint="eastAsia"/>
          <w:sz w:val="24"/>
        </w:rPr>
        <w:t>参股的</w:t>
      </w:r>
      <w:r w:rsidR="0085379C" w:rsidRPr="00B743AB">
        <w:rPr>
          <w:rFonts w:ascii="楷体" w:eastAsia="楷体" w:hAnsi="楷体"/>
          <w:sz w:val="24"/>
        </w:rPr>
        <w:t>远流经典</w:t>
      </w:r>
      <w:r w:rsidR="00757ACE" w:rsidRPr="00B743AB">
        <w:rPr>
          <w:rFonts w:ascii="楷体" w:eastAsia="楷体" w:hAnsi="楷体" w:hint="eastAsia"/>
          <w:sz w:val="24"/>
        </w:rPr>
        <w:t>（蒲公英童书馆）</w:t>
      </w:r>
      <w:r w:rsidR="007D45CD" w:rsidRPr="00B743AB">
        <w:rPr>
          <w:rFonts w:ascii="楷体" w:eastAsia="楷体" w:hAnsi="楷体" w:hint="eastAsia"/>
          <w:sz w:val="24"/>
        </w:rPr>
        <w:t>有《神奇校车》等科普绘本</w:t>
      </w:r>
      <w:r w:rsidR="0085379C" w:rsidRPr="00B743AB">
        <w:rPr>
          <w:rFonts w:ascii="楷体" w:eastAsia="楷体" w:hAnsi="楷体"/>
          <w:sz w:val="24"/>
        </w:rPr>
        <w:t>，希望未来能在版权、营销、直联消费者等各方面有更多</w:t>
      </w:r>
      <w:r w:rsidR="0085379C" w:rsidRPr="00B743AB">
        <w:rPr>
          <w:rFonts w:ascii="楷体" w:eastAsia="楷体" w:hAnsi="楷体" w:hint="eastAsia"/>
          <w:sz w:val="24"/>
        </w:rPr>
        <w:t>突破。</w:t>
      </w:r>
    </w:p>
    <w:p w14:paraId="041A91E1" w14:textId="77777777" w:rsidR="0085379C" w:rsidRPr="00B743AB" w:rsidRDefault="0085379C" w:rsidP="0085379C">
      <w:pPr>
        <w:ind w:firstLineChars="200" w:firstLine="480"/>
        <w:rPr>
          <w:rFonts w:ascii="楷体" w:eastAsia="楷体" w:hAnsi="楷体"/>
          <w:sz w:val="24"/>
        </w:rPr>
      </w:pPr>
    </w:p>
    <w:p w14:paraId="0A5B2302" w14:textId="77777777" w:rsidR="00757ACE" w:rsidRPr="00B743AB" w:rsidRDefault="00757ACE" w:rsidP="00757ACE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/>
          <w:b/>
          <w:sz w:val="24"/>
        </w:rPr>
        <w:t>4</w:t>
      </w:r>
      <w:r w:rsidRPr="00B743AB">
        <w:rPr>
          <w:rFonts w:ascii="楷体" w:eastAsia="楷体" w:hAnsi="楷体" w:hint="eastAsia"/>
          <w:b/>
          <w:sz w:val="24"/>
        </w:rPr>
        <w:t>、</w:t>
      </w:r>
      <w:r w:rsidRPr="00B743AB">
        <w:rPr>
          <w:rFonts w:ascii="楷体" w:eastAsia="楷体" w:hAnsi="楷体"/>
          <w:b/>
          <w:sz w:val="24"/>
        </w:rPr>
        <w:t>公司</w:t>
      </w:r>
      <w:r w:rsidRPr="00B743AB">
        <w:rPr>
          <w:rFonts w:ascii="楷体" w:eastAsia="楷体" w:hAnsi="楷体" w:hint="eastAsia"/>
          <w:b/>
          <w:sz w:val="24"/>
        </w:rPr>
        <w:t>在少儿方面</w:t>
      </w:r>
      <w:r w:rsidRPr="00B743AB">
        <w:rPr>
          <w:rFonts w:ascii="楷体" w:eastAsia="楷体" w:hAnsi="楷体"/>
          <w:b/>
          <w:sz w:val="24"/>
        </w:rPr>
        <w:t>收购了蒲公英童书馆的部分股权，</w:t>
      </w:r>
      <w:r w:rsidRPr="00B743AB">
        <w:rPr>
          <w:rFonts w:ascii="楷体" w:eastAsia="楷体" w:hAnsi="楷体" w:hint="eastAsia"/>
          <w:b/>
          <w:sz w:val="24"/>
        </w:rPr>
        <w:t>对并购的期望是什么？</w:t>
      </w:r>
      <w:r w:rsidRPr="00B743AB">
        <w:rPr>
          <w:rFonts w:ascii="楷体" w:eastAsia="楷体" w:hAnsi="楷体"/>
          <w:b/>
          <w:sz w:val="24"/>
        </w:rPr>
        <w:t>后续对文学又有什么打算？</w:t>
      </w:r>
    </w:p>
    <w:p w14:paraId="655AB507" w14:textId="37A105C3" w:rsidR="00757ACE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答：我们一直在关注同业公司，甚至包括一些非同业的优质文化公司。蒲公英</w:t>
      </w:r>
      <w:r w:rsidR="007A3B3A" w:rsidRPr="00B743AB">
        <w:rPr>
          <w:rFonts w:ascii="楷体" w:eastAsia="楷体" w:hAnsi="楷体" w:hint="eastAsia"/>
          <w:sz w:val="24"/>
        </w:rPr>
        <w:t>具有大量</w:t>
      </w:r>
      <w:r w:rsidRPr="00B743AB">
        <w:rPr>
          <w:rFonts w:ascii="楷体" w:eastAsia="楷体" w:hAnsi="楷体" w:hint="eastAsia"/>
          <w:sz w:val="24"/>
        </w:rPr>
        <w:t>优质</w:t>
      </w:r>
      <w:r w:rsidR="007A3B3A" w:rsidRPr="00B743AB">
        <w:rPr>
          <w:rFonts w:ascii="楷体" w:eastAsia="楷体" w:hAnsi="楷体" w:hint="eastAsia"/>
          <w:sz w:val="24"/>
        </w:rPr>
        <w:t>作品版权</w:t>
      </w:r>
      <w:r w:rsidRPr="00B743AB">
        <w:rPr>
          <w:rFonts w:ascii="楷体" w:eastAsia="楷体" w:hAnsi="楷体" w:hint="eastAsia"/>
          <w:sz w:val="24"/>
        </w:rPr>
        <w:t>，</w:t>
      </w:r>
      <w:r w:rsidR="00EC4B69" w:rsidRPr="00B743AB">
        <w:rPr>
          <w:rFonts w:ascii="楷体" w:eastAsia="楷体" w:hAnsi="楷体" w:hint="eastAsia"/>
          <w:sz w:val="24"/>
        </w:rPr>
        <w:t>公司希望</w:t>
      </w:r>
      <w:r w:rsidRPr="00B743AB">
        <w:rPr>
          <w:rFonts w:ascii="楷体" w:eastAsia="楷体" w:hAnsi="楷体" w:hint="eastAsia"/>
          <w:sz w:val="24"/>
        </w:rPr>
        <w:t>通过整合，</w:t>
      </w:r>
      <w:r w:rsidR="00EC4B69" w:rsidRPr="00B743AB">
        <w:rPr>
          <w:rFonts w:ascii="楷体" w:eastAsia="楷体" w:hAnsi="楷体" w:hint="eastAsia"/>
          <w:sz w:val="24"/>
        </w:rPr>
        <w:t>建立涵盖</w:t>
      </w:r>
      <w:r w:rsidR="002E68A6" w:rsidRPr="00B743AB">
        <w:rPr>
          <w:rFonts w:ascii="楷体" w:eastAsia="楷体" w:hAnsi="楷体" w:hint="eastAsia"/>
          <w:sz w:val="24"/>
        </w:rPr>
        <w:t>营销、</w:t>
      </w:r>
      <w:r w:rsidR="00EC4B69" w:rsidRPr="00B743AB">
        <w:rPr>
          <w:rFonts w:ascii="楷体" w:eastAsia="楷体" w:hAnsi="楷体" w:hint="eastAsia"/>
          <w:sz w:val="24"/>
        </w:rPr>
        <w:t>发行、后台供应链</w:t>
      </w:r>
      <w:r w:rsidR="003D616D" w:rsidRPr="00B743AB">
        <w:rPr>
          <w:rFonts w:ascii="楷体" w:eastAsia="楷体" w:hAnsi="楷体" w:hint="eastAsia"/>
          <w:sz w:val="24"/>
        </w:rPr>
        <w:t>的</w:t>
      </w:r>
      <w:r w:rsidRPr="00B743AB">
        <w:rPr>
          <w:rFonts w:ascii="楷体" w:eastAsia="楷体" w:hAnsi="楷体" w:hint="eastAsia"/>
          <w:sz w:val="24"/>
        </w:rPr>
        <w:t>中台优势，</w:t>
      </w:r>
      <w:r w:rsidR="003D616D" w:rsidRPr="00B743AB">
        <w:rPr>
          <w:rFonts w:ascii="楷体" w:eastAsia="楷体" w:hAnsi="楷体" w:hint="eastAsia"/>
          <w:sz w:val="24"/>
        </w:rPr>
        <w:t>给蒲公英童书馆带来增量价值</w:t>
      </w:r>
      <w:r w:rsidRPr="00B743AB">
        <w:rPr>
          <w:rFonts w:ascii="楷体" w:eastAsia="楷体" w:hAnsi="楷体" w:hint="eastAsia"/>
          <w:sz w:val="24"/>
        </w:rPr>
        <w:t>。</w:t>
      </w:r>
    </w:p>
    <w:p w14:paraId="63DFBB50" w14:textId="23C0319B" w:rsidR="0085379C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在投资</w:t>
      </w:r>
      <w:r w:rsidR="009E5CF7" w:rsidRPr="00B743AB">
        <w:rPr>
          <w:rFonts w:ascii="楷体" w:eastAsia="楷体" w:hAnsi="楷体" w:hint="eastAsia"/>
          <w:sz w:val="24"/>
        </w:rPr>
        <w:t>上，公司在泛文娱</w:t>
      </w:r>
      <w:r w:rsidR="00FD46E1" w:rsidRPr="00B743AB">
        <w:rPr>
          <w:rFonts w:ascii="楷体" w:eastAsia="楷体" w:hAnsi="楷体" w:hint="eastAsia"/>
          <w:sz w:val="24"/>
        </w:rPr>
        <w:t>领域</w:t>
      </w:r>
      <w:r w:rsidR="0098433C" w:rsidRPr="00B743AB">
        <w:rPr>
          <w:rFonts w:ascii="楷体" w:eastAsia="楷体" w:hAnsi="楷体" w:hint="eastAsia"/>
          <w:sz w:val="24"/>
        </w:rPr>
        <w:t>持续关注，</w:t>
      </w:r>
      <w:r w:rsidR="006717AF" w:rsidRPr="00B743AB">
        <w:rPr>
          <w:rFonts w:ascii="楷体" w:eastAsia="楷体" w:hAnsi="楷体" w:hint="eastAsia"/>
          <w:sz w:val="24"/>
        </w:rPr>
        <w:t>寻找有优质内容的</w:t>
      </w:r>
      <w:r w:rsidRPr="00B743AB">
        <w:rPr>
          <w:rFonts w:ascii="楷体" w:eastAsia="楷体" w:hAnsi="楷体" w:hint="eastAsia"/>
          <w:sz w:val="24"/>
        </w:rPr>
        <w:t>被低估标的，通过</w:t>
      </w:r>
      <w:r w:rsidR="00894834" w:rsidRPr="00B743AB">
        <w:rPr>
          <w:rFonts w:ascii="楷体" w:eastAsia="楷体" w:hAnsi="楷体" w:hint="eastAsia"/>
          <w:sz w:val="24"/>
        </w:rPr>
        <w:t>运营</w:t>
      </w:r>
      <w:r w:rsidRPr="00B743AB">
        <w:rPr>
          <w:rFonts w:ascii="楷体" w:eastAsia="楷体" w:hAnsi="楷体" w:hint="eastAsia"/>
          <w:sz w:val="24"/>
        </w:rPr>
        <w:t>整合发挥其</w:t>
      </w:r>
      <w:r w:rsidR="00894834" w:rsidRPr="00B743AB">
        <w:rPr>
          <w:rFonts w:ascii="楷体" w:eastAsia="楷体" w:hAnsi="楷体" w:hint="eastAsia"/>
          <w:sz w:val="24"/>
        </w:rPr>
        <w:t>增量价值</w:t>
      </w:r>
      <w:r w:rsidRPr="00B743AB">
        <w:rPr>
          <w:rFonts w:ascii="楷体" w:eastAsia="楷体" w:hAnsi="楷体" w:hint="eastAsia"/>
          <w:sz w:val="24"/>
        </w:rPr>
        <w:t>。</w:t>
      </w:r>
    </w:p>
    <w:p w14:paraId="1921C9E0" w14:textId="77777777" w:rsidR="00757ACE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</w:p>
    <w:p w14:paraId="404A59BC" w14:textId="77777777" w:rsidR="00757ACE" w:rsidRPr="00B743AB" w:rsidRDefault="00757ACE" w:rsidP="00757ACE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 w:hint="eastAsia"/>
          <w:b/>
          <w:sz w:val="24"/>
        </w:rPr>
        <w:t>5、</w:t>
      </w:r>
      <w:r w:rsidRPr="00B743AB">
        <w:rPr>
          <w:rFonts w:ascii="楷体" w:eastAsia="楷体" w:hAnsi="楷体"/>
          <w:b/>
          <w:sz w:val="24"/>
        </w:rPr>
        <w:t>伴随着成本提升，但是消费者对打折习惯了，是否会影响公司定价？或者影响腰部书籍的量？量和价如何平衡？</w:t>
      </w:r>
    </w:p>
    <w:p w14:paraId="7F616672" w14:textId="0D059892" w:rsidR="00757ACE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答：公司通过不断加强</w:t>
      </w:r>
      <w:r w:rsidR="007A3B3A" w:rsidRPr="00B743AB">
        <w:rPr>
          <w:rFonts w:ascii="楷体" w:eastAsia="楷体" w:hAnsi="楷体" w:hint="eastAsia"/>
          <w:sz w:val="24"/>
        </w:rPr>
        <w:t>对作品的挖掘，提升读者对作品的认知，而不是依赖低折扣吸引读者；同时，公司不断优化供应链管理</w:t>
      </w:r>
      <w:r w:rsidRPr="00B743AB">
        <w:rPr>
          <w:rFonts w:ascii="楷体" w:eastAsia="楷体" w:hAnsi="楷体"/>
          <w:sz w:val="24"/>
        </w:rPr>
        <w:t>，</w:t>
      </w:r>
      <w:r w:rsidR="007A3B3A" w:rsidRPr="00B743AB">
        <w:rPr>
          <w:rFonts w:ascii="楷体" w:eastAsia="楷体" w:hAnsi="楷体" w:hint="eastAsia"/>
          <w:sz w:val="24"/>
        </w:rPr>
        <w:t>在不断提升产品品质的基础上，优化生产成本，</w:t>
      </w:r>
      <w:r w:rsidR="00642892" w:rsidRPr="00B743AB">
        <w:rPr>
          <w:rFonts w:ascii="楷体" w:eastAsia="楷体" w:hAnsi="楷体" w:hint="eastAsia"/>
          <w:sz w:val="24"/>
        </w:rPr>
        <w:t>保持图书的合理定价水平。</w:t>
      </w:r>
    </w:p>
    <w:p w14:paraId="56A42BDC" w14:textId="77777777" w:rsidR="00757ACE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</w:p>
    <w:p w14:paraId="733367EB" w14:textId="77777777" w:rsidR="00757ACE" w:rsidRPr="00B743AB" w:rsidRDefault="00757ACE" w:rsidP="00757ACE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 w:hint="eastAsia"/>
          <w:b/>
          <w:sz w:val="24"/>
        </w:rPr>
        <w:lastRenderedPageBreak/>
        <w:t>6、我们也关注到</w:t>
      </w:r>
      <w:r w:rsidRPr="00B743AB">
        <w:rPr>
          <w:rFonts w:ascii="楷体" w:eastAsia="楷体" w:hAnsi="楷体"/>
          <w:b/>
          <w:sz w:val="24"/>
        </w:rPr>
        <w:t>公司</w:t>
      </w:r>
      <w:r w:rsidRPr="00B743AB">
        <w:rPr>
          <w:rFonts w:ascii="楷体" w:eastAsia="楷体" w:hAnsi="楷体" w:hint="eastAsia"/>
          <w:b/>
          <w:sz w:val="24"/>
        </w:rPr>
        <w:t>原创平台</w:t>
      </w:r>
      <w:r w:rsidRPr="00B743AB">
        <w:rPr>
          <w:rFonts w:ascii="楷体" w:eastAsia="楷体" w:hAnsi="楷体"/>
          <w:b/>
          <w:sz w:val="24"/>
        </w:rPr>
        <w:t>bibi动物园</w:t>
      </w:r>
      <w:r w:rsidRPr="00B743AB">
        <w:rPr>
          <w:rFonts w:ascii="楷体" w:eastAsia="楷体" w:hAnsi="楷体" w:hint="eastAsia"/>
          <w:b/>
          <w:sz w:val="24"/>
        </w:rPr>
        <w:t>也出了新书</w:t>
      </w:r>
      <w:r w:rsidRPr="00B743AB">
        <w:rPr>
          <w:rFonts w:ascii="楷体" w:eastAsia="楷体" w:hAnsi="楷体"/>
          <w:b/>
          <w:sz w:val="24"/>
        </w:rPr>
        <w:t>，公司是基于什么样的思考去做原创内容？</w:t>
      </w:r>
      <w:r w:rsidRPr="00B743AB">
        <w:rPr>
          <w:rFonts w:ascii="楷体" w:eastAsia="楷体" w:hAnsi="楷体" w:hint="eastAsia"/>
          <w:b/>
          <w:sz w:val="24"/>
        </w:rPr>
        <w:t>后续还有什么发展？</w:t>
      </w:r>
    </w:p>
    <w:p w14:paraId="162689C6" w14:textId="755C44D4" w:rsidR="00C91406" w:rsidRPr="00B743AB" w:rsidRDefault="00757ACE" w:rsidP="00FF6792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</w:t>
      </w:r>
      <w:r w:rsidRPr="00B743AB">
        <w:rPr>
          <w:rFonts w:ascii="楷体" w:eastAsia="楷体" w:hAnsi="楷体"/>
          <w:sz w:val="24"/>
        </w:rPr>
        <w:t>BIBI</w:t>
      </w:r>
      <w:r w:rsidR="00282771" w:rsidRPr="00B743AB">
        <w:rPr>
          <w:rFonts w:ascii="楷体" w:eastAsia="楷体" w:hAnsi="楷体" w:hint="eastAsia"/>
          <w:sz w:val="24"/>
        </w:rPr>
        <w:t>动物园非常能体现公司自主</w:t>
      </w:r>
      <w:r w:rsidR="00282771" w:rsidRPr="00B743AB">
        <w:rPr>
          <w:rFonts w:ascii="楷体" w:eastAsia="楷体" w:hAnsi="楷体"/>
          <w:sz w:val="24"/>
        </w:rPr>
        <w:t>IP</w:t>
      </w:r>
      <w:r w:rsidR="00282771" w:rsidRPr="00B743AB">
        <w:rPr>
          <w:rFonts w:ascii="楷体" w:eastAsia="楷体" w:hAnsi="楷体" w:hint="eastAsia"/>
          <w:sz w:val="24"/>
        </w:rPr>
        <w:t>研发方面对于</w:t>
      </w:r>
      <w:r w:rsidRPr="00B743AB">
        <w:rPr>
          <w:rFonts w:ascii="楷体" w:eastAsia="楷体" w:hAnsi="楷体"/>
          <w:sz w:val="24"/>
        </w:rPr>
        <w:t>两端</w:t>
      </w:r>
      <w:r w:rsidR="00282771" w:rsidRPr="00B743AB">
        <w:rPr>
          <w:rFonts w:ascii="楷体" w:eastAsia="楷体" w:hAnsi="楷体" w:hint="eastAsia"/>
          <w:sz w:val="24"/>
        </w:rPr>
        <w:t>能力</w:t>
      </w:r>
      <w:r w:rsidR="00282771" w:rsidRPr="00B743AB">
        <w:rPr>
          <w:rFonts w:ascii="楷体" w:eastAsia="楷体" w:hAnsi="楷体"/>
          <w:sz w:val="24"/>
        </w:rPr>
        <w:t>的发展：一</w:t>
      </w:r>
      <w:r w:rsidRPr="00B743AB">
        <w:rPr>
          <w:rFonts w:ascii="楷体" w:eastAsia="楷体" w:hAnsi="楷体"/>
          <w:sz w:val="24"/>
        </w:rPr>
        <w:t>是</w:t>
      </w:r>
      <w:r w:rsidR="009E316C" w:rsidRPr="00B743AB">
        <w:rPr>
          <w:rFonts w:ascii="楷体" w:eastAsia="楷体" w:hAnsi="楷体"/>
          <w:sz w:val="24"/>
        </w:rPr>
        <w:t>构建内容的能力</w:t>
      </w:r>
      <w:r w:rsidR="00D47FA7" w:rsidRPr="00B743AB">
        <w:rPr>
          <w:rFonts w:ascii="楷体" w:eastAsia="楷体" w:hAnsi="楷体" w:hint="eastAsia"/>
          <w:sz w:val="24"/>
        </w:rPr>
        <w:t>，</w:t>
      </w:r>
      <w:r w:rsidRPr="00B743AB">
        <w:rPr>
          <w:rFonts w:ascii="楷体" w:eastAsia="楷体" w:hAnsi="楷体"/>
          <w:sz w:val="24"/>
        </w:rPr>
        <w:t>每天更新内容，</w:t>
      </w:r>
      <w:r w:rsidR="00C91406" w:rsidRPr="00B743AB">
        <w:rPr>
          <w:rFonts w:ascii="楷体" w:eastAsia="楷体" w:hAnsi="楷体" w:hint="eastAsia"/>
          <w:sz w:val="24"/>
        </w:rPr>
        <w:t>通过</w:t>
      </w:r>
      <w:r w:rsidR="00C91406" w:rsidRPr="00B743AB">
        <w:rPr>
          <w:rFonts w:ascii="楷体" w:eastAsia="楷体" w:hAnsi="楷体"/>
          <w:sz w:val="24"/>
        </w:rPr>
        <w:t>跟粉丝</w:t>
      </w:r>
      <w:r w:rsidRPr="00B743AB">
        <w:rPr>
          <w:rFonts w:ascii="楷体" w:eastAsia="楷体" w:hAnsi="楷体"/>
          <w:sz w:val="24"/>
        </w:rPr>
        <w:t>互动，</w:t>
      </w:r>
      <w:r w:rsidR="00C91406" w:rsidRPr="00B743AB">
        <w:rPr>
          <w:rFonts w:ascii="楷体" w:eastAsia="楷体" w:hAnsi="楷体" w:hint="eastAsia"/>
          <w:sz w:val="24"/>
        </w:rPr>
        <w:t>不断对内容</w:t>
      </w:r>
      <w:r w:rsidR="00282771" w:rsidRPr="00B743AB">
        <w:rPr>
          <w:rFonts w:ascii="楷体" w:eastAsia="楷体" w:hAnsi="楷体" w:hint="eastAsia"/>
          <w:sz w:val="24"/>
        </w:rPr>
        <w:t>进行</w:t>
      </w:r>
      <w:r w:rsidR="00EE62EA" w:rsidRPr="00B743AB">
        <w:rPr>
          <w:rFonts w:ascii="楷体" w:eastAsia="楷体" w:hAnsi="楷体" w:hint="eastAsia"/>
          <w:sz w:val="24"/>
        </w:rPr>
        <w:t>优化。</w:t>
      </w:r>
      <w:r w:rsidR="00C91406" w:rsidRPr="00B743AB">
        <w:rPr>
          <w:rFonts w:ascii="楷体" w:eastAsia="楷体" w:hAnsi="楷体" w:hint="eastAsia"/>
          <w:sz w:val="24"/>
        </w:rPr>
        <w:t>并且</w:t>
      </w:r>
      <w:r w:rsidR="00C91406" w:rsidRPr="00B743AB">
        <w:rPr>
          <w:rFonts w:ascii="楷体" w:eastAsia="楷体" w:hAnsi="楷体"/>
          <w:sz w:val="24"/>
        </w:rPr>
        <w:t>通过</w:t>
      </w:r>
      <w:r w:rsidR="00282238" w:rsidRPr="00B743AB">
        <w:rPr>
          <w:rFonts w:ascii="楷体" w:eastAsia="楷体" w:hAnsi="楷体" w:hint="eastAsia"/>
          <w:sz w:val="24"/>
        </w:rPr>
        <w:t>不同的</w:t>
      </w:r>
      <w:r w:rsidR="00C91406" w:rsidRPr="00B743AB">
        <w:rPr>
          <w:rFonts w:ascii="楷体" w:eastAsia="楷体" w:hAnsi="楷体"/>
          <w:sz w:val="24"/>
        </w:rPr>
        <w:t>世界观导入更多形象，丰满内容</w:t>
      </w:r>
      <w:r w:rsidR="00C91406" w:rsidRPr="00B743AB">
        <w:rPr>
          <w:rFonts w:ascii="楷体" w:eastAsia="楷体" w:hAnsi="楷体" w:hint="eastAsia"/>
          <w:sz w:val="24"/>
        </w:rPr>
        <w:t>，B</w:t>
      </w:r>
      <w:r w:rsidR="00C91406" w:rsidRPr="00B743AB">
        <w:rPr>
          <w:rFonts w:ascii="楷体" w:eastAsia="楷体" w:hAnsi="楷体"/>
          <w:sz w:val="24"/>
        </w:rPr>
        <w:t>IBI</w:t>
      </w:r>
      <w:r w:rsidR="00C91406" w:rsidRPr="00B743AB">
        <w:rPr>
          <w:rFonts w:ascii="楷体" w:eastAsia="楷体" w:hAnsi="楷体" w:hint="eastAsia"/>
          <w:sz w:val="24"/>
        </w:rPr>
        <w:t>动物园</w:t>
      </w:r>
      <w:r w:rsidR="00C91406" w:rsidRPr="00B743AB">
        <w:rPr>
          <w:rFonts w:ascii="楷体" w:eastAsia="楷体" w:hAnsi="楷体"/>
          <w:sz w:val="24"/>
        </w:rPr>
        <w:t>本身</w:t>
      </w:r>
      <w:r w:rsidR="00282238" w:rsidRPr="00B743AB">
        <w:rPr>
          <w:rFonts w:ascii="楷体" w:eastAsia="楷体" w:hAnsi="楷体" w:hint="eastAsia"/>
          <w:sz w:val="24"/>
        </w:rPr>
        <w:t>就是</w:t>
      </w:r>
      <w:r w:rsidR="00C91406" w:rsidRPr="00B743AB">
        <w:rPr>
          <w:rFonts w:ascii="楷体" w:eastAsia="楷体" w:hAnsi="楷体"/>
          <w:sz w:val="24"/>
        </w:rPr>
        <w:t>一个内容孵化器</w:t>
      </w:r>
      <w:r w:rsidR="00C91406" w:rsidRPr="00B743AB">
        <w:rPr>
          <w:rFonts w:ascii="楷体" w:eastAsia="楷体" w:hAnsi="楷体" w:hint="eastAsia"/>
          <w:sz w:val="24"/>
        </w:rPr>
        <w:t>；</w:t>
      </w:r>
      <w:r w:rsidR="00EE62EA" w:rsidRPr="00B743AB">
        <w:rPr>
          <w:rFonts w:ascii="楷体" w:eastAsia="楷体" w:hAnsi="楷体" w:hint="eastAsia"/>
          <w:sz w:val="24"/>
        </w:rPr>
        <w:t>二是</w:t>
      </w:r>
      <w:r w:rsidR="00C91406" w:rsidRPr="00B743AB">
        <w:rPr>
          <w:rFonts w:ascii="楷体" w:eastAsia="楷体" w:hAnsi="楷体"/>
          <w:sz w:val="24"/>
        </w:rPr>
        <w:t>内容变现</w:t>
      </w:r>
      <w:r w:rsidR="00C91406" w:rsidRPr="00B743AB">
        <w:rPr>
          <w:rFonts w:ascii="楷体" w:eastAsia="楷体" w:hAnsi="楷体" w:hint="eastAsia"/>
          <w:sz w:val="24"/>
        </w:rPr>
        <w:t>、</w:t>
      </w:r>
      <w:r w:rsidRPr="00B743AB">
        <w:rPr>
          <w:rFonts w:ascii="楷体" w:eastAsia="楷体" w:hAnsi="楷体"/>
          <w:sz w:val="24"/>
        </w:rPr>
        <w:t>产品化的能力，</w:t>
      </w:r>
      <w:r w:rsidR="00C91406" w:rsidRPr="00B743AB">
        <w:rPr>
          <w:rFonts w:ascii="楷体" w:eastAsia="楷体" w:hAnsi="楷体" w:hint="eastAsia"/>
          <w:sz w:val="24"/>
        </w:rPr>
        <w:t>B</w:t>
      </w:r>
      <w:r w:rsidR="00C91406" w:rsidRPr="00B743AB">
        <w:rPr>
          <w:rFonts w:ascii="楷体" w:eastAsia="楷体" w:hAnsi="楷体"/>
          <w:sz w:val="24"/>
        </w:rPr>
        <w:t>IBI</w:t>
      </w:r>
      <w:r w:rsidR="00C91406" w:rsidRPr="00B743AB">
        <w:rPr>
          <w:rFonts w:ascii="楷体" w:eastAsia="楷体" w:hAnsi="楷体" w:hint="eastAsia"/>
          <w:sz w:val="24"/>
        </w:rPr>
        <w:t>动物园</w:t>
      </w:r>
      <w:r w:rsidRPr="00B743AB">
        <w:rPr>
          <w:rFonts w:ascii="楷体" w:eastAsia="楷体" w:hAnsi="楷体"/>
          <w:sz w:val="24"/>
        </w:rPr>
        <w:t>已经出了一本书，2022年计划还有新品推出，另外还有</w:t>
      </w:r>
      <w:r w:rsidR="00AA7420" w:rsidRPr="00B743AB">
        <w:rPr>
          <w:rFonts w:ascii="楷体" w:eastAsia="楷体" w:hAnsi="楷体" w:hint="eastAsia"/>
          <w:sz w:val="24"/>
        </w:rPr>
        <w:t>文创</w:t>
      </w:r>
      <w:r w:rsidRPr="00B743AB">
        <w:rPr>
          <w:rFonts w:ascii="楷体" w:eastAsia="楷体" w:hAnsi="楷体"/>
          <w:sz w:val="24"/>
        </w:rPr>
        <w:t>等衍生品的开发，</w:t>
      </w:r>
      <w:r w:rsidR="00C91406" w:rsidRPr="00B743AB">
        <w:rPr>
          <w:rFonts w:ascii="楷体" w:eastAsia="楷体" w:hAnsi="楷体" w:hint="eastAsia"/>
          <w:sz w:val="24"/>
        </w:rPr>
        <w:t>未来会</w:t>
      </w:r>
      <w:r w:rsidRPr="00B743AB">
        <w:rPr>
          <w:rFonts w:ascii="楷体" w:eastAsia="楷体" w:hAnsi="楷体"/>
          <w:sz w:val="24"/>
        </w:rPr>
        <w:t>不断拓展内容的变现形式。</w:t>
      </w:r>
    </w:p>
    <w:p w14:paraId="5F803DE1" w14:textId="77777777" w:rsidR="00C91406" w:rsidRPr="00B743AB" w:rsidRDefault="00C91406" w:rsidP="00757ACE">
      <w:pPr>
        <w:ind w:firstLineChars="200" w:firstLine="480"/>
        <w:rPr>
          <w:rFonts w:ascii="楷体" w:eastAsia="楷体" w:hAnsi="楷体"/>
          <w:sz w:val="24"/>
        </w:rPr>
      </w:pPr>
    </w:p>
    <w:p w14:paraId="55D2CF7B" w14:textId="77777777" w:rsidR="00C91406" w:rsidRPr="00B743AB" w:rsidRDefault="00C91406" w:rsidP="00C91406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/>
          <w:b/>
          <w:sz w:val="24"/>
        </w:rPr>
        <w:t>7</w:t>
      </w:r>
      <w:r w:rsidRPr="00B743AB">
        <w:rPr>
          <w:rFonts w:ascii="楷体" w:eastAsia="楷体" w:hAnsi="楷体" w:hint="eastAsia"/>
          <w:b/>
          <w:sz w:val="24"/>
        </w:rPr>
        <w:t>、</w:t>
      </w:r>
      <w:r w:rsidRPr="00B743AB">
        <w:rPr>
          <w:rFonts w:ascii="楷体" w:eastAsia="楷体" w:hAnsi="楷体"/>
          <w:b/>
          <w:sz w:val="24"/>
        </w:rPr>
        <w:t>之前公司表示是有部分作品的游戏改编权，不知道这一块是有什么业务进展，还是说短期内没有进一步的想法？</w:t>
      </w:r>
    </w:p>
    <w:p w14:paraId="136E8D5C" w14:textId="204B60C1" w:rsidR="00C91406" w:rsidRPr="00B743AB" w:rsidRDefault="00C91406" w:rsidP="00FF6792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</w:t>
      </w:r>
      <w:r w:rsidR="00642892" w:rsidRPr="00B743AB">
        <w:rPr>
          <w:rFonts w:ascii="楷体" w:eastAsia="楷体" w:hAnsi="楷体" w:hint="eastAsia"/>
          <w:sz w:val="24"/>
        </w:rPr>
        <w:t>公司</w:t>
      </w:r>
      <w:r w:rsidRPr="00B743AB">
        <w:rPr>
          <w:rFonts w:ascii="楷体" w:eastAsia="楷体" w:hAnsi="楷体"/>
          <w:sz w:val="24"/>
        </w:rPr>
        <w:t>目</w:t>
      </w:r>
      <w:r w:rsidR="00100421" w:rsidRPr="00B743AB">
        <w:rPr>
          <w:rFonts w:ascii="楷体" w:eastAsia="楷体" w:hAnsi="楷体" w:hint="eastAsia"/>
          <w:sz w:val="24"/>
        </w:rPr>
        <w:t>前</w:t>
      </w:r>
      <w:r w:rsidR="00642892" w:rsidRPr="00B743AB">
        <w:rPr>
          <w:rFonts w:ascii="楷体" w:eastAsia="楷体" w:hAnsi="楷体" w:hint="eastAsia"/>
          <w:sz w:val="24"/>
        </w:rPr>
        <w:t>越来越多的作品签的是</w:t>
      </w:r>
      <w:r w:rsidRPr="00B743AB">
        <w:rPr>
          <w:rFonts w:ascii="楷体" w:eastAsia="楷体" w:hAnsi="楷体"/>
          <w:sz w:val="24"/>
        </w:rPr>
        <w:t>全版权</w:t>
      </w:r>
      <w:r w:rsidR="00582FD9" w:rsidRPr="00B743AB">
        <w:rPr>
          <w:rFonts w:ascii="楷体" w:eastAsia="楷体" w:hAnsi="楷体" w:hint="eastAsia"/>
          <w:sz w:val="24"/>
        </w:rPr>
        <w:t>。</w:t>
      </w:r>
      <w:r w:rsidR="00642892" w:rsidRPr="00B743AB">
        <w:rPr>
          <w:rFonts w:ascii="楷体" w:eastAsia="楷体" w:hAnsi="楷体"/>
          <w:sz w:val="24"/>
        </w:rPr>
        <w:t>影视和游戏</w:t>
      </w:r>
      <w:r w:rsidR="00642892" w:rsidRPr="00B743AB">
        <w:rPr>
          <w:rFonts w:ascii="楷体" w:eastAsia="楷体" w:hAnsi="楷体" w:hint="eastAsia"/>
          <w:sz w:val="24"/>
        </w:rPr>
        <w:t>的开发投入较大，相应的投资收益和风险也更大，公</w:t>
      </w:r>
      <w:r w:rsidR="00642892" w:rsidRPr="00B743AB">
        <w:rPr>
          <w:rFonts w:ascii="楷体" w:eastAsia="楷体" w:hAnsi="楷体"/>
          <w:sz w:val="24"/>
        </w:rPr>
        <w:t>司一直非常谨慎，</w:t>
      </w:r>
      <w:r w:rsidR="00642892" w:rsidRPr="00B743AB">
        <w:rPr>
          <w:rFonts w:ascii="楷体" w:eastAsia="楷体" w:hAnsi="楷体" w:hint="eastAsia"/>
          <w:sz w:val="24"/>
        </w:rPr>
        <w:t>我们</w:t>
      </w:r>
      <w:r w:rsidR="00582FD9" w:rsidRPr="00B743AB">
        <w:rPr>
          <w:rFonts w:ascii="楷体" w:eastAsia="楷体" w:hAnsi="楷体" w:hint="eastAsia"/>
          <w:sz w:val="24"/>
        </w:rPr>
        <w:t>2</w:t>
      </w:r>
      <w:r w:rsidR="00582FD9" w:rsidRPr="00B743AB">
        <w:rPr>
          <w:rFonts w:ascii="楷体" w:eastAsia="楷体" w:hAnsi="楷体"/>
          <w:sz w:val="24"/>
        </w:rPr>
        <w:t>0</w:t>
      </w:r>
      <w:r w:rsidRPr="00B743AB">
        <w:rPr>
          <w:rFonts w:ascii="楷体" w:eastAsia="楷体" w:hAnsi="楷体"/>
          <w:sz w:val="24"/>
        </w:rPr>
        <w:t>15年开始研究影视改编，</w:t>
      </w:r>
      <w:r w:rsidR="00642892" w:rsidRPr="00B743AB">
        <w:rPr>
          <w:rFonts w:ascii="楷体" w:eastAsia="楷体" w:hAnsi="楷体" w:hint="eastAsia"/>
          <w:sz w:val="24"/>
        </w:rPr>
        <w:t>第一部</w:t>
      </w:r>
      <w:r w:rsidRPr="00B743AB">
        <w:rPr>
          <w:rFonts w:ascii="楷体" w:eastAsia="楷体" w:hAnsi="楷体"/>
          <w:sz w:val="24"/>
        </w:rPr>
        <w:t>作品推出是2020年底。</w:t>
      </w:r>
      <w:r w:rsidRPr="00B743AB">
        <w:rPr>
          <w:rFonts w:ascii="楷体" w:eastAsia="楷体" w:hAnsi="楷体" w:hint="eastAsia"/>
          <w:sz w:val="24"/>
        </w:rPr>
        <w:t>未来公司在这两块依然会是谨慎的态度。</w:t>
      </w:r>
    </w:p>
    <w:p w14:paraId="1331B693" w14:textId="77777777" w:rsidR="00F16AEC" w:rsidRPr="00B743AB" w:rsidRDefault="00F16AEC" w:rsidP="00C91406">
      <w:pPr>
        <w:ind w:firstLineChars="200" w:firstLine="480"/>
        <w:rPr>
          <w:rFonts w:ascii="楷体" w:eastAsia="楷体" w:hAnsi="楷体"/>
          <w:sz w:val="24"/>
        </w:rPr>
      </w:pPr>
    </w:p>
    <w:p w14:paraId="7535E90F" w14:textId="77777777" w:rsidR="00F16AEC" w:rsidRPr="00B743AB" w:rsidRDefault="00F16AEC" w:rsidP="00F16AEC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 w:hint="eastAsia"/>
          <w:b/>
          <w:sz w:val="24"/>
        </w:rPr>
        <w:t>8、公司管理费用、销售费用有所增长主要是什么原因？</w:t>
      </w:r>
    </w:p>
    <w:p w14:paraId="303AE57A" w14:textId="47779AB3" w:rsidR="006C1401" w:rsidRPr="00B743AB" w:rsidRDefault="00F16AEC" w:rsidP="00F16AEC">
      <w:pPr>
        <w:ind w:firstLineChars="200" w:firstLine="480"/>
        <w:rPr>
          <w:rFonts w:ascii="楷体" w:eastAsia="楷体" w:hAnsi="楷体" w:cs="Times New Roman"/>
          <w:sz w:val="24"/>
        </w:rPr>
      </w:pPr>
      <w:r w:rsidRPr="00B743AB">
        <w:rPr>
          <w:rFonts w:ascii="楷体" w:eastAsia="楷体" w:hAnsi="楷体" w:hint="eastAsia"/>
          <w:sz w:val="24"/>
        </w:rPr>
        <w:t>答：公司近两年大力发展增量业务，主要是人员费用的增加，其中投入较大的是国际业务。</w:t>
      </w:r>
      <w:r w:rsidRPr="00B743AB">
        <w:rPr>
          <w:rFonts w:ascii="楷体" w:eastAsia="楷体" w:hAnsi="楷体" w:cs="Times New Roman"/>
          <w:sz w:val="24"/>
        </w:rPr>
        <w:t>公司从20年开始大规模的招海外编辑团队，目前国际团队</w:t>
      </w:r>
      <w:r w:rsidRPr="00B743AB">
        <w:rPr>
          <w:rFonts w:ascii="楷体" w:eastAsia="楷体" w:hAnsi="楷体" w:cs="Times New Roman" w:hint="eastAsia"/>
          <w:sz w:val="24"/>
        </w:rPr>
        <w:t>合计约</w:t>
      </w:r>
      <w:r w:rsidRPr="00B743AB">
        <w:rPr>
          <w:rFonts w:ascii="楷体" w:eastAsia="楷体" w:hAnsi="楷体" w:cs="Times New Roman"/>
          <w:sz w:val="24"/>
        </w:rPr>
        <w:t>70人。</w:t>
      </w:r>
    </w:p>
    <w:p w14:paraId="5E824B11" w14:textId="77777777" w:rsidR="006C1401" w:rsidRPr="00B743AB" w:rsidRDefault="006C1401" w:rsidP="00FF6792">
      <w:pPr>
        <w:rPr>
          <w:rFonts w:ascii="楷体" w:eastAsia="楷体" w:hAnsi="楷体" w:cs="Times New Roman"/>
          <w:sz w:val="24"/>
        </w:rPr>
      </w:pPr>
    </w:p>
    <w:p w14:paraId="4786AB89" w14:textId="77777777" w:rsidR="006C1401" w:rsidRPr="00B743AB" w:rsidRDefault="006C1401" w:rsidP="00F16AEC">
      <w:pPr>
        <w:ind w:firstLineChars="200" w:firstLine="482"/>
        <w:rPr>
          <w:rFonts w:ascii="楷体" w:eastAsia="楷体" w:hAnsi="楷体" w:cs="Times New Roman"/>
          <w:b/>
          <w:sz w:val="24"/>
        </w:rPr>
      </w:pPr>
      <w:r w:rsidRPr="00B743AB">
        <w:rPr>
          <w:rFonts w:ascii="楷体" w:eastAsia="楷体" w:hAnsi="楷体" w:cs="Times New Roman" w:hint="eastAsia"/>
          <w:b/>
          <w:sz w:val="24"/>
        </w:rPr>
        <w:t>9、公司海外业务</w:t>
      </w:r>
      <w:r w:rsidR="00704998" w:rsidRPr="00B743AB">
        <w:rPr>
          <w:rFonts w:ascii="楷体" w:eastAsia="楷体" w:hAnsi="楷体" w:cs="Times New Roman" w:hint="eastAsia"/>
          <w:b/>
          <w:sz w:val="24"/>
        </w:rPr>
        <w:t>目前什么情况？</w:t>
      </w:r>
      <w:r w:rsidRPr="00B743AB">
        <w:rPr>
          <w:rFonts w:ascii="楷体" w:eastAsia="楷体" w:hAnsi="楷体" w:cs="Times New Roman" w:hint="eastAsia"/>
          <w:b/>
          <w:sz w:val="24"/>
        </w:rPr>
        <w:t>什么时候能实现盈利？</w:t>
      </w:r>
    </w:p>
    <w:p w14:paraId="146F70E0" w14:textId="5276A9CE" w:rsidR="00C91406" w:rsidRPr="00B743AB" w:rsidRDefault="006C1401" w:rsidP="009C711B">
      <w:pPr>
        <w:ind w:firstLineChars="200" w:firstLine="480"/>
        <w:rPr>
          <w:rFonts w:ascii="楷体" w:eastAsia="楷体" w:hAnsi="楷体" w:cs="Times New Roman"/>
          <w:sz w:val="24"/>
        </w:rPr>
      </w:pPr>
      <w:r w:rsidRPr="00B743AB">
        <w:rPr>
          <w:rFonts w:ascii="楷体" w:eastAsia="楷体" w:hAnsi="楷体" w:cs="Times New Roman" w:hint="eastAsia"/>
          <w:sz w:val="24"/>
        </w:rPr>
        <w:t>答：国际业务目前依然处在投入期</w:t>
      </w:r>
      <w:r w:rsidR="009C711B" w:rsidRPr="00B743AB">
        <w:rPr>
          <w:rFonts w:ascii="楷体" w:eastAsia="楷体" w:hAnsi="楷体" w:cs="Times New Roman" w:hint="eastAsia"/>
          <w:sz w:val="24"/>
        </w:rPr>
        <w:t>。公司是在</w:t>
      </w:r>
      <w:r w:rsidR="00480CFE" w:rsidRPr="00B743AB">
        <w:rPr>
          <w:rFonts w:ascii="楷体" w:eastAsia="楷体" w:hAnsi="楷体" w:cs="Times New Roman"/>
          <w:sz w:val="24"/>
        </w:rPr>
        <w:t>2020</w:t>
      </w:r>
      <w:r w:rsidR="009C711B" w:rsidRPr="00B743AB">
        <w:rPr>
          <w:rFonts w:ascii="楷体" w:eastAsia="楷体" w:hAnsi="楷体" w:cs="Times New Roman" w:hint="eastAsia"/>
          <w:sz w:val="24"/>
        </w:rPr>
        <w:t>年开始加大对海外的投入，逐步搭建国际出版平台，随着规模的扩大，海外收入已经有了较大幅度的增长，但是费用也增加的较多，团队组建、版权获取、销售渠道拓展等各个环节均需要较大投入</w:t>
      </w:r>
      <w:r w:rsidR="0011535B" w:rsidRPr="00B743AB">
        <w:rPr>
          <w:rFonts w:ascii="楷体" w:eastAsia="楷体" w:hAnsi="楷体" w:cs="Times New Roman" w:hint="eastAsia"/>
          <w:sz w:val="24"/>
        </w:rPr>
        <w:t>。</w:t>
      </w:r>
      <w:r w:rsidR="00704998" w:rsidRPr="00B743AB">
        <w:rPr>
          <w:rFonts w:ascii="楷体" w:eastAsia="楷体" w:hAnsi="楷体" w:cs="Times New Roman" w:hint="eastAsia"/>
          <w:sz w:val="24"/>
        </w:rPr>
        <w:t>目前国际出版体系</w:t>
      </w:r>
      <w:r w:rsidR="009C711B" w:rsidRPr="00B743AB">
        <w:rPr>
          <w:rFonts w:ascii="楷体" w:eastAsia="楷体" w:hAnsi="楷体" w:cs="Times New Roman" w:hint="eastAsia"/>
          <w:sz w:val="24"/>
        </w:rPr>
        <w:t>已初具规模，</w:t>
      </w:r>
      <w:r w:rsidR="009C711B" w:rsidRPr="00B743AB">
        <w:rPr>
          <w:rFonts w:ascii="楷体" w:eastAsia="楷体" w:hAnsi="楷体" w:cs="Times New Roman"/>
          <w:sz w:val="24"/>
        </w:rPr>
        <w:t>真正开始释放产能</w:t>
      </w:r>
      <w:r w:rsidR="009C711B" w:rsidRPr="00B743AB">
        <w:rPr>
          <w:rFonts w:ascii="楷体" w:eastAsia="楷体" w:hAnsi="楷体" w:cs="Times New Roman" w:hint="eastAsia"/>
          <w:sz w:val="24"/>
        </w:rPr>
        <w:t>大约需要一年半的周期</w:t>
      </w:r>
      <w:r w:rsidR="009C711B" w:rsidRPr="00B743AB">
        <w:rPr>
          <w:rFonts w:ascii="楷体" w:eastAsia="楷体" w:hAnsi="楷体" w:cs="Times New Roman"/>
          <w:sz w:val="24"/>
        </w:rPr>
        <w:t>。</w:t>
      </w:r>
    </w:p>
    <w:p w14:paraId="124A0D81" w14:textId="77777777" w:rsidR="00757ACE" w:rsidRPr="00B743AB" w:rsidRDefault="00757ACE" w:rsidP="00757ACE">
      <w:pPr>
        <w:ind w:firstLineChars="200" w:firstLine="480"/>
        <w:rPr>
          <w:rFonts w:ascii="楷体" w:eastAsia="楷体" w:hAnsi="楷体"/>
          <w:sz w:val="24"/>
        </w:rPr>
      </w:pPr>
    </w:p>
    <w:p w14:paraId="3DF4D652" w14:textId="77777777" w:rsidR="00757ACE" w:rsidRPr="00B743AB" w:rsidRDefault="000660F5" w:rsidP="00757ACE">
      <w:pPr>
        <w:ind w:firstLineChars="200" w:firstLine="482"/>
        <w:rPr>
          <w:rFonts w:ascii="楷体" w:eastAsia="楷体" w:hAnsi="楷体"/>
          <w:b/>
          <w:sz w:val="24"/>
        </w:rPr>
      </w:pPr>
      <w:r w:rsidRPr="00B743AB">
        <w:rPr>
          <w:rFonts w:ascii="楷体" w:eastAsia="楷体" w:hAnsi="楷体"/>
          <w:b/>
          <w:sz w:val="24"/>
        </w:rPr>
        <w:t>10</w:t>
      </w:r>
      <w:r w:rsidR="00757ACE" w:rsidRPr="00B743AB">
        <w:rPr>
          <w:rFonts w:ascii="楷体" w:eastAsia="楷体" w:hAnsi="楷体"/>
          <w:b/>
          <w:sz w:val="24"/>
        </w:rPr>
        <w:t>：元宇宙来了新经典可以做些什么？公司怎么思考？</w:t>
      </w:r>
    </w:p>
    <w:p w14:paraId="74CED410" w14:textId="0DB34C84" w:rsidR="00757ACE" w:rsidRPr="00B743AB" w:rsidRDefault="00F16AEC" w:rsidP="00757ACE">
      <w:pPr>
        <w:ind w:firstLineChars="200" w:firstLine="480"/>
        <w:rPr>
          <w:rFonts w:ascii="楷体" w:eastAsia="楷体" w:hAnsi="楷体"/>
          <w:sz w:val="24"/>
        </w:rPr>
      </w:pPr>
      <w:r w:rsidRPr="00B743AB">
        <w:rPr>
          <w:rFonts w:ascii="楷体" w:eastAsia="楷体" w:hAnsi="楷体" w:hint="eastAsia"/>
          <w:sz w:val="24"/>
        </w:rPr>
        <w:t>答：</w:t>
      </w:r>
      <w:r w:rsidR="00757ACE" w:rsidRPr="00B743AB">
        <w:rPr>
          <w:rFonts w:ascii="楷体" w:eastAsia="楷体" w:hAnsi="楷体" w:hint="eastAsia"/>
          <w:sz w:val="24"/>
        </w:rPr>
        <w:t>元宇宙</w:t>
      </w:r>
      <w:r w:rsidRPr="00B743AB">
        <w:rPr>
          <w:rFonts w:ascii="楷体" w:eastAsia="楷体" w:hAnsi="楷体" w:hint="eastAsia"/>
          <w:sz w:val="24"/>
        </w:rPr>
        <w:t>现在被讨论的很热，公司也在持续关注。公司需要考虑的更多的是</w:t>
      </w:r>
      <w:r w:rsidR="000660F5" w:rsidRPr="00B743AB">
        <w:rPr>
          <w:rFonts w:ascii="楷体" w:eastAsia="楷体" w:hAnsi="楷体" w:hint="eastAsia"/>
          <w:sz w:val="24"/>
        </w:rPr>
        <w:t>自身的业务布局，我们布局也是分几个阶段，首先海外业务拥有全版权且</w:t>
      </w:r>
      <w:r w:rsidR="0011535B" w:rsidRPr="00B743AB">
        <w:rPr>
          <w:rFonts w:ascii="楷体" w:eastAsia="楷体" w:hAnsi="楷体" w:hint="eastAsia"/>
          <w:sz w:val="24"/>
        </w:rPr>
        <w:t>长久</w:t>
      </w:r>
      <w:r w:rsidR="00282238" w:rsidRPr="00B743AB">
        <w:rPr>
          <w:rFonts w:ascii="楷体" w:eastAsia="楷体" w:hAnsi="楷体"/>
          <w:sz w:val="24"/>
        </w:rPr>
        <w:t>授权</w:t>
      </w:r>
      <w:r w:rsidR="00757ACE" w:rsidRPr="00B743AB">
        <w:rPr>
          <w:rFonts w:ascii="楷体" w:eastAsia="楷体" w:hAnsi="楷体" w:hint="eastAsia"/>
          <w:sz w:val="24"/>
        </w:rPr>
        <w:t>的优势</w:t>
      </w:r>
      <w:r w:rsidR="000660F5" w:rsidRPr="00B743AB">
        <w:rPr>
          <w:rFonts w:ascii="楷体" w:eastAsia="楷体" w:hAnsi="楷体" w:hint="eastAsia"/>
          <w:sz w:val="24"/>
        </w:rPr>
        <w:t>，并且公司还在不断的积累这种优质版权；</w:t>
      </w:r>
      <w:r w:rsidR="004E632E" w:rsidRPr="00B743AB">
        <w:rPr>
          <w:rFonts w:ascii="楷体" w:eastAsia="楷体" w:hAnsi="楷体" w:hint="eastAsia"/>
          <w:sz w:val="24"/>
        </w:rPr>
        <w:t>其次是</w:t>
      </w:r>
      <w:r w:rsidR="002A76F7" w:rsidRPr="00B743AB">
        <w:rPr>
          <w:rFonts w:ascii="楷体" w:eastAsia="楷体" w:hAnsi="楷体" w:hint="eastAsia"/>
          <w:sz w:val="24"/>
        </w:rPr>
        <w:t>公司</w:t>
      </w:r>
      <w:r w:rsidR="004E632E" w:rsidRPr="00B743AB">
        <w:rPr>
          <w:rFonts w:ascii="楷体" w:eastAsia="楷体" w:hAnsi="楷体" w:hint="eastAsia"/>
          <w:sz w:val="24"/>
        </w:rPr>
        <w:t>国内</w:t>
      </w:r>
      <w:r w:rsidR="00757ACE" w:rsidRPr="00B743AB">
        <w:rPr>
          <w:rFonts w:ascii="楷体" w:eastAsia="楷体" w:hAnsi="楷体" w:hint="eastAsia"/>
          <w:sz w:val="24"/>
        </w:rPr>
        <w:t>自主</w:t>
      </w:r>
      <w:r w:rsidR="000660F5" w:rsidRPr="00B743AB">
        <w:rPr>
          <w:rFonts w:ascii="楷体" w:eastAsia="楷体" w:hAnsi="楷体"/>
          <w:sz w:val="24"/>
        </w:rPr>
        <w:t>IP</w:t>
      </w:r>
      <w:r w:rsidR="00757ACE" w:rsidRPr="00B743AB">
        <w:rPr>
          <w:rFonts w:ascii="楷体" w:eastAsia="楷体" w:hAnsi="楷体"/>
          <w:sz w:val="24"/>
        </w:rPr>
        <w:t>的研发，并已经</w:t>
      </w:r>
      <w:r w:rsidR="009A1730" w:rsidRPr="00B743AB">
        <w:rPr>
          <w:rFonts w:ascii="楷体" w:eastAsia="楷体" w:hAnsi="楷体" w:hint="eastAsia"/>
          <w:sz w:val="24"/>
        </w:rPr>
        <w:t>初见成效</w:t>
      </w:r>
      <w:r w:rsidR="00757ACE" w:rsidRPr="00B743AB">
        <w:rPr>
          <w:rFonts w:ascii="楷体" w:eastAsia="楷体" w:hAnsi="楷体"/>
          <w:sz w:val="24"/>
        </w:rPr>
        <w:t>。</w:t>
      </w:r>
      <w:r w:rsidR="000660F5" w:rsidRPr="00B743AB">
        <w:rPr>
          <w:rFonts w:ascii="楷体" w:eastAsia="楷体" w:hAnsi="楷体" w:hint="eastAsia"/>
          <w:sz w:val="24"/>
        </w:rPr>
        <w:t>两个方向</w:t>
      </w:r>
      <w:r w:rsidR="00757ACE" w:rsidRPr="00B743AB">
        <w:rPr>
          <w:rFonts w:ascii="楷体" w:eastAsia="楷体" w:hAnsi="楷体"/>
          <w:sz w:val="24"/>
        </w:rPr>
        <w:t>都是</w:t>
      </w:r>
      <w:r w:rsidR="00642892" w:rsidRPr="00B743AB">
        <w:rPr>
          <w:rFonts w:ascii="楷体" w:eastAsia="楷体" w:hAnsi="楷体" w:hint="eastAsia"/>
          <w:sz w:val="24"/>
        </w:rPr>
        <w:t>关注</w:t>
      </w:r>
      <w:r w:rsidR="00757ACE" w:rsidRPr="00B743AB">
        <w:rPr>
          <w:rFonts w:ascii="楷体" w:eastAsia="楷体" w:hAnsi="楷体"/>
          <w:sz w:val="24"/>
        </w:rPr>
        <w:t>版权的源头。</w:t>
      </w:r>
    </w:p>
    <w:p w14:paraId="2737D95F" w14:textId="77777777" w:rsidR="0085379C" w:rsidRPr="00B743AB" w:rsidRDefault="0085379C" w:rsidP="0011535B">
      <w:pPr>
        <w:rPr>
          <w:rFonts w:ascii="楷体" w:eastAsia="楷体" w:hAnsi="楷体"/>
          <w:sz w:val="24"/>
        </w:rPr>
      </w:pPr>
    </w:p>
    <w:sectPr w:rsidR="0085379C" w:rsidRPr="00B7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E3CB" w14:textId="77777777" w:rsidR="003C6E42" w:rsidRDefault="003C6E42" w:rsidP="009F0E6F">
      <w:r>
        <w:separator/>
      </w:r>
    </w:p>
  </w:endnote>
  <w:endnote w:type="continuationSeparator" w:id="0">
    <w:p w14:paraId="1BB74423" w14:textId="77777777" w:rsidR="003C6E42" w:rsidRDefault="003C6E42" w:rsidP="009F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A084" w14:textId="77777777" w:rsidR="003C6E42" w:rsidRDefault="003C6E42" w:rsidP="009F0E6F">
      <w:r>
        <w:separator/>
      </w:r>
    </w:p>
  </w:footnote>
  <w:footnote w:type="continuationSeparator" w:id="0">
    <w:p w14:paraId="31487EA1" w14:textId="77777777" w:rsidR="003C6E42" w:rsidRDefault="003C6E42" w:rsidP="009F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4520"/>
    <w:multiLevelType w:val="hybridMultilevel"/>
    <w:tmpl w:val="1AA0B05E"/>
    <w:lvl w:ilvl="0" w:tplc="6BC011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1"/>
    <w:rsid w:val="000023D8"/>
    <w:rsid w:val="000039FD"/>
    <w:rsid w:val="00034B4A"/>
    <w:rsid w:val="0003562B"/>
    <w:rsid w:val="0006014E"/>
    <w:rsid w:val="00065BEB"/>
    <w:rsid w:val="000660F5"/>
    <w:rsid w:val="000661FF"/>
    <w:rsid w:val="0006689B"/>
    <w:rsid w:val="00066D99"/>
    <w:rsid w:val="00071A1D"/>
    <w:rsid w:val="00074D81"/>
    <w:rsid w:val="00085588"/>
    <w:rsid w:val="000A33F9"/>
    <w:rsid w:val="000A46A2"/>
    <w:rsid w:val="000D0F48"/>
    <w:rsid w:val="000D606F"/>
    <w:rsid w:val="000E630E"/>
    <w:rsid w:val="000F1322"/>
    <w:rsid w:val="00100421"/>
    <w:rsid w:val="001010E6"/>
    <w:rsid w:val="00106599"/>
    <w:rsid w:val="0010703A"/>
    <w:rsid w:val="00107FCA"/>
    <w:rsid w:val="00110D54"/>
    <w:rsid w:val="00114304"/>
    <w:rsid w:val="0011476C"/>
    <w:rsid w:val="0011535B"/>
    <w:rsid w:val="0011579F"/>
    <w:rsid w:val="00126F70"/>
    <w:rsid w:val="00136F7F"/>
    <w:rsid w:val="001571A7"/>
    <w:rsid w:val="00162BED"/>
    <w:rsid w:val="00184B61"/>
    <w:rsid w:val="00197E5A"/>
    <w:rsid w:val="001A00C2"/>
    <w:rsid w:val="001A2851"/>
    <w:rsid w:val="001B70BD"/>
    <w:rsid w:val="001C086D"/>
    <w:rsid w:val="001D23B0"/>
    <w:rsid w:val="001E6773"/>
    <w:rsid w:val="001F10E8"/>
    <w:rsid w:val="001F7BEE"/>
    <w:rsid w:val="002048DD"/>
    <w:rsid w:val="00230AF5"/>
    <w:rsid w:val="00244FE6"/>
    <w:rsid w:val="002504B4"/>
    <w:rsid w:val="00256A55"/>
    <w:rsid w:val="00276112"/>
    <w:rsid w:val="00282238"/>
    <w:rsid w:val="00282771"/>
    <w:rsid w:val="00293944"/>
    <w:rsid w:val="002A76F7"/>
    <w:rsid w:val="002B1BE3"/>
    <w:rsid w:val="002D217D"/>
    <w:rsid w:val="002D22AE"/>
    <w:rsid w:val="002E1A0C"/>
    <w:rsid w:val="002E2643"/>
    <w:rsid w:val="002E3A79"/>
    <w:rsid w:val="002E68A6"/>
    <w:rsid w:val="002F6BF8"/>
    <w:rsid w:val="002F7645"/>
    <w:rsid w:val="00301795"/>
    <w:rsid w:val="00304A72"/>
    <w:rsid w:val="00320933"/>
    <w:rsid w:val="003330FE"/>
    <w:rsid w:val="0034548A"/>
    <w:rsid w:val="003561E2"/>
    <w:rsid w:val="00374FEF"/>
    <w:rsid w:val="00392E06"/>
    <w:rsid w:val="003A368A"/>
    <w:rsid w:val="003A6F93"/>
    <w:rsid w:val="003B58E1"/>
    <w:rsid w:val="003C6863"/>
    <w:rsid w:val="003C6E42"/>
    <w:rsid w:val="003D616D"/>
    <w:rsid w:val="003F2F7D"/>
    <w:rsid w:val="003F57EA"/>
    <w:rsid w:val="003F6AF0"/>
    <w:rsid w:val="003F7B3A"/>
    <w:rsid w:val="00400F1B"/>
    <w:rsid w:val="004105F2"/>
    <w:rsid w:val="00420F7C"/>
    <w:rsid w:val="00437AC9"/>
    <w:rsid w:val="004415FC"/>
    <w:rsid w:val="00461BB5"/>
    <w:rsid w:val="00464770"/>
    <w:rsid w:val="004750DA"/>
    <w:rsid w:val="004763CB"/>
    <w:rsid w:val="00477307"/>
    <w:rsid w:val="00480CFE"/>
    <w:rsid w:val="004975EF"/>
    <w:rsid w:val="004A3390"/>
    <w:rsid w:val="004A3B98"/>
    <w:rsid w:val="004C3C25"/>
    <w:rsid w:val="004D7AA9"/>
    <w:rsid w:val="004D7DD3"/>
    <w:rsid w:val="004E4C0F"/>
    <w:rsid w:val="004E632E"/>
    <w:rsid w:val="004E667A"/>
    <w:rsid w:val="00507300"/>
    <w:rsid w:val="00507A7B"/>
    <w:rsid w:val="00515409"/>
    <w:rsid w:val="00521799"/>
    <w:rsid w:val="00522EF5"/>
    <w:rsid w:val="00532AA8"/>
    <w:rsid w:val="0053756F"/>
    <w:rsid w:val="00543DF3"/>
    <w:rsid w:val="0054477E"/>
    <w:rsid w:val="0055715E"/>
    <w:rsid w:val="00574D7E"/>
    <w:rsid w:val="00582FD9"/>
    <w:rsid w:val="005A4865"/>
    <w:rsid w:val="005B1317"/>
    <w:rsid w:val="005D0C99"/>
    <w:rsid w:val="005D74CE"/>
    <w:rsid w:val="005E1E36"/>
    <w:rsid w:val="00600BE1"/>
    <w:rsid w:val="006037D1"/>
    <w:rsid w:val="006226FA"/>
    <w:rsid w:val="00632258"/>
    <w:rsid w:val="00642030"/>
    <w:rsid w:val="00642892"/>
    <w:rsid w:val="00652A7B"/>
    <w:rsid w:val="0065627E"/>
    <w:rsid w:val="00660981"/>
    <w:rsid w:val="00661B74"/>
    <w:rsid w:val="006638A5"/>
    <w:rsid w:val="006653A9"/>
    <w:rsid w:val="00665ABE"/>
    <w:rsid w:val="006717AF"/>
    <w:rsid w:val="006728BA"/>
    <w:rsid w:val="00672F6C"/>
    <w:rsid w:val="00673197"/>
    <w:rsid w:val="00692F49"/>
    <w:rsid w:val="006A056C"/>
    <w:rsid w:val="006A5CCD"/>
    <w:rsid w:val="006A66C1"/>
    <w:rsid w:val="006B424B"/>
    <w:rsid w:val="006B5AFD"/>
    <w:rsid w:val="006C1401"/>
    <w:rsid w:val="006C2C26"/>
    <w:rsid w:val="006C2C27"/>
    <w:rsid w:val="006C2D2A"/>
    <w:rsid w:val="006D34BE"/>
    <w:rsid w:val="00701DD3"/>
    <w:rsid w:val="00702B2D"/>
    <w:rsid w:val="00704998"/>
    <w:rsid w:val="007103DA"/>
    <w:rsid w:val="00716D58"/>
    <w:rsid w:val="00723606"/>
    <w:rsid w:val="00743967"/>
    <w:rsid w:val="00750959"/>
    <w:rsid w:val="00757ACE"/>
    <w:rsid w:val="0076256D"/>
    <w:rsid w:val="00763B8B"/>
    <w:rsid w:val="007667CF"/>
    <w:rsid w:val="007754E1"/>
    <w:rsid w:val="00791A9E"/>
    <w:rsid w:val="00793C50"/>
    <w:rsid w:val="00793D36"/>
    <w:rsid w:val="007A3B3A"/>
    <w:rsid w:val="007B23C9"/>
    <w:rsid w:val="007B71DD"/>
    <w:rsid w:val="007C68E8"/>
    <w:rsid w:val="007C7245"/>
    <w:rsid w:val="007D355D"/>
    <w:rsid w:val="007D45CD"/>
    <w:rsid w:val="00803B59"/>
    <w:rsid w:val="008041A9"/>
    <w:rsid w:val="00812216"/>
    <w:rsid w:val="00816BD0"/>
    <w:rsid w:val="00817725"/>
    <w:rsid w:val="00826708"/>
    <w:rsid w:val="0085379C"/>
    <w:rsid w:val="00861223"/>
    <w:rsid w:val="00872345"/>
    <w:rsid w:val="00887B29"/>
    <w:rsid w:val="00894834"/>
    <w:rsid w:val="00895DB7"/>
    <w:rsid w:val="008A6C68"/>
    <w:rsid w:val="008E6A03"/>
    <w:rsid w:val="008F78AC"/>
    <w:rsid w:val="008F7D3A"/>
    <w:rsid w:val="009003F7"/>
    <w:rsid w:val="00911497"/>
    <w:rsid w:val="00925FE4"/>
    <w:rsid w:val="00935515"/>
    <w:rsid w:val="009405C1"/>
    <w:rsid w:val="0094081F"/>
    <w:rsid w:val="00942680"/>
    <w:rsid w:val="00943F24"/>
    <w:rsid w:val="00956E89"/>
    <w:rsid w:val="009677F1"/>
    <w:rsid w:val="00967B21"/>
    <w:rsid w:val="0097214D"/>
    <w:rsid w:val="00982283"/>
    <w:rsid w:val="009823E1"/>
    <w:rsid w:val="0098433C"/>
    <w:rsid w:val="00990D08"/>
    <w:rsid w:val="00996E20"/>
    <w:rsid w:val="009A1730"/>
    <w:rsid w:val="009A4FB4"/>
    <w:rsid w:val="009B4CEE"/>
    <w:rsid w:val="009B766A"/>
    <w:rsid w:val="009C0CD7"/>
    <w:rsid w:val="009C711B"/>
    <w:rsid w:val="009D16FD"/>
    <w:rsid w:val="009E316C"/>
    <w:rsid w:val="009E5CF7"/>
    <w:rsid w:val="009F0E6F"/>
    <w:rsid w:val="009F6FC8"/>
    <w:rsid w:val="00A04E0F"/>
    <w:rsid w:val="00A050F2"/>
    <w:rsid w:val="00A13813"/>
    <w:rsid w:val="00A16DF2"/>
    <w:rsid w:val="00A23064"/>
    <w:rsid w:val="00A2310A"/>
    <w:rsid w:val="00A32A8E"/>
    <w:rsid w:val="00A360E2"/>
    <w:rsid w:val="00A405B1"/>
    <w:rsid w:val="00A55108"/>
    <w:rsid w:val="00A640CA"/>
    <w:rsid w:val="00A72175"/>
    <w:rsid w:val="00A8277D"/>
    <w:rsid w:val="00AA7420"/>
    <w:rsid w:val="00AB754F"/>
    <w:rsid w:val="00AC266E"/>
    <w:rsid w:val="00AD03CB"/>
    <w:rsid w:val="00AD0DB3"/>
    <w:rsid w:val="00AE26F8"/>
    <w:rsid w:val="00AF46E7"/>
    <w:rsid w:val="00B16934"/>
    <w:rsid w:val="00B24B49"/>
    <w:rsid w:val="00B5042B"/>
    <w:rsid w:val="00B66D5D"/>
    <w:rsid w:val="00B7215E"/>
    <w:rsid w:val="00B743AB"/>
    <w:rsid w:val="00B76671"/>
    <w:rsid w:val="00B76D46"/>
    <w:rsid w:val="00B85BD5"/>
    <w:rsid w:val="00B97EDB"/>
    <w:rsid w:val="00BA1291"/>
    <w:rsid w:val="00BA77AE"/>
    <w:rsid w:val="00BB02B6"/>
    <w:rsid w:val="00BB146F"/>
    <w:rsid w:val="00BB5ADE"/>
    <w:rsid w:val="00BC3A5F"/>
    <w:rsid w:val="00BC7D27"/>
    <w:rsid w:val="00BD3D50"/>
    <w:rsid w:val="00BE1B8B"/>
    <w:rsid w:val="00C0387D"/>
    <w:rsid w:val="00C03EAF"/>
    <w:rsid w:val="00C17530"/>
    <w:rsid w:val="00C2532F"/>
    <w:rsid w:val="00C37C0A"/>
    <w:rsid w:val="00C6508F"/>
    <w:rsid w:val="00C650B5"/>
    <w:rsid w:val="00C84D00"/>
    <w:rsid w:val="00C91406"/>
    <w:rsid w:val="00C976E7"/>
    <w:rsid w:val="00CA74C5"/>
    <w:rsid w:val="00CB292D"/>
    <w:rsid w:val="00CB373C"/>
    <w:rsid w:val="00CB50E6"/>
    <w:rsid w:val="00CC0187"/>
    <w:rsid w:val="00CC5658"/>
    <w:rsid w:val="00CF1456"/>
    <w:rsid w:val="00CF6328"/>
    <w:rsid w:val="00CF6E07"/>
    <w:rsid w:val="00D00913"/>
    <w:rsid w:val="00D01213"/>
    <w:rsid w:val="00D050C8"/>
    <w:rsid w:val="00D15E41"/>
    <w:rsid w:val="00D47FA7"/>
    <w:rsid w:val="00D51D56"/>
    <w:rsid w:val="00D542E4"/>
    <w:rsid w:val="00D55AE2"/>
    <w:rsid w:val="00D66884"/>
    <w:rsid w:val="00D834B5"/>
    <w:rsid w:val="00DA4F74"/>
    <w:rsid w:val="00DC7EE0"/>
    <w:rsid w:val="00DD4255"/>
    <w:rsid w:val="00DE06A5"/>
    <w:rsid w:val="00E1736D"/>
    <w:rsid w:val="00E17A95"/>
    <w:rsid w:val="00E50934"/>
    <w:rsid w:val="00E56D16"/>
    <w:rsid w:val="00E63F9C"/>
    <w:rsid w:val="00E71E3A"/>
    <w:rsid w:val="00E85606"/>
    <w:rsid w:val="00E8582A"/>
    <w:rsid w:val="00E96615"/>
    <w:rsid w:val="00EA139D"/>
    <w:rsid w:val="00EB2667"/>
    <w:rsid w:val="00EC298D"/>
    <w:rsid w:val="00EC3D29"/>
    <w:rsid w:val="00EC46E2"/>
    <w:rsid w:val="00EC4B69"/>
    <w:rsid w:val="00EC55AF"/>
    <w:rsid w:val="00EC713F"/>
    <w:rsid w:val="00ED0FA8"/>
    <w:rsid w:val="00ED3FDC"/>
    <w:rsid w:val="00EE06B5"/>
    <w:rsid w:val="00EE62EA"/>
    <w:rsid w:val="00F16AEC"/>
    <w:rsid w:val="00F2133C"/>
    <w:rsid w:val="00F230DE"/>
    <w:rsid w:val="00F243C1"/>
    <w:rsid w:val="00F5454F"/>
    <w:rsid w:val="00F61584"/>
    <w:rsid w:val="00F76301"/>
    <w:rsid w:val="00F814C2"/>
    <w:rsid w:val="00F8213B"/>
    <w:rsid w:val="00F933ED"/>
    <w:rsid w:val="00F93B73"/>
    <w:rsid w:val="00F95A94"/>
    <w:rsid w:val="00FB46A0"/>
    <w:rsid w:val="00FC1A47"/>
    <w:rsid w:val="00FD1024"/>
    <w:rsid w:val="00FD3AF9"/>
    <w:rsid w:val="00FD46E1"/>
    <w:rsid w:val="00FF1430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A9577"/>
  <w15:chartTrackingRefBased/>
  <w15:docId w15:val="{7E7DDC55-804C-49D5-92EE-5128396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E6F"/>
    <w:rPr>
      <w:sz w:val="18"/>
      <w:szCs w:val="18"/>
    </w:rPr>
  </w:style>
  <w:style w:type="paragraph" w:styleId="a7">
    <w:name w:val="List Paragraph"/>
    <w:basedOn w:val="a"/>
    <w:uiPriority w:val="34"/>
    <w:qFormat/>
    <w:rsid w:val="004105F2"/>
    <w:pPr>
      <w:ind w:firstLineChars="200" w:firstLine="420"/>
    </w:pPr>
  </w:style>
  <w:style w:type="paragraph" w:styleId="a8">
    <w:name w:val="Revision"/>
    <w:hidden/>
    <w:uiPriority w:val="99"/>
    <w:semiHidden/>
    <w:rsid w:val="00282238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72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7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新经典</dc:creator>
  <cp:keywords/>
  <dc:description/>
  <cp:lastModifiedBy>新经典</cp:lastModifiedBy>
  <cp:revision>116</cp:revision>
  <dcterms:created xsi:type="dcterms:W3CDTF">2022-01-26T02:41:00Z</dcterms:created>
  <dcterms:modified xsi:type="dcterms:W3CDTF">2022-01-29T03:25:00Z</dcterms:modified>
</cp:coreProperties>
</file>