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7CDD" w14:textId="21DDE517" w:rsidR="004B56AF" w:rsidRPr="00693468" w:rsidRDefault="004B56AF" w:rsidP="004B56AF">
      <w:pPr>
        <w:spacing w:line="360" w:lineRule="auto"/>
        <w:jc w:val="center"/>
        <w:rPr>
          <w:rFonts w:asciiTheme="majorEastAsia" w:eastAsiaTheme="majorEastAsia" w:hAnsiTheme="majorEastAsia"/>
          <w:szCs w:val="21"/>
        </w:rPr>
      </w:pPr>
      <w:r w:rsidRPr="00693468">
        <w:rPr>
          <w:rFonts w:asciiTheme="majorEastAsia" w:eastAsiaTheme="majorEastAsia" w:hAnsiTheme="majorEastAsia" w:hint="eastAsia"/>
          <w:szCs w:val="21"/>
        </w:rPr>
        <w:t>证券代码:</w:t>
      </w:r>
      <w:r w:rsidR="00324CA1">
        <w:rPr>
          <w:rFonts w:asciiTheme="majorEastAsia" w:eastAsiaTheme="majorEastAsia" w:hAnsiTheme="majorEastAsia"/>
          <w:szCs w:val="21"/>
        </w:rPr>
        <w:t>601568</w:t>
      </w:r>
      <w:r>
        <w:rPr>
          <w:rFonts w:asciiTheme="majorEastAsia" w:eastAsiaTheme="majorEastAsia" w:hAnsiTheme="majorEastAsia" w:hint="eastAsia"/>
          <w:szCs w:val="21"/>
        </w:rPr>
        <w:t xml:space="preserve">                                              证券简称:</w:t>
      </w:r>
      <w:r w:rsidR="00324CA1">
        <w:rPr>
          <w:rFonts w:asciiTheme="majorEastAsia" w:eastAsiaTheme="majorEastAsia" w:hAnsiTheme="majorEastAsia" w:hint="eastAsia"/>
          <w:szCs w:val="21"/>
        </w:rPr>
        <w:t>北元集团</w:t>
      </w:r>
    </w:p>
    <w:p w14:paraId="4B15ED1F" w14:textId="77777777" w:rsidR="004B56AF" w:rsidRDefault="004B56AF" w:rsidP="003E7D94">
      <w:pPr>
        <w:jc w:val="center"/>
        <w:rPr>
          <w:rFonts w:asciiTheme="majorEastAsia" w:eastAsiaTheme="majorEastAsia" w:hAnsiTheme="majorEastAsia"/>
          <w:b/>
          <w:sz w:val="24"/>
          <w:szCs w:val="24"/>
        </w:rPr>
      </w:pPr>
    </w:p>
    <w:p w14:paraId="23369901" w14:textId="77777777" w:rsidR="004B56AF" w:rsidRPr="004B56AF" w:rsidRDefault="004B56AF" w:rsidP="003E7D94">
      <w:pPr>
        <w:jc w:val="center"/>
        <w:rPr>
          <w:rFonts w:asciiTheme="majorEastAsia" w:eastAsiaTheme="majorEastAsia" w:hAnsiTheme="majorEastAsia"/>
          <w:b/>
          <w:sz w:val="24"/>
          <w:szCs w:val="24"/>
        </w:rPr>
      </w:pPr>
    </w:p>
    <w:p w14:paraId="00986D92" w14:textId="55A89D57" w:rsidR="003E7D94" w:rsidRPr="00324CA1" w:rsidRDefault="00324CA1" w:rsidP="003E7D9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陕西北元化工集团</w:t>
      </w:r>
      <w:r w:rsidR="003E7D94" w:rsidRPr="00324CA1">
        <w:rPr>
          <w:rFonts w:asciiTheme="majorEastAsia" w:eastAsiaTheme="majorEastAsia" w:hAnsiTheme="majorEastAsia" w:hint="eastAsia"/>
          <w:b/>
          <w:color w:val="FF0000"/>
          <w:sz w:val="36"/>
          <w:szCs w:val="36"/>
        </w:rPr>
        <w:t>股份有限公司</w:t>
      </w:r>
    </w:p>
    <w:p w14:paraId="17127869" w14:textId="77777777" w:rsidR="006E7BD3" w:rsidRDefault="006E7BD3" w:rsidP="003E7D94">
      <w:pPr>
        <w:jc w:val="center"/>
        <w:rPr>
          <w:rFonts w:asciiTheme="majorEastAsia" w:eastAsiaTheme="majorEastAsia" w:hAnsiTheme="majorEastAsia"/>
          <w:b/>
          <w:color w:val="FF0000"/>
          <w:sz w:val="36"/>
          <w:szCs w:val="36"/>
        </w:rPr>
      </w:pPr>
      <w:r w:rsidRPr="006E7BD3">
        <w:rPr>
          <w:rFonts w:asciiTheme="majorEastAsia" w:eastAsiaTheme="majorEastAsia" w:hAnsiTheme="majorEastAsia" w:hint="eastAsia"/>
          <w:b/>
          <w:color w:val="FF0000"/>
          <w:sz w:val="36"/>
          <w:szCs w:val="36"/>
        </w:rPr>
        <w:t>2022年陕西辖区上市公司投资者集体接待日</w:t>
      </w:r>
    </w:p>
    <w:p w14:paraId="72B021F9" w14:textId="3AA213C2" w:rsidR="00E231FB" w:rsidRPr="00324CA1" w:rsidRDefault="006E7BD3" w:rsidP="003E7D94">
      <w:pPr>
        <w:jc w:val="center"/>
        <w:rPr>
          <w:rFonts w:asciiTheme="majorEastAsia" w:eastAsiaTheme="majorEastAsia" w:hAnsiTheme="majorEastAsia"/>
          <w:b/>
          <w:color w:val="FF0000"/>
          <w:sz w:val="36"/>
          <w:szCs w:val="36"/>
        </w:rPr>
      </w:pPr>
      <w:r w:rsidRPr="006E7BD3">
        <w:rPr>
          <w:rFonts w:asciiTheme="majorEastAsia" w:eastAsiaTheme="majorEastAsia" w:hAnsiTheme="majorEastAsia" w:hint="eastAsia"/>
          <w:b/>
          <w:color w:val="FF0000"/>
          <w:sz w:val="36"/>
          <w:szCs w:val="36"/>
        </w:rPr>
        <w:t>暨2021年度业绩说明会</w:t>
      </w:r>
      <w:r w:rsidR="003E7D94" w:rsidRPr="00324CA1">
        <w:rPr>
          <w:rFonts w:asciiTheme="majorEastAsia" w:eastAsiaTheme="majorEastAsia" w:hAnsiTheme="majorEastAsia" w:hint="eastAsia"/>
          <w:b/>
          <w:color w:val="FF0000"/>
          <w:sz w:val="36"/>
          <w:szCs w:val="36"/>
        </w:rPr>
        <w:t>会议记录</w:t>
      </w:r>
    </w:p>
    <w:p w14:paraId="6A14468A" w14:textId="77777777" w:rsidR="003E7D94" w:rsidRDefault="003E7D94" w:rsidP="003E7D94">
      <w:pPr>
        <w:rPr>
          <w:rFonts w:asciiTheme="majorEastAsia" w:eastAsiaTheme="majorEastAsia" w:hAnsiTheme="majorEastAsia"/>
          <w:sz w:val="24"/>
          <w:szCs w:val="24"/>
        </w:rPr>
      </w:pPr>
    </w:p>
    <w:p w14:paraId="26E315E5" w14:textId="4696A7F0" w:rsidR="003E7D94" w:rsidRDefault="00324CA1" w:rsidP="0056597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陕西北元化工集团</w:t>
      </w:r>
      <w:r w:rsidR="003E7D94">
        <w:rPr>
          <w:rFonts w:asciiTheme="majorEastAsia" w:eastAsiaTheme="majorEastAsia" w:hAnsiTheme="majorEastAsia" w:hint="eastAsia"/>
          <w:sz w:val="24"/>
          <w:szCs w:val="24"/>
        </w:rPr>
        <w:t>股份有限公司(以下</w:t>
      </w:r>
      <w:r w:rsidR="00864BEE">
        <w:rPr>
          <w:rFonts w:asciiTheme="majorEastAsia" w:eastAsiaTheme="majorEastAsia" w:hAnsiTheme="majorEastAsia" w:hint="eastAsia"/>
          <w:sz w:val="24"/>
          <w:szCs w:val="24"/>
        </w:rPr>
        <w:t>简称</w:t>
      </w:r>
      <w:r w:rsidR="003E7D94">
        <w:rPr>
          <w:rFonts w:asciiTheme="majorEastAsia" w:eastAsiaTheme="majorEastAsia" w:hAnsiTheme="majorEastAsia" w:hint="eastAsia"/>
          <w:sz w:val="24"/>
          <w:szCs w:val="24"/>
        </w:rPr>
        <w:t>“公司”)于202</w:t>
      </w:r>
      <w:r w:rsidR="008B0217">
        <w:rPr>
          <w:rFonts w:asciiTheme="majorEastAsia" w:eastAsiaTheme="majorEastAsia" w:hAnsiTheme="majorEastAsia" w:hint="eastAsia"/>
          <w:sz w:val="24"/>
          <w:szCs w:val="24"/>
        </w:rPr>
        <w:t>2</w:t>
      </w:r>
      <w:r w:rsidR="003E7D94">
        <w:rPr>
          <w:rFonts w:asciiTheme="majorEastAsia" w:eastAsiaTheme="majorEastAsia" w:hAnsiTheme="majorEastAsia" w:hint="eastAsia"/>
          <w:sz w:val="24"/>
          <w:szCs w:val="24"/>
        </w:rPr>
        <w:t>年</w:t>
      </w:r>
      <w:r w:rsidR="006E7BD3">
        <w:rPr>
          <w:rFonts w:asciiTheme="majorEastAsia" w:eastAsiaTheme="majorEastAsia" w:hAnsiTheme="majorEastAsia" w:hint="eastAsia"/>
          <w:sz w:val="24"/>
          <w:szCs w:val="24"/>
        </w:rPr>
        <w:t>5</w:t>
      </w:r>
      <w:r w:rsidR="003E7D94">
        <w:rPr>
          <w:rFonts w:asciiTheme="majorEastAsia" w:eastAsiaTheme="majorEastAsia" w:hAnsiTheme="majorEastAsia" w:hint="eastAsia"/>
          <w:sz w:val="24"/>
          <w:szCs w:val="24"/>
        </w:rPr>
        <w:t>月</w:t>
      </w:r>
      <w:r w:rsidR="006E7BD3">
        <w:rPr>
          <w:rFonts w:asciiTheme="majorEastAsia" w:eastAsiaTheme="majorEastAsia" w:hAnsiTheme="majorEastAsia" w:hint="eastAsia"/>
          <w:sz w:val="24"/>
          <w:szCs w:val="24"/>
        </w:rPr>
        <w:t>13</w:t>
      </w:r>
      <w:r w:rsidR="003E7D94">
        <w:rPr>
          <w:rFonts w:asciiTheme="majorEastAsia" w:eastAsiaTheme="majorEastAsia" w:hAnsiTheme="majorEastAsia" w:hint="eastAsia"/>
          <w:sz w:val="24"/>
          <w:szCs w:val="24"/>
        </w:rPr>
        <w:t>日1</w:t>
      </w:r>
      <w:r>
        <w:rPr>
          <w:rFonts w:asciiTheme="majorEastAsia" w:eastAsiaTheme="majorEastAsia" w:hAnsiTheme="majorEastAsia"/>
          <w:sz w:val="24"/>
          <w:szCs w:val="24"/>
        </w:rPr>
        <w:t>5</w:t>
      </w:r>
      <w:r w:rsidR="003E7D94">
        <w:rPr>
          <w:rFonts w:asciiTheme="majorEastAsia" w:eastAsiaTheme="majorEastAsia" w:hAnsiTheme="majorEastAsia" w:hint="eastAsia"/>
          <w:sz w:val="24"/>
          <w:szCs w:val="24"/>
        </w:rPr>
        <w:t>:00-1</w:t>
      </w:r>
      <w:r>
        <w:rPr>
          <w:rFonts w:asciiTheme="majorEastAsia" w:eastAsiaTheme="majorEastAsia" w:hAnsiTheme="majorEastAsia"/>
          <w:sz w:val="24"/>
          <w:szCs w:val="24"/>
        </w:rPr>
        <w:t>7</w:t>
      </w:r>
      <w:r w:rsidR="003E7D94">
        <w:rPr>
          <w:rFonts w:asciiTheme="majorEastAsia" w:eastAsiaTheme="majorEastAsia" w:hAnsiTheme="majorEastAsia" w:hint="eastAsia"/>
          <w:sz w:val="24"/>
          <w:szCs w:val="24"/>
        </w:rPr>
        <w:t>:</w:t>
      </w:r>
      <w:r>
        <w:rPr>
          <w:rFonts w:asciiTheme="majorEastAsia" w:eastAsiaTheme="majorEastAsia" w:hAnsiTheme="majorEastAsia"/>
          <w:sz w:val="24"/>
          <w:szCs w:val="24"/>
        </w:rPr>
        <w:t>0</w:t>
      </w:r>
      <w:r w:rsidR="003E7D94">
        <w:rPr>
          <w:rFonts w:asciiTheme="majorEastAsia" w:eastAsiaTheme="majorEastAsia" w:hAnsiTheme="majorEastAsia" w:hint="eastAsia"/>
          <w:sz w:val="24"/>
          <w:szCs w:val="24"/>
        </w:rPr>
        <w:t>0在</w:t>
      </w:r>
      <w:r>
        <w:rPr>
          <w:rFonts w:asciiTheme="majorEastAsia" w:eastAsiaTheme="majorEastAsia" w:hAnsiTheme="majorEastAsia" w:hint="eastAsia"/>
          <w:sz w:val="24"/>
          <w:szCs w:val="24"/>
        </w:rPr>
        <w:t>全景</w:t>
      </w:r>
      <w:r w:rsidR="008B0217">
        <w:rPr>
          <w:rFonts w:asciiTheme="majorEastAsia" w:eastAsiaTheme="majorEastAsia" w:hAnsiTheme="majorEastAsia" w:hint="eastAsia"/>
          <w:sz w:val="24"/>
          <w:szCs w:val="24"/>
        </w:rPr>
        <w:t>路演中心</w:t>
      </w:r>
      <w:r w:rsidR="003E7D94">
        <w:rPr>
          <w:rFonts w:asciiTheme="majorEastAsia" w:eastAsiaTheme="majorEastAsia" w:hAnsiTheme="majorEastAsia" w:hint="eastAsia"/>
          <w:sz w:val="24"/>
          <w:szCs w:val="24"/>
        </w:rPr>
        <w:t>以</w:t>
      </w:r>
      <w:r w:rsidRPr="00324CA1">
        <w:rPr>
          <w:rFonts w:asciiTheme="majorEastAsia" w:eastAsiaTheme="majorEastAsia" w:hAnsiTheme="majorEastAsia" w:hint="eastAsia"/>
          <w:sz w:val="24"/>
          <w:szCs w:val="24"/>
        </w:rPr>
        <w:t>网络</w:t>
      </w:r>
      <w:r w:rsidR="003E7D94">
        <w:rPr>
          <w:rFonts w:asciiTheme="majorEastAsia" w:eastAsiaTheme="majorEastAsia" w:hAnsiTheme="majorEastAsia" w:hint="eastAsia"/>
          <w:sz w:val="24"/>
          <w:szCs w:val="24"/>
        </w:rPr>
        <w:t>方式</w:t>
      </w:r>
      <w:r w:rsidR="00565976">
        <w:rPr>
          <w:rFonts w:asciiTheme="majorEastAsia" w:eastAsiaTheme="majorEastAsia" w:hAnsiTheme="majorEastAsia" w:hint="eastAsia"/>
          <w:sz w:val="24"/>
          <w:szCs w:val="24"/>
        </w:rPr>
        <w:t>参加了</w:t>
      </w:r>
      <w:r w:rsidR="00565976" w:rsidRPr="00565976">
        <w:rPr>
          <w:rFonts w:asciiTheme="majorEastAsia" w:eastAsiaTheme="majorEastAsia" w:hAnsiTheme="majorEastAsia" w:hint="eastAsia"/>
          <w:sz w:val="24"/>
          <w:szCs w:val="24"/>
        </w:rPr>
        <w:t>“2022年陕西辖区上市公司投资者集体接待日暨2021年度业绩说明会”</w:t>
      </w:r>
      <w:r w:rsidR="003E7D94">
        <w:rPr>
          <w:rFonts w:asciiTheme="majorEastAsia" w:eastAsiaTheme="majorEastAsia" w:hAnsiTheme="majorEastAsia" w:hint="eastAsia"/>
          <w:sz w:val="24"/>
          <w:szCs w:val="24"/>
        </w:rPr>
        <w:t>，关于本次业绩说明会的召开事项，公司已于202</w:t>
      </w:r>
      <w:r w:rsidR="008B0217">
        <w:rPr>
          <w:rFonts w:asciiTheme="majorEastAsia" w:eastAsiaTheme="majorEastAsia" w:hAnsiTheme="majorEastAsia" w:hint="eastAsia"/>
          <w:sz w:val="24"/>
          <w:szCs w:val="24"/>
        </w:rPr>
        <w:t>2</w:t>
      </w:r>
      <w:r w:rsidR="003E7D94">
        <w:rPr>
          <w:rFonts w:asciiTheme="majorEastAsia" w:eastAsiaTheme="majorEastAsia" w:hAnsiTheme="majorEastAsia" w:hint="eastAsia"/>
          <w:sz w:val="24"/>
          <w:szCs w:val="24"/>
        </w:rPr>
        <w:t>年</w:t>
      </w:r>
      <w:r w:rsidR="00565976">
        <w:rPr>
          <w:rFonts w:asciiTheme="majorEastAsia" w:eastAsiaTheme="majorEastAsia" w:hAnsiTheme="majorEastAsia" w:hint="eastAsia"/>
          <w:sz w:val="24"/>
          <w:szCs w:val="24"/>
        </w:rPr>
        <w:t>5</w:t>
      </w:r>
      <w:r w:rsidR="003E7D94">
        <w:rPr>
          <w:rFonts w:asciiTheme="majorEastAsia" w:eastAsiaTheme="majorEastAsia" w:hAnsiTheme="majorEastAsia" w:hint="eastAsia"/>
          <w:sz w:val="24"/>
          <w:szCs w:val="24"/>
        </w:rPr>
        <w:t>月</w:t>
      </w:r>
      <w:r w:rsidR="00565976">
        <w:rPr>
          <w:rFonts w:asciiTheme="majorEastAsia" w:eastAsiaTheme="majorEastAsia" w:hAnsiTheme="majorEastAsia" w:hint="eastAsia"/>
          <w:sz w:val="24"/>
          <w:szCs w:val="24"/>
        </w:rPr>
        <w:t>7</w:t>
      </w:r>
      <w:r w:rsidR="003E7D94">
        <w:rPr>
          <w:rFonts w:asciiTheme="majorEastAsia" w:eastAsiaTheme="majorEastAsia" w:hAnsiTheme="majorEastAsia" w:hint="eastAsia"/>
          <w:sz w:val="24"/>
          <w:szCs w:val="24"/>
        </w:rPr>
        <w:t>日在上海证券交易所网站</w:t>
      </w:r>
      <w:r w:rsidR="00DB2FC6" w:rsidRPr="00DB2FC6">
        <w:rPr>
          <w:rFonts w:asciiTheme="majorEastAsia" w:eastAsiaTheme="majorEastAsia" w:hAnsiTheme="majorEastAsia" w:hint="eastAsia"/>
          <w:sz w:val="24"/>
          <w:szCs w:val="24"/>
        </w:rPr>
        <w:t>（http://www.sse.com.cn）</w:t>
      </w:r>
      <w:r w:rsidR="003E7D94">
        <w:rPr>
          <w:rFonts w:asciiTheme="majorEastAsia" w:eastAsiaTheme="majorEastAsia" w:hAnsiTheme="majorEastAsia" w:hint="eastAsia"/>
          <w:sz w:val="24"/>
          <w:szCs w:val="24"/>
        </w:rPr>
        <w:t>披露了《</w:t>
      </w:r>
      <w:r w:rsidR="00565976" w:rsidRPr="00565976">
        <w:rPr>
          <w:rFonts w:asciiTheme="majorEastAsia" w:eastAsiaTheme="majorEastAsia" w:hAnsiTheme="majorEastAsia" w:hint="eastAsia"/>
          <w:sz w:val="24"/>
          <w:szCs w:val="24"/>
        </w:rPr>
        <w:t>陕西北元化工集团股份有限公司关于参加“2022年陕西辖区上市公司投资者集体接待日暨2021年度业绩说明会”的公告</w:t>
      </w:r>
      <w:r w:rsidR="003E7D94">
        <w:rPr>
          <w:rFonts w:asciiTheme="majorEastAsia" w:eastAsiaTheme="majorEastAsia" w:hAnsiTheme="majorEastAsia" w:hint="eastAsia"/>
          <w:sz w:val="24"/>
          <w:szCs w:val="24"/>
        </w:rPr>
        <w:t>》</w:t>
      </w:r>
      <w:r w:rsidR="00B80187">
        <w:rPr>
          <w:rFonts w:asciiTheme="majorEastAsia" w:eastAsiaTheme="majorEastAsia" w:hAnsiTheme="majorEastAsia" w:hint="eastAsia"/>
          <w:sz w:val="24"/>
          <w:szCs w:val="24"/>
        </w:rPr>
        <w:t>。</w:t>
      </w:r>
    </w:p>
    <w:p w14:paraId="70CBAC09" w14:textId="77777777" w:rsidR="003E7D94" w:rsidRPr="00C12C88" w:rsidRDefault="003E7D94" w:rsidP="00C12C88">
      <w:pPr>
        <w:spacing w:line="360" w:lineRule="auto"/>
        <w:ind w:firstLineChars="200" w:firstLine="482"/>
        <w:rPr>
          <w:rFonts w:asciiTheme="majorEastAsia" w:eastAsiaTheme="majorEastAsia" w:hAnsiTheme="majorEastAsia"/>
          <w:b/>
          <w:sz w:val="24"/>
          <w:szCs w:val="24"/>
        </w:rPr>
      </w:pPr>
      <w:r w:rsidRPr="00C12C88">
        <w:rPr>
          <w:rFonts w:asciiTheme="majorEastAsia" w:eastAsiaTheme="majorEastAsia" w:hAnsiTheme="majorEastAsia" w:hint="eastAsia"/>
          <w:b/>
          <w:sz w:val="24"/>
          <w:szCs w:val="24"/>
        </w:rPr>
        <w:t>一、本次业绩说明会召开情况</w:t>
      </w:r>
    </w:p>
    <w:p w14:paraId="5093B7CD" w14:textId="1868A7A2" w:rsidR="003E7D94" w:rsidRDefault="003E7D94" w:rsidP="003E7D9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202</w:t>
      </w:r>
      <w:r w:rsidR="008B0217">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w:t>
      </w:r>
      <w:r w:rsidR="0089031B">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月</w:t>
      </w:r>
      <w:r w:rsidR="0089031B">
        <w:rPr>
          <w:rFonts w:asciiTheme="majorEastAsia" w:eastAsiaTheme="majorEastAsia" w:hAnsiTheme="majorEastAsia" w:hint="eastAsia"/>
          <w:sz w:val="24"/>
          <w:szCs w:val="24"/>
        </w:rPr>
        <w:t>13</w:t>
      </w:r>
      <w:r>
        <w:rPr>
          <w:rFonts w:asciiTheme="majorEastAsia" w:eastAsiaTheme="majorEastAsia" w:hAnsiTheme="majorEastAsia" w:hint="eastAsia"/>
          <w:sz w:val="24"/>
          <w:szCs w:val="24"/>
        </w:rPr>
        <w:t>日，公司董事长</w:t>
      </w:r>
      <w:r w:rsidR="00324CA1">
        <w:rPr>
          <w:rFonts w:asciiTheme="majorEastAsia" w:eastAsiaTheme="majorEastAsia" w:hAnsiTheme="majorEastAsia" w:hint="eastAsia"/>
          <w:sz w:val="24"/>
          <w:szCs w:val="24"/>
        </w:rPr>
        <w:t>刘国强</w:t>
      </w:r>
      <w:r>
        <w:rPr>
          <w:rFonts w:asciiTheme="majorEastAsia" w:eastAsiaTheme="majorEastAsia" w:hAnsiTheme="majorEastAsia" w:hint="eastAsia"/>
          <w:sz w:val="24"/>
          <w:szCs w:val="24"/>
        </w:rPr>
        <w:t>先生，</w:t>
      </w:r>
      <w:r w:rsidR="00324CA1">
        <w:rPr>
          <w:rFonts w:asciiTheme="majorEastAsia" w:eastAsiaTheme="majorEastAsia" w:hAnsiTheme="majorEastAsia" w:hint="eastAsia"/>
          <w:sz w:val="24"/>
          <w:szCs w:val="24"/>
        </w:rPr>
        <w:t>总经理刘延财先生，</w:t>
      </w:r>
      <w:r w:rsidRPr="003E7D94">
        <w:rPr>
          <w:rFonts w:asciiTheme="majorEastAsia" w:eastAsiaTheme="majorEastAsia" w:hAnsiTheme="majorEastAsia" w:hint="eastAsia"/>
          <w:sz w:val="24"/>
          <w:szCs w:val="24"/>
        </w:rPr>
        <w:t>董事、</w:t>
      </w:r>
      <w:r w:rsidR="00324CA1">
        <w:rPr>
          <w:rFonts w:asciiTheme="majorEastAsia" w:eastAsiaTheme="majorEastAsia" w:hAnsiTheme="majorEastAsia" w:hint="eastAsia"/>
          <w:sz w:val="24"/>
          <w:szCs w:val="24"/>
        </w:rPr>
        <w:t>副总经理、</w:t>
      </w:r>
      <w:r w:rsidRPr="003E7D94">
        <w:rPr>
          <w:rFonts w:asciiTheme="majorEastAsia" w:eastAsiaTheme="majorEastAsia" w:hAnsiTheme="majorEastAsia" w:hint="eastAsia"/>
          <w:sz w:val="24"/>
          <w:szCs w:val="24"/>
        </w:rPr>
        <w:t>财务总监</w:t>
      </w:r>
      <w:r w:rsidR="00324CA1">
        <w:rPr>
          <w:rFonts w:asciiTheme="majorEastAsia" w:eastAsiaTheme="majorEastAsia" w:hAnsiTheme="majorEastAsia" w:hint="eastAsia"/>
          <w:sz w:val="24"/>
          <w:szCs w:val="24"/>
        </w:rPr>
        <w:t>郭建</w:t>
      </w:r>
      <w:r w:rsidRPr="003E7D94">
        <w:rPr>
          <w:rFonts w:asciiTheme="majorEastAsia" w:eastAsiaTheme="majorEastAsia" w:hAnsiTheme="majorEastAsia" w:hint="eastAsia"/>
          <w:sz w:val="24"/>
          <w:szCs w:val="24"/>
        </w:rPr>
        <w:t>先生</w:t>
      </w:r>
      <w:r w:rsidR="008B0217">
        <w:rPr>
          <w:rFonts w:asciiTheme="majorEastAsia" w:eastAsiaTheme="majorEastAsia" w:hAnsiTheme="majorEastAsia" w:hint="eastAsia"/>
          <w:sz w:val="24"/>
          <w:szCs w:val="24"/>
        </w:rPr>
        <w:t>，</w:t>
      </w:r>
      <w:r w:rsidR="00324CA1" w:rsidRPr="003E7D94">
        <w:rPr>
          <w:rFonts w:asciiTheme="majorEastAsia" w:eastAsiaTheme="majorEastAsia" w:hAnsiTheme="majorEastAsia" w:hint="eastAsia"/>
          <w:sz w:val="24"/>
          <w:szCs w:val="24"/>
        </w:rPr>
        <w:t>副总经理、董事会秘书</w:t>
      </w:r>
      <w:r w:rsidR="00324CA1">
        <w:rPr>
          <w:rFonts w:asciiTheme="majorEastAsia" w:eastAsiaTheme="majorEastAsia" w:hAnsiTheme="majorEastAsia" w:hint="eastAsia"/>
          <w:sz w:val="24"/>
          <w:szCs w:val="24"/>
        </w:rPr>
        <w:t>刘建国</w:t>
      </w:r>
      <w:r w:rsidR="00324CA1" w:rsidRPr="003E7D94">
        <w:rPr>
          <w:rFonts w:asciiTheme="majorEastAsia" w:eastAsiaTheme="majorEastAsia" w:hAnsiTheme="majorEastAsia" w:hint="eastAsia"/>
          <w:sz w:val="24"/>
          <w:szCs w:val="24"/>
        </w:rPr>
        <w:t>先生</w:t>
      </w:r>
      <w:r w:rsidR="00324CA1">
        <w:rPr>
          <w:rFonts w:asciiTheme="majorEastAsia" w:eastAsiaTheme="majorEastAsia" w:hAnsiTheme="majorEastAsia" w:hint="eastAsia"/>
          <w:sz w:val="24"/>
          <w:szCs w:val="24"/>
        </w:rPr>
        <w:t>，</w:t>
      </w:r>
      <w:r w:rsidR="008B0217">
        <w:rPr>
          <w:rFonts w:asciiTheme="majorEastAsia" w:eastAsiaTheme="majorEastAsia" w:hAnsiTheme="majorEastAsia" w:hint="eastAsia"/>
          <w:sz w:val="24"/>
          <w:szCs w:val="24"/>
        </w:rPr>
        <w:t>独立董事</w:t>
      </w:r>
      <w:r w:rsidR="00324CA1">
        <w:rPr>
          <w:rFonts w:asciiTheme="majorEastAsia" w:eastAsiaTheme="majorEastAsia" w:hAnsiTheme="majorEastAsia" w:hint="eastAsia"/>
          <w:sz w:val="24"/>
          <w:szCs w:val="24"/>
        </w:rPr>
        <w:t>李美霞</w:t>
      </w:r>
      <w:r w:rsidR="008B0217">
        <w:rPr>
          <w:rFonts w:asciiTheme="majorEastAsia" w:eastAsiaTheme="majorEastAsia" w:hAnsiTheme="majorEastAsia" w:hint="eastAsia"/>
          <w:sz w:val="24"/>
          <w:szCs w:val="24"/>
        </w:rPr>
        <w:t>女士</w:t>
      </w:r>
      <w:r w:rsidR="00324CA1">
        <w:rPr>
          <w:rFonts w:asciiTheme="majorEastAsia" w:eastAsiaTheme="majorEastAsia" w:hAnsiTheme="majorEastAsia" w:hint="eastAsia"/>
          <w:sz w:val="24"/>
          <w:szCs w:val="24"/>
        </w:rPr>
        <w:t>，证券事务代表刘娜女士</w:t>
      </w:r>
      <w:r>
        <w:rPr>
          <w:rFonts w:asciiTheme="majorEastAsia" w:eastAsiaTheme="majorEastAsia" w:hAnsiTheme="majorEastAsia" w:hint="eastAsia"/>
          <w:sz w:val="24"/>
          <w:szCs w:val="24"/>
        </w:rPr>
        <w:t>出席了本次</w:t>
      </w:r>
      <w:r w:rsidR="000D6FAC">
        <w:rPr>
          <w:rFonts w:asciiTheme="majorEastAsia" w:eastAsiaTheme="majorEastAsia" w:hAnsiTheme="majorEastAsia" w:hint="eastAsia"/>
          <w:sz w:val="24"/>
          <w:szCs w:val="24"/>
        </w:rPr>
        <w:t>业绩</w:t>
      </w:r>
      <w:r>
        <w:rPr>
          <w:rFonts w:asciiTheme="majorEastAsia" w:eastAsiaTheme="majorEastAsia" w:hAnsiTheme="majorEastAsia" w:hint="eastAsia"/>
          <w:sz w:val="24"/>
          <w:szCs w:val="24"/>
        </w:rPr>
        <w:t>说明会，就投资者关心的问题在信息披露允许的范围内进行了回答。</w:t>
      </w:r>
    </w:p>
    <w:p w14:paraId="4DFF07EB" w14:textId="01F39F30" w:rsidR="003E7D94" w:rsidRDefault="003E7D94" w:rsidP="00C12C88">
      <w:pPr>
        <w:spacing w:line="360" w:lineRule="auto"/>
        <w:ind w:firstLineChars="200" w:firstLine="482"/>
        <w:rPr>
          <w:rFonts w:asciiTheme="majorEastAsia" w:eastAsiaTheme="majorEastAsia" w:hAnsiTheme="majorEastAsia"/>
          <w:b/>
          <w:sz w:val="24"/>
          <w:szCs w:val="24"/>
        </w:rPr>
      </w:pPr>
      <w:r w:rsidRPr="00C12C88">
        <w:rPr>
          <w:rFonts w:asciiTheme="majorEastAsia" w:eastAsiaTheme="majorEastAsia" w:hAnsiTheme="majorEastAsia" w:hint="eastAsia"/>
          <w:b/>
          <w:sz w:val="24"/>
          <w:szCs w:val="24"/>
        </w:rPr>
        <w:t>二、本次业绩说明会投资者关心的问题及公司答复情况</w:t>
      </w:r>
    </w:p>
    <w:p w14:paraId="4BDF910C" w14:textId="0D89BA76" w:rsidR="004B56AF" w:rsidRDefault="004B56AF" w:rsidP="004B56AF">
      <w:pPr>
        <w:spacing w:line="360" w:lineRule="auto"/>
        <w:ind w:firstLineChars="200" w:firstLine="482"/>
        <w:rPr>
          <w:rFonts w:asciiTheme="majorEastAsia" w:eastAsiaTheme="majorEastAsia" w:hAnsiTheme="majorEastAsia"/>
          <w:b/>
          <w:sz w:val="24"/>
          <w:szCs w:val="24"/>
        </w:rPr>
      </w:pPr>
      <w:r w:rsidRPr="004B56AF">
        <w:rPr>
          <w:rFonts w:asciiTheme="majorEastAsia" w:eastAsiaTheme="majorEastAsia" w:hAnsiTheme="majorEastAsia" w:hint="eastAsia"/>
          <w:b/>
          <w:sz w:val="24"/>
          <w:szCs w:val="24"/>
        </w:rPr>
        <w:t>（一）</w:t>
      </w:r>
      <w:r w:rsidR="00B80187">
        <w:rPr>
          <w:rFonts w:asciiTheme="majorEastAsia" w:eastAsiaTheme="majorEastAsia" w:hAnsiTheme="majorEastAsia" w:hint="eastAsia"/>
          <w:b/>
          <w:sz w:val="24"/>
          <w:szCs w:val="24"/>
        </w:rPr>
        <w:t>邮箱</w:t>
      </w:r>
      <w:r w:rsidR="00763799" w:rsidRPr="004B56AF">
        <w:rPr>
          <w:rFonts w:asciiTheme="majorEastAsia" w:eastAsiaTheme="majorEastAsia" w:hAnsiTheme="majorEastAsia" w:hint="eastAsia"/>
          <w:b/>
          <w:sz w:val="24"/>
          <w:szCs w:val="24"/>
        </w:rPr>
        <w:t>征集问题</w:t>
      </w:r>
    </w:p>
    <w:p w14:paraId="3F5A6D69" w14:textId="32032BF6" w:rsidR="00D4412F" w:rsidRPr="00D4412F" w:rsidRDefault="00763799" w:rsidP="00D4412F">
      <w:pPr>
        <w:spacing w:line="360" w:lineRule="auto"/>
        <w:ind w:firstLineChars="200" w:firstLine="480"/>
        <w:rPr>
          <w:rFonts w:asciiTheme="majorEastAsia" w:eastAsiaTheme="majorEastAsia" w:hAnsiTheme="majorEastAsia"/>
          <w:sz w:val="24"/>
          <w:szCs w:val="24"/>
        </w:rPr>
      </w:pPr>
      <w:r w:rsidRPr="00763799">
        <w:rPr>
          <w:rFonts w:asciiTheme="majorEastAsia" w:eastAsiaTheme="majorEastAsia" w:hAnsiTheme="majorEastAsia" w:hint="eastAsia"/>
          <w:sz w:val="24"/>
          <w:szCs w:val="24"/>
        </w:rPr>
        <w:t>1</w:t>
      </w:r>
      <w:r w:rsidR="00D4412F">
        <w:rPr>
          <w:rFonts w:asciiTheme="majorEastAsia" w:eastAsiaTheme="majorEastAsia" w:hAnsiTheme="majorEastAsia" w:hint="eastAsia"/>
          <w:sz w:val="24"/>
          <w:szCs w:val="24"/>
        </w:rPr>
        <w:t>.</w:t>
      </w:r>
      <w:r w:rsidR="005E3A0A" w:rsidRPr="005E3A0A">
        <w:rPr>
          <w:rFonts w:hint="eastAsia"/>
        </w:rPr>
        <w:t xml:space="preserve"> </w:t>
      </w:r>
      <w:r w:rsidR="005E3A0A" w:rsidRPr="005E3A0A">
        <w:rPr>
          <w:rFonts w:asciiTheme="majorEastAsia" w:eastAsiaTheme="majorEastAsia" w:hAnsiTheme="majorEastAsia" w:hint="eastAsia"/>
          <w:sz w:val="24"/>
          <w:szCs w:val="24"/>
        </w:rPr>
        <w:t>4月27日公司年度业绩说明会上，公司领导明确提出公司将积极围绕“双碳”目标，打造“新能源+储能电厂+化工+氢能+二氧化碳消解”的转型升级模式。请具体阐述公司“新能源”和“氢能”发展战略及目前的进展情况。</w:t>
      </w:r>
    </w:p>
    <w:p w14:paraId="6A086F90" w14:textId="4E20C7E0" w:rsidR="00763799" w:rsidRDefault="00D4412F"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4412F">
        <w:rPr>
          <w:rFonts w:asciiTheme="majorEastAsia" w:eastAsiaTheme="majorEastAsia" w:hAnsiTheme="majorEastAsia" w:hint="eastAsia"/>
          <w:sz w:val="24"/>
          <w:szCs w:val="24"/>
        </w:rPr>
        <w:t xml:space="preserve">: </w:t>
      </w:r>
      <w:r w:rsidR="005E3A0A" w:rsidRPr="005E3A0A">
        <w:rPr>
          <w:rFonts w:asciiTheme="majorEastAsia" w:eastAsiaTheme="majorEastAsia" w:hAnsiTheme="majorEastAsia" w:hint="eastAsia"/>
          <w:sz w:val="24"/>
          <w:szCs w:val="24"/>
        </w:rPr>
        <w:t>尊敬的投资者，您好。公司“新能源+储能+二氧化碳消减+化工+氢能”转型升级新路径中，目前拟实施的有陕西省榆林市</w:t>
      </w:r>
      <w:proofErr w:type="gramStart"/>
      <w:r w:rsidR="005E3A0A" w:rsidRPr="005E3A0A">
        <w:rPr>
          <w:rFonts w:asciiTheme="majorEastAsia" w:eastAsiaTheme="majorEastAsia" w:hAnsiTheme="majorEastAsia" w:hint="eastAsia"/>
          <w:sz w:val="24"/>
          <w:szCs w:val="24"/>
        </w:rPr>
        <w:t>锦界镇公</w:t>
      </w:r>
      <w:proofErr w:type="gramEnd"/>
      <w:r w:rsidR="005E3A0A" w:rsidRPr="005E3A0A">
        <w:rPr>
          <w:rFonts w:asciiTheme="majorEastAsia" w:eastAsiaTheme="majorEastAsia" w:hAnsiTheme="majorEastAsia" w:hint="eastAsia"/>
          <w:sz w:val="24"/>
          <w:szCs w:val="24"/>
        </w:rPr>
        <w:t>袁村实施300MW光伏发电项目，建设内容包括光伏组件、逆变器、变压器、</w:t>
      </w:r>
      <w:r w:rsidR="004C21A1">
        <w:rPr>
          <w:rFonts w:asciiTheme="majorEastAsia" w:eastAsiaTheme="majorEastAsia" w:hAnsiTheme="majorEastAsia" w:hint="eastAsia"/>
          <w:sz w:val="24"/>
          <w:szCs w:val="24"/>
        </w:rPr>
        <w:t>110KV</w:t>
      </w:r>
      <w:proofErr w:type="gramStart"/>
      <w:r w:rsidR="005E3A0A" w:rsidRPr="005E3A0A">
        <w:rPr>
          <w:rFonts w:asciiTheme="majorEastAsia" w:eastAsiaTheme="majorEastAsia" w:hAnsiTheme="majorEastAsia" w:hint="eastAsia"/>
          <w:sz w:val="24"/>
          <w:szCs w:val="24"/>
        </w:rPr>
        <w:t>升压站</w:t>
      </w:r>
      <w:proofErr w:type="gramEnd"/>
      <w:r w:rsidR="005E3A0A" w:rsidRPr="005E3A0A">
        <w:rPr>
          <w:rFonts w:asciiTheme="majorEastAsia" w:eastAsiaTheme="majorEastAsia" w:hAnsiTheme="majorEastAsia" w:hint="eastAsia"/>
          <w:sz w:val="24"/>
          <w:szCs w:val="24"/>
        </w:rPr>
        <w:t>和输送线路等。同时，公司还计划投资建设</w:t>
      </w:r>
      <w:r w:rsidR="004C21A1">
        <w:rPr>
          <w:rFonts w:asciiTheme="majorEastAsia" w:eastAsiaTheme="majorEastAsia" w:hAnsiTheme="majorEastAsia" w:hint="eastAsia"/>
          <w:sz w:val="24"/>
          <w:szCs w:val="24"/>
        </w:rPr>
        <w:t>5.95MW</w:t>
      </w:r>
      <w:r w:rsidR="001260CE">
        <w:rPr>
          <w:rFonts w:asciiTheme="majorEastAsia" w:eastAsiaTheme="majorEastAsia" w:hAnsiTheme="majorEastAsia" w:hint="eastAsia"/>
          <w:sz w:val="24"/>
          <w:szCs w:val="24"/>
        </w:rPr>
        <w:t>分布式光伏发电项目，</w:t>
      </w:r>
      <w:r w:rsidR="005E3A0A" w:rsidRPr="005E3A0A">
        <w:rPr>
          <w:rFonts w:asciiTheme="majorEastAsia" w:eastAsiaTheme="majorEastAsia" w:hAnsiTheme="majorEastAsia" w:hint="eastAsia"/>
          <w:sz w:val="24"/>
          <w:szCs w:val="24"/>
        </w:rPr>
        <w:t>利用现有装置的部分屋面及部分地面空地建设分布式光伏发电站，以此推动实现“碳达峰”“碳中和”目标。后续若有最新进展将按照相关规定及时履行信息披露义务。氢能方</w:t>
      </w:r>
      <w:r w:rsidR="005E3A0A" w:rsidRPr="005E3A0A">
        <w:rPr>
          <w:rFonts w:asciiTheme="majorEastAsia" w:eastAsiaTheme="majorEastAsia" w:hAnsiTheme="majorEastAsia" w:hint="eastAsia"/>
          <w:sz w:val="24"/>
          <w:szCs w:val="24"/>
        </w:rPr>
        <w:lastRenderedPageBreak/>
        <w:t>面正在积极研究论证。谢谢！</w:t>
      </w:r>
    </w:p>
    <w:p w14:paraId="04F1A836" w14:textId="23FCD8E6" w:rsidR="0028210B" w:rsidRPr="004B56AF" w:rsidRDefault="004B56AF" w:rsidP="00763799">
      <w:pPr>
        <w:spacing w:line="360" w:lineRule="auto"/>
        <w:ind w:firstLineChars="200" w:firstLine="482"/>
        <w:rPr>
          <w:rFonts w:asciiTheme="majorEastAsia" w:eastAsiaTheme="majorEastAsia" w:hAnsiTheme="majorEastAsia"/>
          <w:b/>
          <w:sz w:val="24"/>
          <w:szCs w:val="24"/>
        </w:rPr>
      </w:pPr>
      <w:r w:rsidRPr="004B56AF">
        <w:rPr>
          <w:rFonts w:asciiTheme="majorEastAsia" w:eastAsiaTheme="majorEastAsia" w:hAnsiTheme="majorEastAsia" w:hint="eastAsia"/>
          <w:b/>
          <w:sz w:val="24"/>
          <w:szCs w:val="24"/>
        </w:rPr>
        <w:t>（二）</w:t>
      </w:r>
      <w:r w:rsidR="00E36667">
        <w:rPr>
          <w:rFonts w:asciiTheme="majorEastAsia" w:eastAsiaTheme="majorEastAsia" w:hAnsiTheme="majorEastAsia" w:hint="eastAsia"/>
          <w:b/>
          <w:sz w:val="24"/>
          <w:szCs w:val="24"/>
        </w:rPr>
        <w:t>会议</w:t>
      </w:r>
      <w:r w:rsidR="00B31FBB">
        <w:rPr>
          <w:rFonts w:asciiTheme="majorEastAsia" w:eastAsiaTheme="majorEastAsia" w:hAnsiTheme="majorEastAsia" w:hint="eastAsia"/>
          <w:b/>
          <w:sz w:val="24"/>
          <w:szCs w:val="24"/>
        </w:rPr>
        <w:t>期间问题</w:t>
      </w:r>
    </w:p>
    <w:p w14:paraId="187BBFC1" w14:textId="39248C49" w:rsidR="00186C37"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00186C37" w:rsidRPr="00186C37">
        <w:rPr>
          <w:rFonts w:asciiTheme="majorEastAsia" w:eastAsiaTheme="majorEastAsia" w:hAnsiTheme="majorEastAsia" w:hint="eastAsia"/>
          <w:sz w:val="24"/>
          <w:szCs w:val="24"/>
        </w:rPr>
        <w:t>公司2021年在研发创新方面的投入是多少，有什么最新成果吗？</w:t>
      </w:r>
    </w:p>
    <w:p w14:paraId="2DE4A66A" w14:textId="5B5ED989" w:rsidR="008B19E1" w:rsidRDefault="00186C37"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186C37">
        <w:rPr>
          <w:rFonts w:asciiTheme="majorEastAsia" w:eastAsiaTheme="majorEastAsia" w:hAnsiTheme="majorEastAsia" w:hint="eastAsia"/>
          <w:sz w:val="24"/>
          <w:szCs w:val="24"/>
        </w:rPr>
        <w:t>尊敬的投资者，您好。2021年，公司累计投入研发费用7,910万元，实施科技创新项目45项，获批组建榆林市重点实验室1个，获</w:t>
      </w:r>
      <w:proofErr w:type="gramStart"/>
      <w:r w:rsidRPr="00186C37">
        <w:rPr>
          <w:rFonts w:asciiTheme="majorEastAsia" w:eastAsiaTheme="majorEastAsia" w:hAnsiTheme="majorEastAsia" w:hint="eastAsia"/>
          <w:sz w:val="24"/>
          <w:szCs w:val="24"/>
        </w:rPr>
        <w:t>权专利</w:t>
      </w:r>
      <w:proofErr w:type="gramEnd"/>
      <w:r w:rsidRPr="00186C37">
        <w:rPr>
          <w:rFonts w:asciiTheme="majorEastAsia" w:eastAsiaTheme="majorEastAsia" w:hAnsiTheme="majorEastAsia" w:hint="eastAsia"/>
          <w:sz w:val="24"/>
          <w:szCs w:val="24"/>
        </w:rPr>
        <w:t>62项，发表论文189篇。VCM催化剂研发取得新突破，超低汞催化剂试验运行达6,500小时，转化率98%以上，较低汞催化剂可降低20%的用汞量；金基无汞催化剂已运行18,000小时。产品开发取得新成果，研发5种专用树脂，PVC序列产品累计达到33种。</w:t>
      </w:r>
      <w:proofErr w:type="gramStart"/>
      <w:r w:rsidRPr="00186C37">
        <w:rPr>
          <w:rFonts w:asciiTheme="majorEastAsia" w:eastAsiaTheme="majorEastAsia" w:hAnsiTheme="majorEastAsia" w:hint="eastAsia"/>
          <w:sz w:val="24"/>
          <w:szCs w:val="24"/>
        </w:rPr>
        <w:t>减碳固碳研究</w:t>
      </w:r>
      <w:proofErr w:type="gramEnd"/>
      <w:r w:rsidRPr="00186C37">
        <w:rPr>
          <w:rFonts w:asciiTheme="majorEastAsia" w:eastAsiaTheme="majorEastAsia" w:hAnsiTheme="majorEastAsia" w:hint="eastAsia"/>
          <w:sz w:val="24"/>
          <w:szCs w:val="24"/>
        </w:rPr>
        <w:t>取得新进展，实施了二氧化碳制轻质碳酸钙开发试验，确定了二氧化碳制备一氧化碳工艺参数实验验证，完成了固碱烟气中二氧化碳制碳酸钠试验研究和工艺包设计。公司成果《合成氯乙烯金基无汞催化剂的研发与工业应用》获得天津市技术发明奖一等奖；《煤-兰炭-电石-聚氯乙烯产业链及园区示范》获陕西省煤炭工业科技技术特等奖，有效提升了品牌效应。谢谢！</w:t>
      </w:r>
    </w:p>
    <w:p w14:paraId="11B3706A" w14:textId="7798BA00" w:rsidR="00186C37" w:rsidRDefault="00186C37"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186C37">
        <w:rPr>
          <w:rFonts w:asciiTheme="majorEastAsia" w:eastAsiaTheme="majorEastAsia" w:hAnsiTheme="majorEastAsia" w:hint="eastAsia"/>
          <w:sz w:val="24"/>
          <w:szCs w:val="24"/>
        </w:rPr>
        <w:t>想问下董秘，公司在应对原材料和产品价格大幅波动的风险上接下来会采取什么样的措施？</w:t>
      </w:r>
    </w:p>
    <w:p w14:paraId="60CC431F" w14:textId="74A8A84D" w:rsidR="00186C37" w:rsidRDefault="00186C37"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7C4BE6" w:rsidRPr="007C4BE6">
        <w:rPr>
          <w:rFonts w:asciiTheme="majorEastAsia" w:eastAsiaTheme="majorEastAsia" w:hAnsiTheme="majorEastAsia" w:hint="eastAsia"/>
          <w:sz w:val="24"/>
          <w:szCs w:val="24"/>
        </w:rPr>
        <w:t>尊敬的投资者，您好。公司未来将牢牢抓住宏观经济稳中向好的有利态势，把握构建新发展格局的战略机遇，借</w:t>
      </w:r>
      <w:proofErr w:type="gramStart"/>
      <w:r w:rsidR="007C4BE6" w:rsidRPr="007C4BE6">
        <w:rPr>
          <w:rFonts w:asciiTheme="majorEastAsia" w:eastAsiaTheme="majorEastAsia" w:hAnsiTheme="majorEastAsia" w:hint="eastAsia"/>
          <w:sz w:val="24"/>
          <w:szCs w:val="24"/>
        </w:rPr>
        <w:t>力国家</w:t>
      </w:r>
      <w:proofErr w:type="gramEnd"/>
      <w:r w:rsidR="007C4BE6" w:rsidRPr="007C4BE6">
        <w:rPr>
          <w:rFonts w:asciiTheme="majorEastAsia" w:eastAsiaTheme="majorEastAsia" w:hAnsiTheme="majorEastAsia" w:hint="eastAsia"/>
          <w:sz w:val="24"/>
          <w:szCs w:val="24"/>
        </w:rPr>
        <w:t>促进传统产业升级的利好政策，坚持创新驱动，转变用能结构，加大科技研发，优化产业链条，深化企业改革，强化队伍建设，集中精力把现有产业做精做优，为公司的绿色高质量发展奠定坚实基础。借助公司区位优势，与周边煤矿和电石企业建立长期战略合作关系，稳定供应和价格；同时，关注宏观经济政策，结合市场变化，及时调整采购和销售策略。谢谢！</w:t>
      </w:r>
    </w:p>
    <w:p w14:paraId="054D80F1" w14:textId="2FF91FE8"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7C4BE6">
        <w:rPr>
          <w:rFonts w:asciiTheme="majorEastAsia" w:eastAsiaTheme="majorEastAsia" w:hAnsiTheme="majorEastAsia" w:hint="eastAsia"/>
          <w:sz w:val="24"/>
          <w:szCs w:val="24"/>
        </w:rPr>
        <w:t>公司主营业务的聚氯乙烯有哪些用途，主要应用于哪些领域？</w:t>
      </w:r>
    </w:p>
    <w:p w14:paraId="0349D13D" w14:textId="46FAD3FE"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7C4BE6">
        <w:rPr>
          <w:rFonts w:asciiTheme="majorEastAsia" w:eastAsiaTheme="majorEastAsia" w:hAnsiTheme="majorEastAsia" w:hint="eastAsia"/>
          <w:sz w:val="24"/>
          <w:szCs w:val="24"/>
        </w:rPr>
        <w:t>尊敬的投资者，您好。聚氯乙烯是五大通用合成树脂之一，广泛应用于建筑材料、工业制品、日用品等方面。中国为聚氯乙烯生产和消费大国，聚氯乙烯行业在我国国民经济发展中占有非常重要的地位。谢谢！</w:t>
      </w:r>
    </w:p>
    <w:p w14:paraId="1FA3856D" w14:textId="04A33643"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7C4BE6">
        <w:rPr>
          <w:rFonts w:asciiTheme="majorEastAsia" w:eastAsiaTheme="majorEastAsia" w:hAnsiTheme="majorEastAsia" w:hint="eastAsia"/>
          <w:sz w:val="24"/>
          <w:szCs w:val="24"/>
        </w:rPr>
        <w:t>贵司开完股东大会后，分红时间是什么时候?</w:t>
      </w:r>
    </w:p>
    <w:p w14:paraId="04654F28" w14:textId="73CF669A"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7C4BE6">
        <w:rPr>
          <w:rFonts w:asciiTheme="majorEastAsia" w:eastAsiaTheme="majorEastAsia" w:hAnsiTheme="majorEastAsia" w:hint="eastAsia"/>
          <w:sz w:val="24"/>
          <w:szCs w:val="24"/>
        </w:rPr>
        <w:t>尊敬的投资者，您好。公司分红方案已经公司第二届董事会第八次会议审议通过，待股东大会审议通过后实施，具体分红时间请您关注我公司相关公告。</w:t>
      </w:r>
      <w:r w:rsidRPr="007C4BE6">
        <w:rPr>
          <w:rFonts w:asciiTheme="majorEastAsia" w:eastAsiaTheme="majorEastAsia" w:hAnsiTheme="majorEastAsia" w:hint="eastAsia"/>
          <w:sz w:val="24"/>
          <w:szCs w:val="24"/>
        </w:rPr>
        <w:lastRenderedPageBreak/>
        <w:t>谢谢！</w:t>
      </w:r>
    </w:p>
    <w:p w14:paraId="76A00AB1" w14:textId="06DD75F5"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7C4BE6">
        <w:rPr>
          <w:rFonts w:asciiTheme="majorEastAsia" w:eastAsiaTheme="majorEastAsia" w:hAnsiTheme="majorEastAsia" w:hint="eastAsia"/>
          <w:sz w:val="24"/>
          <w:szCs w:val="24"/>
        </w:rPr>
        <w:t>请问公司上市时，所募集资金计划投入的项目进展情况如何？截至目前投资计划是否有变化？</w:t>
      </w:r>
    </w:p>
    <w:p w14:paraId="7902E52F" w14:textId="3A5C8A52"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7C4BE6">
        <w:rPr>
          <w:rFonts w:asciiTheme="majorEastAsia" w:eastAsiaTheme="majorEastAsia" w:hAnsiTheme="majorEastAsia" w:hint="eastAsia"/>
          <w:sz w:val="24"/>
          <w:szCs w:val="24"/>
        </w:rPr>
        <w:t>尊敬的投资者，您好。目前公司</w:t>
      </w:r>
      <w:proofErr w:type="gramStart"/>
      <w:r w:rsidRPr="007C4BE6">
        <w:rPr>
          <w:rFonts w:asciiTheme="majorEastAsia" w:eastAsiaTheme="majorEastAsia" w:hAnsiTheme="majorEastAsia" w:hint="eastAsia"/>
          <w:sz w:val="24"/>
          <w:szCs w:val="24"/>
        </w:rPr>
        <w:t>募投项目</w:t>
      </w:r>
      <w:proofErr w:type="gramEnd"/>
      <w:r w:rsidRPr="007C4BE6">
        <w:rPr>
          <w:rFonts w:asciiTheme="majorEastAsia" w:eastAsiaTheme="majorEastAsia" w:hAnsiTheme="majorEastAsia" w:hint="eastAsia"/>
          <w:sz w:val="24"/>
          <w:szCs w:val="24"/>
        </w:rPr>
        <w:t>正常按计划有序推进中，项目详细情况请见公司披露的2021年年度报告、募集资金存放与实际使用情况的专项报告等相关公告。2021年8月18日、2021年11月18日，公司分别召开第二届董事会第四次会议、2021 年第一次临时股东大会，审议通过了《关于变更部分募集资金投资项目的议案》，同意公司对智能工厂基础平台建设项目、科技研发中心建设项目的部分项目建设内容及部分子项目的投资金额进行变更。具体进展情况请关注公司相关公告。谢谢！</w:t>
      </w:r>
    </w:p>
    <w:p w14:paraId="0B3330A7" w14:textId="1DD905F6"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Pr="007C4BE6">
        <w:rPr>
          <w:rFonts w:asciiTheme="majorEastAsia" w:eastAsiaTheme="majorEastAsia" w:hAnsiTheme="majorEastAsia" w:hint="eastAsia"/>
          <w:sz w:val="24"/>
          <w:szCs w:val="24"/>
        </w:rPr>
        <w:t>请问公司开发的储能项目是否为盐田储能？目前进展如何？</w:t>
      </w:r>
    </w:p>
    <w:p w14:paraId="29C665D1" w14:textId="0A7EBC94"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7C4BE6">
        <w:rPr>
          <w:rFonts w:asciiTheme="majorEastAsia" w:eastAsiaTheme="majorEastAsia" w:hAnsiTheme="majorEastAsia" w:hint="eastAsia"/>
          <w:sz w:val="24"/>
          <w:szCs w:val="24"/>
        </w:rPr>
        <w:t>尊敬的投资者，您好。目前我公司的储能项目处于研究论证阶段。公司将持续关注储能产业的发展，具体情况请关注公司相关公告。谢谢！</w:t>
      </w:r>
    </w:p>
    <w:p w14:paraId="3B15236D" w14:textId="07EFED28"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Pr="007C4BE6">
        <w:rPr>
          <w:rFonts w:asciiTheme="majorEastAsia" w:eastAsiaTheme="majorEastAsia" w:hAnsiTheme="majorEastAsia" w:hint="eastAsia"/>
          <w:sz w:val="24"/>
          <w:szCs w:val="24"/>
        </w:rPr>
        <w:t>公司主要产品的销售情况如何</w:t>
      </w:r>
      <w:r>
        <w:rPr>
          <w:rFonts w:asciiTheme="majorEastAsia" w:eastAsiaTheme="majorEastAsia" w:hAnsiTheme="majorEastAsia" w:hint="eastAsia"/>
          <w:sz w:val="24"/>
          <w:szCs w:val="24"/>
        </w:rPr>
        <w:t>？</w:t>
      </w:r>
    </w:p>
    <w:p w14:paraId="1A69D0C7" w14:textId="79B510E5" w:rsidR="007C4BE6" w:rsidRDefault="007C4BE6"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866B96" w:rsidRPr="00866B96">
        <w:rPr>
          <w:rFonts w:asciiTheme="majorEastAsia" w:eastAsiaTheme="majorEastAsia" w:hAnsiTheme="majorEastAsia" w:hint="eastAsia"/>
          <w:sz w:val="24"/>
          <w:szCs w:val="24"/>
        </w:rPr>
        <w:t>尊敬的投资者，您好。公司目前产品销售一切正常。2021年，公司全年销售聚氯乙烯128.33万吨，实现营业收入104.16亿元；销售烧碱86.40万吨，实现营业收入16.41亿元。2022年第一季度，销售聚氯乙烯29.85万吨，实现营业收入23.34亿元；销售烧碱20.96万吨，实现营业收入5.35亿元。谢谢。</w:t>
      </w:r>
    </w:p>
    <w:p w14:paraId="1658B16B" w14:textId="1CB8C8CB" w:rsidR="000B7DAC" w:rsidRDefault="000B7DAC"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8.</w:t>
      </w:r>
      <w:bookmarkStart w:id="0" w:name="_GoBack"/>
      <w:bookmarkEnd w:id="0"/>
      <w:r w:rsidRPr="000B7DAC">
        <w:rPr>
          <w:rFonts w:asciiTheme="majorEastAsia" w:eastAsiaTheme="majorEastAsia" w:hAnsiTheme="majorEastAsia" w:hint="eastAsia"/>
          <w:sz w:val="24"/>
          <w:szCs w:val="24"/>
        </w:rPr>
        <w:t>贵司分红方案什么时候出来?</w:t>
      </w:r>
    </w:p>
    <w:p w14:paraId="77FBE6FD" w14:textId="77D8BE5E" w:rsidR="000B7DAC" w:rsidRDefault="000B7DAC"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0B7DAC">
        <w:rPr>
          <w:rFonts w:asciiTheme="majorEastAsia" w:eastAsiaTheme="majorEastAsia" w:hAnsiTheme="majorEastAsia" w:hint="eastAsia"/>
          <w:sz w:val="24"/>
          <w:szCs w:val="24"/>
        </w:rPr>
        <w:t>尊敬的投资者，您好。2021年公司综合考虑内外部因素、经营现状、未来发展规划及资金需求，为了积极回报股东并兼顾公司的可持续发展，经公司第二届董事会第八次会议审议通过，公司拟以总股本36.11亿股为基数，2021年度向全体股东按照每股0.35元（含税）进行现金分红，共计派发现金红利12.64亿元（含税）；拟以总股本36.11亿股为基数，以资本公积向全体股东每10股转增1股，共计转增3.61亿股，转增后公司总股本将增加至39.72亿股。以上议案需提交公司股东大会审议批准。谢谢！</w:t>
      </w:r>
    </w:p>
    <w:p w14:paraId="29A0629B" w14:textId="1A1D63AA"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DF7A61">
        <w:rPr>
          <w:rFonts w:asciiTheme="majorEastAsia" w:eastAsiaTheme="majorEastAsia" w:hAnsiTheme="majorEastAsia" w:hint="eastAsia"/>
          <w:sz w:val="24"/>
          <w:szCs w:val="24"/>
        </w:rPr>
        <w:t>想问下目前公司员工待遇如何？</w:t>
      </w:r>
    </w:p>
    <w:p w14:paraId="74852667" w14:textId="0125D2BC"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F7A61">
        <w:rPr>
          <w:rFonts w:asciiTheme="majorEastAsia" w:eastAsiaTheme="majorEastAsia" w:hAnsiTheme="majorEastAsia" w:hint="eastAsia"/>
          <w:sz w:val="24"/>
          <w:szCs w:val="24"/>
        </w:rPr>
        <w:t>尊敬的投资者，您好。按照国家及地方社会保险相关规定，公司统一为员工缴纳五项社会保险及住房公积金、企业年金，并且享受带薪年休假、冬季取</w:t>
      </w:r>
      <w:r w:rsidRPr="00DF7A61">
        <w:rPr>
          <w:rFonts w:asciiTheme="majorEastAsia" w:eastAsiaTheme="majorEastAsia" w:hAnsiTheme="majorEastAsia" w:hint="eastAsia"/>
          <w:sz w:val="24"/>
          <w:szCs w:val="24"/>
        </w:rPr>
        <w:lastRenderedPageBreak/>
        <w:t>暖补贴、夏季防暑降温费、节假日福利、内外部培训、免费住宿、免费通勤等各种福利政策。2021年，公司员工人均年收入13.19万元。谢谢！</w:t>
      </w:r>
    </w:p>
    <w:p w14:paraId="23121E76" w14:textId="09E2B1F0"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Pr="00DF7A61">
        <w:rPr>
          <w:rFonts w:asciiTheme="majorEastAsia" w:eastAsiaTheme="majorEastAsia" w:hAnsiTheme="majorEastAsia" w:hint="eastAsia"/>
          <w:sz w:val="24"/>
          <w:szCs w:val="24"/>
        </w:rPr>
        <w:t>公司相关业务是否有竞争优势，目前在行业内排名如何？</w:t>
      </w:r>
    </w:p>
    <w:p w14:paraId="0715AD4E" w14:textId="766AC0A0"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F7A61">
        <w:rPr>
          <w:rFonts w:asciiTheme="majorEastAsia" w:eastAsiaTheme="majorEastAsia" w:hAnsiTheme="majorEastAsia" w:hint="eastAsia"/>
          <w:sz w:val="24"/>
          <w:szCs w:val="24"/>
        </w:rPr>
        <w:t>尊敬的投资者，您好。我公司相关业务有相对的竞争优势，在聚氯乙烯业务方面，我国年产超过百万吨级聚氯乙烯生产企业共3家，我公司聚氯乙烯产能为110万吨/年，在国内生产企业中排名第三；在烧碱方面，我公司目前烧碱产能为80万吨/年，在陕西省内排名第一，在全国烧碱产能排名第五位，是山西地区氧化铝行业最大的烧碱供应商。谢谢！</w:t>
      </w:r>
    </w:p>
    <w:p w14:paraId="786C9E4D" w14:textId="043571F0"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DF7A61">
        <w:rPr>
          <w:rFonts w:asciiTheme="majorEastAsia" w:eastAsiaTheme="majorEastAsia" w:hAnsiTheme="majorEastAsia" w:hint="eastAsia"/>
          <w:sz w:val="24"/>
          <w:szCs w:val="24"/>
        </w:rPr>
        <w:t>能不能简单介绍下公司主要的经营模式</w:t>
      </w:r>
      <w:r>
        <w:rPr>
          <w:rFonts w:asciiTheme="majorEastAsia" w:eastAsiaTheme="majorEastAsia" w:hAnsiTheme="majorEastAsia" w:hint="eastAsia"/>
          <w:sz w:val="24"/>
          <w:szCs w:val="24"/>
        </w:rPr>
        <w:t>。</w:t>
      </w:r>
    </w:p>
    <w:p w14:paraId="79B50335" w14:textId="6C3B1CCB" w:rsidR="00DF7A61" w:rsidRDefault="00DF7A6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F7A61">
        <w:rPr>
          <w:rFonts w:asciiTheme="majorEastAsia" w:eastAsiaTheme="majorEastAsia" w:hAnsiTheme="majorEastAsia" w:hint="eastAsia"/>
          <w:sz w:val="24"/>
          <w:szCs w:val="24"/>
        </w:rPr>
        <w:t>尊敬的投资者，您好。报告期内，公司致力于一体化经营，以自备电厂为纽带，建设以PVC为核心“煤—电—电石—氯碱化工（离子膜烧碱、PVC）—工业废渣综合利用生产水泥”的一体化循环经济产业链，有效降低废弃物排放，资源在生产全过程得到高效利用。谢谢！</w:t>
      </w:r>
    </w:p>
    <w:p w14:paraId="7B347BF6" w14:textId="7454D12C" w:rsidR="00DC1EFD" w:rsidRDefault="00DC1EFD"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DC1EFD">
        <w:rPr>
          <w:rFonts w:asciiTheme="majorEastAsia" w:eastAsiaTheme="majorEastAsia" w:hAnsiTheme="majorEastAsia" w:hint="eastAsia"/>
          <w:sz w:val="24"/>
          <w:szCs w:val="24"/>
        </w:rPr>
        <w:t>公司一切都是正常的：为什么长期跌</w:t>
      </w:r>
      <w:proofErr w:type="gramStart"/>
      <w:r w:rsidRPr="00DC1EFD">
        <w:rPr>
          <w:rFonts w:asciiTheme="majorEastAsia" w:eastAsiaTheme="majorEastAsia" w:hAnsiTheme="majorEastAsia" w:hint="eastAsia"/>
          <w:sz w:val="24"/>
          <w:szCs w:val="24"/>
        </w:rPr>
        <w:t>跌</w:t>
      </w:r>
      <w:proofErr w:type="gramEnd"/>
      <w:r w:rsidRPr="00DC1EFD">
        <w:rPr>
          <w:rFonts w:asciiTheme="majorEastAsia" w:eastAsiaTheme="majorEastAsia" w:hAnsiTheme="majorEastAsia" w:hint="eastAsia"/>
          <w:sz w:val="24"/>
          <w:szCs w:val="24"/>
        </w:rPr>
        <w:t>不休？破发还要便宜百分之三十？该回购股份：还要发利好政策支持：大股东增持公司股份计划吧！</w:t>
      </w:r>
    </w:p>
    <w:p w14:paraId="2757F4BD" w14:textId="4809C2DC" w:rsidR="00DC1EFD" w:rsidRDefault="00DC1EFD"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答</w:t>
      </w:r>
      <w:r>
        <w:rPr>
          <w:rFonts w:asciiTheme="majorEastAsia" w:eastAsiaTheme="majorEastAsia" w:hAnsiTheme="majorEastAsia" w:hint="eastAsia"/>
          <w:sz w:val="24"/>
          <w:szCs w:val="24"/>
        </w:rPr>
        <w:t>：</w:t>
      </w:r>
      <w:r w:rsidRPr="00DC1EFD">
        <w:rPr>
          <w:rFonts w:asciiTheme="majorEastAsia" w:eastAsiaTheme="majorEastAsia" w:hAnsiTheme="majorEastAsia" w:hint="eastAsia"/>
          <w:sz w:val="24"/>
          <w:szCs w:val="24"/>
        </w:rPr>
        <w:t>尊敬的投资者，您好。公司高度重视二级市场的股价表现，也一直致力于投资者回报，不断通过现金分红和公积金转增股本以增强投资者对公司的信心。公司也十分重视市值管理，编制了详细完善的市值提升行动方案，制定了可行措施，后期将按照市值方案努力做好市值管理工作。未来，公司还将继续深耕主营业务，通过优化公司治理、增强价值传递、加强投资者交流等方式实现企业价值最大化，持续构建市场认同，并积极回馈广大投资者。谢谢！</w:t>
      </w:r>
    </w:p>
    <w:p w14:paraId="3985411F" w14:textId="70DF23A4" w:rsidR="00DC1EFD" w:rsidRDefault="00DC1EFD"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Pr="00DC1EFD">
        <w:rPr>
          <w:rFonts w:asciiTheme="majorEastAsia" w:eastAsiaTheme="majorEastAsia" w:hAnsiTheme="majorEastAsia" w:hint="eastAsia"/>
          <w:sz w:val="24"/>
          <w:szCs w:val="24"/>
        </w:rPr>
        <w:t>据了解公司IPO</w:t>
      </w:r>
      <w:r w:rsidR="00B54609">
        <w:rPr>
          <w:rFonts w:asciiTheme="majorEastAsia" w:eastAsiaTheme="majorEastAsia" w:hAnsiTheme="majorEastAsia" w:hint="eastAsia"/>
          <w:sz w:val="24"/>
          <w:szCs w:val="24"/>
        </w:rPr>
        <w:t>时，</w:t>
      </w:r>
      <w:r w:rsidRPr="00DC1EFD">
        <w:rPr>
          <w:rFonts w:asciiTheme="majorEastAsia" w:eastAsiaTheme="majorEastAsia" w:hAnsiTheme="majorEastAsia" w:hint="eastAsia"/>
          <w:sz w:val="24"/>
          <w:szCs w:val="24"/>
        </w:rPr>
        <w:t>计划将募集资金投入的几个项目目前进展缓慢，甚至没有进展。请问后续是否会改变投资的方向？</w:t>
      </w:r>
    </w:p>
    <w:p w14:paraId="2E2AB9F2" w14:textId="651B74B4" w:rsidR="00DC1EFD" w:rsidRPr="00DC1EFD" w:rsidRDefault="00DC1EFD" w:rsidP="00DC1EF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C1EFD">
        <w:rPr>
          <w:rFonts w:asciiTheme="majorEastAsia" w:eastAsiaTheme="majorEastAsia" w:hAnsiTheme="majorEastAsia" w:hint="eastAsia"/>
          <w:sz w:val="24"/>
          <w:szCs w:val="24"/>
        </w:rPr>
        <w:t>尊敬的投资者，您好。目前公司</w:t>
      </w:r>
      <w:proofErr w:type="gramStart"/>
      <w:r w:rsidRPr="00DC1EFD">
        <w:rPr>
          <w:rFonts w:asciiTheme="majorEastAsia" w:eastAsiaTheme="majorEastAsia" w:hAnsiTheme="majorEastAsia" w:hint="eastAsia"/>
          <w:sz w:val="24"/>
          <w:szCs w:val="24"/>
        </w:rPr>
        <w:t>募投项目</w:t>
      </w:r>
      <w:proofErr w:type="gramEnd"/>
      <w:r w:rsidRPr="00DC1EFD">
        <w:rPr>
          <w:rFonts w:asciiTheme="majorEastAsia" w:eastAsiaTheme="majorEastAsia" w:hAnsiTheme="majorEastAsia" w:hint="eastAsia"/>
          <w:sz w:val="24"/>
          <w:szCs w:val="24"/>
        </w:rPr>
        <w:t>正在按计划有序推进中，如有任何调整，公司会严格按照信息披露相关规定履行披露义务。谢谢！</w:t>
      </w:r>
    </w:p>
    <w:sectPr w:rsidR="00DC1EFD" w:rsidRPr="00DC1EFD" w:rsidSect="00A120F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D1F5" w14:textId="77777777" w:rsidR="009F0CB2" w:rsidRDefault="009F0CB2" w:rsidP="003E7D94">
      <w:r>
        <w:separator/>
      </w:r>
    </w:p>
  </w:endnote>
  <w:endnote w:type="continuationSeparator" w:id="0">
    <w:p w14:paraId="4374FA82" w14:textId="77777777" w:rsidR="009F0CB2" w:rsidRDefault="009F0CB2" w:rsidP="003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72097"/>
      <w:docPartObj>
        <w:docPartGallery w:val="Page Numbers (Bottom of Page)"/>
        <w:docPartUnique/>
      </w:docPartObj>
    </w:sdtPr>
    <w:sdtEndPr>
      <w:rPr>
        <w:rFonts w:asciiTheme="minorEastAsia" w:hAnsiTheme="minorEastAsia"/>
        <w:sz w:val="24"/>
        <w:szCs w:val="24"/>
      </w:rPr>
    </w:sdtEndPr>
    <w:sdtContent>
      <w:p w14:paraId="56C32EFF" w14:textId="1CD375E4" w:rsidR="00A120FB" w:rsidRPr="00A120FB" w:rsidRDefault="00A120FB">
        <w:pPr>
          <w:pStyle w:val="a4"/>
          <w:rPr>
            <w:rFonts w:asciiTheme="minorEastAsia" w:hAnsiTheme="minorEastAsia"/>
            <w:sz w:val="24"/>
            <w:szCs w:val="24"/>
          </w:rPr>
        </w:pPr>
        <w:r w:rsidRPr="00A120FB">
          <w:rPr>
            <w:rFonts w:asciiTheme="minorEastAsia" w:hAnsiTheme="minorEastAsia"/>
            <w:sz w:val="24"/>
            <w:szCs w:val="24"/>
          </w:rPr>
          <w:fldChar w:fldCharType="begin"/>
        </w:r>
        <w:r w:rsidRPr="00A120FB">
          <w:rPr>
            <w:rFonts w:asciiTheme="minorEastAsia" w:hAnsiTheme="minorEastAsia"/>
            <w:sz w:val="24"/>
            <w:szCs w:val="24"/>
          </w:rPr>
          <w:instrText>PAGE   \* MERGEFORMAT</w:instrText>
        </w:r>
        <w:r w:rsidRPr="00A120FB">
          <w:rPr>
            <w:rFonts w:asciiTheme="minorEastAsia" w:hAnsiTheme="minorEastAsia"/>
            <w:sz w:val="24"/>
            <w:szCs w:val="24"/>
          </w:rPr>
          <w:fldChar w:fldCharType="separate"/>
        </w:r>
        <w:r w:rsidR="0017053C" w:rsidRPr="0017053C">
          <w:rPr>
            <w:rFonts w:asciiTheme="minorEastAsia" w:hAnsiTheme="minorEastAsia"/>
            <w:noProof/>
            <w:sz w:val="24"/>
            <w:szCs w:val="24"/>
            <w:lang w:val="zh-CN"/>
          </w:rPr>
          <w:t>-</w:t>
        </w:r>
        <w:r w:rsidR="0017053C">
          <w:rPr>
            <w:rFonts w:asciiTheme="minorEastAsia" w:hAnsiTheme="minorEastAsia"/>
            <w:noProof/>
            <w:sz w:val="24"/>
            <w:szCs w:val="24"/>
          </w:rPr>
          <w:t xml:space="preserve"> 4 -</w:t>
        </w:r>
        <w:r w:rsidRPr="00A120FB">
          <w:rPr>
            <w:rFonts w:asciiTheme="minorEastAsia" w:hAnsiTheme="minorEastAsia"/>
            <w:sz w:val="24"/>
            <w:szCs w:val="24"/>
          </w:rPr>
          <w:fldChar w:fldCharType="end"/>
        </w:r>
      </w:p>
    </w:sdtContent>
  </w:sdt>
  <w:p w14:paraId="03F1CC8E" w14:textId="77777777" w:rsidR="00A120FB" w:rsidRDefault="00A120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71558"/>
      <w:docPartObj>
        <w:docPartGallery w:val="Page Numbers (Bottom of Page)"/>
        <w:docPartUnique/>
      </w:docPartObj>
    </w:sdtPr>
    <w:sdtEndPr/>
    <w:sdtContent>
      <w:p w14:paraId="66096103" w14:textId="5640A7D7" w:rsidR="00A120FB" w:rsidRDefault="00A120FB">
        <w:pPr>
          <w:pStyle w:val="a4"/>
          <w:jc w:val="right"/>
        </w:pPr>
        <w:r w:rsidRPr="00A120FB">
          <w:rPr>
            <w:rFonts w:asciiTheme="minorEastAsia" w:hAnsiTheme="minorEastAsia"/>
            <w:sz w:val="24"/>
            <w:szCs w:val="24"/>
          </w:rPr>
          <w:fldChar w:fldCharType="begin"/>
        </w:r>
        <w:r w:rsidRPr="00A120FB">
          <w:rPr>
            <w:rFonts w:asciiTheme="minorEastAsia" w:hAnsiTheme="minorEastAsia"/>
            <w:sz w:val="24"/>
            <w:szCs w:val="24"/>
          </w:rPr>
          <w:instrText>PAGE   \* MERGEFORMAT</w:instrText>
        </w:r>
        <w:r w:rsidRPr="00A120FB">
          <w:rPr>
            <w:rFonts w:asciiTheme="minorEastAsia" w:hAnsiTheme="minorEastAsia"/>
            <w:sz w:val="24"/>
            <w:szCs w:val="24"/>
          </w:rPr>
          <w:fldChar w:fldCharType="separate"/>
        </w:r>
        <w:r w:rsidR="0017053C" w:rsidRPr="0017053C">
          <w:rPr>
            <w:rFonts w:asciiTheme="minorEastAsia" w:hAnsiTheme="minorEastAsia"/>
            <w:noProof/>
            <w:sz w:val="24"/>
            <w:szCs w:val="24"/>
            <w:lang w:val="zh-CN"/>
          </w:rPr>
          <w:t>-</w:t>
        </w:r>
        <w:r w:rsidR="0017053C">
          <w:rPr>
            <w:rFonts w:asciiTheme="minorEastAsia" w:hAnsiTheme="minorEastAsia"/>
            <w:noProof/>
            <w:sz w:val="24"/>
            <w:szCs w:val="24"/>
          </w:rPr>
          <w:t xml:space="preserve"> 3 -</w:t>
        </w:r>
        <w:r w:rsidRPr="00A120FB">
          <w:rPr>
            <w:rFonts w:asciiTheme="minorEastAsia" w:hAnsiTheme="minorEastAsia"/>
            <w:sz w:val="24"/>
            <w:szCs w:val="24"/>
          </w:rPr>
          <w:fldChar w:fldCharType="end"/>
        </w:r>
      </w:p>
    </w:sdtContent>
  </w:sdt>
  <w:p w14:paraId="3CB74970" w14:textId="77777777" w:rsidR="00A120FB" w:rsidRDefault="00A120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088F" w14:textId="77777777" w:rsidR="009F0CB2" w:rsidRDefault="009F0CB2" w:rsidP="003E7D94">
      <w:r>
        <w:separator/>
      </w:r>
    </w:p>
  </w:footnote>
  <w:footnote w:type="continuationSeparator" w:id="0">
    <w:p w14:paraId="5E9B185A" w14:textId="77777777" w:rsidR="009F0CB2" w:rsidRDefault="009F0CB2" w:rsidP="003E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DC"/>
    <w:rsid w:val="0005232F"/>
    <w:rsid w:val="00094A4E"/>
    <w:rsid w:val="000B0215"/>
    <w:rsid w:val="000B7DAC"/>
    <w:rsid w:val="000C1F04"/>
    <w:rsid w:val="000C5A89"/>
    <w:rsid w:val="000D6FAC"/>
    <w:rsid w:val="00101809"/>
    <w:rsid w:val="00104B68"/>
    <w:rsid w:val="00104E3A"/>
    <w:rsid w:val="00106D0F"/>
    <w:rsid w:val="001117FF"/>
    <w:rsid w:val="001260CE"/>
    <w:rsid w:val="00147AC3"/>
    <w:rsid w:val="0017053C"/>
    <w:rsid w:val="00173111"/>
    <w:rsid w:val="0017714A"/>
    <w:rsid w:val="00181D32"/>
    <w:rsid w:val="00186C37"/>
    <w:rsid w:val="00193565"/>
    <w:rsid w:val="001A0C1C"/>
    <w:rsid w:val="001A717E"/>
    <w:rsid w:val="001B6A0E"/>
    <w:rsid w:val="001F041A"/>
    <w:rsid w:val="001F3FE7"/>
    <w:rsid w:val="00200764"/>
    <w:rsid w:val="00200808"/>
    <w:rsid w:val="00226041"/>
    <w:rsid w:val="00264F7E"/>
    <w:rsid w:val="0028210B"/>
    <w:rsid w:val="002F6526"/>
    <w:rsid w:val="00312D51"/>
    <w:rsid w:val="00324CA1"/>
    <w:rsid w:val="003250BA"/>
    <w:rsid w:val="00332571"/>
    <w:rsid w:val="003417B6"/>
    <w:rsid w:val="00352C85"/>
    <w:rsid w:val="00365D97"/>
    <w:rsid w:val="0038200A"/>
    <w:rsid w:val="003923EF"/>
    <w:rsid w:val="003A768A"/>
    <w:rsid w:val="003B175E"/>
    <w:rsid w:val="003D2307"/>
    <w:rsid w:val="003E0AAF"/>
    <w:rsid w:val="003E3CCC"/>
    <w:rsid w:val="003E7D94"/>
    <w:rsid w:val="003F0208"/>
    <w:rsid w:val="00405638"/>
    <w:rsid w:val="00443F66"/>
    <w:rsid w:val="004A5E16"/>
    <w:rsid w:val="004B56AF"/>
    <w:rsid w:val="004C21A1"/>
    <w:rsid w:val="004C300E"/>
    <w:rsid w:val="004C3337"/>
    <w:rsid w:val="004E253A"/>
    <w:rsid w:val="004F791F"/>
    <w:rsid w:val="00503232"/>
    <w:rsid w:val="00506D7D"/>
    <w:rsid w:val="00512DE3"/>
    <w:rsid w:val="00535746"/>
    <w:rsid w:val="005400DC"/>
    <w:rsid w:val="00544B63"/>
    <w:rsid w:val="00565494"/>
    <w:rsid w:val="00565976"/>
    <w:rsid w:val="005668E5"/>
    <w:rsid w:val="005733F4"/>
    <w:rsid w:val="005B234F"/>
    <w:rsid w:val="005B3069"/>
    <w:rsid w:val="005E3A0A"/>
    <w:rsid w:val="005E3D8C"/>
    <w:rsid w:val="005F0443"/>
    <w:rsid w:val="0060200E"/>
    <w:rsid w:val="00636E57"/>
    <w:rsid w:val="00650D0F"/>
    <w:rsid w:val="00691DE2"/>
    <w:rsid w:val="006C2F02"/>
    <w:rsid w:val="006D7640"/>
    <w:rsid w:val="006E5762"/>
    <w:rsid w:val="006E7BD3"/>
    <w:rsid w:val="00721A26"/>
    <w:rsid w:val="00741C64"/>
    <w:rsid w:val="00745C2F"/>
    <w:rsid w:val="00752A09"/>
    <w:rsid w:val="00761345"/>
    <w:rsid w:val="00763799"/>
    <w:rsid w:val="007A12D9"/>
    <w:rsid w:val="007C35CB"/>
    <w:rsid w:val="007C4BE6"/>
    <w:rsid w:val="007C6A7C"/>
    <w:rsid w:val="00801210"/>
    <w:rsid w:val="00821D2D"/>
    <w:rsid w:val="00824A6C"/>
    <w:rsid w:val="00842C1D"/>
    <w:rsid w:val="008441DC"/>
    <w:rsid w:val="008538D9"/>
    <w:rsid w:val="00864BEE"/>
    <w:rsid w:val="00866B96"/>
    <w:rsid w:val="0089031B"/>
    <w:rsid w:val="00891704"/>
    <w:rsid w:val="00892BB0"/>
    <w:rsid w:val="008946D2"/>
    <w:rsid w:val="008B0217"/>
    <w:rsid w:val="008B19E1"/>
    <w:rsid w:val="008B575C"/>
    <w:rsid w:val="0090288F"/>
    <w:rsid w:val="009104A4"/>
    <w:rsid w:val="0093412C"/>
    <w:rsid w:val="009573BC"/>
    <w:rsid w:val="0098754A"/>
    <w:rsid w:val="009E09AA"/>
    <w:rsid w:val="009E750A"/>
    <w:rsid w:val="009F0CB2"/>
    <w:rsid w:val="00A1140C"/>
    <w:rsid w:val="00A120FB"/>
    <w:rsid w:val="00A22778"/>
    <w:rsid w:val="00A3554E"/>
    <w:rsid w:val="00A55461"/>
    <w:rsid w:val="00A730E5"/>
    <w:rsid w:val="00A75EEC"/>
    <w:rsid w:val="00A76D80"/>
    <w:rsid w:val="00A8063B"/>
    <w:rsid w:val="00A8118C"/>
    <w:rsid w:val="00A8246B"/>
    <w:rsid w:val="00A95624"/>
    <w:rsid w:val="00AE77BF"/>
    <w:rsid w:val="00B17DAC"/>
    <w:rsid w:val="00B31FBB"/>
    <w:rsid w:val="00B54609"/>
    <w:rsid w:val="00B70E9B"/>
    <w:rsid w:val="00B80187"/>
    <w:rsid w:val="00BB3CF1"/>
    <w:rsid w:val="00BD6C16"/>
    <w:rsid w:val="00BF189D"/>
    <w:rsid w:val="00C12C88"/>
    <w:rsid w:val="00C15F9A"/>
    <w:rsid w:val="00C31344"/>
    <w:rsid w:val="00C326F1"/>
    <w:rsid w:val="00C34C5C"/>
    <w:rsid w:val="00C35863"/>
    <w:rsid w:val="00C62366"/>
    <w:rsid w:val="00C84005"/>
    <w:rsid w:val="00C86D72"/>
    <w:rsid w:val="00CC0E9D"/>
    <w:rsid w:val="00CC2453"/>
    <w:rsid w:val="00CD16E6"/>
    <w:rsid w:val="00CE1F4F"/>
    <w:rsid w:val="00D03D34"/>
    <w:rsid w:val="00D4412F"/>
    <w:rsid w:val="00D44C19"/>
    <w:rsid w:val="00D65A35"/>
    <w:rsid w:val="00D76667"/>
    <w:rsid w:val="00D8452E"/>
    <w:rsid w:val="00D93FCF"/>
    <w:rsid w:val="00D95387"/>
    <w:rsid w:val="00DA4177"/>
    <w:rsid w:val="00DB2FC6"/>
    <w:rsid w:val="00DC1EFD"/>
    <w:rsid w:val="00DE7783"/>
    <w:rsid w:val="00DF7A61"/>
    <w:rsid w:val="00E20061"/>
    <w:rsid w:val="00E231FB"/>
    <w:rsid w:val="00E36667"/>
    <w:rsid w:val="00E75E9A"/>
    <w:rsid w:val="00E82554"/>
    <w:rsid w:val="00E8286C"/>
    <w:rsid w:val="00E919BE"/>
    <w:rsid w:val="00E92A75"/>
    <w:rsid w:val="00EB2E7D"/>
    <w:rsid w:val="00EC08B2"/>
    <w:rsid w:val="00ED72E5"/>
    <w:rsid w:val="00EF08CC"/>
    <w:rsid w:val="00F04BAA"/>
    <w:rsid w:val="00F11AA2"/>
    <w:rsid w:val="00F31356"/>
    <w:rsid w:val="00F434F4"/>
    <w:rsid w:val="00F9617A"/>
    <w:rsid w:val="00FB2FC7"/>
    <w:rsid w:val="00FC24F1"/>
    <w:rsid w:val="00FD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D94"/>
    <w:rPr>
      <w:sz w:val="18"/>
      <w:szCs w:val="18"/>
    </w:rPr>
  </w:style>
  <w:style w:type="paragraph" w:styleId="a4">
    <w:name w:val="footer"/>
    <w:basedOn w:val="a"/>
    <w:link w:val="Char0"/>
    <w:uiPriority w:val="99"/>
    <w:unhideWhenUsed/>
    <w:rsid w:val="003E7D9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D94"/>
    <w:rPr>
      <w:sz w:val="18"/>
      <w:szCs w:val="18"/>
    </w:rPr>
  </w:style>
  <w:style w:type="paragraph" w:styleId="a4">
    <w:name w:val="footer"/>
    <w:basedOn w:val="a"/>
    <w:link w:val="Char0"/>
    <w:uiPriority w:val="99"/>
    <w:unhideWhenUsed/>
    <w:rsid w:val="003E7D9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2A54-F789-447B-B16A-C2A507EC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龚学利</cp:lastModifiedBy>
  <cp:revision>42</cp:revision>
  <dcterms:created xsi:type="dcterms:W3CDTF">2022-04-28T06:09:00Z</dcterms:created>
  <dcterms:modified xsi:type="dcterms:W3CDTF">2022-05-16T11:16:00Z</dcterms:modified>
</cp:coreProperties>
</file>