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2E" w:rsidRDefault="00EE71C4">
      <w:pPr>
        <w:spacing w:beforeLines="50" w:before="156" w:afterLines="50" w:after="156" w:line="400" w:lineRule="exact"/>
        <w:jc w:val="center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cs="宋体" w:hint="eastAsia"/>
          <w:sz w:val="24"/>
        </w:rPr>
        <w:t>600929</w:t>
      </w:r>
      <w:r>
        <w:rPr>
          <w:rFonts w:ascii="宋体" w:hAnsi="宋体" w:hint="eastAsia"/>
          <w:bCs/>
          <w:iCs/>
          <w:sz w:val="24"/>
        </w:rPr>
        <w:t xml:space="preserve">              </w:t>
      </w:r>
      <w:r>
        <w:rPr>
          <w:rFonts w:ascii="宋体" w:hAnsi="宋体"/>
          <w:bCs/>
          <w:iCs/>
          <w:sz w:val="24"/>
        </w:rPr>
        <w:t xml:space="preserve">                </w:t>
      </w:r>
      <w:r>
        <w:rPr>
          <w:rFonts w:ascii="宋体" w:hAnsi="宋体" w:hint="eastAsia"/>
          <w:bCs/>
          <w:iCs/>
          <w:sz w:val="24"/>
        </w:rPr>
        <w:t xml:space="preserve"> </w:t>
      </w:r>
      <w:r>
        <w:rPr>
          <w:rFonts w:ascii="宋体" w:hAnsi="宋体" w:hint="eastAsia"/>
          <w:bCs/>
          <w:iCs/>
          <w:sz w:val="24"/>
        </w:rPr>
        <w:t>证券简称：雪天</w:t>
      </w:r>
      <w:r>
        <w:rPr>
          <w:rFonts w:ascii="宋体" w:hAnsi="宋体" w:cs="宋体" w:hint="eastAsia"/>
          <w:sz w:val="24"/>
        </w:rPr>
        <w:t>盐业</w:t>
      </w:r>
    </w:p>
    <w:p w:rsidR="00CE762E" w:rsidRDefault="00CE762E">
      <w:pPr>
        <w:spacing w:beforeLines="50" w:before="156" w:afterLines="50" w:after="156" w:line="400" w:lineRule="exact"/>
        <w:rPr>
          <w:rFonts w:ascii="宋体" w:hAnsi="宋体" w:cs="宋体"/>
          <w:sz w:val="24"/>
        </w:rPr>
      </w:pPr>
    </w:p>
    <w:p w:rsidR="00CE762E" w:rsidRDefault="00EE71C4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0"/>
          <w:szCs w:val="30"/>
        </w:rPr>
      </w:pPr>
      <w:r>
        <w:rPr>
          <w:rFonts w:ascii="宋体" w:hAnsi="宋体" w:cs="宋体" w:hint="eastAsia"/>
          <w:b/>
          <w:sz w:val="32"/>
        </w:rPr>
        <w:t>雪天盐业集团股份有限公司</w:t>
      </w:r>
      <w:r>
        <w:rPr>
          <w:rFonts w:ascii="宋体" w:hAnsi="宋体" w:hint="eastAsia"/>
          <w:b/>
          <w:bCs/>
          <w:iCs/>
          <w:sz w:val="30"/>
          <w:szCs w:val="30"/>
        </w:rPr>
        <w:t>投资者关系活动记录表</w:t>
      </w:r>
    </w:p>
    <w:p w:rsidR="00CE762E" w:rsidRDefault="00EE71C4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sz w:val="24"/>
        </w:rPr>
        <w:t xml:space="preserve">      </w:t>
      </w:r>
      <w:r>
        <w:rPr>
          <w:rFonts w:ascii="宋体" w:hAnsi="宋体" w:hint="eastAsia"/>
          <w:bCs/>
          <w:iCs/>
          <w:sz w:val="24"/>
        </w:rPr>
        <w:t>编号：</w:t>
      </w:r>
      <w:r>
        <w:rPr>
          <w:rFonts w:ascii="宋体" w:hAnsi="宋体" w:hint="eastAsia"/>
          <w:bCs/>
          <w:iCs/>
          <w:sz w:val="24"/>
        </w:rPr>
        <w:t>2</w:t>
      </w:r>
      <w:r>
        <w:rPr>
          <w:rFonts w:ascii="宋体" w:hAnsi="宋体"/>
          <w:bCs/>
          <w:iCs/>
          <w:sz w:val="24"/>
        </w:rPr>
        <w:t>022014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633"/>
      </w:tblGrid>
      <w:tr w:rsidR="00CE76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投资者关系活动类别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2E" w:rsidRDefault="00EE71C4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特定对象调研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分析师会议</w:t>
            </w:r>
          </w:p>
          <w:p w:rsidR="00CE762E" w:rsidRDefault="00EE71C4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媒体采访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业绩说明会</w:t>
            </w:r>
          </w:p>
          <w:p w:rsidR="00CE762E" w:rsidRDefault="00EE71C4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新闻发布会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☑</w:t>
            </w:r>
            <w:r>
              <w:rPr>
                <w:rFonts w:ascii="宋体" w:hAnsi="宋体" w:hint="eastAsia"/>
                <w:sz w:val="24"/>
              </w:rPr>
              <w:t>路演活动（</w:t>
            </w:r>
            <w:r>
              <w:rPr>
                <w:rFonts w:ascii="宋体" w:hAnsi="宋体" w:hint="eastAsia"/>
                <w:sz w:val="24"/>
              </w:rPr>
              <w:t>广发</w:t>
            </w:r>
            <w:r>
              <w:rPr>
                <w:rFonts w:ascii="宋体" w:hAnsi="宋体" w:hint="eastAsia"/>
                <w:sz w:val="24"/>
              </w:rPr>
              <w:t>证券系列专场）</w:t>
            </w:r>
          </w:p>
          <w:p w:rsidR="00CE762E" w:rsidRDefault="00EE71C4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现场参观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Segoe UI Symbol" w:hAnsi="Segoe UI Symbol" w:cs="Segoe UI Symbol"/>
                <w:sz w:val="24"/>
              </w:rPr>
              <w:t>☑</w:t>
            </w:r>
            <w:r>
              <w:rPr>
                <w:rFonts w:ascii="宋体" w:hAnsi="宋体" w:hint="eastAsia"/>
                <w:sz w:val="24"/>
              </w:rPr>
              <w:t>电话通讯</w:t>
            </w:r>
          </w:p>
          <w:p w:rsidR="00CE762E" w:rsidRDefault="00EE71C4">
            <w:pPr>
              <w:tabs>
                <w:tab w:val="center" w:pos="3199"/>
              </w:tabs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□ 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CE76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参与单位名称及</w:t>
            </w:r>
          </w:p>
          <w:p w:rsidR="00CE762E" w:rsidRDefault="00EE71C4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人员姓名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深圳市凯丰投资管理有限公司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童帅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泰康资产管理有限责任公司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卢日欣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长安基金管理有限公司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唐癸云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泰康资产管理有限责任公司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闵锐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进门财经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刘婷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中邮理财有限责任公司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李天怡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博时基金管理有限公司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高晖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发展研究中心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张雨露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华商基金管理有限公司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常宁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蜂巢基金管理有限公司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王映雪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天治基金管理有限公司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王策源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西藏源乘投资管理有限公司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高飚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珠海市怀远基金管理有限公司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陈磊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北京禧悦私募基金管理有限公司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张福龙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广发融资租赁（广东）有限公司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张航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深圳民森投资有限公司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刘倩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深圳市裕晋投资有限公司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石宁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国寿安保基金管理有限公司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曲朗宁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华泰柏瑞基金管理有限公司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叶丰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新活力资本投资有限公司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李程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华泰证券（上海）资产管理有限公司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姜鑫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银华基金管理股份有限公司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陈晓雅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Winnington Capital</w:t>
            </w:r>
            <w:r>
              <w:rPr>
                <w:rFonts w:ascii="宋体" w:hAnsi="宋体" w:cs="宋体"/>
                <w:bCs/>
                <w:sz w:val="24"/>
              </w:rPr>
              <w:tab/>
              <w:t>Chris Wang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招商基金管理有限公司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吴艾伦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lastRenderedPageBreak/>
              <w:t>上海铭箭投资管理有限公司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张健</w:t>
            </w:r>
            <w:r>
              <w:rPr>
                <w:rFonts w:ascii="宋体" w:hAnsi="宋体" w:cs="宋体" w:hint="eastAsia"/>
                <w:bCs/>
                <w:sz w:val="24"/>
              </w:rPr>
              <w:t>#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嘉实基金管理有限公司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颜伟鹏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浙江浙商证券资产管理有限公司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刘淼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领睿资产管理有限公司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周赛帅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深圳市领骥资本管理有限公司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  <w:t>Jenny You</w:t>
            </w:r>
            <w:r>
              <w:rPr>
                <w:rFonts w:ascii="宋体" w:hAnsi="宋体" w:cs="宋体" w:hint="eastAsia"/>
                <w:bCs/>
                <w:sz w:val="24"/>
              </w:rPr>
              <w:t>尤加颖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国联证券股份有限公司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赵宇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领睿资产管理有限公司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周赛帅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上海元葵资产管理中心（有限合伙）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赵志海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平安资产管理有限责任公司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孙驰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华夏基金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苏海鸿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太平养老保险股份有限公司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项飞燕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英大保险资产管理有限公司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张立晨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上海人寿保险股份有限公司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李薇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中邮理财有限责任公司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胡泊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上海甬兴证券资产管理有限公司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秦庆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深圳奇盛基金管理有限公司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李飞廉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广发证券投行业务管理委员会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肖东东</w:t>
            </w:r>
          </w:p>
          <w:p w:rsidR="00CE762E" w:rsidRDefault="00EE71C4"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广发证券发展研究中心</w:t>
            </w:r>
            <w:r>
              <w:rPr>
                <w:rFonts w:ascii="宋体" w:hAnsi="宋体" w:cs="宋体" w:hint="eastAsia"/>
                <w:bCs/>
                <w:sz w:val="24"/>
              </w:rPr>
              <w:tab/>
            </w:r>
            <w:r>
              <w:rPr>
                <w:rFonts w:ascii="宋体" w:hAnsi="宋体" w:cs="宋体" w:hint="eastAsia"/>
                <w:bCs/>
                <w:sz w:val="24"/>
              </w:rPr>
              <w:t>刘景瑜、赵靓、高鸿</w:t>
            </w:r>
          </w:p>
          <w:p w:rsidR="00CE762E" w:rsidRDefault="00CE762E">
            <w:pPr>
              <w:spacing w:line="400" w:lineRule="exact"/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CE76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lastRenderedPageBreak/>
              <w:t>时间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2022</w:t>
            </w:r>
            <w:r>
              <w:rPr>
                <w:rFonts w:ascii="宋体" w:hAnsi="宋体" w:hint="eastAsia"/>
                <w:bCs/>
                <w:iCs/>
                <w:sz w:val="24"/>
              </w:rPr>
              <w:t>年</w:t>
            </w:r>
            <w:r>
              <w:rPr>
                <w:rFonts w:ascii="宋体" w:hAnsi="宋体"/>
                <w:bCs/>
                <w:iCs/>
                <w:sz w:val="24"/>
              </w:rPr>
              <w:t>6</w:t>
            </w:r>
            <w:r>
              <w:rPr>
                <w:rFonts w:ascii="宋体" w:hAnsi="宋体"/>
                <w:bCs/>
                <w:iCs/>
                <w:sz w:val="24"/>
              </w:rPr>
              <w:t>月</w:t>
            </w:r>
            <w:r>
              <w:rPr>
                <w:rFonts w:ascii="宋体" w:hAnsi="宋体"/>
                <w:bCs/>
                <w:iCs/>
                <w:sz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</w:p>
        </w:tc>
      </w:tr>
      <w:tr w:rsidR="00CE76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通讯形式</w:t>
            </w:r>
          </w:p>
        </w:tc>
      </w:tr>
      <w:tr w:rsidR="00CE762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公司董事会秘书刘少华、公司证券法务部副部长王婷</w:t>
            </w:r>
          </w:p>
        </w:tc>
      </w:tr>
      <w:tr w:rsidR="00CE762E">
        <w:trPr>
          <w:trHeight w:val="14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2E" w:rsidRDefault="00EE71C4">
            <w:pPr>
              <w:spacing w:line="400" w:lineRule="exact"/>
              <w:jc w:val="center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Q: 17</w:t>
            </w:r>
            <w:r>
              <w:rPr>
                <w:rFonts w:ascii="宋体" w:hAnsi="宋体" w:cs="宋体" w:hint="eastAsia"/>
                <w:b/>
                <w:sz w:val="24"/>
              </w:rPr>
              <w:t>年盐改之后，整个行业竞争环境、定价方式、企业经营思路都有较大变化，未来食盐行业发展进行展望，包括行业增长速度、竞争格局、发展趋势等？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A:</w:t>
            </w:r>
            <w:r>
              <w:rPr>
                <w:rFonts w:ascii="宋体" w:hAnsi="宋体" w:cs="宋体" w:hint="eastAsia"/>
                <w:sz w:val="24"/>
              </w:rPr>
              <w:t>国家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17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启动</w:t>
            </w:r>
            <w:r>
              <w:rPr>
                <w:rFonts w:ascii="宋体" w:hAnsi="宋体" w:cs="宋体" w:hint="eastAsia"/>
                <w:sz w:val="24"/>
              </w:rPr>
              <w:t>盐改，方向是</w:t>
            </w:r>
            <w:r>
              <w:rPr>
                <w:rFonts w:ascii="宋体" w:hAnsi="宋体" w:cs="宋体" w:hint="eastAsia"/>
                <w:sz w:val="24"/>
              </w:rPr>
              <w:t>推进市场化进程，</w:t>
            </w:r>
            <w:r>
              <w:rPr>
                <w:rFonts w:ascii="宋体" w:hAnsi="宋体" w:cs="宋体" w:hint="eastAsia"/>
                <w:sz w:val="24"/>
              </w:rPr>
              <w:t>释放主体的内在发展动力，提高行业发展质量。</w:t>
            </w:r>
            <w:r>
              <w:rPr>
                <w:rFonts w:ascii="宋体" w:hAnsi="宋体" w:cs="宋体" w:hint="eastAsia"/>
                <w:sz w:val="24"/>
              </w:rPr>
              <w:t>17</w:t>
            </w:r>
            <w:r>
              <w:rPr>
                <w:rFonts w:ascii="宋体" w:hAnsi="宋体" w:cs="宋体" w:hint="eastAsia"/>
                <w:sz w:val="24"/>
              </w:rPr>
              <w:t>年以来，盐</w:t>
            </w:r>
            <w:r>
              <w:rPr>
                <w:rFonts w:ascii="宋体" w:hAnsi="宋体" w:cs="宋体" w:hint="eastAsia"/>
                <w:sz w:val="24"/>
              </w:rPr>
              <w:t>业</w:t>
            </w:r>
            <w:r>
              <w:rPr>
                <w:rFonts w:ascii="宋体" w:hAnsi="宋体" w:cs="宋体" w:hint="eastAsia"/>
                <w:sz w:val="24"/>
              </w:rPr>
              <w:t>体制改革取得了很好成效，</w:t>
            </w:r>
            <w:r>
              <w:rPr>
                <w:rFonts w:ascii="宋体" w:hAnsi="宋体" w:cs="宋体" w:hint="eastAsia"/>
                <w:sz w:val="24"/>
              </w:rPr>
              <w:t>首先</w:t>
            </w:r>
            <w:r>
              <w:rPr>
                <w:rFonts w:ascii="宋体" w:hAnsi="宋体" w:cs="宋体" w:hint="eastAsia"/>
                <w:sz w:val="24"/>
              </w:rPr>
              <w:t>，行业“散小差”的情况逐渐改变，通过并购重组等，产业集中度提高。第二：盐产品结构优化调整、品质提升，有利于满足消费者多元化需求。</w:t>
            </w:r>
            <w:r>
              <w:rPr>
                <w:rFonts w:ascii="宋体" w:hAnsi="宋体" w:cs="宋体" w:hint="eastAsia"/>
                <w:sz w:val="24"/>
              </w:rPr>
              <w:t>雪天</w:t>
            </w:r>
            <w:r>
              <w:rPr>
                <w:rFonts w:ascii="宋体" w:hAnsi="宋体" w:cs="宋体" w:hint="eastAsia"/>
                <w:sz w:val="24"/>
              </w:rPr>
              <w:t>加强研发，现在有</w:t>
            </w:r>
            <w:r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多个品种，</w:t>
            </w:r>
            <w:r>
              <w:rPr>
                <w:rFonts w:ascii="宋体" w:hAnsi="宋体" w:cs="宋体" w:hint="eastAsia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多种规格，差异化产品得到了相关消费群体的响应。第三：优势企业规模</w:t>
            </w:r>
            <w:r>
              <w:rPr>
                <w:rFonts w:ascii="宋体" w:hAnsi="宋体" w:cs="宋体" w:hint="eastAsia"/>
                <w:sz w:val="24"/>
              </w:rPr>
              <w:t>扩</w:t>
            </w:r>
            <w:r>
              <w:rPr>
                <w:rFonts w:ascii="宋体" w:hAnsi="宋体" w:cs="宋体" w:hint="eastAsia"/>
                <w:sz w:val="24"/>
              </w:rPr>
              <w:t>大，竞争力</w:t>
            </w:r>
            <w:r>
              <w:rPr>
                <w:rFonts w:ascii="宋体" w:hAnsi="宋体" w:cs="宋体" w:hint="eastAsia"/>
                <w:sz w:val="24"/>
              </w:rPr>
              <w:t>增强，培育具</w:t>
            </w:r>
            <w:r>
              <w:rPr>
                <w:rFonts w:ascii="宋体" w:hAnsi="宋体" w:cs="宋体" w:hint="eastAsia"/>
                <w:sz w:val="24"/>
              </w:rPr>
              <w:t>有国际竞争力的头部企业是行业</w:t>
            </w:r>
            <w:r>
              <w:rPr>
                <w:rFonts w:ascii="宋体" w:hAnsi="宋体" w:cs="宋体" w:hint="eastAsia"/>
                <w:sz w:val="24"/>
              </w:rPr>
              <w:t>未</w:t>
            </w:r>
            <w:r>
              <w:rPr>
                <w:rFonts w:ascii="宋体" w:hAnsi="宋体" w:cs="宋体" w:hint="eastAsia"/>
                <w:sz w:val="24"/>
              </w:rPr>
              <w:lastRenderedPageBreak/>
              <w:t>来</w:t>
            </w:r>
            <w:r>
              <w:rPr>
                <w:rFonts w:ascii="宋体" w:hAnsi="宋体" w:cs="宋体" w:hint="eastAsia"/>
                <w:sz w:val="24"/>
              </w:rPr>
              <w:t>发展的方向。</w:t>
            </w:r>
          </w:p>
          <w:p w:rsidR="00CE762E" w:rsidRDefault="00EE71C4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我们预计今后发展的趋势是</w:t>
            </w:r>
            <w:r>
              <w:rPr>
                <w:rFonts w:ascii="宋体" w:hAnsi="宋体" w:cs="宋体" w:hint="eastAsia"/>
                <w:sz w:val="24"/>
              </w:rPr>
              <w:t>日益开放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稳定增长、</w:t>
            </w:r>
            <w:r>
              <w:rPr>
                <w:rFonts w:ascii="宋体" w:hAnsi="宋体" w:cs="宋体" w:hint="eastAsia"/>
                <w:sz w:val="24"/>
              </w:rPr>
              <w:t>发展质量越来越高、产品品种越来越丰富、产业集中度</w:t>
            </w:r>
            <w:r>
              <w:rPr>
                <w:rFonts w:ascii="宋体" w:hAnsi="宋体" w:cs="宋体" w:hint="eastAsia"/>
                <w:sz w:val="24"/>
              </w:rPr>
              <w:t>越来越高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CE762E" w:rsidRDefault="00CE762E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sz w:val="24"/>
              </w:rPr>
              <w:t>：渠道结构情况？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湖南省内：渠道做得很深，全省</w:t>
            </w:r>
            <w:r>
              <w:rPr>
                <w:rFonts w:ascii="宋体" w:hAnsi="宋体" w:cs="宋体" w:hint="eastAsia"/>
                <w:sz w:val="24"/>
              </w:rPr>
              <w:t>各</w:t>
            </w:r>
            <w:r>
              <w:rPr>
                <w:rFonts w:ascii="宋体" w:hAnsi="宋体" w:cs="宋体" w:hint="eastAsia"/>
                <w:sz w:val="24"/>
              </w:rPr>
              <w:t>市、县、</w:t>
            </w:r>
            <w:r>
              <w:rPr>
                <w:rFonts w:ascii="宋体" w:hAnsi="宋体" w:cs="宋体" w:hint="eastAsia"/>
                <w:sz w:val="24"/>
              </w:rPr>
              <w:t>乡镇</w:t>
            </w:r>
            <w:r>
              <w:rPr>
                <w:rFonts w:ascii="宋体" w:hAnsi="宋体" w:cs="宋体" w:hint="eastAsia"/>
                <w:sz w:val="24"/>
              </w:rPr>
              <w:t>甚至小便利店都覆盖，以直营和配送为主。湖南省外：通过建立分公司、发展经销商的模式来做线下营销。同时，我们在全国范围推进电商，渠道的结构还是比较立体化和多元化的。</w:t>
            </w:r>
          </w:p>
          <w:p w:rsidR="00CE762E" w:rsidRDefault="00CE762E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sz w:val="24"/>
              </w:rPr>
              <w:t>：长期的省内外收入结构占比情况？在省外市场开拓的重点和难点是什么？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湖南省是</w:t>
            </w:r>
            <w:r>
              <w:rPr>
                <w:rFonts w:ascii="宋体" w:hAnsi="宋体" w:cs="宋体" w:hint="eastAsia"/>
                <w:sz w:val="24"/>
              </w:rPr>
              <w:t>公司</w:t>
            </w:r>
            <w:r>
              <w:rPr>
                <w:rFonts w:ascii="宋体" w:hAnsi="宋体" w:cs="宋体" w:hint="eastAsia"/>
                <w:sz w:val="24"/>
              </w:rPr>
              <w:t>传统的主</w:t>
            </w:r>
            <w:r>
              <w:rPr>
                <w:rFonts w:ascii="宋体" w:hAnsi="宋体" w:cs="宋体" w:hint="eastAsia"/>
                <w:sz w:val="24"/>
              </w:rPr>
              <w:t>渠道</w:t>
            </w:r>
            <w:r>
              <w:rPr>
                <w:rFonts w:ascii="宋体" w:hAnsi="宋体" w:cs="宋体" w:hint="eastAsia"/>
                <w:sz w:val="24"/>
              </w:rPr>
              <w:t>，在保量的基础上</w:t>
            </w:r>
            <w:r>
              <w:rPr>
                <w:rFonts w:ascii="宋体" w:hAnsi="宋体" w:cs="宋体" w:hint="eastAsia"/>
                <w:sz w:val="24"/>
              </w:rPr>
              <w:t>加快</w:t>
            </w:r>
            <w:r>
              <w:rPr>
                <w:rFonts w:ascii="宋体" w:hAnsi="宋体" w:cs="宋体" w:hint="eastAsia"/>
                <w:sz w:val="24"/>
              </w:rPr>
              <w:t>优化产品结构，市场占有率在</w:t>
            </w:r>
            <w:r>
              <w:rPr>
                <w:rFonts w:ascii="宋体" w:hAnsi="宋体" w:cs="宋体" w:hint="eastAsia"/>
                <w:sz w:val="24"/>
              </w:rPr>
              <w:t>80%</w:t>
            </w:r>
            <w:r>
              <w:rPr>
                <w:rFonts w:ascii="宋体" w:hAnsi="宋体" w:cs="宋体" w:hint="eastAsia"/>
                <w:sz w:val="24"/>
              </w:rPr>
              <w:t>以上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中高端盐占比逐步提高</w:t>
            </w:r>
            <w:r>
              <w:rPr>
                <w:rFonts w:ascii="宋体" w:hAnsi="宋体" w:cs="宋体" w:hint="eastAsia"/>
                <w:sz w:val="24"/>
              </w:rPr>
              <w:t>。湖南省外在扩量的基础上，稳步提结构。所以两边的营销策略各有侧重。</w:t>
            </w:r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年以来，</w:t>
            </w:r>
            <w:r>
              <w:rPr>
                <w:rFonts w:ascii="宋体" w:hAnsi="宋体" w:cs="宋体" w:hint="eastAsia"/>
                <w:sz w:val="24"/>
              </w:rPr>
              <w:t>省外除了</w:t>
            </w:r>
            <w:r>
              <w:rPr>
                <w:rFonts w:ascii="宋体" w:hAnsi="宋体" w:cs="宋体" w:hint="eastAsia"/>
                <w:sz w:val="24"/>
              </w:rPr>
              <w:t>推进</w:t>
            </w:r>
            <w:r>
              <w:rPr>
                <w:rFonts w:ascii="宋体" w:hAnsi="宋体" w:cs="宋体" w:hint="eastAsia"/>
                <w:sz w:val="24"/>
              </w:rPr>
              <w:t>原来的线下销售外，在全国大型</w:t>
            </w:r>
            <w:r>
              <w:rPr>
                <w:rFonts w:ascii="宋体" w:hAnsi="宋体" w:cs="宋体" w:hint="eastAsia"/>
                <w:sz w:val="24"/>
              </w:rPr>
              <w:t>KA</w:t>
            </w:r>
            <w:r>
              <w:rPr>
                <w:rFonts w:ascii="宋体" w:hAnsi="宋体" w:cs="宋体" w:hint="eastAsia"/>
                <w:sz w:val="24"/>
              </w:rPr>
              <w:t>卖场、电商等渠道拓展。未来我们认为省内省外都是一个大市场。省外随着分销渠道的优化和拓展，量</w:t>
            </w:r>
            <w:r>
              <w:rPr>
                <w:rFonts w:ascii="宋体" w:hAnsi="宋体" w:cs="宋体" w:hint="eastAsia"/>
                <w:sz w:val="24"/>
              </w:rPr>
              <w:t>和质都</w:t>
            </w:r>
            <w:r>
              <w:rPr>
                <w:rFonts w:ascii="宋体" w:hAnsi="宋体" w:cs="宋体" w:hint="eastAsia"/>
                <w:sz w:val="24"/>
              </w:rPr>
              <w:t>会有大的提升，省内省外的差异会逐步缩小。</w:t>
            </w:r>
            <w:r>
              <w:rPr>
                <w:rFonts w:ascii="宋体" w:hAnsi="宋体" w:cs="宋体" w:hint="eastAsia"/>
                <w:sz w:val="24"/>
              </w:rPr>
              <w:t>当前</w:t>
            </w:r>
            <w:r>
              <w:rPr>
                <w:rFonts w:ascii="宋体" w:hAnsi="宋体" w:cs="宋体" w:hint="eastAsia"/>
                <w:sz w:val="24"/>
              </w:rPr>
              <w:t>省外的销量已经超过省内了，只是在</w:t>
            </w:r>
            <w:r>
              <w:rPr>
                <w:rFonts w:ascii="宋体" w:hAnsi="宋体" w:cs="宋体" w:hint="eastAsia"/>
                <w:sz w:val="24"/>
              </w:rPr>
              <w:t>产品</w:t>
            </w:r>
            <w:r>
              <w:rPr>
                <w:rFonts w:ascii="宋体" w:hAnsi="宋体" w:cs="宋体" w:hint="eastAsia"/>
                <w:sz w:val="24"/>
              </w:rPr>
              <w:t>结构方面还要优化。</w:t>
            </w:r>
          </w:p>
          <w:p w:rsidR="00CE762E" w:rsidRDefault="00CE762E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sz w:val="24"/>
              </w:rPr>
              <w:t>：公司持续</w:t>
            </w:r>
            <w:r>
              <w:rPr>
                <w:rFonts w:ascii="宋体" w:hAnsi="宋体" w:cs="宋体" w:hint="eastAsia"/>
                <w:b/>
                <w:sz w:val="24"/>
              </w:rPr>
              <w:t>在推动产品升级，如去年的松態</w:t>
            </w:r>
            <w:r>
              <w:rPr>
                <w:rFonts w:ascii="宋体" w:hAnsi="宋体" w:cs="宋体" w:hint="eastAsia"/>
                <w:b/>
                <w:sz w:val="24"/>
              </w:rPr>
              <w:t>997</w:t>
            </w:r>
            <w:r>
              <w:rPr>
                <w:rFonts w:ascii="宋体" w:hAnsi="宋体" w:cs="宋体" w:hint="eastAsia"/>
                <w:b/>
                <w:sz w:val="24"/>
              </w:rPr>
              <w:t>，食盐产品升级的背后逻辑是什么？以及高端产品的占比怎么样？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雪天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 w:hint="eastAsia"/>
                <w:sz w:val="24"/>
              </w:rPr>
              <w:t>年小包盐销量</w:t>
            </w:r>
            <w:r>
              <w:rPr>
                <w:rFonts w:ascii="宋体" w:hAnsi="宋体" w:cs="宋体" w:hint="eastAsia"/>
                <w:sz w:val="24"/>
              </w:rPr>
              <w:t>41</w:t>
            </w:r>
            <w:r>
              <w:rPr>
                <w:rFonts w:ascii="宋体" w:hAnsi="宋体" w:cs="宋体" w:hint="eastAsia"/>
                <w:sz w:val="24"/>
              </w:rPr>
              <w:t>万吨，湖南省内</w:t>
            </w:r>
            <w:r>
              <w:rPr>
                <w:rFonts w:ascii="宋体" w:hAnsi="宋体" w:cs="宋体" w:hint="eastAsia"/>
                <w:sz w:val="24"/>
              </w:rPr>
              <w:t>约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万吨，湖南省外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多万吨。中高端盐在</w:t>
            </w:r>
            <w:r>
              <w:rPr>
                <w:rFonts w:ascii="宋体" w:hAnsi="宋体" w:cs="宋体" w:hint="eastAsia"/>
                <w:sz w:val="24"/>
              </w:rPr>
              <w:t>41</w:t>
            </w:r>
            <w:r>
              <w:rPr>
                <w:rFonts w:ascii="宋体" w:hAnsi="宋体" w:cs="宋体" w:hint="eastAsia"/>
                <w:sz w:val="24"/>
              </w:rPr>
              <w:t>万吨盐里为</w:t>
            </w:r>
            <w:r>
              <w:rPr>
                <w:rFonts w:ascii="宋体" w:hAnsi="宋体" w:cs="宋体" w:hint="eastAsia"/>
                <w:sz w:val="24"/>
              </w:rPr>
              <w:t>5.7</w:t>
            </w:r>
            <w:r>
              <w:rPr>
                <w:rFonts w:ascii="宋体" w:hAnsi="宋体" w:cs="宋体" w:hint="eastAsia"/>
                <w:sz w:val="24"/>
              </w:rPr>
              <w:t>万吨，占比</w:t>
            </w:r>
            <w:r>
              <w:rPr>
                <w:rFonts w:ascii="宋体" w:hAnsi="宋体" w:cs="宋体" w:hint="eastAsia"/>
                <w:sz w:val="24"/>
              </w:rPr>
              <w:t>14%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而</w:t>
            </w:r>
            <w:r>
              <w:rPr>
                <w:rFonts w:ascii="宋体" w:hAnsi="宋体" w:cs="宋体" w:hint="eastAsia"/>
                <w:sz w:val="24"/>
              </w:rPr>
              <w:t>高端盐</w:t>
            </w:r>
            <w:r>
              <w:rPr>
                <w:rFonts w:ascii="宋体" w:hAnsi="宋体" w:cs="宋体" w:hint="eastAsia"/>
                <w:sz w:val="24"/>
              </w:rPr>
              <w:t>约</w:t>
            </w:r>
            <w:r>
              <w:rPr>
                <w:rFonts w:ascii="宋体" w:hAnsi="宋体" w:cs="宋体" w:hint="eastAsia"/>
                <w:sz w:val="24"/>
              </w:rPr>
              <w:t>4000</w:t>
            </w:r>
            <w:r>
              <w:rPr>
                <w:rFonts w:ascii="宋体" w:hAnsi="宋体" w:cs="宋体" w:hint="eastAsia"/>
                <w:sz w:val="24"/>
              </w:rPr>
              <w:t>吨。所以</w:t>
            </w:r>
            <w:r>
              <w:rPr>
                <w:rFonts w:ascii="宋体" w:hAnsi="宋体" w:cs="宋体" w:hint="eastAsia"/>
                <w:sz w:val="24"/>
              </w:rPr>
              <w:t>当前</w:t>
            </w:r>
            <w:r>
              <w:rPr>
                <w:rFonts w:ascii="宋体" w:hAnsi="宋体" w:cs="宋体" w:hint="eastAsia"/>
                <w:sz w:val="24"/>
              </w:rPr>
              <w:t>盐</w:t>
            </w:r>
            <w:r>
              <w:rPr>
                <w:rFonts w:ascii="宋体" w:hAnsi="宋体" w:cs="宋体" w:hint="eastAsia"/>
                <w:sz w:val="24"/>
              </w:rPr>
              <w:t>产品消费结构</w:t>
            </w:r>
            <w:r>
              <w:rPr>
                <w:rFonts w:ascii="宋体" w:hAnsi="宋体" w:cs="宋体" w:hint="eastAsia"/>
                <w:sz w:val="24"/>
              </w:rPr>
              <w:t>基本</w:t>
            </w:r>
            <w:r>
              <w:rPr>
                <w:rFonts w:ascii="宋体" w:hAnsi="宋体" w:cs="宋体" w:hint="eastAsia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>是金字塔型的。基于我们对于市场的分析，今后这种消费结构应该会变成纺锤形（中间大、两头小）。因为消费升级是大势所趋，</w:t>
            </w:r>
            <w:r>
              <w:rPr>
                <w:rFonts w:ascii="宋体" w:hAnsi="宋体" w:cs="宋体" w:hint="eastAsia"/>
                <w:sz w:val="24"/>
              </w:rPr>
              <w:t>消费者</w:t>
            </w:r>
            <w:r>
              <w:rPr>
                <w:rFonts w:ascii="宋体" w:hAnsi="宋体" w:cs="宋体" w:hint="eastAsia"/>
                <w:sz w:val="24"/>
              </w:rPr>
              <w:t>对盐产品差异化的认知、以及对生活品质的追求越来越高，那么中高端盐的销售占比肯定会稳步提高，盐的价格中枢也会稳步上移。当前食盐市场主要矛盾不是缺盐，而是缺好盐，是结构性的短缺，消费者</w:t>
            </w:r>
            <w:r>
              <w:rPr>
                <w:rFonts w:ascii="宋体" w:hAnsi="宋体" w:cs="宋体" w:hint="eastAsia"/>
                <w:sz w:val="24"/>
              </w:rPr>
              <w:t>想要</w:t>
            </w:r>
            <w:r>
              <w:rPr>
                <w:rFonts w:ascii="宋体" w:hAnsi="宋体" w:cs="宋体" w:hint="eastAsia"/>
                <w:sz w:val="24"/>
              </w:rPr>
              <w:lastRenderedPageBreak/>
              <w:t>的</w:t>
            </w:r>
            <w:r>
              <w:rPr>
                <w:rFonts w:ascii="宋体" w:hAnsi="宋体" w:cs="宋体" w:hint="eastAsia"/>
                <w:sz w:val="24"/>
              </w:rPr>
              <w:t>品类</w:t>
            </w:r>
            <w:r>
              <w:rPr>
                <w:rFonts w:ascii="宋体" w:hAnsi="宋体" w:cs="宋体" w:hint="eastAsia"/>
                <w:sz w:val="24"/>
              </w:rPr>
              <w:t>没有开发出来，</w:t>
            </w:r>
            <w:r>
              <w:rPr>
                <w:rFonts w:ascii="宋体" w:hAnsi="宋体" w:cs="宋体" w:hint="eastAsia"/>
                <w:sz w:val="24"/>
              </w:rPr>
              <w:t>或者是</w:t>
            </w:r>
            <w:r>
              <w:rPr>
                <w:rFonts w:ascii="宋体" w:hAnsi="宋体" w:cs="宋体" w:hint="eastAsia"/>
                <w:sz w:val="24"/>
              </w:rPr>
              <w:t>没有触达终端。这</w:t>
            </w:r>
            <w:r>
              <w:rPr>
                <w:rFonts w:ascii="宋体" w:hAnsi="宋体" w:cs="宋体" w:hint="eastAsia"/>
                <w:sz w:val="24"/>
              </w:rPr>
              <w:t>就</w:t>
            </w:r>
            <w:r>
              <w:rPr>
                <w:rFonts w:ascii="宋体" w:hAnsi="宋体" w:cs="宋体" w:hint="eastAsia"/>
                <w:sz w:val="24"/>
              </w:rPr>
              <w:t>是食盐市场最需要解决的矛盾。雪天积极探索和推进</w:t>
            </w:r>
            <w:r>
              <w:rPr>
                <w:rFonts w:ascii="宋体" w:hAnsi="宋体" w:cs="宋体" w:hint="eastAsia"/>
                <w:sz w:val="24"/>
              </w:rPr>
              <w:t>产品升级</w:t>
            </w:r>
            <w:r>
              <w:rPr>
                <w:rFonts w:ascii="宋体" w:hAnsi="宋体" w:cs="宋体" w:hint="eastAsia"/>
                <w:sz w:val="24"/>
              </w:rPr>
              <w:t>，取得了初步成效。相对于全国</w:t>
            </w:r>
            <w:r>
              <w:rPr>
                <w:rFonts w:ascii="宋体" w:hAnsi="宋体" w:cs="宋体" w:hint="eastAsia"/>
                <w:sz w:val="24"/>
              </w:rPr>
              <w:t>500</w:t>
            </w:r>
            <w:r>
              <w:rPr>
                <w:rFonts w:ascii="宋体" w:hAnsi="宋体" w:cs="宋体" w:hint="eastAsia"/>
                <w:sz w:val="24"/>
              </w:rPr>
              <w:t>万吨的小包盐</w:t>
            </w:r>
            <w:r>
              <w:rPr>
                <w:rFonts w:ascii="宋体" w:hAnsi="宋体" w:cs="宋体" w:hint="eastAsia"/>
                <w:sz w:val="24"/>
              </w:rPr>
              <w:t>市场容量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未来</w:t>
            </w:r>
            <w:r>
              <w:rPr>
                <w:rFonts w:ascii="宋体" w:hAnsi="宋体" w:cs="宋体" w:hint="eastAsia"/>
                <w:sz w:val="24"/>
              </w:rPr>
              <w:t>有很大的发展空间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sz w:val="24"/>
              </w:rPr>
              <w:t>我们希望</w:t>
            </w: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 w:hint="eastAsia"/>
                <w:sz w:val="24"/>
              </w:rPr>
              <w:t>把量做大的基础上，中高端盐占比达到</w:t>
            </w:r>
            <w:r>
              <w:rPr>
                <w:rFonts w:ascii="宋体" w:hAnsi="宋体" w:cs="宋体" w:hint="eastAsia"/>
                <w:sz w:val="24"/>
              </w:rPr>
              <w:t>20%</w:t>
            </w:r>
            <w:r>
              <w:rPr>
                <w:rFonts w:ascii="宋体" w:hAnsi="宋体" w:cs="宋体" w:hint="eastAsia"/>
                <w:sz w:val="24"/>
              </w:rPr>
              <w:t>以上。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sz w:val="24"/>
              </w:rPr>
              <w:t>：高端盐主攻的渠道是什么，人群画像是哪部分群体，费用率是怎么样的？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高端盐消费</w:t>
            </w:r>
            <w:r>
              <w:rPr>
                <w:rFonts w:ascii="宋体" w:hAnsi="宋体" w:cs="宋体" w:hint="eastAsia"/>
                <w:sz w:val="24"/>
              </w:rPr>
              <w:t>渠道有</w:t>
            </w:r>
            <w:r>
              <w:rPr>
                <w:rFonts w:ascii="宋体" w:hAnsi="宋体" w:cs="宋体" w:hint="eastAsia"/>
                <w:sz w:val="24"/>
              </w:rPr>
              <w:t>区域</w:t>
            </w:r>
            <w:r>
              <w:rPr>
                <w:rFonts w:ascii="宋体" w:hAnsi="宋体" w:cs="宋体" w:hint="eastAsia"/>
                <w:sz w:val="24"/>
              </w:rPr>
              <w:t>、年龄段、消费场景</w:t>
            </w:r>
            <w:r>
              <w:rPr>
                <w:rFonts w:ascii="宋体" w:hAnsi="宋体" w:cs="宋体" w:hint="eastAsia"/>
                <w:sz w:val="24"/>
              </w:rPr>
              <w:t>等区别</w:t>
            </w:r>
            <w:r>
              <w:rPr>
                <w:rFonts w:ascii="宋体" w:hAnsi="宋体" w:cs="宋体" w:hint="eastAsia"/>
                <w:sz w:val="24"/>
              </w:rPr>
              <w:t>。从区域来看，大中城市是</w:t>
            </w:r>
            <w:r>
              <w:rPr>
                <w:rFonts w:ascii="宋体" w:hAnsi="宋体" w:cs="宋体" w:hint="eastAsia"/>
                <w:sz w:val="24"/>
              </w:rPr>
              <w:t>主</w:t>
            </w:r>
            <w:r>
              <w:rPr>
                <w:rFonts w:ascii="宋体" w:hAnsi="宋体" w:cs="宋体" w:hint="eastAsia"/>
                <w:sz w:val="24"/>
              </w:rPr>
              <w:t>要的消费市场。从年龄段来说，中青年是高端盐主要消费群体，在消费场景方面也有不同，比如家庭餐桌用盐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烧烤用盐、</w:t>
            </w:r>
            <w:r>
              <w:rPr>
                <w:rFonts w:ascii="宋体" w:hAnsi="宋体" w:cs="宋体" w:hint="eastAsia"/>
                <w:sz w:val="24"/>
              </w:rPr>
              <w:t>月子</w:t>
            </w:r>
            <w:r>
              <w:rPr>
                <w:rFonts w:ascii="宋体" w:hAnsi="宋体" w:cs="宋体" w:hint="eastAsia"/>
                <w:sz w:val="24"/>
              </w:rPr>
              <w:t>餐</w:t>
            </w:r>
            <w:r>
              <w:rPr>
                <w:rFonts w:ascii="宋体" w:hAnsi="宋体" w:cs="宋体" w:hint="eastAsia"/>
                <w:sz w:val="24"/>
              </w:rPr>
              <w:t>用盐，养老</w:t>
            </w:r>
            <w:r>
              <w:rPr>
                <w:rFonts w:ascii="宋体" w:hAnsi="宋体" w:cs="宋体" w:hint="eastAsia"/>
                <w:sz w:val="24"/>
              </w:rPr>
              <w:t>院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学校</w:t>
            </w:r>
            <w:r>
              <w:rPr>
                <w:rFonts w:ascii="宋体" w:hAnsi="宋体" w:cs="宋体" w:hint="eastAsia"/>
                <w:sz w:val="24"/>
              </w:rPr>
              <w:t>幼儿园等场所</w:t>
            </w:r>
            <w:r>
              <w:rPr>
                <w:rFonts w:ascii="宋体" w:hAnsi="宋体" w:cs="宋体" w:hint="eastAsia"/>
                <w:sz w:val="24"/>
              </w:rPr>
              <w:t>的高端盐需求潜力</w:t>
            </w:r>
            <w:r>
              <w:rPr>
                <w:rFonts w:ascii="宋体" w:hAnsi="宋体" w:cs="宋体" w:hint="eastAsia"/>
                <w:sz w:val="24"/>
              </w:rPr>
              <w:t>很</w:t>
            </w:r>
            <w:r>
              <w:rPr>
                <w:rFonts w:ascii="宋体" w:hAnsi="宋体" w:cs="宋体" w:hint="eastAsia"/>
                <w:sz w:val="24"/>
              </w:rPr>
              <w:t>大。</w:t>
            </w:r>
          </w:p>
          <w:p w:rsidR="00CE762E" w:rsidRDefault="00EE71C4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这一块费用投入，</w:t>
            </w:r>
            <w:r>
              <w:rPr>
                <w:rFonts w:ascii="宋体" w:hAnsi="宋体" w:cs="宋体" w:hint="eastAsia"/>
                <w:sz w:val="24"/>
              </w:rPr>
              <w:t>首先</w:t>
            </w:r>
            <w:r>
              <w:rPr>
                <w:rFonts w:ascii="宋体" w:hAnsi="宋体" w:cs="宋体" w:hint="eastAsia"/>
                <w:sz w:val="24"/>
              </w:rPr>
              <w:t>是加大广宣投放，去年以湖南市场投放为主，现在面向全国市场，</w:t>
            </w:r>
            <w:r>
              <w:rPr>
                <w:rFonts w:ascii="宋体" w:hAnsi="宋体" w:cs="宋体" w:hint="eastAsia"/>
                <w:sz w:val="24"/>
              </w:rPr>
              <w:t>最近雪天</w:t>
            </w: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 w:hint="eastAsia"/>
                <w:sz w:val="24"/>
              </w:rPr>
              <w:t>央视一台黄金时段和北上广深等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个</w:t>
            </w:r>
            <w:r>
              <w:rPr>
                <w:rFonts w:ascii="宋体" w:hAnsi="宋体" w:cs="宋体" w:hint="eastAsia"/>
                <w:sz w:val="24"/>
              </w:rPr>
              <w:t>一线</w:t>
            </w:r>
            <w:r>
              <w:rPr>
                <w:rFonts w:ascii="宋体" w:hAnsi="宋体" w:cs="宋体" w:hint="eastAsia"/>
                <w:sz w:val="24"/>
              </w:rPr>
              <w:t>城市</w:t>
            </w:r>
            <w:r>
              <w:rPr>
                <w:rFonts w:ascii="宋体" w:hAnsi="宋体" w:cs="宋体" w:hint="eastAsia"/>
                <w:sz w:val="24"/>
              </w:rPr>
              <w:t>社区梯媒</w:t>
            </w:r>
            <w:r>
              <w:rPr>
                <w:rFonts w:ascii="宋体" w:hAnsi="宋体" w:cs="宋体" w:hint="eastAsia"/>
                <w:sz w:val="24"/>
              </w:rPr>
              <w:t>投放广告，在</w:t>
            </w:r>
            <w:r>
              <w:rPr>
                <w:rFonts w:ascii="宋体" w:hAnsi="宋体" w:cs="宋体" w:hint="eastAsia"/>
                <w:sz w:val="24"/>
              </w:rPr>
              <w:t>高速、</w:t>
            </w:r>
            <w:r>
              <w:rPr>
                <w:rFonts w:ascii="宋体" w:hAnsi="宋体" w:cs="宋体" w:hint="eastAsia"/>
                <w:sz w:val="24"/>
              </w:rPr>
              <w:t>城市地铁、高铁包括站厅进行广告投放，线上通过电商渠道加强合作投放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另外在一些综艺节目</w:t>
            </w:r>
            <w:r>
              <w:rPr>
                <w:rFonts w:ascii="宋体" w:hAnsi="宋体" w:cs="宋体" w:hint="eastAsia"/>
                <w:sz w:val="24"/>
              </w:rPr>
              <w:t>和新媒体</w:t>
            </w:r>
            <w:r>
              <w:rPr>
                <w:rFonts w:ascii="宋体" w:hAnsi="宋体" w:cs="宋体" w:hint="eastAsia"/>
                <w:sz w:val="24"/>
              </w:rPr>
              <w:t>上保持投放。整体目标就是对主要的消费群体、主要的渠道、主要的消费场景加大广宣投放，集中在高端盐上面</w:t>
            </w:r>
            <w:r>
              <w:rPr>
                <w:rFonts w:ascii="宋体" w:hAnsi="宋体" w:cs="宋体" w:hint="eastAsia"/>
                <w:sz w:val="24"/>
              </w:rPr>
              <w:t>加大投放</w:t>
            </w:r>
            <w:r>
              <w:rPr>
                <w:rFonts w:ascii="宋体" w:hAnsi="宋体" w:cs="宋体" w:hint="eastAsia"/>
                <w:sz w:val="24"/>
              </w:rPr>
              <w:t>增量。</w:t>
            </w:r>
          </w:p>
          <w:p w:rsidR="00CE762E" w:rsidRDefault="00EE71C4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第二是继续加大研发投入，去年研发投入接近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个亿，</w:t>
            </w:r>
            <w:r>
              <w:rPr>
                <w:rFonts w:ascii="宋体" w:hAnsi="宋体" w:cs="宋体" w:hint="eastAsia"/>
                <w:sz w:val="24"/>
              </w:rPr>
              <w:t>今年加大力度，</w:t>
            </w:r>
            <w:r>
              <w:rPr>
                <w:rFonts w:ascii="宋体" w:hAnsi="宋体" w:cs="宋体" w:hint="eastAsia"/>
                <w:sz w:val="24"/>
              </w:rPr>
              <w:t>重点</w:t>
            </w: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高端产品的</w:t>
            </w:r>
            <w:r>
              <w:rPr>
                <w:rFonts w:ascii="宋体" w:hAnsi="宋体" w:cs="宋体" w:hint="eastAsia"/>
                <w:sz w:val="24"/>
              </w:rPr>
              <w:t>开</w:t>
            </w:r>
            <w:r>
              <w:rPr>
                <w:rFonts w:ascii="宋体" w:hAnsi="宋体" w:cs="宋体" w:hint="eastAsia"/>
                <w:sz w:val="24"/>
              </w:rPr>
              <w:t>发，</w:t>
            </w:r>
            <w:r>
              <w:rPr>
                <w:rFonts w:ascii="宋体" w:hAnsi="宋体" w:cs="宋体" w:hint="eastAsia"/>
                <w:sz w:val="24"/>
              </w:rPr>
              <w:t>包括</w:t>
            </w:r>
            <w:r>
              <w:rPr>
                <w:rFonts w:ascii="宋体" w:hAnsi="宋体" w:cs="宋体" w:hint="eastAsia"/>
                <w:sz w:val="24"/>
              </w:rPr>
              <w:t>增鲜控钠盐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原生矿物质盐如</w:t>
            </w:r>
            <w:r>
              <w:rPr>
                <w:rFonts w:ascii="宋体" w:hAnsi="宋体" w:cs="宋体" w:hint="eastAsia"/>
                <w:sz w:val="24"/>
              </w:rPr>
              <w:t>锶盐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钙盐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不断</w:t>
            </w:r>
            <w:r>
              <w:rPr>
                <w:rFonts w:ascii="宋体" w:hAnsi="宋体" w:cs="宋体" w:hint="eastAsia"/>
                <w:sz w:val="24"/>
              </w:rPr>
              <w:t>丰富我们高端系列产品，拓展消费群体的广度。</w:t>
            </w:r>
          </w:p>
          <w:p w:rsidR="00CE762E" w:rsidRDefault="00EE71C4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第三是营销费用，</w:t>
            </w:r>
            <w:r>
              <w:rPr>
                <w:rFonts w:ascii="宋体" w:hAnsi="宋体" w:cs="宋体" w:hint="eastAsia"/>
                <w:sz w:val="24"/>
              </w:rPr>
              <w:t>在全国</w:t>
            </w:r>
            <w:r>
              <w:rPr>
                <w:rFonts w:ascii="宋体" w:hAnsi="宋体" w:cs="宋体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>连锁商超，</w:t>
            </w:r>
            <w:r>
              <w:rPr>
                <w:rFonts w:ascii="宋体" w:hAnsi="宋体" w:cs="宋体" w:hint="eastAsia"/>
                <w:sz w:val="24"/>
              </w:rPr>
              <w:t>KA</w:t>
            </w:r>
            <w:r>
              <w:rPr>
                <w:rFonts w:ascii="宋体" w:hAnsi="宋体" w:cs="宋体" w:hint="eastAsia"/>
                <w:sz w:val="24"/>
              </w:rPr>
              <w:t>卖场，以及</w:t>
            </w:r>
            <w:r>
              <w:rPr>
                <w:rFonts w:ascii="宋体" w:hAnsi="宋体" w:cs="宋体" w:hint="eastAsia"/>
                <w:sz w:val="24"/>
              </w:rPr>
              <w:t>电商</w:t>
            </w:r>
            <w:r>
              <w:rPr>
                <w:rFonts w:ascii="宋体" w:hAnsi="宋体" w:cs="宋体" w:hint="eastAsia"/>
                <w:sz w:val="24"/>
              </w:rPr>
              <w:t>等重要</w:t>
            </w:r>
            <w:r>
              <w:rPr>
                <w:rFonts w:ascii="宋体" w:hAnsi="宋体" w:cs="宋体" w:hint="eastAsia"/>
                <w:sz w:val="24"/>
              </w:rPr>
              <w:t>渠道拓展</w:t>
            </w:r>
            <w:r>
              <w:rPr>
                <w:rFonts w:ascii="宋体" w:hAnsi="宋体" w:cs="宋体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>增加</w:t>
            </w:r>
            <w:r>
              <w:rPr>
                <w:rFonts w:ascii="宋体" w:hAnsi="宋体" w:cs="宋体" w:hint="eastAsia"/>
                <w:sz w:val="24"/>
              </w:rPr>
              <w:t>投入，对</w:t>
            </w:r>
            <w:r>
              <w:rPr>
                <w:rFonts w:ascii="宋体" w:hAnsi="宋体" w:cs="宋体" w:hint="eastAsia"/>
                <w:sz w:val="24"/>
              </w:rPr>
              <w:t>经销商</w:t>
            </w:r>
            <w:r>
              <w:rPr>
                <w:rFonts w:ascii="宋体" w:hAnsi="宋体" w:cs="宋体" w:hint="eastAsia"/>
                <w:sz w:val="24"/>
              </w:rPr>
              <w:t>和</w:t>
            </w:r>
            <w:r>
              <w:rPr>
                <w:rFonts w:ascii="宋体" w:hAnsi="宋体" w:cs="宋体" w:hint="eastAsia"/>
                <w:sz w:val="24"/>
              </w:rPr>
              <w:t>营销团队</w:t>
            </w:r>
            <w:r>
              <w:rPr>
                <w:rFonts w:ascii="宋体" w:hAnsi="宋体" w:cs="宋体" w:hint="eastAsia"/>
                <w:sz w:val="24"/>
              </w:rPr>
              <w:t>加</w:t>
            </w:r>
            <w:r>
              <w:rPr>
                <w:rFonts w:ascii="宋体" w:hAnsi="宋体" w:cs="宋体" w:hint="eastAsia"/>
                <w:sz w:val="24"/>
              </w:rPr>
              <w:t>大激励措施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CE762E" w:rsidRDefault="00CE762E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sz w:val="24"/>
              </w:rPr>
              <w:t>：之前提到我们纯碱、包括氯化铵产能的提升，也有双</w:t>
            </w:r>
            <w:r>
              <w:rPr>
                <w:rFonts w:ascii="宋体" w:hAnsi="宋体" w:cs="宋体" w:hint="eastAsia"/>
                <w:b/>
                <w:sz w:val="24"/>
              </w:rPr>
              <w:t>90</w:t>
            </w:r>
            <w:r>
              <w:rPr>
                <w:rFonts w:ascii="宋体" w:hAnsi="宋体" w:cs="宋体" w:hint="eastAsia"/>
                <w:b/>
                <w:sz w:val="24"/>
              </w:rPr>
              <w:t>万吨的规划，请您分享一下我们长期的规划和战略方向？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纯碱和氯化铵明年</w:t>
            </w:r>
            <w:r>
              <w:rPr>
                <w:rFonts w:ascii="宋体" w:hAnsi="宋体" w:cs="宋体" w:hint="eastAsia"/>
                <w:sz w:val="24"/>
              </w:rPr>
              <w:t>将</w:t>
            </w:r>
            <w:r>
              <w:rPr>
                <w:rFonts w:ascii="宋体" w:hAnsi="宋体" w:cs="宋体" w:hint="eastAsia"/>
                <w:sz w:val="24"/>
              </w:rPr>
              <w:t>达到双</w:t>
            </w:r>
            <w:r>
              <w:rPr>
                <w:rFonts w:ascii="宋体" w:hAnsi="宋体" w:cs="宋体" w:hint="eastAsia"/>
                <w:sz w:val="24"/>
              </w:rPr>
              <w:t>90</w:t>
            </w:r>
            <w:r>
              <w:rPr>
                <w:rFonts w:ascii="宋体" w:hAnsi="宋体" w:cs="宋体" w:hint="eastAsia"/>
                <w:sz w:val="24"/>
              </w:rPr>
              <w:t>万吨的产能。接下来可能会整合存量的产能来扩大规模，这个跟</w:t>
            </w:r>
            <w:r>
              <w:rPr>
                <w:rFonts w:ascii="宋体" w:hAnsi="宋体" w:cs="宋体" w:hint="eastAsia"/>
                <w:sz w:val="24"/>
              </w:rPr>
              <w:t>产</w:t>
            </w:r>
            <w:r>
              <w:rPr>
                <w:rFonts w:ascii="宋体" w:hAnsi="宋体" w:cs="宋体"/>
                <w:sz w:val="24"/>
              </w:rPr>
              <w:t>业</w:t>
            </w:r>
            <w:r>
              <w:rPr>
                <w:rFonts w:ascii="宋体" w:hAnsi="宋体" w:cs="宋体" w:hint="eastAsia"/>
                <w:sz w:val="24"/>
              </w:rPr>
              <w:t>政策、地方</w:t>
            </w:r>
            <w:r>
              <w:rPr>
                <w:rFonts w:ascii="宋体" w:hAnsi="宋体" w:cs="宋体" w:hint="eastAsia"/>
                <w:sz w:val="24"/>
              </w:rPr>
              <w:t>规划等</w:t>
            </w:r>
            <w:r>
              <w:rPr>
                <w:rFonts w:ascii="宋体" w:hAnsi="宋体" w:cs="宋体" w:hint="eastAsia"/>
                <w:sz w:val="24"/>
              </w:rPr>
              <w:t>密切相关，还在论证</w:t>
            </w:r>
            <w:r>
              <w:rPr>
                <w:rFonts w:ascii="宋体" w:hAnsi="宋体" w:cs="宋体" w:hint="eastAsia"/>
                <w:sz w:val="24"/>
              </w:rPr>
              <w:t>之</w:t>
            </w:r>
            <w:r>
              <w:rPr>
                <w:rFonts w:ascii="宋体" w:hAnsi="宋体" w:cs="宋体" w:hint="eastAsia"/>
                <w:sz w:val="24"/>
              </w:rPr>
              <w:t>中。</w:t>
            </w:r>
          </w:p>
          <w:p w:rsidR="00CE762E" w:rsidRDefault="00CE762E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sz w:val="24"/>
              </w:rPr>
              <w:t>：调味品保持消费者使用黏性很重要，对于我们来说，</w:t>
            </w:r>
            <w:r>
              <w:rPr>
                <w:rFonts w:ascii="宋体" w:hAnsi="宋体" w:cs="宋体" w:hint="eastAsia"/>
                <w:b/>
                <w:sz w:val="24"/>
              </w:rPr>
              <w:lastRenderedPageBreak/>
              <w:t>对餐饮端和</w:t>
            </w:r>
            <w:r>
              <w:rPr>
                <w:rFonts w:ascii="宋体" w:hAnsi="宋体" w:cs="宋体" w:hint="eastAsia"/>
                <w:b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sz w:val="24"/>
              </w:rPr>
              <w:t>端食盐有多高的替代成本？如何做消费者教育来保持使用黏性？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/>
                <w:sz w:val="24"/>
              </w:rPr>
              <w:t>食</w:t>
            </w:r>
            <w:r>
              <w:rPr>
                <w:rFonts w:ascii="宋体" w:hAnsi="宋体" w:cs="宋体" w:hint="eastAsia"/>
                <w:sz w:val="24"/>
              </w:rPr>
              <w:t>盐</w:t>
            </w:r>
            <w:r>
              <w:rPr>
                <w:rFonts w:ascii="宋体" w:hAnsi="宋体" w:cs="宋体"/>
                <w:sz w:val="24"/>
              </w:rPr>
              <w:t>是不</w:t>
            </w:r>
            <w:r>
              <w:rPr>
                <w:rFonts w:ascii="宋体" w:hAnsi="宋体" w:cs="宋体" w:hint="eastAsia"/>
                <w:sz w:val="24"/>
              </w:rPr>
              <w:t>可替代的商品，只</w:t>
            </w:r>
            <w:r>
              <w:rPr>
                <w:rFonts w:ascii="宋体" w:hAnsi="宋体" w:cs="宋体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>品</w:t>
            </w:r>
            <w:r>
              <w:rPr>
                <w:rFonts w:ascii="宋体" w:hAnsi="宋体" w:cs="宋体" w:hint="eastAsia"/>
                <w:sz w:val="24"/>
              </w:rPr>
              <w:t>类</w:t>
            </w:r>
            <w:r>
              <w:rPr>
                <w:rFonts w:ascii="宋体" w:hAnsi="宋体" w:cs="宋体"/>
                <w:sz w:val="24"/>
              </w:rPr>
              <w:t>和品</w:t>
            </w:r>
            <w:r>
              <w:rPr>
                <w:rFonts w:ascii="宋体" w:hAnsi="宋体" w:cs="宋体" w:hint="eastAsia"/>
                <w:sz w:val="24"/>
              </w:rPr>
              <w:t>牌</w:t>
            </w:r>
            <w:r>
              <w:rPr>
                <w:rFonts w:ascii="宋体" w:hAnsi="宋体" w:cs="宋体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>有选择。</w:t>
            </w:r>
            <w:r>
              <w:rPr>
                <w:rFonts w:ascii="宋体" w:hAnsi="宋体" w:cs="宋体" w:hint="eastAsia"/>
                <w:sz w:val="24"/>
              </w:rPr>
              <w:t>所以我们以食盐为核心加大</w:t>
            </w:r>
            <w:r>
              <w:rPr>
                <w:rFonts w:ascii="宋体" w:hAnsi="宋体" w:cs="宋体"/>
                <w:sz w:val="24"/>
              </w:rPr>
              <w:t>品</w:t>
            </w:r>
            <w:r>
              <w:rPr>
                <w:rFonts w:ascii="宋体" w:hAnsi="宋体" w:cs="宋体" w:hint="eastAsia"/>
                <w:sz w:val="24"/>
              </w:rPr>
              <w:t>类</w:t>
            </w:r>
            <w:r>
              <w:rPr>
                <w:rFonts w:ascii="宋体" w:hAnsi="宋体" w:cs="宋体" w:hint="eastAsia"/>
                <w:sz w:val="24"/>
              </w:rPr>
              <w:t>拓展</w:t>
            </w:r>
            <w:r>
              <w:rPr>
                <w:rFonts w:ascii="宋体" w:hAnsi="宋体" w:cs="宋体" w:hint="eastAsia"/>
                <w:sz w:val="24"/>
              </w:rPr>
              <w:t>和</w:t>
            </w:r>
            <w:r>
              <w:rPr>
                <w:rFonts w:ascii="宋体" w:hAnsi="宋体" w:cs="宋体"/>
                <w:sz w:val="24"/>
              </w:rPr>
              <w:t>品</w:t>
            </w:r>
            <w:r>
              <w:rPr>
                <w:rFonts w:ascii="宋体" w:hAnsi="宋体" w:cs="宋体" w:hint="eastAsia"/>
                <w:sz w:val="24"/>
              </w:rPr>
              <w:t>牌建设</w:t>
            </w:r>
            <w:r>
              <w:rPr>
                <w:rFonts w:ascii="宋体" w:hAnsi="宋体" w:cs="宋体" w:hint="eastAsia"/>
                <w:sz w:val="24"/>
              </w:rPr>
              <w:t>。包括食盐</w:t>
            </w:r>
            <w:r>
              <w:rPr>
                <w:rFonts w:ascii="宋体" w:hAnsi="宋体" w:cs="宋体" w:hint="eastAsia"/>
                <w:sz w:val="24"/>
              </w:rPr>
              <w:t>差异化</w:t>
            </w:r>
            <w:r>
              <w:rPr>
                <w:rFonts w:ascii="宋体" w:hAnsi="宋体" w:cs="宋体" w:hint="eastAsia"/>
                <w:sz w:val="24"/>
              </w:rPr>
              <w:t>品类的</w:t>
            </w:r>
            <w:r>
              <w:rPr>
                <w:rFonts w:ascii="宋体" w:hAnsi="宋体" w:cs="宋体"/>
                <w:sz w:val="24"/>
              </w:rPr>
              <w:t>研</w:t>
            </w:r>
            <w:r>
              <w:rPr>
                <w:rFonts w:ascii="宋体" w:hAnsi="宋体" w:cs="宋体" w:hint="eastAsia"/>
                <w:sz w:val="24"/>
              </w:rPr>
              <w:t>发，</w:t>
            </w:r>
            <w:r>
              <w:rPr>
                <w:rFonts w:ascii="宋体" w:hAnsi="宋体" w:cs="宋体" w:hint="eastAsia"/>
                <w:sz w:val="24"/>
              </w:rPr>
              <w:t>和</w:t>
            </w:r>
            <w:r>
              <w:rPr>
                <w:rFonts w:ascii="宋体" w:hAnsi="宋体" w:cs="宋体" w:hint="eastAsia"/>
                <w:sz w:val="24"/>
              </w:rPr>
              <w:t>以盐为出发</w:t>
            </w:r>
            <w:r>
              <w:rPr>
                <w:rFonts w:ascii="宋体" w:hAnsi="宋体" w:cs="宋体"/>
                <w:sz w:val="24"/>
              </w:rPr>
              <w:t>点</w:t>
            </w:r>
            <w:r>
              <w:rPr>
                <w:rFonts w:ascii="宋体" w:hAnsi="宋体" w:cs="宋体" w:hint="eastAsia"/>
                <w:sz w:val="24"/>
              </w:rPr>
              <w:t>开发</w:t>
            </w:r>
            <w:r>
              <w:rPr>
                <w:rFonts w:ascii="宋体" w:hAnsi="宋体" w:cs="宋体" w:hint="eastAsia"/>
                <w:sz w:val="24"/>
              </w:rPr>
              <w:t>复合调味料。雪天的复合调味</w:t>
            </w:r>
            <w:r>
              <w:rPr>
                <w:rFonts w:ascii="宋体" w:hAnsi="宋体" w:cs="宋体" w:hint="eastAsia"/>
                <w:sz w:val="24"/>
              </w:rPr>
              <w:t>料</w:t>
            </w:r>
            <w:r>
              <w:rPr>
                <w:rFonts w:ascii="宋体" w:hAnsi="宋体" w:cs="宋体" w:hint="eastAsia"/>
                <w:sz w:val="24"/>
              </w:rPr>
              <w:t>很快就会面世。</w:t>
            </w:r>
            <w:r>
              <w:rPr>
                <w:rFonts w:ascii="宋体" w:hAnsi="宋体" w:cs="宋体"/>
                <w:sz w:val="24"/>
              </w:rPr>
              <w:t>食</w:t>
            </w:r>
            <w:r>
              <w:rPr>
                <w:rFonts w:ascii="宋体" w:hAnsi="宋体" w:cs="宋体" w:hint="eastAsia"/>
                <w:sz w:val="24"/>
              </w:rPr>
              <w:t>盐营销</w:t>
            </w:r>
            <w:r>
              <w:rPr>
                <w:rFonts w:ascii="宋体" w:hAnsi="宋体" w:cs="宋体" w:hint="eastAsia"/>
                <w:sz w:val="24"/>
              </w:rPr>
              <w:t>偏</w:t>
            </w:r>
            <w:r>
              <w:rPr>
                <w:rFonts w:ascii="宋体" w:hAnsi="宋体" w:cs="宋体" w:hint="eastAsia"/>
                <w:sz w:val="24"/>
              </w:rPr>
              <w:t>C</w:t>
            </w:r>
            <w:r>
              <w:rPr>
                <w:rFonts w:ascii="宋体" w:hAnsi="宋体" w:cs="宋体" w:hint="eastAsia"/>
                <w:sz w:val="24"/>
              </w:rPr>
              <w:t>端，这种黏性依靠经销商和消费者对雪天的认知来强化。目前雪天品质的优异性得到了广大消费者的认同，中高端盐品类的开发走在前面。消费者对雪天中高端盐的认知度和接受度越来越高。</w:t>
            </w:r>
            <w:r>
              <w:rPr>
                <w:rFonts w:ascii="宋体" w:hAnsi="宋体" w:cs="宋体" w:hint="eastAsia"/>
                <w:sz w:val="24"/>
              </w:rPr>
              <w:t>公司主要</w:t>
            </w:r>
            <w:r>
              <w:rPr>
                <w:rFonts w:ascii="宋体" w:hAnsi="宋体" w:cs="宋体" w:hint="eastAsia"/>
                <w:sz w:val="24"/>
              </w:rPr>
              <w:t>通过持续的研发投入，强化品</w:t>
            </w:r>
            <w:r>
              <w:rPr>
                <w:rFonts w:ascii="宋体" w:hAnsi="宋体" w:cs="宋体" w:hint="eastAsia"/>
                <w:sz w:val="24"/>
              </w:rPr>
              <w:t>类开</w:t>
            </w:r>
            <w:r>
              <w:rPr>
                <w:rFonts w:ascii="宋体" w:hAnsi="宋体" w:cs="宋体"/>
                <w:sz w:val="24"/>
              </w:rPr>
              <w:t>发</w:t>
            </w:r>
            <w:r>
              <w:rPr>
                <w:rFonts w:ascii="宋体" w:hAnsi="宋体" w:cs="宋体" w:hint="eastAsia"/>
                <w:sz w:val="24"/>
              </w:rPr>
              <w:t>的领先优势，持续加强品牌宣传、投资者教育、加强</w:t>
            </w:r>
            <w:r>
              <w:rPr>
                <w:rFonts w:ascii="宋体" w:hAnsi="宋体" w:cs="宋体" w:hint="eastAsia"/>
                <w:sz w:val="24"/>
              </w:rPr>
              <w:t>与</w:t>
            </w:r>
            <w:r>
              <w:rPr>
                <w:rFonts w:ascii="宋体" w:hAnsi="宋体" w:cs="宋体" w:hint="eastAsia"/>
                <w:sz w:val="24"/>
              </w:rPr>
              <w:t>消费者的互动，增强他们和雪天的黏性。</w:t>
            </w:r>
          </w:p>
          <w:p w:rsidR="00CE762E" w:rsidRDefault="00CE762E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sz w:val="24"/>
              </w:rPr>
              <w:t>：公司从</w:t>
            </w:r>
            <w:r>
              <w:rPr>
                <w:rFonts w:ascii="宋体" w:hAnsi="宋体" w:cs="宋体" w:hint="eastAsia"/>
                <w:b/>
                <w:sz w:val="24"/>
              </w:rPr>
              <w:t>14</w:t>
            </w:r>
            <w:r>
              <w:rPr>
                <w:rFonts w:ascii="宋体" w:hAnsi="宋体" w:cs="宋体" w:hint="eastAsia"/>
                <w:b/>
                <w:sz w:val="24"/>
              </w:rPr>
              <w:t>年以来，通过并购做了省外的产能布局，帮助了省外开拓，以后产能开拓会重点关注哪些区域？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雪天</w:t>
            </w:r>
            <w:r>
              <w:rPr>
                <w:rFonts w:ascii="宋体" w:hAnsi="宋体" w:cs="宋体"/>
                <w:sz w:val="24"/>
              </w:rPr>
              <w:t>此</w:t>
            </w:r>
            <w:r>
              <w:rPr>
                <w:rFonts w:ascii="宋体" w:hAnsi="宋体" w:cs="宋体" w:hint="eastAsia"/>
                <w:sz w:val="24"/>
              </w:rPr>
              <w:t>前</w:t>
            </w: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 w:hint="eastAsia"/>
                <w:sz w:val="24"/>
              </w:rPr>
              <w:t>优化</w:t>
            </w:r>
            <w:r>
              <w:rPr>
                <w:rFonts w:ascii="宋体" w:hAnsi="宋体" w:cs="宋体" w:hint="eastAsia"/>
                <w:sz w:val="24"/>
              </w:rPr>
              <w:t>区域布局上</w:t>
            </w:r>
            <w:r>
              <w:rPr>
                <w:rFonts w:ascii="宋体" w:hAnsi="宋体" w:cs="宋体"/>
                <w:sz w:val="24"/>
              </w:rPr>
              <w:t>发</w:t>
            </w:r>
            <w:r>
              <w:rPr>
                <w:rFonts w:ascii="宋体" w:hAnsi="宋体" w:cs="宋体" w:hint="eastAsia"/>
                <w:sz w:val="24"/>
              </w:rPr>
              <w:t>力，取得了一定的成效，在河北、重庆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江西布</w:t>
            </w:r>
            <w:r>
              <w:rPr>
                <w:rFonts w:ascii="宋体" w:hAnsi="宋体" w:cs="宋体" w:hint="eastAsia"/>
                <w:sz w:val="24"/>
              </w:rPr>
              <w:t>局</w:t>
            </w:r>
            <w:r>
              <w:rPr>
                <w:rFonts w:ascii="宋体" w:hAnsi="宋体" w:cs="宋体" w:hint="eastAsia"/>
                <w:sz w:val="24"/>
              </w:rPr>
              <w:t>了生产基地，对周边区域</w:t>
            </w:r>
            <w:r>
              <w:rPr>
                <w:rFonts w:ascii="宋体" w:hAnsi="宋体" w:cs="宋体" w:hint="eastAsia"/>
                <w:sz w:val="24"/>
              </w:rPr>
              <w:t>形成</w:t>
            </w:r>
            <w:r>
              <w:rPr>
                <w:rFonts w:ascii="宋体" w:hAnsi="宋体" w:cs="宋体"/>
                <w:sz w:val="24"/>
              </w:rPr>
              <w:t>了</w:t>
            </w:r>
            <w:r>
              <w:rPr>
                <w:rFonts w:ascii="宋体" w:hAnsi="宋体" w:cs="宋体" w:hint="eastAsia"/>
                <w:sz w:val="24"/>
              </w:rPr>
              <w:t>有效覆盖。接下来还要</w:t>
            </w:r>
            <w:r>
              <w:rPr>
                <w:rFonts w:ascii="宋体" w:hAnsi="宋体" w:cs="宋体"/>
                <w:sz w:val="24"/>
              </w:rPr>
              <w:t>强化全国化战略</w:t>
            </w:r>
            <w:r>
              <w:rPr>
                <w:rFonts w:ascii="宋体" w:hAnsi="宋体" w:cs="宋体" w:hint="eastAsia"/>
                <w:sz w:val="24"/>
              </w:rPr>
              <w:t>，进一步</w:t>
            </w:r>
            <w:r>
              <w:rPr>
                <w:rFonts w:ascii="宋体" w:hAnsi="宋体" w:cs="宋体" w:hint="eastAsia"/>
                <w:sz w:val="24"/>
              </w:rPr>
              <w:t>提高规模效应</w:t>
            </w:r>
            <w:r>
              <w:rPr>
                <w:rFonts w:ascii="宋体" w:hAnsi="宋体" w:cs="宋体" w:hint="eastAsia"/>
                <w:sz w:val="24"/>
              </w:rPr>
              <w:t>和</w:t>
            </w:r>
            <w:r>
              <w:rPr>
                <w:rFonts w:ascii="宋体" w:hAnsi="宋体" w:cs="宋体" w:hint="eastAsia"/>
                <w:sz w:val="24"/>
              </w:rPr>
              <w:t>区域有效布局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同</w:t>
            </w: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>在品类发展上</w:t>
            </w:r>
            <w:r>
              <w:rPr>
                <w:rFonts w:ascii="宋体" w:hAnsi="宋体" w:cs="宋体" w:hint="eastAsia"/>
                <w:sz w:val="24"/>
              </w:rPr>
              <w:t>要</w:t>
            </w:r>
            <w:r>
              <w:rPr>
                <w:rFonts w:ascii="宋体" w:hAnsi="宋体" w:cs="宋体" w:hint="eastAsia"/>
                <w:sz w:val="24"/>
              </w:rPr>
              <w:t>加强海盐和湖盐生产能力的补充。</w:t>
            </w:r>
          </w:p>
          <w:p w:rsidR="00CE762E" w:rsidRDefault="00CE762E">
            <w:pPr>
              <w:spacing w:line="40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Q:</w:t>
            </w:r>
            <w:r>
              <w:rPr>
                <w:rFonts w:ascii="宋体" w:hAnsi="宋体" w:cs="宋体" w:hint="eastAsia"/>
                <w:b/>
                <w:sz w:val="24"/>
              </w:rPr>
              <w:t>成本上，今年以来大众品成本压力比较大，盐化工煤价波动也比较大，成本端做一个展望？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成本端从去年就</w:t>
            </w:r>
            <w:r>
              <w:rPr>
                <w:rFonts w:ascii="宋体" w:hAnsi="宋体" w:cs="宋体" w:hint="eastAsia"/>
                <w:sz w:val="24"/>
              </w:rPr>
              <w:t>形</w:t>
            </w:r>
            <w:r>
              <w:rPr>
                <w:rFonts w:ascii="宋体" w:hAnsi="宋体" w:cs="宋体" w:hint="eastAsia"/>
                <w:sz w:val="24"/>
              </w:rPr>
              <w:t>成了比较大的压力，</w:t>
            </w:r>
            <w:r>
              <w:rPr>
                <w:rFonts w:ascii="宋体" w:hAnsi="宋体" w:cs="宋体"/>
                <w:sz w:val="24"/>
              </w:rPr>
              <w:t>今</w:t>
            </w:r>
            <w:r>
              <w:rPr>
                <w:rFonts w:ascii="宋体" w:hAnsi="宋体" w:cs="宋体" w:hint="eastAsia"/>
                <w:sz w:val="24"/>
              </w:rPr>
              <w:t>年煤炭价格，包装，物流</w:t>
            </w:r>
            <w:r>
              <w:rPr>
                <w:rFonts w:ascii="宋体" w:hAnsi="宋体" w:cs="宋体" w:hint="eastAsia"/>
                <w:sz w:val="24"/>
              </w:rPr>
              <w:t>等成本</w:t>
            </w:r>
            <w:r>
              <w:rPr>
                <w:rFonts w:ascii="宋体" w:hAnsi="宋体" w:cs="宋体" w:hint="eastAsia"/>
                <w:sz w:val="24"/>
              </w:rPr>
              <w:t>应该不会有太大变化，生产成本</w:t>
            </w:r>
            <w:r>
              <w:rPr>
                <w:rFonts w:ascii="宋体" w:hAnsi="宋体" w:cs="宋体" w:hint="eastAsia"/>
                <w:sz w:val="24"/>
              </w:rPr>
              <w:t>整体</w:t>
            </w:r>
            <w:r>
              <w:rPr>
                <w:rFonts w:ascii="宋体" w:hAnsi="宋体" w:cs="宋体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>会</w:t>
            </w:r>
            <w:r>
              <w:rPr>
                <w:rFonts w:ascii="宋体" w:hAnsi="宋体" w:cs="宋体" w:hint="eastAsia"/>
                <w:sz w:val="24"/>
              </w:rPr>
              <w:t>比去年增加</w:t>
            </w:r>
            <w:r>
              <w:rPr>
                <w:rFonts w:ascii="宋体" w:hAnsi="宋体" w:cs="宋体" w:hint="eastAsia"/>
                <w:sz w:val="24"/>
              </w:rPr>
              <w:t>，但产品价格也相应提高</w:t>
            </w:r>
            <w:r>
              <w:rPr>
                <w:rFonts w:ascii="宋体" w:hAnsi="宋体" w:cs="宋体" w:hint="eastAsia"/>
                <w:sz w:val="24"/>
              </w:rPr>
              <w:t>。从一季度到目前来看，各个品类、各个业务线的毛利</w:t>
            </w:r>
            <w:r>
              <w:rPr>
                <w:rFonts w:ascii="宋体" w:hAnsi="宋体" w:cs="宋体"/>
                <w:sz w:val="24"/>
              </w:rPr>
              <w:t>同</w:t>
            </w:r>
            <w:r>
              <w:rPr>
                <w:rFonts w:ascii="宋体" w:hAnsi="宋体" w:cs="宋体" w:hint="eastAsia"/>
                <w:sz w:val="24"/>
              </w:rPr>
              <w:t>比</w:t>
            </w:r>
            <w:r>
              <w:rPr>
                <w:rFonts w:ascii="宋体" w:hAnsi="宋体" w:cs="宋体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提高的。展望全年，基础盐产品（工业盐和食盐）价格相对</w:t>
            </w:r>
            <w:r>
              <w:rPr>
                <w:rFonts w:ascii="宋体" w:hAnsi="宋体" w:cs="宋体" w:hint="eastAsia"/>
                <w:sz w:val="24"/>
              </w:rPr>
              <w:t>会</w:t>
            </w:r>
            <w:r>
              <w:rPr>
                <w:rFonts w:ascii="宋体" w:hAnsi="宋体" w:cs="宋体" w:hint="eastAsia"/>
                <w:sz w:val="24"/>
              </w:rPr>
              <w:t>比较稳定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我们在小包食盐的结构优化</w:t>
            </w:r>
            <w:r>
              <w:rPr>
                <w:rFonts w:ascii="宋体" w:hAnsi="宋体" w:cs="宋体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>下</w:t>
            </w:r>
            <w:r>
              <w:rPr>
                <w:rFonts w:ascii="宋体" w:hAnsi="宋体" w:cs="宋体"/>
                <w:sz w:val="24"/>
              </w:rPr>
              <w:t>功</w:t>
            </w:r>
            <w:r>
              <w:rPr>
                <w:rFonts w:ascii="宋体" w:hAnsi="宋体" w:cs="宋体" w:hint="eastAsia"/>
                <w:sz w:val="24"/>
              </w:rPr>
              <w:t>夫。</w:t>
            </w:r>
            <w:r>
              <w:rPr>
                <w:rFonts w:ascii="宋体" w:hAnsi="宋体" w:cs="宋体" w:hint="eastAsia"/>
                <w:sz w:val="24"/>
              </w:rPr>
              <w:t>纯碱和氯化</w:t>
            </w:r>
            <w:r>
              <w:rPr>
                <w:rFonts w:ascii="宋体" w:hAnsi="宋体" w:cs="宋体"/>
                <w:sz w:val="24"/>
              </w:rPr>
              <w:t>铵</w:t>
            </w:r>
            <w:r>
              <w:rPr>
                <w:rFonts w:ascii="宋体" w:hAnsi="宋体" w:cs="宋体" w:hint="eastAsia"/>
                <w:sz w:val="24"/>
              </w:rPr>
              <w:t>会维持高景气度的行情</w:t>
            </w:r>
            <w:r>
              <w:rPr>
                <w:rFonts w:ascii="宋体" w:hAnsi="宋体" w:cs="宋体" w:hint="eastAsia"/>
                <w:sz w:val="24"/>
              </w:rPr>
              <w:t>。烧碱类和</w:t>
            </w:r>
            <w:r>
              <w:rPr>
                <w:rFonts w:ascii="宋体" w:hAnsi="宋体" w:cs="宋体"/>
                <w:sz w:val="24"/>
              </w:rPr>
              <w:t>双氧</w:t>
            </w:r>
            <w:r>
              <w:rPr>
                <w:rFonts w:ascii="宋体" w:hAnsi="宋体" w:cs="宋体" w:hint="eastAsia"/>
                <w:sz w:val="24"/>
              </w:rPr>
              <w:t>水稳定</w:t>
            </w:r>
            <w:r>
              <w:rPr>
                <w:rFonts w:ascii="宋体" w:hAnsi="宋体" w:cs="宋体"/>
                <w:sz w:val="24"/>
              </w:rPr>
              <w:t>向</w:t>
            </w:r>
            <w:r>
              <w:rPr>
                <w:rFonts w:ascii="宋体" w:hAnsi="宋体" w:cs="宋体" w:hint="eastAsia"/>
                <w:sz w:val="24"/>
              </w:rPr>
              <w:t>好并</w:t>
            </w:r>
            <w:r>
              <w:rPr>
                <w:rFonts w:ascii="宋体" w:hAnsi="宋体" w:cs="宋体"/>
                <w:sz w:val="24"/>
              </w:rPr>
              <w:t>将</w:t>
            </w:r>
            <w:r>
              <w:rPr>
                <w:rFonts w:ascii="宋体" w:hAnsi="宋体" w:cs="宋体" w:hint="eastAsia"/>
                <w:sz w:val="24"/>
              </w:rPr>
              <w:t>产</w:t>
            </w:r>
            <w:r>
              <w:rPr>
                <w:rFonts w:ascii="宋体" w:hAnsi="宋体" w:cs="宋体"/>
                <w:sz w:val="24"/>
              </w:rPr>
              <w:t>生</w:t>
            </w:r>
            <w:r>
              <w:rPr>
                <w:rFonts w:ascii="宋体" w:hAnsi="宋体" w:cs="宋体" w:hint="eastAsia"/>
                <w:sz w:val="24"/>
              </w:rPr>
              <w:t>新的增量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t>因</w:t>
            </w:r>
            <w:r>
              <w:rPr>
                <w:rFonts w:ascii="宋体" w:hAnsi="宋体" w:cs="宋体" w:hint="eastAsia"/>
                <w:sz w:val="24"/>
              </w:rPr>
              <w:t>此</w:t>
            </w:r>
            <w:r>
              <w:rPr>
                <w:rFonts w:ascii="宋体" w:hAnsi="宋体" w:cs="宋体" w:hint="eastAsia"/>
                <w:sz w:val="24"/>
              </w:rPr>
              <w:t>，各个业务线的毛利水平</w:t>
            </w:r>
            <w:r>
              <w:rPr>
                <w:rFonts w:ascii="宋体" w:hAnsi="宋体" w:cs="宋体" w:hint="eastAsia"/>
                <w:sz w:val="24"/>
              </w:rPr>
              <w:t>会比</w:t>
            </w:r>
            <w:r>
              <w:rPr>
                <w:rFonts w:ascii="宋体" w:hAnsi="宋体" w:cs="宋体"/>
                <w:sz w:val="24"/>
              </w:rPr>
              <w:t>上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提高。</w:t>
            </w:r>
          </w:p>
          <w:p w:rsidR="00CE762E" w:rsidRDefault="00CE762E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sz w:val="24"/>
              </w:rPr>
              <w:t>：大家都知道食盐是有销售半径的，随着供应链以及产能提升，销售半径会不会有向外扩充的可能性？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食盐和工业盐销售半径是基于以陆地运输为主，对于水运来讲，</w:t>
            </w:r>
            <w:r>
              <w:rPr>
                <w:rFonts w:ascii="宋体" w:hAnsi="宋体" w:cs="宋体" w:hint="eastAsia"/>
                <w:sz w:val="24"/>
              </w:rPr>
              <w:t>距离的</w:t>
            </w:r>
            <w:r>
              <w:rPr>
                <w:rFonts w:ascii="宋体" w:hAnsi="宋体" w:cs="宋体"/>
                <w:sz w:val="24"/>
              </w:rPr>
              <w:t>影</w:t>
            </w:r>
            <w:r>
              <w:rPr>
                <w:rFonts w:ascii="宋体" w:hAnsi="宋体" w:cs="宋体" w:hint="eastAsia"/>
                <w:sz w:val="24"/>
              </w:rPr>
              <w:t>响</w:t>
            </w:r>
            <w:r>
              <w:rPr>
                <w:rFonts w:ascii="宋体" w:hAnsi="宋体" w:cs="宋体" w:hint="eastAsia"/>
                <w:sz w:val="24"/>
              </w:rPr>
              <w:t>区别不大，我们的</w:t>
            </w:r>
            <w:r>
              <w:rPr>
                <w:rFonts w:ascii="宋体" w:hAnsi="宋体" w:cs="宋体" w:hint="eastAsia"/>
                <w:sz w:val="24"/>
              </w:rPr>
              <w:t>几家制盐企业水</w:t>
            </w:r>
            <w:r>
              <w:rPr>
                <w:rFonts w:ascii="宋体" w:hAnsi="宋体" w:cs="宋体"/>
                <w:sz w:val="24"/>
              </w:rPr>
              <w:t>陆</w:t>
            </w:r>
            <w:r>
              <w:rPr>
                <w:rFonts w:ascii="宋体" w:hAnsi="宋体" w:cs="宋体" w:hint="eastAsia"/>
                <w:sz w:val="24"/>
              </w:rPr>
              <w:t>交通便利，</w:t>
            </w:r>
            <w:r>
              <w:rPr>
                <w:rFonts w:ascii="宋体" w:hAnsi="宋体" w:cs="宋体"/>
                <w:sz w:val="24"/>
              </w:rPr>
              <w:t>通</w:t>
            </w:r>
            <w:r>
              <w:rPr>
                <w:rFonts w:ascii="宋体" w:hAnsi="宋体" w:cs="宋体" w:hint="eastAsia"/>
                <w:sz w:val="24"/>
              </w:rPr>
              <w:t>江达海，市场</w:t>
            </w:r>
            <w:r>
              <w:rPr>
                <w:rFonts w:ascii="宋体" w:hAnsi="宋体" w:cs="宋体" w:hint="eastAsia"/>
                <w:sz w:val="24"/>
              </w:rPr>
              <w:t>覆盖能力比较强。</w:t>
            </w:r>
            <w:r>
              <w:rPr>
                <w:rFonts w:ascii="宋体" w:hAnsi="宋体" w:cs="宋体"/>
                <w:sz w:val="24"/>
              </w:rPr>
              <w:t>另</w:t>
            </w:r>
            <w:r>
              <w:rPr>
                <w:rFonts w:ascii="宋体" w:hAnsi="宋体" w:cs="宋体" w:hint="eastAsia"/>
                <w:sz w:val="24"/>
              </w:rPr>
              <w:t>外，以</w:t>
            </w:r>
            <w:r>
              <w:rPr>
                <w:rFonts w:ascii="宋体" w:hAnsi="宋体" w:cs="宋体"/>
                <w:sz w:val="24"/>
              </w:rPr>
              <w:t>前</w:t>
            </w:r>
            <w:r>
              <w:rPr>
                <w:rFonts w:ascii="宋体" w:hAnsi="宋体" w:cs="宋体" w:hint="eastAsia"/>
                <w:sz w:val="24"/>
              </w:rPr>
              <w:t>运输半径</w:t>
            </w:r>
            <w:r>
              <w:rPr>
                <w:rFonts w:ascii="宋体" w:hAnsi="宋体" w:cs="宋体" w:hint="eastAsia"/>
                <w:sz w:val="24"/>
              </w:rPr>
              <w:t>主要</w:t>
            </w:r>
            <w:r>
              <w:rPr>
                <w:rFonts w:ascii="宋体" w:hAnsi="宋体" w:cs="宋体" w:hint="eastAsia"/>
                <w:sz w:val="24"/>
              </w:rPr>
              <w:t>是受制于盐产品的毛利。随着</w:t>
            </w:r>
            <w:r>
              <w:rPr>
                <w:rFonts w:ascii="宋体" w:hAnsi="宋体" w:cs="宋体" w:hint="eastAsia"/>
                <w:sz w:val="24"/>
              </w:rPr>
              <w:t>食盐</w:t>
            </w:r>
            <w:r>
              <w:rPr>
                <w:rFonts w:ascii="宋体" w:hAnsi="宋体" w:cs="宋体" w:hint="eastAsia"/>
                <w:sz w:val="24"/>
              </w:rPr>
              <w:t>品类优化</w:t>
            </w:r>
            <w:r>
              <w:rPr>
                <w:rFonts w:ascii="宋体" w:hAnsi="宋体" w:cs="宋体"/>
                <w:sz w:val="24"/>
              </w:rPr>
              <w:t>和</w:t>
            </w:r>
            <w:r>
              <w:rPr>
                <w:rFonts w:ascii="宋体" w:hAnsi="宋体" w:cs="宋体" w:hint="eastAsia"/>
                <w:sz w:val="24"/>
              </w:rPr>
              <w:t>毛利提升，对物流成本的消化能力</w:t>
            </w:r>
            <w:r>
              <w:rPr>
                <w:rFonts w:ascii="宋体" w:hAnsi="宋体" w:cs="宋体" w:hint="eastAsia"/>
                <w:sz w:val="24"/>
              </w:rPr>
              <w:t>也</w:t>
            </w:r>
            <w:r>
              <w:rPr>
                <w:rFonts w:ascii="宋体" w:hAnsi="宋体" w:cs="宋体" w:hint="eastAsia"/>
                <w:sz w:val="24"/>
              </w:rPr>
              <w:t>是提</w:t>
            </w:r>
            <w:r>
              <w:rPr>
                <w:rFonts w:ascii="宋体" w:hAnsi="宋体" w:cs="宋体" w:hint="eastAsia"/>
                <w:sz w:val="24"/>
              </w:rPr>
              <w:t>高</w:t>
            </w:r>
            <w:r>
              <w:rPr>
                <w:rFonts w:ascii="宋体" w:hAnsi="宋体" w:cs="宋体" w:hint="eastAsia"/>
                <w:sz w:val="24"/>
              </w:rPr>
              <w:t>的。</w:t>
            </w:r>
          </w:p>
          <w:p w:rsidR="00CE762E" w:rsidRDefault="00CE762E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Q</w:t>
            </w:r>
            <w:r>
              <w:rPr>
                <w:rFonts w:ascii="宋体" w:hAnsi="宋体" w:cs="宋体" w:hint="eastAsia"/>
                <w:b/>
                <w:sz w:val="24"/>
              </w:rPr>
              <w:t>：复合调味品请您展望一下未来可能的重点单品？</w:t>
            </w:r>
          </w:p>
          <w:p w:rsidR="00CE762E" w:rsidRDefault="00EE71C4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去年开始筹划</w:t>
            </w:r>
            <w:r>
              <w:rPr>
                <w:rFonts w:ascii="宋体" w:hAnsi="宋体" w:cs="宋体" w:hint="eastAsia"/>
                <w:sz w:val="24"/>
              </w:rPr>
              <w:t>复合调味品</w:t>
            </w:r>
            <w:r>
              <w:rPr>
                <w:rFonts w:ascii="宋体" w:hAnsi="宋体" w:cs="宋体" w:hint="eastAsia"/>
                <w:sz w:val="24"/>
              </w:rPr>
              <w:t>，因为疫情影响，整个开发计划有所滞后。目前前期工作已经做好，新的复合调味品</w:t>
            </w:r>
            <w:r>
              <w:rPr>
                <w:rFonts w:ascii="宋体" w:hAnsi="宋体" w:cs="宋体" w:hint="eastAsia"/>
                <w:sz w:val="24"/>
              </w:rPr>
              <w:t>即将</w:t>
            </w:r>
            <w:r>
              <w:rPr>
                <w:rFonts w:ascii="宋体" w:hAnsi="宋体" w:cs="宋体" w:hint="eastAsia"/>
                <w:sz w:val="24"/>
              </w:rPr>
              <w:t>上市</w:t>
            </w:r>
            <w:r>
              <w:rPr>
                <w:rFonts w:ascii="宋体" w:hAnsi="宋体" w:cs="宋体"/>
                <w:sz w:val="24"/>
              </w:rPr>
              <w:t>和</w:t>
            </w:r>
            <w:r>
              <w:rPr>
                <w:rFonts w:ascii="宋体" w:hAnsi="宋体" w:cs="宋体" w:hint="eastAsia"/>
                <w:sz w:val="24"/>
              </w:rPr>
              <w:t>大家见</w:t>
            </w:r>
            <w:r>
              <w:rPr>
                <w:rFonts w:ascii="宋体" w:hAnsi="宋体" w:cs="宋体"/>
                <w:sz w:val="24"/>
              </w:rPr>
              <w:t>面</w:t>
            </w:r>
            <w:r>
              <w:rPr>
                <w:rFonts w:ascii="宋体" w:hAnsi="宋体" w:cs="宋体" w:hint="eastAsia"/>
                <w:sz w:val="24"/>
              </w:rPr>
              <w:t>，有几个</w:t>
            </w:r>
            <w:r>
              <w:rPr>
                <w:rFonts w:ascii="宋体" w:hAnsi="宋体" w:cs="宋体" w:hint="eastAsia"/>
                <w:sz w:val="24"/>
              </w:rPr>
              <w:t>产品</w:t>
            </w:r>
            <w:r>
              <w:rPr>
                <w:rFonts w:ascii="宋体" w:hAnsi="宋体" w:cs="宋体" w:hint="eastAsia"/>
                <w:sz w:val="24"/>
              </w:rPr>
              <w:t>序列，品类丰富</w:t>
            </w:r>
            <w:r>
              <w:rPr>
                <w:rFonts w:ascii="宋体" w:hAnsi="宋体" w:cs="宋体" w:hint="eastAsia"/>
                <w:sz w:val="24"/>
              </w:rPr>
              <w:t>，后</w:t>
            </w:r>
            <w:r>
              <w:rPr>
                <w:rFonts w:ascii="宋体" w:hAnsi="宋体" w:cs="宋体"/>
                <w:sz w:val="24"/>
              </w:rPr>
              <w:t>续</w:t>
            </w:r>
            <w:r>
              <w:rPr>
                <w:rFonts w:ascii="宋体" w:hAnsi="宋体" w:cs="宋体" w:hint="eastAsia"/>
                <w:sz w:val="24"/>
              </w:rPr>
              <w:t>还</w:t>
            </w:r>
            <w:r>
              <w:rPr>
                <w:rFonts w:ascii="宋体" w:hAnsi="宋体" w:cs="宋体"/>
                <w:sz w:val="24"/>
              </w:rPr>
              <w:t>将</w:t>
            </w:r>
            <w:r>
              <w:rPr>
                <w:rFonts w:ascii="宋体" w:hAnsi="宋体" w:cs="宋体" w:hint="eastAsia"/>
                <w:sz w:val="24"/>
              </w:rPr>
              <w:t>不断开</w:t>
            </w:r>
            <w:r>
              <w:rPr>
                <w:rFonts w:ascii="宋体" w:hAnsi="宋体" w:cs="宋体"/>
                <w:sz w:val="24"/>
              </w:rPr>
              <w:t>发</w:t>
            </w:r>
            <w:r>
              <w:rPr>
                <w:rFonts w:ascii="宋体" w:hAnsi="宋体" w:cs="宋体" w:hint="eastAsia"/>
                <w:sz w:val="24"/>
              </w:rPr>
              <w:t>新</w:t>
            </w:r>
            <w:r>
              <w:rPr>
                <w:rFonts w:ascii="宋体" w:hAnsi="宋体" w:cs="宋体"/>
                <w:sz w:val="24"/>
              </w:rPr>
              <w:t>品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CE762E" w:rsidRDefault="00CE762E">
            <w:pPr>
              <w:spacing w:line="400" w:lineRule="exact"/>
              <w:ind w:firstLineChars="200" w:firstLine="482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</w:tbl>
    <w:p w:rsidR="00CE762E" w:rsidRDefault="00CE762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0"/>
          <w:szCs w:val="30"/>
        </w:rPr>
      </w:pPr>
    </w:p>
    <w:sectPr w:rsidR="00CE762E">
      <w:pgSz w:w="11906" w:h="16838"/>
      <w:pgMar w:top="1440" w:right="1800" w:bottom="1440" w:left="1800" w:header="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2E"/>
    <w:rsid w:val="00CE762E"/>
    <w:rsid w:val="00EE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4C5358-DFC5-4EA7-B662-BCB00C8B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qFormat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F5572-4F69-4F26-94EB-F7680B13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561</Words>
  <Characters>3201</Characters>
  <Application>Microsoft Office Word</Application>
  <DocSecurity>0</DocSecurity>
  <Lines>26</Lines>
  <Paragraphs>7</Paragraphs>
  <ScaleCrop>false</ScaleCrop>
  <Company>Boyu Capital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LENOVO</cp:lastModifiedBy>
  <cp:revision>2</cp:revision>
  <cp:lastPrinted>2021-10-21T00:55:00Z</cp:lastPrinted>
  <dcterms:created xsi:type="dcterms:W3CDTF">2022-06-20T01:00:00Z</dcterms:created>
  <dcterms:modified xsi:type="dcterms:W3CDTF">2022-06-20T01:00:00Z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3C9C33D546284A068986049BBB844EE5</vt:lpwstr>
  </property>
</Properties>
</file>