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FA" w:rsidRPr="007638D6" w:rsidRDefault="007638D6">
      <w:pPr>
        <w:rPr>
          <w:rFonts w:ascii="宋体" w:eastAsia="宋体" w:hAnsi="宋体"/>
          <w:b/>
          <w:sz w:val="24"/>
          <w:szCs w:val="24"/>
        </w:rPr>
      </w:pPr>
      <w:r w:rsidRPr="007638D6">
        <w:rPr>
          <w:rFonts w:ascii="宋体" w:eastAsia="宋体" w:hAnsi="宋体" w:hint="eastAsia"/>
          <w:b/>
          <w:sz w:val="24"/>
          <w:szCs w:val="24"/>
        </w:rPr>
        <w:t>证券代码：6</w:t>
      </w:r>
      <w:r w:rsidRPr="007638D6">
        <w:rPr>
          <w:rFonts w:ascii="宋体" w:eastAsia="宋体" w:hAnsi="宋体"/>
          <w:b/>
          <w:sz w:val="24"/>
          <w:szCs w:val="24"/>
        </w:rPr>
        <w:t xml:space="preserve">00330        </w:t>
      </w:r>
      <w:r>
        <w:rPr>
          <w:rFonts w:ascii="宋体" w:eastAsia="宋体" w:hAnsi="宋体"/>
          <w:b/>
          <w:sz w:val="24"/>
          <w:szCs w:val="24"/>
        </w:rPr>
        <w:t xml:space="preserve">            </w:t>
      </w:r>
      <w:r w:rsidRPr="007638D6">
        <w:rPr>
          <w:rFonts w:ascii="宋体" w:eastAsia="宋体" w:hAnsi="宋体"/>
          <w:b/>
          <w:sz w:val="24"/>
          <w:szCs w:val="24"/>
        </w:rPr>
        <w:t xml:space="preserve">            </w:t>
      </w:r>
      <w:r w:rsidRPr="007638D6">
        <w:rPr>
          <w:rFonts w:ascii="宋体" w:eastAsia="宋体" w:hAnsi="宋体" w:hint="eastAsia"/>
          <w:b/>
          <w:sz w:val="24"/>
          <w:szCs w:val="24"/>
        </w:rPr>
        <w:t>证券简称：天通股份</w:t>
      </w:r>
    </w:p>
    <w:p w:rsidR="007638D6" w:rsidRPr="007638D6" w:rsidRDefault="007638D6">
      <w:pPr>
        <w:rPr>
          <w:rFonts w:ascii="宋体" w:eastAsia="宋体" w:hAnsi="宋体"/>
          <w:sz w:val="24"/>
          <w:szCs w:val="24"/>
        </w:rPr>
      </w:pPr>
    </w:p>
    <w:p w:rsidR="007638D6" w:rsidRPr="007638D6" w:rsidRDefault="007638D6" w:rsidP="007638D6">
      <w:pPr>
        <w:jc w:val="center"/>
        <w:rPr>
          <w:rFonts w:ascii="宋体" w:eastAsia="宋体" w:hAnsi="宋体"/>
          <w:b/>
          <w:sz w:val="36"/>
          <w:szCs w:val="36"/>
        </w:rPr>
      </w:pPr>
      <w:r w:rsidRPr="007638D6">
        <w:rPr>
          <w:rFonts w:ascii="宋体" w:eastAsia="宋体" w:hAnsi="宋体" w:hint="eastAsia"/>
          <w:b/>
          <w:sz w:val="36"/>
          <w:szCs w:val="36"/>
        </w:rPr>
        <w:t>天通控股股份有限公司</w:t>
      </w:r>
    </w:p>
    <w:p w:rsidR="007638D6" w:rsidRPr="007638D6" w:rsidRDefault="007638D6" w:rsidP="007638D6">
      <w:pPr>
        <w:jc w:val="center"/>
        <w:rPr>
          <w:rFonts w:ascii="宋体" w:eastAsia="宋体" w:hAnsi="宋体"/>
          <w:b/>
          <w:sz w:val="36"/>
          <w:szCs w:val="36"/>
        </w:rPr>
      </w:pPr>
      <w:r w:rsidRPr="007638D6">
        <w:rPr>
          <w:rFonts w:ascii="宋体" w:eastAsia="宋体" w:hAnsi="宋体" w:hint="eastAsia"/>
          <w:b/>
          <w:sz w:val="36"/>
          <w:szCs w:val="36"/>
        </w:rPr>
        <w:t>2</w:t>
      </w:r>
      <w:r w:rsidRPr="007638D6">
        <w:rPr>
          <w:rFonts w:ascii="宋体" w:eastAsia="宋体" w:hAnsi="宋体"/>
          <w:b/>
          <w:sz w:val="36"/>
          <w:szCs w:val="36"/>
        </w:rPr>
        <w:t>022</w:t>
      </w:r>
      <w:r w:rsidRPr="007638D6">
        <w:rPr>
          <w:rFonts w:ascii="宋体" w:eastAsia="宋体" w:hAnsi="宋体" w:hint="eastAsia"/>
          <w:b/>
          <w:sz w:val="36"/>
          <w:szCs w:val="36"/>
        </w:rPr>
        <w:t>年7月投资者关系活动记录表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638D6" w:rsidRPr="007638D6" w:rsidTr="00C31794">
        <w:tc>
          <w:tcPr>
            <w:tcW w:w="1696" w:type="dxa"/>
            <w:vAlign w:val="center"/>
          </w:tcPr>
          <w:p w:rsidR="00C31794" w:rsidRDefault="007638D6" w:rsidP="007638D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投资者关系</w:t>
            </w:r>
          </w:p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活动类别</w:t>
            </w:r>
          </w:p>
        </w:tc>
        <w:tc>
          <w:tcPr>
            <w:tcW w:w="6600" w:type="dxa"/>
            <w:vAlign w:val="center"/>
          </w:tcPr>
          <w:p w:rsidR="007638D6" w:rsidRPr="007638D6" w:rsidRDefault="007638D6" w:rsidP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sz w:val="24"/>
                <w:szCs w:val="24"/>
              </w:rPr>
              <w:t>现场调研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参与</w:t>
            </w:r>
            <w:bookmarkStart w:id="0" w:name="_GoBack"/>
            <w:bookmarkEnd w:id="0"/>
            <w:r w:rsidRPr="007638D6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6600" w:type="dxa"/>
          </w:tcPr>
          <w:p w:rsidR="007638D6" w:rsidRPr="007638D6" w:rsidRDefault="007638D6" w:rsidP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中亿明源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、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鑫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巢资本、东海自营、一多投资、上海歆鋆投资管理有限公司、浙江鸿熠投资管理有限公司、上海朗程投资、中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银资管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、太平洋证券、卓晔基金、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涌容资产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、浙江海泰律师事务所、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宁波合为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桂贸易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有限公司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6600" w:type="dxa"/>
          </w:tcPr>
          <w:p w:rsidR="007638D6" w:rsidRPr="007638D6" w:rsidRDefault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7638D6">
              <w:rPr>
                <w:rFonts w:ascii="宋体" w:eastAsia="宋体" w:hAnsi="宋体"/>
                <w:sz w:val="24"/>
                <w:szCs w:val="24"/>
              </w:rPr>
              <w:t>022</w:t>
            </w:r>
            <w:r w:rsidRPr="007638D6">
              <w:rPr>
                <w:rFonts w:ascii="宋体" w:eastAsia="宋体" w:hAnsi="宋体" w:hint="eastAsia"/>
                <w:sz w:val="24"/>
                <w:szCs w:val="24"/>
              </w:rPr>
              <w:t>年7月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6600" w:type="dxa"/>
          </w:tcPr>
          <w:p w:rsidR="007638D6" w:rsidRPr="007638D6" w:rsidRDefault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sz w:val="24"/>
                <w:szCs w:val="24"/>
              </w:rPr>
              <w:t>公司会议室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接待次数</w:t>
            </w:r>
          </w:p>
        </w:tc>
        <w:tc>
          <w:tcPr>
            <w:tcW w:w="6600" w:type="dxa"/>
          </w:tcPr>
          <w:p w:rsidR="007638D6" w:rsidRPr="007638D6" w:rsidRDefault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sz w:val="24"/>
                <w:szCs w:val="24"/>
              </w:rPr>
              <w:t>1场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 w:hint="eastAsia"/>
                <w:sz w:val="24"/>
                <w:szCs w:val="24"/>
              </w:rPr>
              <w:t>公司接待人员</w:t>
            </w:r>
          </w:p>
        </w:tc>
        <w:tc>
          <w:tcPr>
            <w:tcW w:w="6600" w:type="dxa"/>
          </w:tcPr>
          <w:p w:rsidR="007638D6" w:rsidRDefault="007638D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董事长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郑晓彬</w:t>
            </w:r>
          </w:p>
          <w:p w:rsidR="007638D6" w:rsidRDefault="007638D6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董事会秘书：冯燕青</w:t>
            </w:r>
          </w:p>
          <w:p w:rsidR="007638D6" w:rsidRPr="007638D6" w:rsidRDefault="007638D6" w:rsidP="007638D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投资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者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关系管理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王豪奕</w:t>
            </w:r>
          </w:p>
        </w:tc>
      </w:tr>
      <w:tr w:rsidR="007638D6" w:rsidRPr="007638D6" w:rsidTr="00C31794">
        <w:tc>
          <w:tcPr>
            <w:tcW w:w="1696" w:type="dxa"/>
            <w:vAlign w:val="center"/>
          </w:tcPr>
          <w:p w:rsidR="00C31794" w:rsidRDefault="007638D6" w:rsidP="007638D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38D6">
              <w:rPr>
                <w:rFonts w:ascii="黑体" w:eastAsia="黑体" w:hAnsi="黑体"/>
                <w:sz w:val="24"/>
                <w:szCs w:val="24"/>
              </w:rPr>
              <w:t>投资者关系</w:t>
            </w:r>
          </w:p>
          <w:p w:rsidR="00C31794" w:rsidRDefault="007638D6" w:rsidP="007638D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38D6">
              <w:rPr>
                <w:rFonts w:ascii="黑体" w:eastAsia="黑体" w:hAnsi="黑体"/>
                <w:sz w:val="24"/>
                <w:szCs w:val="24"/>
              </w:rPr>
              <w:t>活动主要</w:t>
            </w:r>
          </w:p>
          <w:p w:rsidR="007638D6" w:rsidRPr="007638D6" w:rsidRDefault="007638D6" w:rsidP="007638D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638D6">
              <w:rPr>
                <w:rFonts w:ascii="黑体" w:eastAsia="黑体" w:hAnsi="黑体"/>
                <w:sz w:val="24"/>
                <w:szCs w:val="24"/>
              </w:rPr>
              <w:t>内容介绍</w:t>
            </w:r>
          </w:p>
        </w:tc>
        <w:tc>
          <w:tcPr>
            <w:tcW w:w="6600" w:type="dxa"/>
          </w:tcPr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1、业绩情况：</w:t>
            </w:r>
          </w:p>
          <w:p w:rsidR="007638D6" w:rsidRPr="00084F72" w:rsidRDefault="007638D6" w:rsidP="00C31794">
            <w:pPr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半年度的主营业绩按照年初制定的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目标照序时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进度正常推进。投资收益方面，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博创的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股份已经一次性协议转让，中登过户完成后，会确认收益，预计会在3季度反映。今年疫情对生产经营有影响，全年还是有信心完成既定的业绩目标。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2、业绩支撑：</w:t>
            </w:r>
          </w:p>
          <w:p w:rsidR="007638D6" w:rsidRPr="00084F72" w:rsidRDefault="007638D6" w:rsidP="00C31794">
            <w:pPr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材料板块今年最稳定的业绩支撑来自于蓝宝石，2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年供销两旺，产能也一直在爬坡，在去年底已经签署了2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年的长单，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锁量锁价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；磁性材料今年开发的新品绝大部分都对应车载电子，目前有十几个产品在配合全球头部客户开发，明后年将会有更好的业绩，铁氧体软磁之外，也将同步加强了金属软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磁业务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的投入。装备板块最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具业绩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弹性，2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年光伏单晶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截磨倒设备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大幅增长，管理层对光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伏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单晶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炉业务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今年重点关注，陆续有订单落地。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3、蓝宝石业务：</w:t>
            </w:r>
            <w:r w:rsidRPr="007638D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:rsidR="007638D6" w:rsidRPr="00084F72" w:rsidRDefault="007638D6" w:rsidP="00C31794">
            <w:pPr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从下游来看，蓝宝石光学窗口产品的需求在不断增长，今年虽然消费电子增长不理想，但蓝宝石在存量产品中的渗透在不断增加，越来越多的终端厂家在智能穿戴设备上使用蓝宝石产品，在一些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医美产品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上也有快速的放量。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衬底片方面，产业链上各方都大量投入资本到M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INI LED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产业，外延和封装等环节都有大量的资本投入。在材料端我们未来几年也有大量的资本开支，蓝宝石晶体产能将从目前的1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500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吨/年，快速地增长。和下游大客户的合作将更加的紧密，将通过多渠道进行业务绑定。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4、磁性材料：</w:t>
            </w:r>
          </w:p>
          <w:p w:rsidR="007638D6" w:rsidRPr="00084F72" w:rsidRDefault="007638D6" w:rsidP="00C31794">
            <w:pPr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公司把新能源作为非常重要的应用领域，磁性材料在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研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的新产品8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%都是面对车载，我们对T公司有十几个产品在配合开发，有些甚至是独家配合。一般来说，一部高端新能源车上铁氧体软磁材料总体价值可以达到3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-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400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元。在开发的新品中，明年只要有四款重点产品能顺利落地的话，仅这块的销售预计就能有1亿以上。车载产品我们都在逐步的放量，今年和明年会有逐步的提升。但是今年因为消费电子不好，所以消费端的销售会有一定拖累，在内部也在快速调整产品结构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5、光伏设备：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截磨倒产品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今年的订单非常好，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进入爆单状态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，上半年在手订单已经有7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Gw了，对应8亿以上营收，这些订单今年是要全部交付，下半年还会有持续有新订单落地。公司开发的一体化设备获得了客户比较高的认可，行业内绝大多数客户都是我们的客户。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单晶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炉业务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管理层今年重点关注，最近也陆续有订单落地，后续将会从现有业务内剥离出来，筹备成立独立的公司运作，与多方进行合作。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6、新天力烧结设备：</w:t>
            </w:r>
          </w:p>
          <w:p w:rsidR="007638D6" w:rsidRPr="00084F72" w:rsidRDefault="007638D6" w:rsidP="00C31794">
            <w:pPr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磁性材料的烧结要求其实比锂电材料更高，所以我们做锂电材料是很有优势的，近期也做了一个非常好的示范线。和国内两个很重要的合作伙伴的合作思路已经基本敲定，下半年将加速实施。</w:t>
            </w:r>
          </w:p>
          <w:p w:rsidR="007638D6" w:rsidRPr="00084F72" w:rsidRDefault="007638D6" w:rsidP="00C3179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638D6" w:rsidRPr="007638D6" w:rsidRDefault="007638D6" w:rsidP="00C3179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638D6">
              <w:rPr>
                <w:rFonts w:ascii="宋体" w:eastAsia="宋体" w:hAnsi="宋体"/>
                <w:b/>
                <w:bCs/>
                <w:sz w:val="24"/>
                <w:szCs w:val="24"/>
              </w:rPr>
              <w:t>7</w:t>
            </w: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、C</w:t>
            </w:r>
            <w:r w:rsidRPr="007638D6">
              <w:rPr>
                <w:rFonts w:ascii="宋体" w:eastAsia="宋体" w:hAnsi="宋体"/>
                <w:b/>
                <w:bCs/>
                <w:sz w:val="24"/>
                <w:szCs w:val="24"/>
              </w:rPr>
              <w:t>CZ</w:t>
            </w:r>
            <w:r w:rsidRPr="007638D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长晶炉：</w:t>
            </w:r>
          </w:p>
          <w:p w:rsidR="007638D6" w:rsidRPr="007638D6" w:rsidRDefault="007638D6" w:rsidP="00C31794">
            <w:pPr>
              <w:ind w:firstLineChars="200" w:firstLine="48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下半年会加快产业化验证，和合作伙伴一起增加长晶的机台，进一步验证稳定性及一致性，为产业化做好准备。现有的炉子也已经有合格的</w:t>
            </w:r>
            <w:proofErr w:type="gramStart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晶棒产品</w:t>
            </w:r>
            <w:proofErr w:type="gramEnd"/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在产出。现有的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CCZ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的炉子是在R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CZ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的基础上改造而来，包括我们前期为部分客户提供的炉子也预留有升级端口。后续的机型迭代也在不断的开发，和现有的炉型也将有较大的改变。目前也有其他的厂商在试验C</w:t>
            </w:r>
            <w:r w:rsidRPr="00084F72">
              <w:rPr>
                <w:rFonts w:ascii="宋体" w:eastAsia="宋体" w:hAnsi="宋体"/>
                <w:bCs/>
                <w:sz w:val="24"/>
                <w:szCs w:val="24"/>
              </w:rPr>
              <w:t>CZ</w:t>
            </w:r>
            <w:r w:rsidRPr="00084F72">
              <w:rPr>
                <w:rFonts w:ascii="宋体" w:eastAsia="宋体" w:hAnsi="宋体" w:hint="eastAsia"/>
                <w:bCs/>
                <w:sz w:val="24"/>
                <w:szCs w:val="24"/>
              </w:rPr>
              <w:t>的技术，但技术路径和来源不同，进展的速度没有我们快。未来在这块业务上，我们的设想是保持有技术上领先，占有最大的市场份额。</w:t>
            </w:r>
          </w:p>
        </w:tc>
      </w:tr>
    </w:tbl>
    <w:p w:rsidR="007638D6" w:rsidRDefault="007638D6">
      <w:pPr>
        <w:rPr>
          <w:rFonts w:hint="eastAsia"/>
        </w:rPr>
      </w:pPr>
    </w:p>
    <w:sectPr w:rsidR="00763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6"/>
    <w:rsid w:val="00282A76"/>
    <w:rsid w:val="00700B0A"/>
    <w:rsid w:val="007638D6"/>
    <w:rsid w:val="008014E9"/>
    <w:rsid w:val="008A4D37"/>
    <w:rsid w:val="009560C5"/>
    <w:rsid w:val="00BF1E6C"/>
    <w:rsid w:val="00C31794"/>
    <w:rsid w:val="00C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C884"/>
  <w15:chartTrackingRefBased/>
  <w15:docId w15:val="{242DFE75-D25C-4E79-AEB6-889ED33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9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1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吴建美</dc:creator>
  <cp:keywords/>
  <dc:description/>
  <cp:lastModifiedBy>吴建美</cp:lastModifiedBy>
  <cp:revision>1</cp:revision>
  <cp:lastPrinted>2022-08-04T06:40:00Z</cp:lastPrinted>
  <dcterms:created xsi:type="dcterms:W3CDTF">2022-08-04T06:28:00Z</dcterms:created>
  <dcterms:modified xsi:type="dcterms:W3CDTF">2022-08-04T06:41:00Z</dcterms:modified>
</cp:coreProperties>
</file>