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A01C4" w14:textId="2D3D7612" w:rsidR="00A61895" w:rsidRPr="000E2349" w:rsidRDefault="00FD7389" w:rsidP="000E2349">
      <w:pPr>
        <w:spacing w:afterLines="50" w:after="156" w:line="360" w:lineRule="auto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证券</w:t>
      </w:r>
      <w:r w:rsidR="000E2349" w:rsidRPr="000E2349">
        <w:rPr>
          <w:rFonts w:ascii="宋体" w:eastAsia="宋体" w:hAnsi="宋体" w:hint="eastAsia"/>
          <w:b/>
          <w:bCs/>
          <w:sz w:val="24"/>
          <w:szCs w:val="24"/>
        </w:rPr>
        <w:t>代码：605598</w:t>
      </w:r>
      <w:r w:rsidR="000E2349" w:rsidRPr="000E2349">
        <w:rPr>
          <w:rFonts w:ascii="宋体" w:eastAsia="宋体" w:hAnsi="宋体"/>
          <w:b/>
          <w:bCs/>
          <w:sz w:val="24"/>
          <w:szCs w:val="24"/>
        </w:rPr>
        <w:tab/>
      </w:r>
      <w:r w:rsidR="000E2349" w:rsidRPr="000E2349">
        <w:rPr>
          <w:rFonts w:ascii="宋体" w:eastAsia="宋体" w:hAnsi="宋体"/>
          <w:b/>
          <w:bCs/>
          <w:sz w:val="24"/>
          <w:szCs w:val="24"/>
        </w:rPr>
        <w:tab/>
      </w:r>
      <w:r w:rsidR="000E2349" w:rsidRPr="000E2349">
        <w:rPr>
          <w:rFonts w:ascii="宋体" w:eastAsia="宋体" w:hAnsi="宋体"/>
          <w:b/>
          <w:bCs/>
          <w:sz w:val="24"/>
          <w:szCs w:val="24"/>
        </w:rPr>
        <w:tab/>
      </w:r>
      <w:r w:rsidR="000E2349" w:rsidRPr="000E2349">
        <w:rPr>
          <w:rFonts w:ascii="宋体" w:eastAsia="宋体" w:hAnsi="宋体"/>
          <w:b/>
          <w:bCs/>
          <w:sz w:val="24"/>
          <w:szCs w:val="24"/>
        </w:rPr>
        <w:tab/>
      </w:r>
      <w:r w:rsidR="000E2349" w:rsidRPr="000E2349">
        <w:rPr>
          <w:rFonts w:ascii="宋体" w:eastAsia="宋体" w:hAnsi="宋体"/>
          <w:b/>
          <w:bCs/>
          <w:sz w:val="24"/>
          <w:szCs w:val="24"/>
        </w:rPr>
        <w:tab/>
      </w:r>
      <w:r w:rsidR="000E2349" w:rsidRPr="000E2349">
        <w:rPr>
          <w:rFonts w:ascii="宋体" w:eastAsia="宋体" w:hAnsi="宋体"/>
          <w:b/>
          <w:bCs/>
          <w:sz w:val="24"/>
          <w:szCs w:val="24"/>
        </w:rPr>
        <w:tab/>
      </w:r>
      <w:r w:rsidR="000E2349" w:rsidRPr="000E2349">
        <w:rPr>
          <w:rFonts w:ascii="宋体" w:eastAsia="宋体" w:hAnsi="宋体"/>
          <w:b/>
          <w:bCs/>
          <w:sz w:val="24"/>
          <w:szCs w:val="24"/>
        </w:rPr>
        <w:tab/>
      </w:r>
      <w:r w:rsidR="000E2349" w:rsidRPr="000E2349">
        <w:rPr>
          <w:rFonts w:ascii="宋体" w:eastAsia="宋体" w:hAnsi="宋体"/>
          <w:b/>
          <w:bCs/>
          <w:sz w:val="24"/>
          <w:szCs w:val="24"/>
        </w:rPr>
        <w:tab/>
      </w:r>
      <w:r w:rsidR="000E2349" w:rsidRPr="000E2349">
        <w:rPr>
          <w:rFonts w:ascii="宋体" w:eastAsia="宋体" w:hAnsi="宋体"/>
          <w:b/>
          <w:bCs/>
          <w:sz w:val="24"/>
          <w:szCs w:val="24"/>
        </w:rPr>
        <w:tab/>
      </w:r>
      <w:r w:rsidR="000E2349" w:rsidRPr="000E2349">
        <w:rPr>
          <w:rFonts w:ascii="宋体" w:eastAsia="宋体" w:hAnsi="宋体"/>
          <w:b/>
          <w:bCs/>
          <w:sz w:val="24"/>
          <w:szCs w:val="24"/>
        </w:rPr>
        <w:tab/>
      </w:r>
      <w:r>
        <w:rPr>
          <w:rFonts w:ascii="宋体" w:eastAsia="宋体" w:hAnsi="宋体" w:hint="eastAsia"/>
          <w:b/>
          <w:bCs/>
          <w:sz w:val="24"/>
          <w:szCs w:val="24"/>
        </w:rPr>
        <w:t>证券</w:t>
      </w:r>
      <w:r w:rsidR="000E2349" w:rsidRPr="000E2349">
        <w:rPr>
          <w:rFonts w:ascii="宋体" w:eastAsia="宋体" w:hAnsi="宋体" w:hint="eastAsia"/>
          <w:b/>
          <w:bCs/>
          <w:sz w:val="24"/>
          <w:szCs w:val="24"/>
        </w:rPr>
        <w:t>简称：上海港湾</w:t>
      </w:r>
    </w:p>
    <w:p w14:paraId="62928FE5" w14:textId="77777777" w:rsidR="00A61895" w:rsidRPr="000E2349" w:rsidRDefault="00000000">
      <w:pPr>
        <w:jc w:val="center"/>
        <w:rPr>
          <w:rFonts w:ascii="宋体" w:eastAsia="宋体" w:hAnsi="宋体"/>
          <w:b/>
          <w:bCs/>
          <w:sz w:val="32"/>
          <w:szCs w:val="32"/>
        </w:rPr>
      </w:pPr>
      <w:r w:rsidRPr="000E2349">
        <w:rPr>
          <w:rFonts w:ascii="宋体" w:eastAsia="宋体" w:hAnsi="宋体" w:hint="eastAsia"/>
          <w:b/>
          <w:bCs/>
          <w:sz w:val="32"/>
          <w:szCs w:val="32"/>
        </w:rPr>
        <w:t>上海港湾基础建设（集团）股份有限公司</w:t>
      </w:r>
    </w:p>
    <w:p w14:paraId="2BA74046" w14:textId="77777777" w:rsidR="00A61895" w:rsidRPr="000E2349" w:rsidRDefault="00000000" w:rsidP="000E2349">
      <w:pPr>
        <w:spacing w:afterLines="50" w:after="156" w:line="360" w:lineRule="auto"/>
        <w:ind w:firstLine="200"/>
        <w:jc w:val="center"/>
        <w:rPr>
          <w:rFonts w:ascii="宋体" w:eastAsia="宋体" w:hAnsi="宋体" w:cs="黑体"/>
          <w:b/>
          <w:bCs/>
          <w:sz w:val="32"/>
          <w:szCs w:val="32"/>
        </w:rPr>
      </w:pPr>
      <w:r w:rsidRPr="000E2349">
        <w:rPr>
          <w:rFonts w:ascii="宋体" w:eastAsia="宋体" w:hAnsi="宋体" w:cs="黑体" w:hint="eastAsia"/>
          <w:b/>
          <w:bCs/>
          <w:sz w:val="32"/>
          <w:szCs w:val="32"/>
        </w:rPr>
        <w:t>投资者关系活动记录表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3158"/>
        <w:gridCol w:w="3158"/>
      </w:tblGrid>
      <w:tr w:rsidR="00572B26" w:rsidRPr="005406E5" w14:paraId="5444C3D8" w14:textId="77777777" w:rsidTr="00AA3123">
        <w:tc>
          <w:tcPr>
            <w:tcW w:w="1980" w:type="dxa"/>
          </w:tcPr>
          <w:p w14:paraId="68E21130" w14:textId="77777777" w:rsidR="00A61895" w:rsidRPr="005406E5" w:rsidRDefault="00A61895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43BA3E6C" w14:textId="77777777" w:rsidR="00A61895" w:rsidRPr="005406E5" w:rsidRDefault="00000000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5406E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投资者关系</w:t>
            </w:r>
          </w:p>
          <w:p w14:paraId="5AF982DC" w14:textId="77777777" w:rsidR="00A61895" w:rsidRPr="005406E5" w:rsidRDefault="00000000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5406E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活动类别</w:t>
            </w:r>
          </w:p>
        </w:tc>
        <w:tc>
          <w:tcPr>
            <w:tcW w:w="6316" w:type="dxa"/>
            <w:gridSpan w:val="2"/>
            <w:tcBorders>
              <w:bottom w:val="single" w:sz="4" w:space="0" w:color="auto"/>
            </w:tcBorders>
            <w:vAlign w:val="center"/>
          </w:tcPr>
          <w:p w14:paraId="311E12A8" w14:textId="08C02794" w:rsidR="00A61895" w:rsidRPr="005406E5" w:rsidRDefault="00000000" w:rsidP="006B7DDB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 w:rsidRPr="005406E5">
              <w:rPr>
                <w:rFonts w:ascii="宋体" w:eastAsia="宋体" w:hAnsi="宋体" w:hint="eastAsia"/>
                <w:sz w:val="24"/>
                <w:szCs w:val="24"/>
              </w:rPr>
              <w:sym w:font="Wingdings 2" w:char="0052"/>
            </w:r>
            <w:r w:rsidRPr="005406E5">
              <w:rPr>
                <w:rFonts w:ascii="宋体" w:eastAsia="宋体" w:hAnsi="宋体" w:hint="eastAsia"/>
                <w:sz w:val="24"/>
                <w:szCs w:val="24"/>
              </w:rPr>
              <w:t xml:space="preserve">特定对象调研   </w:t>
            </w:r>
            <w:r w:rsidRPr="005406E5">
              <w:rPr>
                <w:rFonts w:ascii="宋体" w:eastAsia="宋体" w:hAnsi="宋体" w:hint="eastAsia"/>
                <w:sz w:val="24"/>
                <w:szCs w:val="24"/>
              </w:rPr>
              <w:sym w:font="Wingdings 2" w:char="00A3"/>
            </w:r>
            <w:r w:rsidRPr="005406E5">
              <w:rPr>
                <w:rFonts w:ascii="宋体" w:eastAsia="宋体" w:hAnsi="宋体" w:hint="eastAsia"/>
                <w:sz w:val="24"/>
                <w:szCs w:val="24"/>
              </w:rPr>
              <w:t>分析师会议</w:t>
            </w:r>
          </w:p>
          <w:p w14:paraId="69BE7D9D" w14:textId="77777777" w:rsidR="00A61895" w:rsidRPr="005406E5" w:rsidRDefault="00000000" w:rsidP="006B7DDB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 w:rsidRPr="005406E5">
              <w:rPr>
                <w:rFonts w:ascii="宋体" w:eastAsia="宋体" w:hAnsi="宋体" w:hint="eastAsia"/>
                <w:sz w:val="24"/>
                <w:szCs w:val="24"/>
              </w:rPr>
              <w:sym w:font="Wingdings 2" w:char="00A3"/>
            </w:r>
            <w:r w:rsidRPr="005406E5">
              <w:rPr>
                <w:rFonts w:ascii="宋体" w:eastAsia="宋体" w:hAnsi="宋体" w:hint="eastAsia"/>
                <w:sz w:val="24"/>
                <w:szCs w:val="24"/>
              </w:rPr>
              <w:t xml:space="preserve">媒体采访        </w:t>
            </w:r>
            <w:r w:rsidRPr="005406E5">
              <w:rPr>
                <w:rFonts w:ascii="宋体" w:eastAsia="宋体" w:hAnsi="宋体" w:hint="eastAsia"/>
                <w:sz w:val="24"/>
                <w:szCs w:val="24"/>
              </w:rPr>
              <w:sym w:font="Wingdings 2" w:char="00A3"/>
            </w:r>
            <w:r w:rsidRPr="005406E5">
              <w:rPr>
                <w:rFonts w:ascii="宋体" w:eastAsia="宋体" w:hAnsi="宋体" w:hint="eastAsia"/>
                <w:sz w:val="24"/>
                <w:szCs w:val="24"/>
              </w:rPr>
              <w:t>业绩说明会</w:t>
            </w:r>
          </w:p>
          <w:p w14:paraId="4BE5CDEB" w14:textId="77777777" w:rsidR="00A61895" w:rsidRPr="005406E5" w:rsidRDefault="00000000" w:rsidP="006B7DDB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 w:rsidRPr="005406E5">
              <w:rPr>
                <w:rFonts w:ascii="宋体" w:eastAsia="宋体" w:hAnsi="宋体" w:hint="eastAsia"/>
                <w:sz w:val="24"/>
                <w:szCs w:val="24"/>
              </w:rPr>
              <w:sym w:font="Wingdings 2" w:char="00A3"/>
            </w:r>
            <w:r w:rsidRPr="005406E5">
              <w:rPr>
                <w:rFonts w:ascii="宋体" w:eastAsia="宋体" w:hAnsi="宋体" w:hint="eastAsia"/>
                <w:sz w:val="24"/>
                <w:szCs w:val="24"/>
              </w:rPr>
              <w:t xml:space="preserve">新闻发布会      </w:t>
            </w:r>
            <w:r w:rsidRPr="005406E5">
              <w:rPr>
                <w:rFonts w:ascii="宋体" w:eastAsia="宋体" w:hAnsi="宋体" w:hint="eastAsia"/>
                <w:sz w:val="24"/>
                <w:szCs w:val="24"/>
              </w:rPr>
              <w:sym w:font="Wingdings 2" w:char="00A3"/>
            </w:r>
            <w:r w:rsidRPr="005406E5">
              <w:rPr>
                <w:rFonts w:ascii="宋体" w:eastAsia="宋体" w:hAnsi="宋体" w:hint="eastAsia"/>
                <w:sz w:val="24"/>
                <w:szCs w:val="24"/>
              </w:rPr>
              <w:t>路演活动</w:t>
            </w:r>
          </w:p>
          <w:p w14:paraId="4A19A110" w14:textId="77777777" w:rsidR="00A61895" w:rsidRPr="005406E5" w:rsidRDefault="00000000" w:rsidP="006B7DDB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 w:rsidRPr="005406E5">
              <w:rPr>
                <w:rFonts w:ascii="宋体" w:eastAsia="宋体" w:hAnsi="宋体" w:hint="eastAsia"/>
                <w:sz w:val="24"/>
                <w:szCs w:val="24"/>
              </w:rPr>
              <w:sym w:font="Wingdings 2" w:char="00A3"/>
            </w:r>
            <w:r w:rsidRPr="005406E5">
              <w:rPr>
                <w:rFonts w:ascii="宋体" w:eastAsia="宋体" w:hAnsi="宋体" w:hint="eastAsia"/>
                <w:sz w:val="24"/>
                <w:szCs w:val="24"/>
              </w:rPr>
              <w:t xml:space="preserve">现场参观        </w:t>
            </w:r>
            <w:r w:rsidRPr="005406E5">
              <w:rPr>
                <w:rFonts w:ascii="宋体" w:eastAsia="宋体" w:hAnsi="宋体" w:hint="eastAsia"/>
                <w:sz w:val="24"/>
                <w:szCs w:val="24"/>
              </w:rPr>
              <w:sym w:font="Wingdings 2" w:char="00A3"/>
            </w:r>
            <w:r w:rsidRPr="005406E5">
              <w:rPr>
                <w:rFonts w:ascii="宋体" w:eastAsia="宋体" w:hAnsi="宋体" w:hint="eastAsia"/>
                <w:sz w:val="24"/>
                <w:szCs w:val="24"/>
              </w:rPr>
              <w:t>其他</w:t>
            </w:r>
            <w:r w:rsidRPr="005406E5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 </w:t>
            </w:r>
            <w:r w:rsidRPr="005406E5">
              <w:rPr>
                <w:rFonts w:ascii="宋体" w:eastAsia="宋体" w:hAnsi="宋体" w:hint="eastAsia"/>
                <w:sz w:val="24"/>
                <w:szCs w:val="24"/>
              </w:rPr>
              <w:t xml:space="preserve">                   </w:t>
            </w:r>
          </w:p>
        </w:tc>
      </w:tr>
      <w:tr w:rsidR="001126BC" w:rsidRPr="005406E5" w14:paraId="26BDC0F4" w14:textId="77777777" w:rsidTr="00AA3123"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6D1A17EC" w14:textId="77777777" w:rsidR="001126BC" w:rsidRPr="005406E5" w:rsidRDefault="001126BC" w:rsidP="00AA3123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5406E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参与单位名称及人员姓名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A01F3E" w14:textId="38FFC8C9" w:rsidR="001126BC" w:rsidRPr="00AA3123" w:rsidRDefault="001126BC" w:rsidP="006B7DDB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 w:rsidRPr="00AA3123">
              <w:rPr>
                <w:rFonts w:ascii="宋体" w:eastAsia="宋体" w:hAnsi="宋体" w:hint="eastAsia"/>
                <w:sz w:val="24"/>
                <w:szCs w:val="24"/>
              </w:rPr>
              <w:t xml:space="preserve">华泰证券 黄颖 </w:t>
            </w:r>
          </w:p>
          <w:p w14:paraId="58D9C908" w14:textId="4A41CB40" w:rsidR="001126BC" w:rsidRPr="00AA3123" w:rsidRDefault="00F95881" w:rsidP="006B7DDB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 w:rsidRPr="00AA3123">
              <w:rPr>
                <w:rFonts w:ascii="宋体" w:eastAsia="宋体" w:hAnsi="宋体" w:hint="eastAsia"/>
                <w:sz w:val="24"/>
                <w:szCs w:val="24"/>
              </w:rPr>
              <w:t>光大证券 孙伟风 高鑫</w:t>
            </w:r>
          </w:p>
          <w:p w14:paraId="78B1FC49" w14:textId="4A27226C" w:rsidR="001126BC" w:rsidRPr="00AA3123" w:rsidRDefault="001126BC" w:rsidP="006B7DDB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 w:rsidRPr="00AA3123">
              <w:rPr>
                <w:rFonts w:ascii="宋体" w:eastAsia="宋体" w:hAnsi="宋体" w:hint="eastAsia"/>
                <w:sz w:val="24"/>
                <w:szCs w:val="24"/>
              </w:rPr>
              <w:t>华泰资产 王翩翩</w:t>
            </w:r>
          </w:p>
          <w:p w14:paraId="5FE870AD" w14:textId="22BF7651" w:rsidR="001126BC" w:rsidRPr="00AA3123" w:rsidRDefault="001126BC" w:rsidP="006B7DDB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 w:rsidRPr="00AA3123">
              <w:rPr>
                <w:rFonts w:ascii="宋体" w:eastAsia="宋体" w:hAnsi="宋体" w:hint="eastAsia"/>
                <w:sz w:val="24"/>
                <w:szCs w:val="24"/>
              </w:rPr>
              <w:t>申万宏源 戴铭余</w:t>
            </w:r>
          </w:p>
          <w:p w14:paraId="51679CB3" w14:textId="77777777" w:rsidR="001126BC" w:rsidRPr="00AA3123" w:rsidRDefault="001126BC" w:rsidP="006B7DDB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 w:rsidRPr="00AA3123">
              <w:rPr>
                <w:rFonts w:ascii="宋体" w:eastAsia="宋体" w:hAnsi="宋体" w:hint="eastAsia"/>
                <w:sz w:val="24"/>
                <w:szCs w:val="24"/>
              </w:rPr>
              <w:t>广发基金 陈伟波</w:t>
            </w:r>
          </w:p>
          <w:p w14:paraId="39EE2AA4" w14:textId="77777777" w:rsidR="00383D2B" w:rsidRPr="00AA3123" w:rsidRDefault="00383D2B" w:rsidP="006B7DDB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 w:rsidRPr="00AA3123">
              <w:rPr>
                <w:rFonts w:ascii="宋体" w:eastAsia="宋体" w:hAnsi="宋体" w:hint="eastAsia"/>
                <w:sz w:val="24"/>
                <w:szCs w:val="24"/>
              </w:rPr>
              <w:t>众安保险 高翔</w:t>
            </w:r>
          </w:p>
          <w:p w14:paraId="1EAE070B" w14:textId="77777777" w:rsidR="006B51EE" w:rsidRPr="00AA3123" w:rsidRDefault="006B51EE" w:rsidP="006B7DDB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 w:rsidRPr="00AA3123">
              <w:rPr>
                <w:rFonts w:ascii="宋体" w:eastAsia="宋体" w:hAnsi="宋体" w:hint="eastAsia"/>
                <w:sz w:val="24"/>
                <w:szCs w:val="24"/>
              </w:rPr>
              <w:t>集元资产 朱彦頔</w:t>
            </w:r>
          </w:p>
          <w:p w14:paraId="4341B4CC" w14:textId="77777777" w:rsidR="006B51EE" w:rsidRPr="00AA3123" w:rsidRDefault="006B51EE" w:rsidP="006B7DDB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 w:rsidRPr="00AA3123">
              <w:rPr>
                <w:rFonts w:ascii="宋体" w:eastAsia="宋体" w:hAnsi="宋体" w:hint="eastAsia"/>
                <w:sz w:val="24"/>
                <w:szCs w:val="24"/>
              </w:rPr>
              <w:t>从容投资 何雨蔓</w:t>
            </w:r>
          </w:p>
          <w:p w14:paraId="339AC3B8" w14:textId="56C282F1" w:rsidR="00AA3123" w:rsidRPr="00AA3123" w:rsidRDefault="00AA3123" w:rsidP="006B7DDB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 w:rsidRPr="00AA3123">
              <w:rPr>
                <w:rFonts w:ascii="宋体" w:eastAsia="宋体" w:hAnsi="宋体" w:hint="eastAsia"/>
                <w:sz w:val="24"/>
                <w:szCs w:val="24"/>
              </w:rPr>
              <w:t>中亿明源 朱灵杰</w:t>
            </w:r>
          </w:p>
        </w:tc>
        <w:tc>
          <w:tcPr>
            <w:tcW w:w="3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89CC2" w14:textId="591F236D" w:rsidR="001126BC" w:rsidRPr="00AA3123" w:rsidRDefault="00F95881" w:rsidP="006B7DDB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 w:rsidRPr="00AA3123">
              <w:rPr>
                <w:rFonts w:ascii="宋体" w:eastAsia="宋体" w:hAnsi="宋体" w:hint="eastAsia"/>
                <w:sz w:val="24"/>
                <w:szCs w:val="24"/>
              </w:rPr>
              <w:t>国盛证券 何亚轩</w:t>
            </w:r>
          </w:p>
          <w:p w14:paraId="158921EB" w14:textId="73D3F659" w:rsidR="001126BC" w:rsidRPr="00AA3123" w:rsidRDefault="001126BC" w:rsidP="006B7DDB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 w:rsidRPr="00AA3123">
              <w:rPr>
                <w:rFonts w:ascii="宋体" w:eastAsia="宋体" w:hAnsi="宋体" w:hint="eastAsia"/>
                <w:sz w:val="24"/>
                <w:szCs w:val="24"/>
              </w:rPr>
              <w:t>工银安盛</w:t>
            </w:r>
            <w:r w:rsidR="00383D2B" w:rsidRPr="00AA3123">
              <w:rPr>
                <w:rFonts w:ascii="宋体" w:eastAsia="宋体" w:hAnsi="宋体" w:hint="eastAsia"/>
                <w:sz w:val="24"/>
                <w:szCs w:val="24"/>
              </w:rPr>
              <w:t>资管</w:t>
            </w:r>
            <w:r w:rsidRPr="00AA3123">
              <w:rPr>
                <w:rFonts w:ascii="宋体" w:eastAsia="宋体" w:hAnsi="宋体" w:hint="eastAsia"/>
                <w:sz w:val="24"/>
                <w:szCs w:val="24"/>
              </w:rPr>
              <w:t xml:space="preserve"> 林高凡</w:t>
            </w:r>
          </w:p>
          <w:p w14:paraId="6425DAAE" w14:textId="77777777" w:rsidR="001126BC" w:rsidRPr="00AA3123" w:rsidRDefault="001126BC" w:rsidP="006B7DDB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 w:rsidRPr="00AA3123">
              <w:rPr>
                <w:rFonts w:ascii="宋体" w:eastAsia="宋体" w:hAnsi="宋体" w:hint="eastAsia"/>
                <w:sz w:val="24"/>
                <w:szCs w:val="24"/>
              </w:rPr>
              <w:t>民生证券 李阳</w:t>
            </w:r>
          </w:p>
          <w:p w14:paraId="54B19B3E" w14:textId="77777777" w:rsidR="001126BC" w:rsidRPr="00AA3123" w:rsidRDefault="001126BC" w:rsidP="006B7DDB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 w:rsidRPr="00AA3123">
              <w:rPr>
                <w:rFonts w:ascii="宋体" w:eastAsia="宋体" w:hAnsi="宋体" w:hint="eastAsia"/>
                <w:sz w:val="24"/>
                <w:szCs w:val="24"/>
              </w:rPr>
              <w:t>湘财基金 贝敏</w:t>
            </w:r>
          </w:p>
          <w:p w14:paraId="54718995" w14:textId="77777777" w:rsidR="00383D2B" w:rsidRPr="00AA3123" w:rsidRDefault="00383D2B" w:rsidP="006B7DDB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 w:rsidRPr="00AA3123">
              <w:rPr>
                <w:rFonts w:ascii="宋体" w:eastAsia="宋体" w:hAnsi="宋体" w:hint="eastAsia"/>
                <w:sz w:val="24"/>
                <w:szCs w:val="24"/>
              </w:rPr>
              <w:t>华创证券 鲁星泽</w:t>
            </w:r>
          </w:p>
          <w:p w14:paraId="4015EC56" w14:textId="77777777" w:rsidR="006B51EE" w:rsidRPr="00AA3123" w:rsidRDefault="006B51EE" w:rsidP="006B7DDB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 w:rsidRPr="00AA3123">
              <w:rPr>
                <w:rFonts w:ascii="宋体" w:eastAsia="宋体" w:hAnsi="宋体" w:hint="eastAsia"/>
                <w:sz w:val="24"/>
                <w:szCs w:val="24"/>
              </w:rPr>
              <w:t>中庚基金 周汝昂</w:t>
            </w:r>
          </w:p>
          <w:p w14:paraId="3A3913BF" w14:textId="77777777" w:rsidR="006B51EE" w:rsidRPr="00AA3123" w:rsidRDefault="006B51EE" w:rsidP="006B7DDB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 w:rsidRPr="00AA3123">
              <w:rPr>
                <w:rFonts w:ascii="宋体" w:eastAsia="宋体" w:hAnsi="宋体" w:hint="eastAsia"/>
                <w:sz w:val="24"/>
                <w:szCs w:val="24"/>
              </w:rPr>
              <w:t>南土资产 吴刚</w:t>
            </w:r>
          </w:p>
          <w:p w14:paraId="7778388A" w14:textId="77777777" w:rsidR="006B51EE" w:rsidRPr="00AA3123" w:rsidRDefault="006B51EE" w:rsidP="006B7DDB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 w:rsidRPr="00AA3123">
              <w:rPr>
                <w:rFonts w:ascii="宋体" w:eastAsia="宋体" w:hAnsi="宋体" w:hint="eastAsia"/>
                <w:sz w:val="24"/>
                <w:szCs w:val="24"/>
              </w:rPr>
              <w:t>青骊资产 金立伟</w:t>
            </w:r>
          </w:p>
          <w:p w14:paraId="38CCE018" w14:textId="6E4616D8" w:rsidR="00AA3123" w:rsidRPr="00AA3123" w:rsidRDefault="00AA3123" w:rsidP="006B7DDB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 w:rsidRPr="00AA3123">
              <w:rPr>
                <w:rFonts w:ascii="宋体" w:eastAsia="宋体" w:hAnsi="宋体" w:hint="eastAsia"/>
                <w:sz w:val="24"/>
                <w:szCs w:val="24"/>
              </w:rPr>
              <w:t>鑫巢资本 范承杰</w:t>
            </w:r>
          </w:p>
        </w:tc>
      </w:tr>
      <w:tr w:rsidR="00572B26" w:rsidRPr="005406E5" w14:paraId="0546BA05" w14:textId="77777777" w:rsidTr="00AA3123">
        <w:tc>
          <w:tcPr>
            <w:tcW w:w="1980" w:type="dxa"/>
            <w:vAlign w:val="center"/>
          </w:tcPr>
          <w:p w14:paraId="58A0137A" w14:textId="77777777" w:rsidR="00A61895" w:rsidRPr="005406E5" w:rsidRDefault="00000000" w:rsidP="00AA3123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5406E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6316" w:type="dxa"/>
            <w:gridSpan w:val="2"/>
            <w:tcBorders>
              <w:top w:val="single" w:sz="4" w:space="0" w:color="auto"/>
            </w:tcBorders>
            <w:vAlign w:val="center"/>
          </w:tcPr>
          <w:p w14:paraId="10180A10" w14:textId="6B65B4B4" w:rsidR="00A61895" w:rsidRPr="005406E5" w:rsidRDefault="00000000" w:rsidP="00AA312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5406E5">
              <w:rPr>
                <w:rFonts w:ascii="宋体" w:eastAsia="宋体" w:hAnsi="宋体" w:hint="eastAsia"/>
                <w:sz w:val="24"/>
                <w:szCs w:val="24"/>
              </w:rPr>
              <w:t>2022年</w:t>
            </w:r>
            <w:r w:rsidR="001B08D3">
              <w:rPr>
                <w:rFonts w:ascii="宋体" w:eastAsia="宋体" w:hAnsi="宋体"/>
                <w:sz w:val="24"/>
                <w:szCs w:val="24"/>
              </w:rPr>
              <w:t>9</w:t>
            </w:r>
            <w:r w:rsidRPr="005406E5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="00D41A69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Pr="005406E5">
              <w:rPr>
                <w:rFonts w:ascii="宋体" w:eastAsia="宋体" w:hAnsi="宋体" w:hint="eastAsia"/>
                <w:sz w:val="24"/>
                <w:szCs w:val="24"/>
              </w:rPr>
              <w:t>日</w:t>
            </w:r>
            <w:r w:rsidR="00D41A69">
              <w:rPr>
                <w:rFonts w:ascii="宋体" w:eastAsia="宋体" w:hAnsi="宋体" w:hint="eastAsia"/>
                <w:sz w:val="24"/>
                <w:szCs w:val="24"/>
              </w:rPr>
              <w:t>至</w:t>
            </w:r>
            <w:r w:rsidR="001B08D3">
              <w:rPr>
                <w:rFonts w:ascii="宋体" w:eastAsia="宋体" w:hAnsi="宋体" w:hint="eastAsia"/>
                <w:sz w:val="24"/>
                <w:szCs w:val="24"/>
              </w:rPr>
              <w:t>2022年9月8日</w:t>
            </w:r>
          </w:p>
        </w:tc>
      </w:tr>
      <w:tr w:rsidR="00572B26" w:rsidRPr="005406E5" w14:paraId="50CD6099" w14:textId="77777777" w:rsidTr="00AA3123">
        <w:tc>
          <w:tcPr>
            <w:tcW w:w="1980" w:type="dxa"/>
            <w:vAlign w:val="center"/>
          </w:tcPr>
          <w:p w14:paraId="055AF9C2" w14:textId="77777777" w:rsidR="00A61895" w:rsidRPr="005406E5" w:rsidRDefault="00000000" w:rsidP="00AA3123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5406E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6316" w:type="dxa"/>
            <w:gridSpan w:val="2"/>
            <w:vAlign w:val="center"/>
          </w:tcPr>
          <w:p w14:paraId="0E2C33D6" w14:textId="78D6E8E0" w:rsidR="00A61895" w:rsidRPr="005406E5" w:rsidRDefault="00CF5D55" w:rsidP="00AA312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CF5D55">
              <w:rPr>
                <w:rFonts w:ascii="宋体" w:eastAsia="宋体" w:hAnsi="宋体" w:cs="宋体" w:hint="eastAsia"/>
                <w:sz w:val="26"/>
                <w:szCs w:val="26"/>
              </w:rPr>
              <w:t>上海港湾</w:t>
            </w:r>
            <w:r w:rsidR="00093AC7">
              <w:rPr>
                <w:rFonts w:ascii="宋体" w:eastAsia="宋体" w:hAnsi="宋体" w:cs="宋体" w:hint="eastAsia"/>
                <w:sz w:val="26"/>
                <w:szCs w:val="26"/>
              </w:rPr>
              <w:t>会议室（</w:t>
            </w:r>
            <w:r w:rsidR="00093AC7">
              <w:rPr>
                <w:rFonts w:ascii="Courier New" w:hAnsi="Courier New"/>
                <w:sz w:val="26"/>
                <w:szCs w:val="26"/>
              </w:rPr>
              <w:t>部分</w:t>
            </w:r>
            <w:r w:rsidR="00093AC7">
              <w:rPr>
                <w:rFonts w:ascii="宋体" w:eastAsia="宋体" w:hAnsi="宋体" w:cs="宋体" w:hint="eastAsia"/>
                <w:sz w:val="26"/>
                <w:szCs w:val="26"/>
              </w:rPr>
              <w:t>为现场调研，部分通过电话会议形式调</w:t>
            </w:r>
            <w:r w:rsidR="00093AC7">
              <w:rPr>
                <w:rFonts w:ascii="Courier New" w:hAnsi="Courier New"/>
                <w:sz w:val="26"/>
                <w:szCs w:val="26"/>
              </w:rPr>
              <w:t>研</w:t>
            </w:r>
            <w:r w:rsidR="00093AC7">
              <w:rPr>
                <w:rFonts w:ascii="宋体" w:eastAsia="宋体" w:hAnsi="宋体" w:cs="宋体" w:hint="eastAsia"/>
                <w:sz w:val="26"/>
                <w:szCs w:val="26"/>
              </w:rPr>
              <w:t>）</w:t>
            </w:r>
          </w:p>
        </w:tc>
      </w:tr>
      <w:tr w:rsidR="00572B26" w:rsidRPr="005406E5" w14:paraId="4E83DDD2" w14:textId="77777777" w:rsidTr="00AA3123">
        <w:trPr>
          <w:trHeight w:val="1404"/>
        </w:trPr>
        <w:tc>
          <w:tcPr>
            <w:tcW w:w="1980" w:type="dxa"/>
            <w:vAlign w:val="center"/>
          </w:tcPr>
          <w:p w14:paraId="71FFAED6" w14:textId="77777777" w:rsidR="00A61895" w:rsidRPr="005406E5" w:rsidRDefault="00000000" w:rsidP="00AA3123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5406E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上市公司</w:t>
            </w:r>
          </w:p>
          <w:p w14:paraId="40F8AFEC" w14:textId="36452EAD" w:rsidR="00A61895" w:rsidRPr="005406E5" w:rsidRDefault="007C38CB" w:rsidP="007C38CB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接待</w:t>
            </w:r>
            <w:r w:rsidR="00000000" w:rsidRPr="005406E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人员</w:t>
            </w:r>
          </w:p>
        </w:tc>
        <w:tc>
          <w:tcPr>
            <w:tcW w:w="6316" w:type="dxa"/>
            <w:gridSpan w:val="2"/>
            <w:vAlign w:val="center"/>
          </w:tcPr>
          <w:p w14:paraId="61AE0497" w14:textId="2BE27AC1" w:rsidR="001B08D3" w:rsidRDefault="001B08D3" w:rsidP="00AA312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董事长 徐士龙</w:t>
            </w:r>
          </w:p>
          <w:p w14:paraId="10713EA9" w14:textId="77FC861A" w:rsidR="002005A1" w:rsidRPr="005406E5" w:rsidRDefault="002005A1" w:rsidP="00AA312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5406E5">
              <w:rPr>
                <w:rFonts w:ascii="宋体" w:eastAsia="宋体" w:hAnsi="宋体" w:hint="eastAsia"/>
                <w:sz w:val="24"/>
                <w:szCs w:val="24"/>
              </w:rPr>
              <w:t xml:space="preserve">董事、副总经理 </w:t>
            </w:r>
            <w:r w:rsidR="001B08D3">
              <w:rPr>
                <w:rFonts w:ascii="宋体" w:eastAsia="宋体" w:hAnsi="宋体" w:hint="eastAsia"/>
                <w:sz w:val="24"/>
                <w:szCs w:val="24"/>
              </w:rPr>
              <w:t>刘剑</w:t>
            </w:r>
          </w:p>
          <w:p w14:paraId="50650529" w14:textId="2DB189E9" w:rsidR="00A61895" w:rsidRPr="005406E5" w:rsidRDefault="00000000" w:rsidP="00AA312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5406E5">
              <w:rPr>
                <w:rFonts w:ascii="宋体" w:eastAsia="宋体" w:hAnsi="宋体" w:hint="eastAsia"/>
                <w:sz w:val="24"/>
                <w:szCs w:val="24"/>
              </w:rPr>
              <w:t>董事会秘书 王懿倩</w:t>
            </w:r>
          </w:p>
        </w:tc>
      </w:tr>
      <w:tr w:rsidR="00572B26" w:rsidRPr="005406E5" w14:paraId="0BFBED77" w14:textId="77777777" w:rsidTr="00AA3123">
        <w:tc>
          <w:tcPr>
            <w:tcW w:w="1980" w:type="dxa"/>
            <w:vAlign w:val="center"/>
          </w:tcPr>
          <w:p w14:paraId="33E198A8" w14:textId="77777777" w:rsidR="00A61895" w:rsidRPr="005406E5" w:rsidRDefault="00000000" w:rsidP="00AA3123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5406E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投资者关系活动主要内容介绍</w:t>
            </w:r>
          </w:p>
        </w:tc>
        <w:tc>
          <w:tcPr>
            <w:tcW w:w="6316" w:type="dxa"/>
            <w:gridSpan w:val="2"/>
            <w:vAlign w:val="center"/>
          </w:tcPr>
          <w:p w14:paraId="23E3B3BA" w14:textId="77777777" w:rsidR="00195D47" w:rsidRDefault="00D41A69" w:rsidP="00AA3123">
            <w:pPr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1</w:t>
            </w:r>
            <w:r>
              <w:rPr>
                <w:rFonts w:ascii="宋体" w:eastAsia="宋体" w:hAnsi="宋体"/>
                <w:b/>
                <w:bCs/>
              </w:rPr>
              <w:t xml:space="preserve"> </w:t>
            </w:r>
            <w:r w:rsidR="001B08D3" w:rsidRPr="00A1626C">
              <w:rPr>
                <w:rFonts w:ascii="宋体" w:eastAsia="宋体" w:hAnsi="宋体"/>
                <w:b/>
                <w:bCs/>
              </w:rPr>
              <w:t>下半年</w:t>
            </w:r>
            <w:r w:rsidR="001B08D3">
              <w:rPr>
                <w:rFonts w:ascii="宋体" w:eastAsia="宋体" w:hAnsi="宋体" w:hint="eastAsia"/>
                <w:b/>
                <w:bCs/>
              </w:rPr>
              <w:t>对整体</w:t>
            </w:r>
            <w:r w:rsidR="001B08D3" w:rsidRPr="00A1626C">
              <w:rPr>
                <w:rFonts w:ascii="宋体" w:eastAsia="宋体" w:hAnsi="宋体"/>
                <w:b/>
                <w:bCs/>
              </w:rPr>
              <w:t>经营情况展望</w:t>
            </w:r>
            <w:r w:rsidR="00195D47">
              <w:rPr>
                <w:rFonts w:ascii="宋体" w:eastAsia="宋体" w:hAnsi="宋体" w:hint="eastAsia"/>
                <w:b/>
                <w:bCs/>
              </w:rPr>
              <w:t>以及后续</w:t>
            </w:r>
            <w:r w:rsidR="00195D47" w:rsidRPr="00A1626C">
              <w:rPr>
                <w:rFonts w:ascii="宋体" w:eastAsia="宋体" w:hAnsi="宋体"/>
                <w:b/>
                <w:bCs/>
              </w:rPr>
              <w:t>投资</w:t>
            </w:r>
            <w:r w:rsidR="00195D47">
              <w:rPr>
                <w:rFonts w:ascii="宋体" w:eastAsia="宋体" w:hAnsi="宋体" w:hint="eastAsia"/>
                <w:b/>
                <w:bCs/>
              </w:rPr>
              <w:t>运营业务的发展</w:t>
            </w:r>
            <w:r w:rsidR="00195D47" w:rsidRPr="00A1626C">
              <w:rPr>
                <w:rFonts w:ascii="宋体" w:eastAsia="宋体" w:hAnsi="宋体"/>
                <w:b/>
                <w:bCs/>
              </w:rPr>
              <w:t>方向</w:t>
            </w:r>
          </w:p>
          <w:p w14:paraId="1CC78FDD" w14:textId="30260597" w:rsidR="00195D47" w:rsidRPr="00A1626C" w:rsidRDefault="001B08D3" w:rsidP="00AA3123">
            <w:pPr>
              <w:rPr>
                <w:rFonts w:ascii="宋体" w:eastAsia="宋体" w:hAnsi="宋体"/>
                <w:b/>
                <w:bCs/>
              </w:rPr>
            </w:pPr>
            <w:r w:rsidRPr="00A1626C">
              <w:rPr>
                <w:rFonts w:ascii="宋体" w:eastAsia="宋体" w:hAnsi="宋体"/>
              </w:rPr>
              <w:t>从在手订单、项目跟进情况看</w:t>
            </w:r>
            <w:r w:rsidR="008A418C">
              <w:rPr>
                <w:rFonts w:ascii="宋体" w:eastAsia="宋体" w:hAnsi="宋体" w:hint="eastAsia"/>
              </w:rPr>
              <w:t>，</w:t>
            </w:r>
            <w:r w:rsidRPr="00A1626C">
              <w:rPr>
                <w:rFonts w:ascii="宋体" w:eastAsia="宋体" w:hAnsi="宋体" w:hint="eastAsia"/>
              </w:rPr>
              <w:t>三、四季度比</w:t>
            </w:r>
            <w:r w:rsidRPr="00A1626C">
              <w:rPr>
                <w:rFonts w:ascii="宋体" w:eastAsia="宋体" w:hAnsi="宋体"/>
              </w:rPr>
              <w:t>较乐观</w:t>
            </w:r>
            <w:r w:rsidRPr="00A1626C">
              <w:rPr>
                <w:rFonts w:ascii="宋体" w:eastAsia="宋体" w:hAnsi="宋体" w:hint="eastAsia"/>
              </w:rPr>
              <w:t>，</w:t>
            </w:r>
            <w:r w:rsidRPr="00A1626C">
              <w:rPr>
                <w:rFonts w:ascii="宋体" w:eastAsia="宋体" w:hAnsi="宋体"/>
              </w:rPr>
              <w:t>部分受疫情压缩的需求已开始恢复释放。</w:t>
            </w:r>
            <w:r w:rsidR="00E343C4" w:rsidRPr="00A1626C">
              <w:rPr>
                <w:rFonts w:ascii="宋体" w:eastAsia="宋体" w:hAnsi="宋体"/>
              </w:rPr>
              <w:t>因</w:t>
            </w:r>
            <w:r w:rsidR="00E343C4" w:rsidRPr="00A1626C">
              <w:rPr>
                <w:rFonts w:ascii="宋体" w:eastAsia="宋体" w:hAnsi="宋体" w:hint="eastAsia"/>
              </w:rPr>
              <w:t>海外</w:t>
            </w:r>
            <w:r w:rsidR="00E343C4" w:rsidRPr="00A1626C">
              <w:rPr>
                <w:rFonts w:ascii="宋体" w:eastAsia="宋体" w:hAnsi="宋体"/>
              </w:rPr>
              <w:t>疫情管控有所</w:t>
            </w:r>
            <w:r w:rsidR="00E343C4">
              <w:rPr>
                <w:rFonts w:ascii="宋体" w:eastAsia="宋体" w:hAnsi="宋体" w:hint="eastAsia"/>
              </w:rPr>
              <w:t>放松，</w:t>
            </w:r>
            <w:r w:rsidRPr="00A1626C">
              <w:rPr>
                <w:rFonts w:ascii="宋体" w:eastAsia="宋体" w:hAnsi="宋体" w:hint="eastAsia"/>
              </w:rPr>
              <w:t>海外建设</w:t>
            </w:r>
            <w:r w:rsidRPr="00A1626C">
              <w:rPr>
                <w:rFonts w:ascii="宋体" w:eastAsia="宋体" w:hAnsi="宋体"/>
              </w:rPr>
              <w:t>需求从今年开始增加，</w:t>
            </w:r>
            <w:r w:rsidRPr="00A1626C">
              <w:rPr>
                <w:rFonts w:ascii="宋体" w:eastAsia="宋体" w:hAnsi="宋体" w:hint="eastAsia"/>
              </w:rPr>
              <w:t>预计</w:t>
            </w:r>
            <w:r w:rsidRPr="00A1626C">
              <w:rPr>
                <w:rFonts w:ascii="宋体" w:eastAsia="宋体" w:hAnsi="宋体"/>
              </w:rPr>
              <w:t>到</w:t>
            </w:r>
            <w:r w:rsidRPr="00A1626C">
              <w:rPr>
                <w:rFonts w:ascii="宋体" w:eastAsia="宋体" w:hAnsi="宋体" w:hint="eastAsia"/>
              </w:rPr>
              <w:t>四季度和</w:t>
            </w:r>
            <w:r w:rsidRPr="00A1626C">
              <w:rPr>
                <w:rFonts w:ascii="宋体" w:eastAsia="宋体" w:hAnsi="宋体"/>
              </w:rPr>
              <w:t>明年会</w:t>
            </w:r>
            <w:r w:rsidRPr="00A1626C">
              <w:rPr>
                <w:rFonts w:ascii="宋体" w:eastAsia="宋体" w:hAnsi="宋体" w:hint="eastAsia"/>
              </w:rPr>
              <w:t>逐步</w:t>
            </w:r>
            <w:r w:rsidRPr="00A1626C">
              <w:rPr>
                <w:rFonts w:ascii="宋体" w:eastAsia="宋体" w:hAnsi="宋体"/>
              </w:rPr>
              <w:t>体现。</w:t>
            </w:r>
            <w:r w:rsidRPr="00A1626C">
              <w:rPr>
                <w:rFonts w:ascii="宋体" w:eastAsia="宋体" w:hAnsi="宋体" w:hint="eastAsia"/>
              </w:rPr>
              <w:t>海外市场中</w:t>
            </w:r>
            <w:r w:rsidRPr="00A1626C">
              <w:rPr>
                <w:rFonts w:ascii="宋体" w:eastAsia="宋体" w:hAnsi="宋体"/>
              </w:rPr>
              <w:t>东南亚基础设施</w:t>
            </w:r>
            <w:r w:rsidRPr="00A1626C">
              <w:rPr>
                <w:rFonts w:ascii="宋体" w:eastAsia="宋体" w:hAnsi="宋体" w:hint="eastAsia"/>
              </w:rPr>
              <w:t>较为</w:t>
            </w:r>
            <w:r w:rsidRPr="00A1626C">
              <w:rPr>
                <w:rFonts w:ascii="宋体" w:eastAsia="宋体" w:hAnsi="宋体"/>
              </w:rPr>
              <w:t>薄弱，投资力度明显加大</w:t>
            </w:r>
            <w:r w:rsidRPr="00A1626C">
              <w:rPr>
                <w:rFonts w:ascii="宋体" w:eastAsia="宋体" w:hAnsi="宋体" w:hint="eastAsia"/>
              </w:rPr>
              <w:t>；</w:t>
            </w:r>
            <w:r w:rsidRPr="00A1626C">
              <w:rPr>
                <w:rFonts w:ascii="宋体" w:eastAsia="宋体" w:hAnsi="宋体"/>
              </w:rPr>
              <w:t>印尼、新加坡是</w:t>
            </w:r>
            <w:r w:rsidRPr="00A1626C">
              <w:rPr>
                <w:rFonts w:ascii="宋体" w:eastAsia="宋体" w:hAnsi="宋体" w:hint="eastAsia"/>
              </w:rPr>
              <w:t>公司传统海外</w:t>
            </w:r>
            <w:r w:rsidRPr="00A1626C">
              <w:rPr>
                <w:rFonts w:ascii="宋体" w:eastAsia="宋体" w:hAnsi="宋体"/>
              </w:rPr>
              <w:t>市场</w:t>
            </w:r>
            <w:r w:rsidRPr="00A1626C">
              <w:rPr>
                <w:rFonts w:ascii="宋体" w:eastAsia="宋体" w:hAnsi="宋体" w:hint="eastAsia"/>
              </w:rPr>
              <w:t>；</w:t>
            </w:r>
            <w:r w:rsidR="002949D3">
              <w:rPr>
                <w:rFonts w:ascii="宋体" w:eastAsia="宋体" w:hAnsi="宋体" w:hint="eastAsia"/>
              </w:rPr>
              <w:t>而</w:t>
            </w:r>
            <w:r w:rsidRPr="00A1626C">
              <w:rPr>
                <w:rFonts w:ascii="宋体" w:eastAsia="宋体" w:hAnsi="宋体"/>
              </w:rPr>
              <w:t>孟加拉</w:t>
            </w:r>
            <w:r w:rsidRPr="00A1626C">
              <w:rPr>
                <w:rFonts w:ascii="宋体" w:eastAsia="宋体" w:hAnsi="宋体" w:hint="eastAsia"/>
              </w:rPr>
              <w:t>等地区</w:t>
            </w:r>
            <w:r w:rsidR="002949D3">
              <w:rPr>
                <w:rFonts w:ascii="宋体" w:eastAsia="宋体" w:hAnsi="宋体" w:hint="eastAsia"/>
              </w:rPr>
              <w:t>有</w:t>
            </w:r>
            <w:r w:rsidRPr="00A1626C">
              <w:rPr>
                <w:rFonts w:ascii="宋体" w:eastAsia="宋体" w:hAnsi="宋体" w:hint="eastAsia"/>
              </w:rPr>
              <w:t>加速发展</w:t>
            </w:r>
            <w:r w:rsidR="002949D3">
              <w:rPr>
                <w:rFonts w:ascii="宋体" w:eastAsia="宋体" w:hAnsi="宋体" w:hint="eastAsia"/>
              </w:rPr>
              <w:t>的趋势</w:t>
            </w:r>
            <w:r w:rsidRPr="00A1626C">
              <w:rPr>
                <w:rFonts w:ascii="宋体" w:eastAsia="宋体" w:hAnsi="宋体"/>
              </w:rPr>
              <w:t>。</w:t>
            </w:r>
            <w:r w:rsidR="00195D47">
              <w:rPr>
                <w:rFonts w:ascii="宋体" w:eastAsia="宋体" w:hAnsi="宋体" w:hint="eastAsia"/>
              </w:rPr>
              <w:t>未来</w:t>
            </w:r>
            <w:r w:rsidR="00195D47" w:rsidRPr="00AF1CD3">
              <w:rPr>
                <w:rFonts w:ascii="宋体" w:eastAsia="宋体" w:hAnsi="宋体" w:hint="eastAsia"/>
              </w:rPr>
              <w:t>公司</w:t>
            </w:r>
            <w:r w:rsidR="008F2693">
              <w:rPr>
                <w:rFonts w:ascii="宋体" w:eastAsia="宋体" w:hAnsi="宋体" w:hint="eastAsia"/>
              </w:rPr>
              <w:t>在</w:t>
            </w:r>
            <w:r w:rsidR="008F2693" w:rsidRPr="00AF1CD3">
              <w:rPr>
                <w:rFonts w:ascii="宋体" w:eastAsia="宋体" w:hAnsi="宋体"/>
              </w:rPr>
              <w:t>保障资产负债率稳定</w:t>
            </w:r>
            <w:r w:rsidR="008F2693">
              <w:rPr>
                <w:rFonts w:ascii="宋体" w:eastAsia="宋体" w:hAnsi="宋体" w:hint="eastAsia"/>
              </w:rPr>
              <w:t>的前提下</w:t>
            </w:r>
            <w:r w:rsidR="00195D47" w:rsidRPr="00AF1CD3">
              <w:rPr>
                <w:rFonts w:ascii="宋体" w:eastAsia="宋体" w:hAnsi="宋体" w:hint="eastAsia"/>
              </w:rPr>
              <w:t>将选择自身比较熟悉的领域进行投资</w:t>
            </w:r>
            <w:r w:rsidR="00195D47" w:rsidRPr="00AF1CD3">
              <w:rPr>
                <w:rFonts w:ascii="宋体" w:eastAsia="宋体" w:hAnsi="宋体"/>
              </w:rPr>
              <w:t>。</w:t>
            </w:r>
          </w:p>
          <w:p w14:paraId="7E9D404F" w14:textId="1B8E845A" w:rsidR="001B08D3" w:rsidRDefault="001B08D3" w:rsidP="00AA3123">
            <w:pPr>
              <w:rPr>
                <w:rFonts w:ascii="宋体" w:eastAsia="宋体" w:hAnsi="宋体"/>
              </w:rPr>
            </w:pPr>
          </w:p>
          <w:p w14:paraId="45782346" w14:textId="2FF0878F" w:rsidR="00EF4170" w:rsidRPr="00273A7F" w:rsidRDefault="00EF4170" w:rsidP="00AA3123">
            <w:pPr>
              <w:rPr>
                <w:rFonts w:ascii="宋体" w:eastAsia="宋体" w:hAnsi="宋体"/>
                <w:b/>
                <w:bCs/>
              </w:rPr>
            </w:pPr>
            <w:r w:rsidRPr="00273A7F">
              <w:rPr>
                <w:rFonts w:ascii="宋体" w:eastAsia="宋体" w:hAnsi="宋体"/>
                <w:b/>
                <w:bCs/>
              </w:rPr>
              <w:t xml:space="preserve">2 </w:t>
            </w:r>
            <w:r w:rsidRPr="00273A7F">
              <w:rPr>
                <w:rFonts w:ascii="宋体" w:eastAsia="宋体" w:hAnsi="宋体" w:hint="eastAsia"/>
                <w:b/>
                <w:bCs/>
              </w:rPr>
              <w:t>公司在海外市场的布局情况</w:t>
            </w:r>
            <w:r w:rsidR="00273A7F">
              <w:rPr>
                <w:rFonts w:ascii="宋体" w:eastAsia="宋体" w:hAnsi="宋体" w:hint="eastAsia"/>
                <w:b/>
                <w:bCs/>
              </w:rPr>
              <w:t>及未来发展</w:t>
            </w:r>
          </w:p>
          <w:p w14:paraId="09C234C7" w14:textId="21F68D29" w:rsidR="00EF4170" w:rsidRPr="00273A7F" w:rsidRDefault="00273A7F" w:rsidP="00AA3123">
            <w:pPr>
              <w:rPr>
                <w:rFonts w:ascii="宋体" w:eastAsia="宋体" w:hAnsi="宋体"/>
              </w:rPr>
            </w:pPr>
            <w:r w:rsidRPr="00273A7F">
              <w:rPr>
                <w:rFonts w:ascii="宋体" w:eastAsia="宋体" w:hAnsi="宋体" w:hint="eastAsia"/>
              </w:rPr>
              <w:t>公司主要业务布局东南亚、中东、南亚、拉美等地区，随着“一带一路”倡议的带动，</w:t>
            </w:r>
            <w:r w:rsidR="00353DAE" w:rsidRPr="00353DAE">
              <w:rPr>
                <w:rFonts w:ascii="宋体" w:eastAsia="宋体" w:hAnsi="宋体" w:hint="eastAsia"/>
              </w:rPr>
              <w:t>共建“一带一路”为我国岩土工程企业提供了新的发展空间和历史机遇，国家积极支持对外承包工程行业的发</w:t>
            </w:r>
            <w:r w:rsidR="00353DAE" w:rsidRPr="00353DAE">
              <w:rPr>
                <w:rFonts w:ascii="宋体" w:eastAsia="宋体" w:hAnsi="宋体" w:hint="eastAsia"/>
              </w:rPr>
              <w:lastRenderedPageBreak/>
              <w:t>展</w:t>
            </w:r>
            <w:r w:rsidR="00353DAE">
              <w:rPr>
                <w:rFonts w:ascii="宋体" w:eastAsia="宋体" w:hAnsi="宋体" w:hint="eastAsia"/>
              </w:rPr>
              <w:t>，</w:t>
            </w:r>
            <w:r w:rsidR="000B0223">
              <w:rPr>
                <w:rFonts w:ascii="宋体" w:eastAsia="宋体" w:hAnsi="宋体" w:hint="eastAsia"/>
              </w:rPr>
              <w:t>沿线国家</w:t>
            </w:r>
            <w:r>
              <w:rPr>
                <w:rFonts w:ascii="宋体" w:eastAsia="宋体" w:hAnsi="宋体" w:hint="eastAsia"/>
              </w:rPr>
              <w:t>将</w:t>
            </w:r>
            <w:r w:rsidRPr="00273A7F">
              <w:rPr>
                <w:rFonts w:ascii="宋体" w:eastAsia="宋体" w:hAnsi="宋体" w:hint="eastAsia"/>
              </w:rPr>
              <w:t>形成不少基础设施开发的机遇。</w:t>
            </w:r>
          </w:p>
          <w:p w14:paraId="19AFBBAD" w14:textId="77777777" w:rsidR="00273A7F" w:rsidRPr="00A1626C" w:rsidRDefault="00273A7F" w:rsidP="00AA3123">
            <w:pPr>
              <w:rPr>
                <w:rFonts w:ascii="宋体" w:eastAsia="宋体" w:hAnsi="宋体"/>
              </w:rPr>
            </w:pPr>
          </w:p>
          <w:p w14:paraId="71B90404" w14:textId="295513A4" w:rsidR="001B08D3" w:rsidRPr="00A1626C" w:rsidRDefault="00EF4170" w:rsidP="00AA3123">
            <w:pPr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3</w:t>
            </w:r>
            <w:r w:rsidR="00D41A69">
              <w:rPr>
                <w:rFonts w:ascii="宋体" w:eastAsia="宋体" w:hAnsi="宋体"/>
                <w:b/>
                <w:bCs/>
              </w:rPr>
              <w:t xml:space="preserve"> </w:t>
            </w:r>
            <w:r w:rsidR="001B08D3" w:rsidRPr="00A1626C">
              <w:rPr>
                <w:rFonts w:ascii="宋体" w:eastAsia="宋体" w:hAnsi="宋体" w:hint="eastAsia"/>
                <w:b/>
                <w:bCs/>
              </w:rPr>
              <w:t>海外市场</w:t>
            </w:r>
            <w:r w:rsidR="00E343C4">
              <w:rPr>
                <w:rFonts w:ascii="宋体" w:eastAsia="宋体" w:hAnsi="宋体" w:hint="eastAsia"/>
                <w:b/>
                <w:bCs/>
              </w:rPr>
              <w:t>的</w:t>
            </w:r>
            <w:r w:rsidR="00976035">
              <w:rPr>
                <w:rFonts w:ascii="宋体" w:eastAsia="宋体" w:hAnsi="宋体" w:hint="eastAsia"/>
                <w:b/>
                <w:bCs/>
              </w:rPr>
              <w:t>营商</w:t>
            </w:r>
            <w:r w:rsidR="001B08D3" w:rsidRPr="00A1626C">
              <w:rPr>
                <w:rFonts w:ascii="宋体" w:eastAsia="宋体" w:hAnsi="宋体" w:hint="eastAsia"/>
                <w:b/>
                <w:bCs/>
              </w:rPr>
              <w:t>环境</w:t>
            </w:r>
            <w:r w:rsidR="00195D47">
              <w:rPr>
                <w:rFonts w:ascii="宋体" w:eastAsia="宋体" w:hAnsi="宋体" w:hint="eastAsia"/>
                <w:b/>
                <w:bCs/>
              </w:rPr>
              <w:t>及</w:t>
            </w:r>
            <w:r w:rsidR="00B43FCE">
              <w:rPr>
                <w:rFonts w:ascii="宋体" w:eastAsia="宋体" w:hAnsi="宋体" w:hint="eastAsia"/>
                <w:b/>
                <w:bCs/>
              </w:rPr>
              <w:t>海外</w:t>
            </w:r>
            <w:r w:rsidR="003A34EF">
              <w:rPr>
                <w:rFonts w:ascii="宋体" w:eastAsia="宋体" w:hAnsi="宋体" w:hint="eastAsia"/>
                <w:b/>
                <w:bCs/>
              </w:rPr>
              <w:t>项目的</w:t>
            </w:r>
            <w:r w:rsidR="00195D47">
              <w:rPr>
                <w:rFonts w:ascii="宋体" w:eastAsia="宋体" w:hAnsi="宋体" w:hint="eastAsia"/>
                <w:b/>
                <w:bCs/>
              </w:rPr>
              <w:t>付款</w:t>
            </w:r>
            <w:r w:rsidR="00680206">
              <w:rPr>
                <w:rFonts w:ascii="宋体" w:eastAsia="宋体" w:hAnsi="宋体" w:hint="eastAsia"/>
                <w:b/>
                <w:bCs/>
              </w:rPr>
              <w:t>进度</w:t>
            </w:r>
          </w:p>
          <w:p w14:paraId="61DC0E41" w14:textId="4ECFAC19" w:rsidR="001B08D3" w:rsidRDefault="001B08D3" w:rsidP="00AA3123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东南亚、中东地区对中国</w:t>
            </w:r>
            <w:r w:rsidR="00B95A82">
              <w:rPr>
                <w:rFonts w:ascii="宋体" w:eastAsia="宋体" w:hAnsi="宋体" w:hint="eastAsia"/>
              </w:rPr>
              <w:t>企业</w:t>
            </w:r>
            <w:r>
              <w:rPr>
                <w:rFonts w:ascii="宋体" w:eastAsia="宋体" w:hAnsi="宋体" w:hint="eastAsia"/>
              </w:rPr>
              <w:t>的认可度逐步提升，劳资关系也相对融洽，项目落地没有太大障碍。</w:t>
            </w:r>
          </w:p>
          <w:p w14:paraId="5445AB65" w14:textId="1CA9309E" w:rsidR="001B08D3" w:rsidRDefault="001B08D3" w:rsidP="00AA3123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公司对</w:t>
            </w:r>
            <w:r w:rsidR="00B95A82">
              <w:rPr>
                <w:rFonts w:ascii="宋体" w:eastAsia="宋体" w:hAnsi="宋体" w:hint="eastAsia"/>
              </w:rPr>
              <w:t>项目</w:t>
            </w:r>
            <w:r w:rsidR="00E343C4">
              <w:rPr>
                <w:rFonts w:ascii="宋体" w:eastAsia="宋体" w:hAnsi="宋体" w:hint="eastAsia"/>
              </w:rPr>
              <w:t>的</w:t>
            </w:r>
            <w:r>
              <w:rPr>
                <w:rFonts w:ascii="宋体" w:eastAsia="宋体" w:hAnsi="宋体" w:hint="eastAsia"/>
              </w:rPr>
              <w:t>毛利率、</w:t>
            </w:r>
            <w:r w:rsidR="00B95A82">
              <w:rPr>
                <w:rFonts w:ascii="宋体" w:eastAsia="宋体" w:hAnsi="宋体" w:hint="eastAsia"/>
              </w:rPr>
              <w:t>回款</w:t>
            </w:r>
            <w:r w:rsidR="00E343C4">
              <w:rPr>
                <w:rFonts w:ascii="宋体" w:eastAsia="宋体" w:hAnsi="宋体" w:hint="eastAsia"/>
              </w:rPr>
              <w:t>等因素较为重视，</w:t>
            </w:r>
            <w:r>
              <w:rPr>
                <w:rFonts w:ascii="宋体" w:eastAsia="宋体" w:hAnsi="宋体" w:hint="eastAsia"/>
              </w:rPr>
              <w:t>管控力度大，会选择承接盈利水平高、回款条件好的项目。目前公司主要的海外客户基本都</w:t>
            </w:r>
            <w:r w:rsidR="006506E8">
              <w:rPr>
                <w:rFonts w:ascii="宋体" w:eastAsia="宋体" w:hAnsi="宋体" w:hint="eastAsia"/>
              </w:rPr>
              <w:t>能</w:t>
            </w:r>
            <w:r>
              <w:rPr>
                <w:rFonts w:ascii="宋体" w:eastAsia="宋体" w:hAnsi="宋体" w:hint="eastAsia"/>
              </w:rPr>
              <w:t>按合同履约支付</w:t>
            </w:r>
            <w:r w:rsidR="00F95C0E">
              <w:rPr>
                <w:rFonts w:ascii="宋体" w:eastAsia="宋体" w:hAnsi="宋体" w:hint="eastAsia"/>
              </w:rPr>
              <w:t>，及时</w:t>
            </w:r>
            <w:r>
              <w:rPr>
                <w:rFonts w:ascii="宋体" w:eastAsia="宋体" w:hAnsi="宋体" w:hint="eastAsia"/>
              </w:rPr>
              <w:t>回款。</w:t>
            </w:r>
          </w:p>
          <w:p w14:paraId="1EBD21CC" w14:textId="77777777" w:rsidR="001B08D3" w:rsidRDefault="001B08D3" w:rsidP="00AA3123">
            <w:pPr>
              <w:rPr>
                <w:rFonts w:ascii="宋体" w:eastAsia="宋体" w:hAnsi="宋体"/>
              </w:rPr>
            </w:pPr>
          </w:p>
          <w:p w14:paraId="58C64BBA" w14:textId="64C06C31" w:rsidR="001B08D3" w:rsidRDefault="00273A7F" w:rsidP="00AA3123">
            <w:pPr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4</w:t>
            </w:r>
            <w:r>
              <w:rPr>
                <w:rFonts w:ascii="宋体" w:eastAsia="宋体" w:hAnsi="宋体"/>
                <w:b/>
                <w:bCs/>
              </w:rPr>
              <w:t xml:space="preserve"> </w:t>
            </w:r>
            <w:r w:rsidR="00195D47">
              <w:rPr>
                <w:rFonts w:ascii="宋体" w:eastAsia="宋体" w:hAnsi="宋体" w:hint="eastAsia"/>
                <w:b/>
                <w:bCs/>
              </w:rPr>
              <w:t>公司</w:t>
            </w:r>
            <w:r w:rsidR="00195D47" w:rsidRPr="004F67CE">
              <w:rPr>
                <w:rFonts w:ascii="宋体" w:eastAsia="宋体" w:hAnsi="宋体" w:hint="eastAsia"/>
                <w:b/>
                <w:bCs/>
              </w:rPr>
              <w:t>海外业务定位</w:t>
            </w:r>
            <w:r w:rsidR="00195D47">
              <w:rPr>
                <w:rFonts w:ascii="宋体" w:eastAsia="宋体" w:hAnsi="宋体" w:hint="eastAsia"/>
                <w:b/>
                <w:bCs/>
              </w:rPr>
              <w:t>以及</w:t>
            </w:r>
            <w:r w:rsidR="001B08D3" w:rsidRPr="009A1356">
              <w:rPr>
                <w:rFonts w:ascii="宋体" w:eastAsia="宋体" w:hAnsi="宋体" w:hint="eastAsia"/>
                <w:b/>
                <w:bCs/>
              </w:rPr>
              <w:t>在海外市场的竞争力</w:t>
            </w:r>
          </w:p>
          <w:p w14:paraId="1C118C14" w14:textId="278937F8" w:rsidR="00195D47" w:rsidRDefault="00195D47" w:rsidP="00AA3123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公司在各个海外重点地区都</w:t>
            </w:r>
            <w:r w:rsidR="0098166F">
              <w:rPr>
                <w:rFonts w:ascii="宋体" w:eastAsia="宋体" w:hAnsi="宋体" w:hint="eastAsia"/>
              </w:rPr>
              <w:t>设立子公司</w:t>
            </w:r>
            <w:r>
              <w:rPr>
                <w:rFonts w:ascii="宋体" w:eastAsia="宋体" w:hAnsi="宋体" w:hint="eastAsia"/>
              </w:rPr>
              <w:t>，扎根当地开拓业务。国内基建已发展多年，</w:t>
            </w:r>
            <w:r w:rsidR="005E56F8">
              <w:rPr>
                <w:rFonts w:ascii="宋体" w:eastAsia="宋体" w:hAnsi="宋体" w:hint="eastAsia"/>
              </w:rPr>
              <w:t>竞争较为激烈</w:t>
            </w:r>
            <w:r>
              <w:rPr>
                <w:rFonts w:ascii="宋体" w:eastAsia="宋体" w:hAnsi="宋体" w:hint="eastAsia"/>
              </w:rPr>
              <w:t>，</w:t>
            </w:r>
            <w:r w:rsidR="0098166F">
              <w:rPr>
                <w:rFonts w:ascii="宋体" w:eastAsia="宋体" w:hAnsi="宋体" w:hint="eastAsia"/>
              </w:rPr>
              <w:t>公司</w:t>
            </w:r>
            <w:r>
              <w:rPr>
                <w:rFonts w:ascii="宋体" w:eastAsia="宋体" w:hAnsi="宋体" w:hint="eastAsia"/>
              </w:rPr>
              <w:t>后续将重点开拓国外市场，寻求新</w:t>
            </w:r>
            <w:r w:rsidR="005E56F8">
              <w:rPr>
                <w:rFonts w:ascii="宋体" w:eastAsia="宋体" w:hAnsi="宋体" w:hint="eastAsia"/>
              </w:rPr>
              <w:t>的</w:t>
            </w:r>
            <w:r>
              <w:rPr>
                <w:rFonts w:ascii="宋体" w:eastAsia="宋体" w:hAnsi="宋体" w:hint="eastAsia"/>
              </w:rPr>
              <w:t>增长空间。</w:t>
            </w:r>
          </w:p>
          <w:p w14:paraId="4A53F663" w14:textId="5E12104D" w:rsidR="001B08D3" w:rsidRDefault="00195D47" w:rsidP="00AA3123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竞争力：</w:t>
            </w:r>
            <w:r w:rsidR="001B08D3">
              <w:rPr>
                <w:rFonts w:ascii="宋体" w:eastAsia="宋体" w:hAnsi="宋体" w:hint="eastAsia"/>
              </w:rPr>
              <w:t>1）公司技术实力较强，在各地区设立子公司</w:t>
            </w:r>
            <w:r w:rsidR="005E56F8">
              <w:rPr>
                <w:rFonts w:ascii="宋体" w:eastAsia="宋体" w:hAnsi="宋体" w:hint="eastAsia"/>
              </w:rPr>
              <w:t>下沉拓展</w:t>
            </w:r>
            <w:r w:rsidR="001B08D3">
              <w:rPr>
                <w:rFonts w:ascii="宋体" w:eastAsia="宋体" w:hAnsi="宋体" w:hint="eastAsia"/>
              </w:rPr>
              <w:t>，不依附于</w:t>
            </w:r>
            <w:r w:rsidR="00E343C4">
              <w:rPr>
                <w:rFonts w:ascii="宋体" w:eastAsia="宋体" w:hAnsi="宋体" w:hint="eastAsia"/>
              </w:rPr>
              <w:t>其他大型</w:t>
            </w:r>
            <w:r w:rsidR="001B08D3">
              <w:rPr>
                <w:rFonts w:ascii="宋体" w:eastAsia="宋体" w:hAnsi="宋体" w:hint="eastAsia"/>
              </w:rPr>
              <w:t>企开拓</w:t>
            </w:r>
            <w:r w:rsidR="000C3AB2">
              <w:rPr>
                <w:rFonts w:ascii="宋体" w:eastAsia="宋体" w:hAnsi="宋体" w:hint="eastAsia"/>
              </w:rPr>
              <w:t>当地</w:t>
            </w:r>
            <w:r w:rsidR="001B08D3">
              <w:rPr>
                <w:rFonts w:ascii="宋体" w:eastAsia="宋体" w:hAnsi="宋体" w:hint="eastAsia"/>
              </w:rPr>
              <w:t>市场。2）公司服务内容以技术为支撑，并非</w:t>
            </w:r>
            <w:r w:rsidR="005E56F8">
              <w:rPr>
                <w:rFonts w:ascii="宋体" w:eastAsia="宋体" w:hAnsi="宋体" w:hint="eastAsia"/>
              </w:rPr>
              <w:t>单纯</w:t>
            </w:r>
            <w:r w:rsidR="001B08D3">
              <w:rPr>
                <w:rFonts w:ascii="宋体" w:eastAsia="宋体" w:hAnsi="宋体" w:hint="eastAsia"/>
              </w:rPr>
              <w:t>的施工企业。对比海外部分龙头（如</w:t>
            </w:r>
            <w:r w:rsidR="001B08D3" w:rsidRPr="009A1356">
              <w:rPr>
                <w:rFonts w:ascii="宋体" w:eastAsia="宋体" w:hAnsi="宋体" w:hint="eastAsia"/>
              </w:rPr>
              <w:t>梅纳</w:t>
            </w:r>
            <w:r w:rsidR="001B08D3">
              <w:rPr>
                <w:rFonts w:ascii="宋体" w:eastAsia="宋体" w:hAnsi="宋体" w:hint="eastAsia"/>
              </w:rPr>
              <w:t>、凯勒、宝峨等）公司在技术方案上具备优势。</w:t>
            </w:r>
          </w:p>
          <w:p w14:paraId="3561A82D" w14:textId="77777777" w:rsidR="001B08D3" w:rsidRDefault="001B08D3" w:rsidP="00AA3123">
            <w:pPr>
              <w:rPr>
                <w:rFonts w:ascii="宋体" w:eastAsia="宋体" w:hAnsi="宋体"/>
              </w:rPr>
            </w:pPr>
          </w:p>
          <w:p w14:paraId="7E7DA487" w14:textId="73CC79C6" w:rsidR="001B08D3" w:rsidRPr="0006784E" w:rsidRDefault="00273A7F" w:rsidP="00AA3123">
            <w:pPr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5</w:t>
            </w:r>
            <w:r w:rsidR="00D41A69">
              <w:rPr>
                <w:rFonts w:ascii="宋体" w:eastAsia="宋体" w:hAnsi="宋体"/>
                <w:b/>
                <w:bCs/>
              </w:rPr>
              <w:t xml:space="preserve"> </w:t>
            </w:r>
            <w:r w:rsidR="001B08D3" w:rsidRPr="0006784E">
              <w:rPr>
                <w:rFonts w:ascii="宋体" w:eastAsia="宋体" w:hAnsi="宋体" w:hint="eastAsia"/>
                <w:b/>
                <w:bCs/>
              </w:rPr>
              <w:t>公司核心技术壁垒</w:t>
            </w:r>
          </w:p>
          <w:p w14:paraId="351DDB9C" w14:textId="15CC4B4D" w:rsidR="001B08D3" w:rsidRDefault="001B08D3" w:rsidP="00AA3123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公司的主要技术壁垒在于专利技术及</w:t>
            </w:r>
            <w:r w:rsidR="005E56F8">
              <w:rPr>
                <w:rFonts w:ascii="宋体" w:eastAsia="宋体" w:hAnsi="宋体" w:hint="eastAsia"/>
              </w:rPr>
              <w:t>方案设计</w:t>
            </w:r>
            <w:r w:rsidR="00330241">
              <w:rPr>
                <w:rFonts w:ascii="宋体" w:eastAsia="宋体" w:hAnsi="宋体" w:hint="eastAsia"/>
              </w:rPr>
              <w:t>，</w:t>
            </w:r>
            <w:r>
              <w:rPr>
                <w:rFonts w:ascii="宋体" w:eastAsia="宋体" w:hAnsi="宋体" w:hint="eastAsia"/>
              </w:rPr>
              <w:t>公司能够提供定制化的项目方案，该业务需要长期的技术储备以及数据沉淀。</w:t>
            </w:r>
          </w:p>
          <w:p w14:paraId="557EC038" w14:textId="77777777" w:rsidR="001B08D3" w:rsidRDefault="001B08D3" w:rsidP="00AA3123">
            <w:pPr>
              <w:rPr>
                <w:rFonts w:ascii="宋体" w:eastAsia="宋体" w:hAnsi="宋体"/>
              </w:rPr>
            </w:pPr>
          </w:p>
          <w:p w14:paraId="73E515C2" w14:textId="542BBF38" w:rsidR="001B08D3" w:rsidRDefault="00D41A69" w:rsidP="00AA3123">
            <w:pPr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6</w:t>
            </w:r>
            <w:r w:rsidR="00195D47">
              <w:rPr>
                <w:rFonts w:ascii="宋体" w:eastAsia="宋体" w:hAnsi="宋体"/>
                <w:b/>
                <w:bCs/>
              </w:rPr>
              <w:t xml:space="preserve"> </w:t>
            </w:r>
            <w:r w:rsidR="001B08D3">
              <w:rPr>
                <w:rFonts w:ascii="宋体" w:eastAsia="宋体" w:hAnsi="宋体" w:hint="eastAsia"/>
                <w:b/>
                <w:bCs/>
              </w:rPr>
              <w:t>公司与</w:t>
            </w:r>
            <w:r w:rsidR="00E343C4">
              <w:rPr>
                <w:rFonts w:ascii="宋体" w:eastAsia="宋体" w:hAnsi="宋体" w:hint="eastAsia"/>
                <w:b/>
                <w:bCs/>
              </w:rPr>
              <w:t>可比</w:t>
            </w:r>
            <w:r w:rsidR="001B08D3">
              <w:rPr>
                <w:rFonts w:ascii="宋体" w:eastAsia="宋体" w:hAnsi="宋体" w:hint="eastAsia"/>
                <w:b/>
                <w:bCs/>
              </w:rPr>
              <w:t>岩土工程企业的差异</w:t>
            </w:r>
          </w:p>
          <w:p w14:paraId="3680B8C6" w14:textId="3C90CE29" w:rsidR="001B08D3" w:rsidRPr="004F67CE" w:rsidRDefault="001B08D3" w:rsidP="00AA3123">
            <w:pPr>
              <w:rPr>
                <w:rFonts w:ascii="宋体" w:eastAsia="宋体" w:hAnsi="宋体"/>
              </w:rPr>
            </w:pPr>
            <w:r w:rsidRPr="004F67CE">
              <w:rPr>
                <w:rFonts w:ascii="宋体" w:eastAsia="宋体" w:hAnsi="宋体" w:hint="eastAsia"/>
              </w:rPr>
              <w:t>岩土工程</w:t>
            </w:r>
            <w:r>
              <w:rPr>
                <w:rFonts w:ascii="宋体" w:eastAsia="宋体" w:hAnsi="宋体" w:hint="eastAsia"/>
              </w:rPr>
              <w:t>不同细分领域的</w:t>
            </w:r>
            <w:r w:rsidR="00D732BA" w:rsidRPr="00D732BA">
              <w:rPr>
                <w:rFonts w:ascii="宋体" w:eastAsia="宋体" w:hAnsi="宋体" w:hint="eastAsia"/>
              </w:rPr>
              <w:t>差异</w:t>
            </w:r>
            <w:r w:rsidR="00D732BA">
              <w:rPr>
                <w:rFonts w:ascii="宋体" w:eastAsia="宋体" w:hAnsi="宋体" w:hint="eastAsia"/>
              </w:rPr>
              <w:t>较</w:t>
            </w:r>
            <w:r>
              <w:rPr>
                <w:rFonts w:ascii="宋体" w:eastAsia="宋体" w:hAnsi="宋体" w:hint="eastAsia"/>
              </w:rPr>
              <w:t>大，公司</w:t>
            </w:r>
            <w:r w:rsidR="006A745E">
              <w:rPr>
                <w:rFonts w:ascii="宋体" w:eastAsia="宋体" w:hAnsi="宋体" w:hint="eastAsia"/>
              </w:rPr>
              <w:t>所在的</w:t>
            </w:r>
            <w:r w:rsidR="00D60884">
              <w:rPr>
                <w:rFonts w:ascii="宋体" w:eastAsia="宋体" w:hAnsi="宋体" w:hint="eastAsia"/>
              </w:rPr>
              <w:t>细分领域内</w:t>
            </w:r>
            <w:r w:rsidR="006A745E">
              <w:rPr>
                <w:rFonts w:ascii="宋体" w:eastAsia="宋体" w:hAnsi="宋体" w:hint="eastAsia"/>
              </w:rPr>
              <w:t>主要为</w:t>
            </w:r>
            <w:r>
              <w:rPr>
                <w:rFonts w:ascii="宋体" w:eastAsia="宋体" w:hAnsi="宋体" w:hint="eastAsia"/>
              </w:rPr>
              <w:t>软土</w:t>
            </w:r>
            <w:r w:rsidR="00E343C4">
              <w:rPr>
                <w:rFonts w:ascii="宋体" w:eastAsia="宋体" w:hAnsi="宋体" w:hint="eastAsia"/>
              </w:rPr>
              <w:t>地基处理</w:t>
            </w:r>
            <w:r>
              <w:rPr>
                <w:rFonts w:ascii="宋体" w:eastAsia="宋体" w:hAnsi="宋体" w:hint="eastAsia"/>
              </w:rPr>
              <w:t>。公司</w:t>
            </w:r>
            <w:r w:rsidR="00330241">
              <w:rPr>
                <w:rFonts w:ascii="宋体" w:eastAsia="宋体" w:hAnsi="宋体" w:hint="eastAsia"/>
              </w:rPr>
              <w:t>的</w:t>
            </w:r>
            <w:r>
              <w:rPr>
                <w:rFonts w:ascii="宋体" w:eastAsia="宋体" w:hAnsi="宋体" w:hint="eastAsia"/>
              </w:rPr>
              <w:t>项目</w:t>
            </w:r>
            <w:r w:rsidR="00330241">
              <w:rPr>
                <w:rFonts w:ascii="宋体" w:eastAsia="宋体" w:hAnsi="宋体" w:hint="eastAsia"/>
              </w:rPr>
              <w:t>多</w:t>
            </w:r>
            <w:r>
              <w:rPr>
                <w:rFonts w:ascii="宋体" w:eastAsia="宋体" w:hAnsi="宋体" w:hint="eastAsia"/>
              </w:rPr>
              <w:t>以大基建</w:t>
            </w:r>
            <w:r w:rsidR="00A140DD">
              <w:rPr>
                <w:rFonts w:ascii="宋体" w:eastAsia="宋体" w:hAnsi="宋体" w:hint="eastAsia"/>
              </w:rPr>
              <w:t>、制造业</w:t>
            </w:r>
            <w:r w:rsidR="008175E5">
              <w:rPr>
                <w:rFonts w:ascii="宋体" w:eastAsia="宋体" w:hAnsi="宋体" w:hint="eastAsia"/>
              </w:rPr>
              <w:t>项目</w:t>
            </w:r>
            <w:r>
              <w:rPr>
                <w:rFonts w:ascii="宋体" w:eastAsia="宋体" w:hAnsi="宋体" w:hint="eastAsia"/>
              </w:rPr>
              <w:t>为主，如机场、码头、高速公路、工业园区</w:t>
            </w:r>
            <w:r w:rsidR="00DA249C">
              <w:rPr>
                <w:rFonts w:ascii="宋体" w:eastAsia="宋体" w:hAnsi="宋体" w:hint="eastAsia"/>
              </w:rPr>
              <w:t>、电厂</w:t>
            </w:r>
            <w:r w:rsidR="00FF0ED0">
              <w:rPr>
                <w:rFonts w:ascii="宋体" w:eastAsia="宋体" w:hAnsi="宋体" w:hint="eastAsia"/>
              </w:rPr>
              <w:t>、化工</w:t>
            </w:r>
            <w:r>
              <w:rPr>
                <w:rFonts w:ascii="宋体" w:eastAsia="宋体" w:hAnsi="宋体" w:hint="eastAsia"/>
              </w:rPr>
              <w:t>等。</w:t>
            </w:r>
          </w:p>
          <w:p w14:paraId="59CBEC7B" w14:textId="77777777" w:rsidR="001B08D3" w:rsidRPr="00A1626C" w:rsidRDefault="001B08D3" w:rsidP="00AA3123">
            <w:pPr>
              <w:rPr>
                <w:rFonts w:ascii="宋体" w:eastAsia="宋体" w:hAnsi="宋体"/>
              </w:rPr>
            </w:pPr>
          </w:p>
          <w:p w14:paraId="7F3C1FB8" w14:textId="1A41BF88" w:rsidR="001B08D3" w:rsidRDefault="00DA249C" w:rsidP="00AA3123">
            <w:pPr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7</w:t>
            </w:r>
            <w:r w:rsidR="00D41A69">
              <w:rPr>
                <w:rFonts w:ascii="宋体" w:eastAsia="宋体" w:hAnsi="宋体"/>
                <w:b/>
                <w:bCs/>
              </w:rPr>
              <w:t xml:space="preserve"> </w:t>
            </w:r>
            <w:r w:rsidR="001B08D3" w:rsidRPr="00A1626C">
              <w:rPr>
                <w:rFonts w:ascii="宋体" w:eastAsia="宋体" w:hAnsi="宋体"/>
                <w:b/>
                <w:bCs/>
              </w:rPr>
              <w:t>海外团队</w:t>
            </w:r>
            <w:r w:rsidR="001B08D3">
              <w:rPr>
                <w:rFonts w:ascii="宋体" w:eastAsia="宋体" w:hAnsi="宋体" w:hint="eastAsia"/>
                <w:b/>
                <w:bCs/>
              </w:rPr>
              <w:t>人员构成</w:t>
            </w:r>
            <w:r w:rsidR="00195D47">
              <w:rPr>
                <w:rFonts w:ascii="宋体" w:eastAsia="宋体" w:hAnsi="宋体" w:hint="eastAsia"/>
                <w:b/>
                <w:bCs/>
              </w:rPr>
              <w:t>，如何控制人员流失风险</w:t>
            </w:r>
          </w:p>
          <w:p w14:paraId="4099CB68" w14:textId="6530C68E" w:rsidR="001B08D3" w:rsidRDefault="002F5D42" w:rsidP="00AA3123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公司海外子公司的</w:t>
            </w:r>
            <w:r w:rsidR="001B08D3" w:rsidRPr="00192138">
              <w:rPr>
                <w:rFonts w:ascii="宋体" w:eastAsia="宋体" w:hAnsi="宋体" w:hint="eastAsia"/>
              </w:rPr>
              <w:t>当地</w:t>
            </w:r>
            <w:r>
              <w:rPr>
                <w:rFonts w:ascii="宋体" w:eastAsia="宋体" w:hAnsi="宋体" w:hint="eastAsia"/>
              </w:rPr>
              <w:t>员工</w:t>
            </w:r>
            <w:r w:rsidR="001B08D3" w:rsidRPr="00192138">
              <w:rPr>
                <w:rFonts w:ascii="宋体" w:eastAsia="宋体" w:hAnsi="宋体" w:hint="eastAsia"/>
              </w:rPr>
              <w:t>和</w:t>
            </w:r>
            <w:r>
              <w:rPr>
                <w:rFonts w:ascii="宋体" w:eastAsia="宋体" w:hAnsi="宋体" w:hint="eastAsia"/>
              </w:rPr>
              <w:t>中国</w:t>
            </w:r>
            <w:r w:rsidR="001B08D3" w:rsidRPr="00192138">
              <w:rPr>
                <w:rFonts w:ascii="宋体" w:eastAsia="宋体" w:hAnsi="宋体" w:hint="eastAsia"/>
              </w:rPr>
              <w:t>员工的比例大约为1：1。公司</w:t>
            </w:r>
            <w:r w:rsidR="00D60884">
              <w:rPr>
                <w:rFonts w:ascii="宋体" w:eastAsia="宋体" w:hAnsi="宋体" w:hint="eastAsia"/>
              </w:rPr>
              <w:t>从境内派出的员工</w:t>
            </w:r>
            <w:r w:rsidR="003C2DC4">
              <w:rPr>
                <w:rFonts w:ascii="宋体" w:eastAsia="宋体" w:hAnsi="宋体" w:hint="eastAsia"/>
              </w:rPr>
              <w:t>组成</w:t>
            </w:r>
            <w:r w:rsidR="00D60884">
              <w:rPr>
                <w:rFonts w:ascii="宋体" w:eastAsia="宋体" w:hAnsi="宋体" w:hint="eastAsia"/>
              </w:rPr>
              <w:t>当地</w:t>
            </w:r>
            <w:r w:rsidR="001B08D3" w:rsidRPr="00192138">
              <w:rPr>
                <w:rFonts w:ascii="宋体" w:eastAsia="宋体" w:hAnsi="宋体" w:hint="eastAsia"/>
              </w:rPr>
              <w:t>团队核心，由</w:t>
            </w:r>
            <w:r w:rsidR="00AC5195">
              <w:rPr>
                <w:rFonts w:ascii="宋体" w:eastAsia="宋体" w:hAnsi="宋体" w:hint="eastAsia"/>
              </w:rPr>
              <w:t>核心团队带领</w:t>
            </w:r>
            <w:r w:rsidR="001B08D3" w:rsidRPr="00192138">
              <w:rPr>
                <w:rFonts w:ascii="宋体" w:eastAsia="宋体" w:hAnsi="宋体" w:hint="eastAsia"/>
              </w:rPr>
              <w:t>海外</w:t>
            </w:r>
            <w:r w:rsidR="00D60884">
              <w:rPr>
                <w:rFonts w:ascii="宋体" w:eastAsia="宋体" w:hAnsi="宋体" w:hint="eastAsia"/>
              </w:rPr>
              <w:t>员工</w:t>
            </w:r>
            <w:r w:rsidR="001B08D3" w:rsidRPr="00192138">
              <w:rPr>
                <w:rFonts w:ascii="宋体" w:eastAsia="宋体" w:hAnsi="宋体" w:hint="eastAsia"/>
              </w:rPr>
              <w:t>完成项目。</w:t>
            </w:r>
          </w:p>
          <w:p w14:paraId="3FE25C64" w14:textId="3D917204" w:rsidR="001B08D3" w:rsidRPr="00192138" w:rsidRDefault="001B08D3" w:rsidP="00AA3123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公司激励方案</w:t>
            </w:r>
            <w:r w:rsidR="008175E5">
              <w:rPr>
                <w:rFonts w:ascii="宋体" w:eastAsia="宋体" w:hAnsi="宋体" w:hint="eastAsia"/>
              </w:rPr>
              <w:t>较为</w:t>
            </w:r>
            <w:r>
              <w:rPr>
                <w:rFonts w:ascii="宋体" w:eastAsia="宋体" w:hAnsi="宋体" w:hint="eastAsia"/>
              </w:rPr>
              <w:t>充裕，能够</w:t>
            </w:r>
            <w:r w:rsidR="00327C65">
              <w:rPr>
                <w:rFonts w:ascii="宋体" w:eastAsia="宋体" w:hAnsi="宋体" w:hint="eastAsia"/>
              </w:rPr>
              <w:t>凝聚</w:t>
            </w:r>
            <w:r>
              <w:rPr>
                <w:rFonts w:ascii="宋体" w:eastAsia="宋体" w:hAnsi="宋体" w:hint="eastAsia"/>
              </w:rPr>
              <w:t>团队和公司利益，核心团队的稳定性较高。并且公司团队的专业实力较强，</w:t>
            </w:r>
            <w:r w:rsidR="002F5D42">
              <w:rPr>
                <w:rFonts w:ascii="宋体" w:eastAsia="宋体" w:hAnsi="宋体" w:hint="eastAsia"/>
              </w:rPr>
              <w:t>公司</w:t>
            </w:r>
            <w:r>
              <w:rPr>
                <w:rFonts w:ascii="宋体" w:eastAsia="宋体" w:hAnsi="宋体" w:hint="eastAsia"/>
              </w:rPr>
              <w:t>在</w:t>
            </w:r>
            <w:r w:rsidR="00327C65">
              <w:rPr>
                <w:rFonts w:ascii="宋体" w:eastAsia="宋体" w:hAnsi="宋体" w:hint="eastAsia"/>
              </w:rPr>
              <w:t>选聘</w:t>
            </w:r>
            <w:r>
              <w:rPr>
                <w:rFonts w:ascii="宋体" w:eastAsia="宋体" w:hAnsi="宋体" w:hint="eastAsia"/>
              </w:rPr>
              <w:t>团队成员时</w:t>
            </w:r>
            <w:r w:rsidR="00327C65">
              <w:rPr>
                <w:rFonts w:ascii="宋体" w:eastAsia="宋体" w:hAnsi="宋体" w:hint="eastAsia"/>
              </w:rPr>
              <w:t>更注重个人</w:t>
            </w:r>
            <w:r>
              <w:rPr>
                <w:rFonts w:ascii="宋体" w:eastAsia="宋体" w:hAnsi="宋体" w:hint="eastAsia"/>
              </w:rPr>
              <w:t>能力</w:t>
            </w:r>
            <w:r w:rsidR="00327C65">
              <w:rPr>
                <w:rFonts w:ascii="宋体" w:eastAsia="宋体" w:hAnsi="宋体" w:hint="eastAsia"/>
              </w:rPr>
              <w:t>而不是</w:t>
            </w:r>
            <w:r>
              <w:rPr>
                <w:rFonts w:ascii="宋体" w:eastAsia="宋体" w:hAnsi="宋体" w:hint="eastAsia"/>
              </w:rPr>
              <w:t>资历，团队整体</w:t>
            </w:r>
            <w:r w:rsidR="00855A0A">
              <w:rPr>
                <w:rFonts w:ascii="宋体" w:eastAsia="宋体" w:hAnsi="宋体" w:hint="eastAsia"/>
              </w:rPr>
              <w:t>较为</w:t>
            </w:r>
            <w:r>
              <w:rPr>
                <w:rFonts w:ascii="宋体" w:eastAsia="宋体" w:hAnsi="宋体" w:hint="eastAsia"/>
              </w:rPr>
              <w:t>年轻。</w:t>
            </w:r>
          </w:p>
          <w:p w14:paraId="69FF50F7" w14:textId="77777777" w:rsidR="001B08D3" w:rsidRDefault="001B08D3" w:rsidP="00AA3123">
            <w:pPr>
              <w:rPr>
                <w:rFonts w:ascii="宋体" w:eastAsia="宋体" w:hAnsi="宋体"/>
                <w:b/>
                <w:bCs/>
              </w:rPr>
            </w:pPr>
          </w:p>
          <w:p w14:paraId="02D1F3CB" w14:textId="65C1F2BC" w:rsidR="001B08D3" w:rsidRDefault="00DA249C" w:rsidP="00AA3123">
            <w:pPr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8</w:t>
            </w:r>
            <w:r w:rsidR="00D41A69">
              <w:rPr>
                <w:rFonts w:ascii="宋体" w:eastAsia="宋体" w:hAnsi="宋体"/>
                <w:b/>
                <w:bCs/>
              </w:rPr>
              <w:t xml:space="preserve"> </w:t>
            </w:r>
            <w:r w:rsidR="002A2D53">
              <w:rPr>
                <w:rFonts w:ascii="宋体" w:eastAsia="宋体" w:hAnsi="宋体" w:hint="eastAsia"/>
                <w:b/>
                <w:bCs/>
              </w:rPr>
              <w:t>公司</w:t>
            </w:r>
            <w:r w:rsidR="001B08D3" w:rsidRPr="00A1626C">
              <w:rPr>
                <w:rFonts w:ascii="宋体" w:eastAsia="宋体" w:hAnsi="宋体"/>
                <w:b/>
                <w:bCs/>
              </w:rPr>
              <w:t>人员</w:t>
            </w:r>
            <w:r w:rsidR="002A2D53">
              <w:rPr>
                <w:rFonts w:ascii="宋体" w:eastAsia="宋体" w:hAnsi="宋体" w:hint="eastAsia"/>
                <w:b/>
                <w:bCs/>
              </w:rPr>
              <w:t>及</w:t>
            </w:r>
            <w:r w:rsidR="001B08D3" w:rsidRPr="00A1626C">
              <w:rPr>
                <w:rFonts w:ascii="宋体" w:eastAsia="宋体" w:hAnsi="宋体"/>
                <w:b/>
                <w:bCs/>
              </w:rPr>
              <w:t>产能</w:t>
            </w:r>
            <w:r w:rsidR="001B08D3">
              <w:rPr>
                <w:rFonts w:ascii="宋体" w:eastAsia="宋体" w:hAnsi="宋体" w:hint="eastAsia"/>
                <w:b/>
                <w:bCs/>
              </w:rPr>
              <w:t>能否跟上快速扩张的海外市场？</w:t>
            </w:r>
          </w:p>
          <w:p w14:paraId="4B8260FA" w14:textId="6C2A83A6" w:rsidR="001B08D3" w:rsidRPr="001172DC" w:rsidRDefault="001B08D3" w:rsidP="00AA3123">
            <w:pPr>
              <w:rPr>
                <w:rFonts w:ascii="宋体" w:eastAsia="宋体" w:hAnsi="宋体"/>
              </w:rPr>
            </w:pPr>
            <w:r w:rsidRPr="001172DC">
              <w:rPr>
                <w:rFonts w:ascii="宋体" w:eastAsia="宋体" w:hAnsi="宋体" w:hint="eastAsia"/>
              </w:rPr>
              <w:t>公司重点</w:t>
            </w:r>
            <w:r w:rsidRPr="001172DC">
              <w:rPr>
                <w:rFonts w:ascii="宋体" w:eastAsia="宋体" w:hAnsi="宋体"/>
              </w:rPr>
              <w:t>培育</w:t>
            </w:r>
            <w:r w:rsidR="00027B7F">
              <w:rPr>
                <w:rFonts w:ascii="宋体" w:eastAsia="宋体" w:hAnsi="宋体" w:hint="eastAsia"/>
              </w:rPr>
              <w:t>并不断</w:t>
            </w:r>
            <w:r w:rsidR="00027946">
              <w:rPr>
                <w:rFonts w:ascii="宋体" w:eastAsia="宋体" w:hAnsi="宋体"/>
              </w:rPr>
              <w:t>推进</w:t>
            </w:r>
            <w:r w:rsidR="009A105C">
              <w:rPr>
                <w:rFonts w:ascii="宋体" w:eastAsia="宋体" w:hAnsi="宋体" w:hint="eastAsia"/>
              </w:rPr>
              <w:t>人</w:t>
            </w:r>
            <w:r w:rsidRPr="001172DC">
              <w:rPr>
                <w:rFonts w:ascii="宋体" w:eastAsia="宋体" w:hAnsi="宋体"/>
              </w:rPr>
              <w:t>才梯队建设</w:t>
            </w:r>
            <w:r w:rsidR="001B7AB1">
              <w:rPr>
                <w:rFonts w:ascii="宋体" w:eastAsia="宋体" w:hAnsi="宋体" w:hint="eastAsia"/>
              </w:rPr>
              <w:t>，</w:t>
            </w:r>
            <w:r>
              <w:rPr>
                <w:rFonts w:ascii="宋体" w:eastAsia="宋体" w:hAnsi="宋体" w:hint="eastAsia"/>
              </w:rPr>
              <w:t>已落地了</w:t>
            </w:r>
            <w:r w:rsidRPr="001172DC">
              <w:rPr>
                <w:rFonts w:ascii="宋体" w:eastAsia="宋体" w:hAnsi="宋体"/>
              </w:rPr>
              <w:t>人才培育体系</w:t>
            </w:r>
            <w:r>
              <w:rPr>
                <w:rFonts w:ascii="宋体" w:eastAsia="宋体" w:hAnsi="宋体" w:hint="eastAsia"/>
              </w:rPr>
              <w:t>。此外公司还在积极推进</w:t>
            </w:r>
            <w:r w:rsidRPr="001172DC">
              <w:rPr>
                <w:rFonts w:ascii="宋体" w:eastAsia="宋体" w:hAnsi="宋体"/>
              </w:rPr>
              <w:t>信息化</w:t>
            </w:r>
            <w:r w:rsidR="00327C65">
              <w:rPr>
                <w:rFonts w:ascii="宋体" w:eastAsia="宋体" w:hAnsi="宋体" w:hint="eastAsia"/>
              </w:rPr>
              <w:t>建设</w:t>
            </w:r>
            <w:r w:rsidRPr="001172DC">
              <w:rPr>
                <w:rFonts w:ascii="宋体" w:eastAsia="宋体" w:hAnsi="宋体"/>
              </w:rPr>
              <w:t>，</w:t>
            </w:r>
            <w:r w:rsidR="00027B7F">
              <w:rPr>
                <w:rFonts w:ascii="宋体" w:eastAsia="宋体" w:hAnsi="宋体" w:hint="eastAsia"/>
              </w:rPr>
              <w:t>细化项目管理、</w:t>
            </w:r>
            <w:r>
              <w:rPr>
                <w:rFonts w:ascii="宋体" w:eastAsia="宋体" w:hAnsi="宋体" w:hint="eastAsia"/>
              </w:rPr>
              <w:t>加强</w:t>
            </w:r>
            <w:r w:rsidRPr="001172DC">
              <w:rPr>
                <w:rFonts w:ascii="宋体" w:eastAsia="宋体" w:hAnsi="宋体"/>
              </w:rPr>
              <w:t>成本控制。</w:t>
            </w:r>
          </w:p>
          <w:p w14:paraId="63CF336F" w14:textId="77777777" w:rsidR="001B08D3" w:rsidRPr="00A1626C" w:rsidRDefault="001B08D3" w:rsidP="00AA3123">
            <w:pPr>
              <w:rPr>
                <w:rFonts w:ascii="宋体" w:eastAsia="宋体" w:hAnsi="宋体"/>
              </w:rPr>
            </w:pPr>
          </w:p>
          <w:p w14:paraId="1C7E61C1" w14:textId="4B380F95" w:rsidR="006D2953" w:rsidRPr="006D2953" w:rsidRDefault="00DA249C" w:rsidP="00AA3123">
            <w:pPr>
              <w:rPr>
                <w:rFonts w:ascii="宋体" w:eastAsia="宋体" w:hAnsi="宋体"/>
                <w:b/>
                <w:bCs/>
              </w:rPr>
            </w:pPr>
            <w:r w:rsidRPr="006D2953">
              <w:rPr>
                <w:rFonts w:ascii="宋体" w:eastAsia="宋体" w:hAnsi="宋体" w:hint="eastAsia"/>
                <w:b/>
                <w:bCs/>
              </w:rPr>
              <w:t>9</w:t>
            </w:r>
            <w:r w:rsidR="006D2953" w:rsidRPr="006D2953">
              <w:rPr>
                <w:rFonts w:ascii="宋体" w:eastAsia="宋体" w:hAnsi="宋体"/>
                <w:b/>
                <w:bCs/>
              </w:rPr>
              <w:t xml:space="preserve"> 公司如何控制项目成本</w:t>
            </w:r>
            <w:r w:rsidR="009447F2">
              <w:rPr>
                <w:rFonts w:ascii="宋体" w:eastAsia="宋体" w:hAnsi="宋体" w:hint="eastAsia"/>
                <w:b/>
                <w:bCs/>
              </w:rPr>
              <w:t>？</w:t>
            </w:r>
          </w:p>
          <w:p w14:paraId="39254CD1" w14:textId="3778E129" w:rsidR="001B08D3" w:rsidRPr="006D2953" w:rsidRDefault="006D2953" w:rsidP="00AA3123">
            <w:pPr>
              <w:rPr>
                <w:rFonts w:ascii="宋体" w:eastAsia="宋体" w:hAnsi="宋体"/>
              </w:rPr>
            </w:pPr>
            <w:r w:rsidRPr="006D2953">
              <w:rPr>
                <w:rFonts w:ascii="宋体" w:eastAsia="宋体" w:hAnsi="宋体" w:hint="eastAsia"/>
              </w:rPr>
              <w:t>集团统一安排调度全球项目人员、机械设备、物资供应等资源，能够有效控制项目成本。原材料供应商来自全球，通过市场配置降低原材料成本。</w:t>
            </w:r>
          </w:p>
          <w:p w14:paraId="6700CAD6" w14:textId="77777777" w:rsidR="001B08D3" w:rsidRPr="00A1626C" w:rsidRDefault="001B08D3" w:rsidP="00AA3123">
            <w:pPr>
              <w:rPr>
                <w:rFonts w:ascii="宋体" w:eastAsia="宋体" w:hAnsi="宋体"/>
              </w:rPr>
            </w:pPr>
          </w:p>
          <w:p w14:paraId="24725693" w14:textId="10D81EB1" w:rsidR="001B08D3" w:rsidRPr="001172DC" w:rsidRDefault="00D41A69" w:rsidP="00AA3123">
            <w:pPr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1</w:t>
            </w:r>
            <w:r w:rsidR="00DA249C">
              <w:rPr>
                <w:rFonts w:ascii="宋体" w:eastAsia="宋体" w:hAnsi="宋体" w:hint="eastAsia"/>
                <w:b/>
                <w:bCs/>
              </w:rPr>
              <w:t>0</w:t>
            </w:r>
            <w:r>
              <w:rPr>
                <w:rFonts w:ascii="宋体" w:eastAsia="宋体" w:hAnsi="宋体"/>
                <w:b/>
                <w:bCs/>
              </w:rPr>
              <w:t xml:space="preserve"> </w:t>
            </w:r>
            <w:r w:rsidR="001B08D3" w:rsidRPr="001172DC">
              <w:rPr>
                <w:rFonts w:ascii="宋体" w:eastAsia="宋体" w:hAnsi="宋体" w:hint="eastAsia"/>
                <w:b/>
                <w:bCs/>
              </w:rPr>
              <w:t>桩基处理业务占比较低的原因</w:t>
            </w:r>
          </w:p>
          <w:p w14:paraId="64AAEABB" w14:textId="207AAC83" w:rsidR="00EC3DED" w:rsidRPr="005406E5" w:rsidRDefault="007B2FEC" w:rsidP="00AA3123">
            <w:pPr>
              <w:rPr>
                <w:rFonts w:ascii="宋体" w:eastAsia="宋体" w:hAnsi="宋体"/>
                <w:sz w:val="24"/>
                <w:szCs w:val="24"/>
              </w:rPr>
            </w:pPr>
            <w:r w:rsidRPr="007B2FEC">
              <w:rPr>
                <w:rFonts w:ascii="宋体" w:eastAsia="宋体" w:hAnsi="宋体" w:hint="eastAsia"/>
              </w:rPr>
              <w:t>桩基业务</w:t>
            </w:r>
            <w:r w:rsidR="00015270">
              <w:rPr>
                <w:rFonts w:ascii="宋体" w:eastAsia="宋体" w:hAnsi="宋体" w:hint="eastAsia"/>
              </w:rPr>
              <w:t>毛利率较</w:t>
            </w:r>
            <w:r w:rsidRPr="007B2FEC">
              <w:rPr>
                <w:rFonts w:ascii="宋体" w:eastAsia="宋体" w:hAnsi="宋体" w:hint="eastAsia"/>
              </w:rPr>
              <w:t>低，资金占用</w:t>
            </w:r>
            <w:r w:rsidR="00721572">
              <w:rPr>
                <w:rFonts w:ascii="宋体" w:eastAsia="宋体" w:hAnsi="宋体" w:hint="eastAsia"/>
              </w:rPr>
              <w:t>较多</w:t>
            </w:r>
            <w:r w:rsidR="008C7E93">
              <w:rPr>
                <w:rFonts w:ascii="宋体" w:eastAsia="宋体" w:hAnsi="宋体" w:hint="eastAsia"/>
              </w:rPr>
              <w:t>；</w:t>
            </w:r>
            <w:r w:rsidRPr="007B2FEC">
              <w:rPr>
                <w:rFonts w:ascii="宋体" w:eastAsia="宋体" w:hAnsi="宋体" w:hint="eastAsia"/>
              </w:rPr>
              <w:t>公司的地基处理业务偏向轻资产，桩基业务需要进行设备储备，属于重资产型业务。</w:t>
            </w:r>
          </w:p>
        </w:tc>
      </w:tr>
      <w:tr w:rsidR="00572B26" w:rsidRPr="005406E5" w14:paraId="13600CD4" w14:textId="77777777" w:rsidTr="000E2349">
        <w:tc>
          <w:tcPr>
            <w:tcW w:w="1980" w:type="dxa"/>
            <w:vAlign w:val="center"/>
          </w:tcPr>
          <w:p w14:paraId="769188E8" w14:textId="77777777" w:rsidR="00A61895" w:rsidRPr="005406E5" w:rsidRDefault="00000000" w:rsidP="000E2349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5406E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lastRenderedPageBreak/>
              <w:t>日期</w:t>
            </w:r>
          </w:p>
        </w:tc>
        <w:tc>
          <w:tcPr>
            <w:tcW w:w="6316" w:type="dxa"/>
            <w:gridSpan w:val="2"/>
            <w:vAlign w:val="center"/>
          </w:tcPr>
          <w:p w14:paraId="483E26B7" w14:textId="6F1F9CDC" w:rsidR="00A61895" w:rsidRPr="005406E5" w:rsidRDefault="00000000" w:rsidP="00AA312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5406E5">
              <w:rPr>
                <w:rFonts w:ascii="宋体" w:eastAsia="宋体" w:hAnsi="宋体" w:hint="eastAsia"/>
                <w:sz w:val="24"/>
                <w:szCs w:val="24"/>
              </w:rPr>
              <w:t>2022.</w:t>
            </w:r>
            <w:r w:rsidR="001B08D3">
              <w:rPr>
                <w:rFonts w:ascii="宋体" w:eastAsia="宋体" w:hAnsi="宋体" w:hint="eastAsia"/>
                <w:sz w:val="24"/>
                <w:szCs w:val="24"/>
              </w:rPr>
              <w:t>9</w:t>
            </w:r>
            <w:r w:rsidRPr="005406E5">
              <w:rPr>
                <w:rFonts w:ascii="宋体" w:eastAsia="宋体" w:hAnsi="宋体" w:hint="eastAsia"/>
                <w:sz w:val="24"/>
                <w:szCs w:val="24"/>
              </w:rPr>
              <w:t>.</w:t>
            </w:r>
            <w:r w:rsidR="001B08D3">
              <w:rPr>
                <w:rFonts w:ascii="宋体" w:eastAsia="宋体" w:hAnsi="宋体" w:hint="eastAsia"/>
                <w:sz w:val="24"/>
                <w:szCs w:val="24"/>
              </w:rPr>
              <w:t>8</w:t>
            </w:r>
          </w:p>
        </w:tc>
      </w:tr>
    </w:tbl>
    <w:p w14:paraId="66D8EC64" w14:textId="77777777" w:rsidR="00A61895" w:rsidRPr="005406E5" w:rsidRDefault="00A61895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A61895" w:rsidRPr="005406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6B47F" w14:textId="77777777" w:rsidR="005E079C" w:rsidRDefault="005E079C" w:rsidP="00A33A73">
      <w:r>
        <w:separator/>
      </w:r>
    </w:p>
  </w:endnote>
  <w:endnote w:type="continuationSeparator" w:id="0">
    <w:p w14:paraId="5FC625A6" w14:textId="77777777" w:rsidR="005E079C" w:rsidRDefault="005E079C" w:rsidP="00A33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D1EFB" w14:textId="77777777" w:rsidR="005E079C" w:rsidRDefault="005E079C" w:rsidP="00A33A73">
      <w:r>
        <w:separator/>
      </w:r>
    </w:p>
  </w:footnote>
  <w:footnote w:type="continuationSeparator" w:id="0">
    <w:p w14:paraId="309A0354" w14:textId="77777777" w:rsidR="005E079C" w:rsidRDefault="005E079C" w:rsidP="00A33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C00BE"/>
    <w:multiLevelType w:val="singleLevel"/>
    <w:tmpl w:val="0E0C00BE"/>
    <w:lvl w:ilvl="0">
      <w:start w:val="1"/>
      <w:numFmt w:val="decimal"/>
      <w:suff w:val="nothing"/>
      <w:lvlText w:val="%1、"/>
      <w:lvlJc w:val="left"/>
      <w:pPr>
        <w:ind w:left="-420"/>
      </w:pPr>
    </w:lvl>
  </w:abstractNum>
  <w:abstractNum w:abstractNumId="1" w15:restartNumberingAfterBreak="0">
    <w:nsid w:val="164F7B40"/>
    <w:multiLevelType w:val="hybridMultilevel"/>
    <w:tmpl w:val="2826C612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58CA10BD"/>
    <w:multiLevelType w:val="hybridMultilevel"/>
    <w:tmpl w:val="91A4C438"/>
    <w:lvl w:ilvl="0" w:tplc="27786C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62642284">
    <w:abstractNumId w:val="0"/>
  </w:num>
  <w:num w:numId="2" w16cid:durableId="1914390025">
    <w:abstractNumId w:val="1"/>
  </w:num>
  <w:num w:numId="3" w16cid:durableId="741286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536"/>
    <w:rsid w:val="00015270"/>
    <w:rsid w:val="00022E46"/>
    <w:rsid w:val="00027946"/>
    <w:rsid w:val="00027B7F"/>
    <w:rsid w:val="000368B8"/>
    <w:rsid w:val="0005101D"/>
    <w:rsid w:val="0005283D"/>
    <w:rsid w:val="00093AC7"/>
    <w:rsid w:val="000B0223"/>
    <w:rsid w:val="000C3AB2"/>
    <w:rsid w:val="000E1095"/>
    <w:rsid w:val="000E2349"/>
    <w:rsid w:val="00102C14"/>
    <w:rsid w:val="001126BC"/>
    <w:rsid w:val="001257B6"/>
    <w:rsid w:val="00136A96"/>
    <w:rsid w:val="0014531A"/>
    <w:rsid w:val="0016040B"/>
    <w:rsid w:val="00195D47"/>
    <w:rsid w:val="001A4524"/>
    <w:rsid w:val="001A5635"/>
    <w:rsid w:val="001B08D3"/>
    <w:rsid w:val="001B7AB1"/>
    <w:rsid w:val="001C5762"/>
    <w:rsid w:val="001E1E66"/>
    <w:rsid w:val="002005A1"/>
    <w:rsid w:val="002072BB"/>
    <w:rsid w:val="00231D9A"/>
    <w:rsid w:val="00254513"/>
    <w:rsid w:val="00273A7F"/>
    <w:rsid w:val="00277263"/>
    <w:rsid w:val="00285FE6"/>
    <w:rsid w:val="002949D3"/>
    <w:rsid w:val="002A268E"/>
    <w:rsid w:val="002A2D53"/>
    <w:rsid w:val="002A3354"/>
    <w:rsid w:val="002C1B1D"/>
    <w:rsid w:val="002F5D42"/>
    <w:rsid w:val="003151FA"/>
    <w:rsid w:val="00317012"/>
    <w:rsid w:val="00327C65"/>
    <w:rsid w:val="00330241"/>
    <w:rsid w:val="003379D6"/>
    <w:rsid w:val="00343674"/>
    <w:rsid w:val="00353481"/>
    <w:rsid w:val="00353DAE"/>
    <w:rsid w:val="00383D2B"/>
    <w:rsid w:val="003A34EF"/>
    <w:rsid w:val="003C2DC4"/>
    <w:rsid w:val="003F2B18"/>
    <w:rsid w:val="00415593"/>
    <w:rsid w:val="004251B2"/>
    <w:rsid w:val="00425745"/>
    <w:rsid w:val="00430B96"/>
    <w:rsid w:val="004726D2"/>
    <w:rsid w:val="004E6138"/>
    <w:rsid w:val="004F0874"/>
    <w:rsid w:val="004F185A"/>
    <w:rsid w:val="00500C2E"/>
    <w:rsid w:val="00522186"/>
    <w:rsid w:val="00535492"/>
    <w:rsid w:val="005406E5"/>
    <w:rsid w:val="00572B26"/>
    <w:rsid w:val="005D7D7A"/>
    <w:rsid w:val="005E079C"/>
    <w:rsid w:val="005E56F8"/>
    <w:rsid w:val="00617EBE"/>
    <w:rsid w:val="006266C8"/>
    <w:rsid w:val="006506E8"/>
    <w:rsid w:val="006711A8"/>
    <w:rsid w:val="00680206"/>
    <w:rsid w:val="00687146"/>
    <w:rsid w:val="006A745E"/>
    <w:rsid w:val="006B3E28"/>
    <w:rsid w:val="006B51EE"/>
    <w:rsid w:val="006B533D"/>
    <w:rsid w:val="006B7DDB"/>
    <w:rsid w:val="006D2953"/>
    <w:rsid w:val="00703536"/>
    <w:rsid w:val="00715985"/>
    <w:rsid w:val="00720EFC"/>
    <w:rsid w:val="00721572"/>
    <w:rsid w:val="00783599"/>
    <w:rsid w:val="007B2FEC"/>
    <w:rsid w:val="007C38CB"/>
    <w:rsid w:val="007D5D55"/>
    <w:rsid w:val="007F2A2A"/>
    <w:rsid w:val="008034B9"/>
    <w:rsid w:val="00805B6E"/>
    <w:rsid w:val="00807B7F"/>
    <w:rsid w:val="008175E5"/>
    <w:rsid w:val="00855A0A"/>
    <w:rsid w:val="00861F0F"/>
    <w:rsid w:val="008A418C"/>
    <w:rsid w:val="008C7E93"/>
    <w:rsid w:val="008F2693"/>
    <w:rsid w:val="008F5E28"/>
    <w:rsid w:val="00910C0D"/>
    <w:rsid w:val="009447F2"/>
    <w:rsid w:val="00972A18"/>
    <w:rsid w:val="00976035"/>
    <w:rsid w:val="0098166F"/>
    <w:rsid w:val="009A105C"/>
    <w:rsid w:val="009C6F26"/>
    <w:rsid w:val="009D338D"/>
    <w:rsid w:val="009D73F0"/>
    <w:rsid w:val="00A140DD"/>
    <w:rsid w:val="00A24897"/>
    <w:rsid w:val="00A26B64"/>
    <w:rsid w:val="00A33A73"/>
    <w:rsid w:val="00A61895"/>
    <w:rsid w:val="00A63B8B"/>
    <w:rsid w:val="00A66416"/>
    <w:rsid w:val="00AA3123"/>
    <w:rsid w:val="00AB2591"/>
    <w:rsid w:val="00AC5195"/>
    <w:rsid w:val="00AD3CFC"/>
    <w:rsid w:val="00AF4B6C"/>
    <w:rsid w:val="00B142A3"/>
    <w:rsid w:val="00B15814"/>
    <w:rsid w:val="00B43FCE"/>
    <w:rsid w:val="00B44A75"/>
    <w:rsid w:val="00B94037"/>
    <w:rsid w:val="00B95A82"/>
    <w:rsid w:val="00BD71C1"/>
    <w:rsid w:val="00C42B34"/>
    <w:rsid w:val="00C5549D"/>
    <w:rsid w:val="00C72207"/>
    <w:rsid w:val="00C77696"/>
    <w:rsid w:val="00C84ABE"/>
    <w:rsid w:val="00CB2455"/>
    <w:rsid w:val="00CE5358"/>
    <w:rsid w:val="00CF1347"/>
    <w:rsid w:val="00CF5D55"/>
    <w:rsid w:val="00D331A3"/>
    <w:rsid w:val="00D41A69"/>
    <w:rsid w:val="00D60884"/>
    <w:rsid w:val="00D732BA"/>
    <w:rsid w:val="00D94906"/>
    <w:rsid w:val="00D97082"/>
    <w:rsid w:val="00DA0B44"/>
    <w:rsid w:val="00DA249C"/>
    <w:rsid w:val="00DD1EC2"/>
    <w:rsid w:val="00DE5765"/>
    <w:rsid w:val="00E24DE0"/>
    <w:rsid w:val="00E343C4"/>
    <w:rsid w:val="00E529ED"/>
    <w:rsid w:val="00EC3DED"/>
    <w:rsid w:val="00EF4170"/>
    <w:rsid w:val="00EF64CD"/>
    <w:rsid w:val="00F247D6"/>
    <w:rsid w:val="00F54083"/>
    <w:rsid w:val="00F66CB3"/>
    <w:rsid w:val="00F95881"/>
    <w:rsid w:val="00F95C0E"/>
    <w:rsid w:val="00FA2CC9"/>
    <w:rsid w:val="00FA7950"/>
    <w:rsid w:val="00FB0FFD"/>
    <w:rsid w:val="00FB591E"/>
    <w:rsid w:val="00FB5A6B"/>
    <w:rsid w:val="00FD7389"/>
    <w:rsid w:val="00FF0ED0"/>
    <w:rsid w:val="01C44D9D"/>
    <w:rsid w:val="04E733FC"/>
    <w:rsid w:val="18FA3D58"/>
    <w:rsid w:val="2D6C0259"/>
    <w:rsid w:val="30D575D4"/>
    <w:rsid w:val="3938121A"/>
    <w:rsid w:val="63C8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0317C6"/>
  <w15:docId w15:val="{FFB6B82F-FB08-418D-B7F6-4B9EB23D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A33A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33A73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33A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33A7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3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郑岩 张</dc:creator>
  <cp:lastModifiedBy>GW 6</cp:lastModifiedBy>
  <cp:revision>112</cp:revision>
  <dcterms:created xsi:type="dcterms:W3CDTF">2022-07-12T01:08:00Z</dcterms:created>
  <dcterms:modified xsi:type="dcterms:W3CDTF">2022-09-08T12:05:00Z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6847C8F8A4D0430AA3DE0E55DB8EE0D1</vt:lpwstr>
  </property>
</Properties>
</file>