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4129DE" w14:textId="77777777" w:rsidR="00581907" w:rsidRDefault="00A42F2E">
      <w:pPr>
        <w:spacing w:beforeLines="50" w:before="156" w:afterLines="50" w:after="156" w:line="400" w:lineRule="exact"/>
        <w:rPr>
          <w:rFonts w:ascii="宋体" w:eastAsia="宋体" w:hAnsi="宋体" w:cs="Times New Roman"/>
          <w:bCs/>
          <w:iCs/>
          <w:color w:val="000000"/>
          <w:sz w:val="28"/>
        </w:rPr>
      </w:pPr>
      <w:r>
        <w:rPr>
          <w:rFonts w:ascii="宋体" w:eastAsia="宋体" w:hAnsi="宋体" w:cs="Times New Roman" w:hint="eastAsia"/>
          <w:bCs/>
          <w:iCs/>
          <w:color w:val="000000"/>
          <w:sz w:val="28"/>
        </w:rPr>
        <w:t>证券代码：</w:t>
      </w:r>
      <w:r>
        <w:rPr>
          <w:rFonts w:ascii="宋体" w:eastAsia="宋体" w:hAnsi="宋体" w:cs="Times New Roman"/>
          <w:bCs/>
          <w:iCs/>
          <w:color w:val="000000"/>
          <w:sz w:val="28"/>
        </w:rPr>
        <w:t>688</w:t>
      </w:r>
      <w:r>
        <w:rPr>
          <w:rFonts w:ascii="宋体" w:eastAsia="宋体" w:hAnsi="宋体" w:cs="Times New Roman" w:hint="eastAsia"/>
          <w:bCs/>
          <w:iCs/>
          <w:color w:val="000000"/>
          <w:sz w:val="28"/>
        </w:rPr>
        <w:t>5</w:t>
      </w:r>
      <w:r>
        <w:rPr>
          <w:rFonts w:ascii="宋体" w:eastAsia="宋体" w:hAnsi="宋体" w:cs="Times New Roman"/>
          <w:bCs/>
          <w:iCs/>
          <w:color w:val="000000"/>
          <w:sz w:val="28"/>
        </w:rPr>
        <w:t>95</w:t>
      </w:r>
      <w:r>
        <w:rPr>
          <w:rFonts w:ascii="宋体" w:eastAsia="宋体" w:hAnsi="宋体" w:cs="Times New Roman" w:hint="eastAsia"/>
          <w:bCs/>
          <w:iCs/>
          <w:color w:val="000000"/>
          <w:sz w:val="28"/>
        </w:rPr>
        <w:t xml:space="preserve">                         </w:t>
      </w:r>
      <w:r>
        <w:rPr>
          <w:rFonts w:ascii="宋体" w:eastAsia="宋体" w:hAnsi="宋体" w:cs="Times New Roman"/>
          <w:bCs/>
          <w:iCs/>
          <w:color w:val="000000"/>
          <w:sz w:val="28"/>
        </w:rPr>
        <w:t xml:space="preserve">          </w:t>
      </w:r>
      <w:r>
        <w:rPr>
          <w:rFonts w:ascii="宋体" w:eastAsia="宋体" w:hAnsi="宋体" w:cs="Times New Roman" w:hint="eastAsia"/>
          <w:bCs/>
          <w:iCs/>
          <w:color w:val="000000"/>
          <w:sz w:val="28"/>
        </w:rPr>
        <w:t>证券简称：芯海科技</w:t>
      </w:r>
    </w:p>
    <w:p w14:paraId="18EFCE97" w14:textId="77777777" w:rsidR="00581907" w:rsidRDefault="00581907">
      <w:pPr>
        <w:spacing w:beforeLines="50" w:before="156" w:afterLines="50" w:after="156" w:line="400" w:lineRule="exact"/>
        <w:jc w:val="center"/>
        <w:rPr>
          <w:rFonts w:ascii="宋体" w:eastAsia="宋体" w:hAnsi="宋体" w:cs="Times New Roman"/>
          <w:b/>
          <w:bCs/>
          <w:iCs/>
          <w:color w:val="000000"/>
          <w:sz w:val="32"/>
          <w:szCs w:val="32"/>
        </w:rPr>
      </w:pPr>
    </w:p>
    <w:p w14:paraId="42D53F63" w14:textId="77777777" w:rsidR="00581907" w:rsidRDefault="00A42F2E">
      <w:pPr>
        <w:spacing w:beforeLines="50" w:before="156" w:afterLines="50" w:after="156" w:line="400" w:lineRule="exact"/>
        <w:jc w:val="center"/>
        <w:rPr>
          <w:rFonts w:ascii="宋体" w:eastAsia="宋体" w:hAnsi="宋体" w:cs="Times New Roman"/>
          <w:b/>
          <w:bCs/>
          <w:iCs/>
          <w:color w:val="000000"/>
          <w:sz w:val="32"/>
          <w:szCs w:val="32"/>
        </w:rPr>
      </w:pPr>
      <w:r>
        <w:rPr>
          <w:rFonts w:ascii="宋体" w:eastAsia="宋体" w:hAnsi="宋体" w:cs="Times New Roman" w:hint="eastAsia"/>
          <w:b/>
          <w:bCs/>
          <w:iCs/>
          <w:color w:val="000000"/>
          <w:sz w:val="32"/>
          <w:szCs w:val="32"/>
        </w:rPr>
        <w:t>芯海科技（深圳）股份有限公司</w:t>
      </w:r>
    </w:p>
    <w:p w14:paraId="09EDA337" w14:textId="77777777" w:rsidR="00581907" w:rsidRDefault="00A42F2E">
      <w:pPr>
        <w:spacing w:beforeLines="50" w:before="156" w:afterLines="50" w:after="156" w:line="400" w:lineRule="exact"/>
        <w:jc w:val="center"/>
        <w:rPr>
          <w:rFonts w:ascii="宋体" w:eastAsia="宋体" w:hAnsi="宋体" w:cs="Times New Roman"/>
          <w:b/>
          <w:bCs/>
          <w:iCs/>
          <w:color w:val="000000"/>
          <w:sz w:val="32"/>
          <w:szCs w:val="32"/>
        </w:rPr>
      </w:pPr>
      <w:r>
        <w:rPr>
          <w:rFonts w:ascii="宋体" w:eastAsia="宋体" w:hAnsi="宋体" w:cs="Times New Roman" w:hint="eastAsia"/>
          <w:b/>
          <w:bCs/>
          <w:iCs/>
          <w:color w:val="000000"/>
          <w:sz w:val="32"/>
          <w:szCs w:val="32"/>
        </w:rPr>
        <w:t>投资者关系活动记录表</w:t>
      </w:r>
    </w:p>
    <w:p w14:paraId="6AAD7CAB" w14:textId="77777777" w:rsidR="00581907" w:rsidRDefault="00A42F2E">
      <w:pPr>
        <w:spacing w:line="400" w:lineRule="exact"/>
        <w:rPr>
          <w:rFonts w:ascii="宋体" w:eastAsia="宋体" w:hAnsi="宋体" w:cs="Times New Roman"/>
          <w:bCs/>
          <w:iCs/>
          <w:color w:val="000000"/>
          <w:sz w:val="24"/>
        </w:rPr>
      </w:pPr>
      <w:r>
        <w:rPr>
          <w:rFonts w:ascii="宋体" w:eastAsia="宋体" w:hAnsi="宋体" w:cs="Times New Roman" w:hint="eastAsia"/>
          <w:bCs/>
          <w:iCs/>
          <w:color w:val="000000"/>
          <w:sz w:val="24"/>
        </w:rPr>
        <w:t xml:space="preserve">                                                   编号：</w:t>
      </w:r>
    </w:p>
    <w:tbl>
      <w:tblPr>
        <w:tblW w:w="9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3764"/>
        <w:gridCol w:w="2268"/>
        <w:gridCol w:w="2908"/>
      </w:tblGrid>
      <w:tr w:rsidR="00581907" w14:paraId="66AB2FBF" w14:textId="77777777" w:rsidTr="0035648E">
        <w:trPr>
          <w:jc w:val="center"/>
        </w:trPr>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1C94A608" w14:textId="77777777" w:rsidR="00581907" w:rsidRDefault="00A42F2E">
            <w:pPr>
              <w:jc w:val="left"/>
              <w:rPr>
                <w:rFonts w:ascii="宋体" w:eastAsia="宋体" w:hAnsi="宋体" w:cs="Times New Roman"/>
                <w:bCs/>
                <w:iCs/>
                <w:color w:val="000000"/>
                <w:sz w:val="24"/>
                <w:szCs w:val="24"/>
              </w:rPr>
            </w:pPr>
            <w:r>
              <w:rPr>
                <w:rFonts w:ascii="宋体" w:eastAsia="宋体" w:hAnsi="宋体" w:cs="Times New Roman" w:hint="eastAsia"/>
                <w:bCs/>
                <w:iCs/>
                <w:color w:val="000000"/>
                <w:sz w:val="24"/>
                <w:szCs w:val="24"/>
              </w:rPr>
              <w:t>投资者关系活动类别</w:t>
            </w:r>
          </w:p>
          <w:p w14:paraId="0DB248B1" w14:textId="77777777" w:rsidR="00581907" w:rsidRDefault="00581907">
            <w:pPr>
              <w:rPr>
                <w:rFonts w:ascii="宋体" w:eastAsia="宋体" w:hAnsi="宋体" w:cs="Times New Roman"/>
                <w:bCs/>
                <w:iCs/>
                <w:color w:val="000000"/>
                <w:sz w:val="24"/>
                <w:szCs w:val="24"/>
              </w:rPr>
            </w:pPr>
          </w:p>
        </w:tc>
        <w:tc>
          <w:tcPr>
            <w:tcW w:w="8940" w:type="dxa"/>
            <w:gridSpan w:val="3"/>
            <w:tcBorders>
              <w:top w:val="single" w:sz="4" w:space="0" w:color="auto"/>
              <w:left w:val="single" w:sz="4" w:space="0" w:color="auto"/>
              <w:bottom w:val="single" w:sz="4" w:space="0" w:color="auto"/>
              <w:right w:val="single" w:sz="4" w:space="0" w:color="auto"/>
            </w:tcBorders>
            <w:shd w:val="clear" w:color="auto" w:fill="auto"/>
          </w:tcPr>
          <w:p w14:paraId="62807420" w14:textId="77777777" w:rsidR="007B3F0E" w:rsidRPr="00C068B3" w:rsidRDefault="007B3F0E" w:rsidP="007B3F0E">
            <w:pPr>
              <w:spacing w:line="480" w:lineRule="atLeast"/>
              <w:rPr>
                <w:rFonts w:ascii="宋体" w:eastAsia="宋体" w:hAnsi="宋体" w:cs="Times New Roman"/>
                <w:bCs/>
                <w:iCs/>
                <w:color w:val="000000"/>
                <w:sz w:val="24"/>
                <w:szCs w:val="24"/>
              </w:rPr>
            </w:pPr>
            <w:r w:rsidRPr="00C068B3">
              <w:rPr>
                <w:rFonts w:ascii="宋体" w:eastAsia="宋体" w:hAnsi="宋体" w:cs="Times New Roman" w:hint="eastAsia"/>
                <w:bCs/>
                <w:iCs/>
                <w:color w:val="000000"/>
                <w:sz w:val="24"/>
                <w:szCs w:val="24"/>
              </w:rPr>
              <w:t>□</w:t>
            </w:r>
            <w:r w:rsidRPr="00C068B3">
              <w:rPr>
                <w:rFonts w:ascii="宋体" w:eastAsia="宋体" w:hAnsi="宋体" w:cs="Times New Roman" w:hint="eastAsia"/>
                <w:sz w:val="24"/>
                <w:szCs w:val="24"/>
              </w:rPr>
              <w:t xml:space="preserve">特定对象调研       </w:t>
            </w:r>
            <w:r>
              <w:rPr>
                <w:rFonts w:ascii="宋体" w:eastAsia="宋体" w:hAnsi="宋体" w:cs="Times New Roman"/>
                <w:sz w:val="24"/>
                <w:szCs w:val="24"/>
              </w:rPr>
              <w:t xml:space="preserve"> </w:t>
            </w:r>
            <w:r w:rsidRPr="00C068B3">
              <w:rPr>
                <w:rFonts w:ascii="宋体" w:eastAsia="宋体" w:hAnsi="宋体" w:cs="Times New Roman" w:hint="eastAsia"/>
                <w:sz w:val="24"/>
                <w:szCs w:val="24"/>
              </w:rPr>
              <w:t xml:space="preserve"> </w:t>
            </w:r>
            <w:r w:rsidRPr="00C068B3">
              <w:rPr>
                <w:rFonts w:ascii="宋体" w:eastAsia="宋体" w:hAnsi="宋体" w:cs="Times New Roman" w:hint="eastAsia"/>
                <w:bCs/>
                <w:iCs/>
                <w:color w:val="000000"/>
                <w:sz w:val="24"/>
                <w:szCs w:val="24"/>
              </w:rPr>
              <w:t>□</w:t>
            </w:r>
            <w:r w:rsidRPr="00C068B3">
              <w:rPr>
                <w:rFonts w:ascii="宋体" w:eastAsia="宋体" w:hAnsi="宋体" w:cs="Times New Roman" w:hint="eastAsia"/>
                <w:sz w:val="24"/>
                <w:szCs w:val="24"/>
              </w:rPr>
              <w:t>分析师会议</w:t>
            </w:r>
          </w:p>
          <w:p w14:paraId="74F3C7D0" w14:textId="79EFA751" w:rsidR="007B3F0E" w:rsidRPr="00C068B3" w:rsidRDefault="007B3F0E" w:rsidP="007B3F0E">
            <w:pPr>
              <w:spacing w:line="480" w:lineRule="atLeast"/>
              <w:rPr>
                <w:rFonts w:ascii="宋体" w:eastAsia="宋体" w:hAnsi="宋体" w:cs="Times New Roman"/>
                <w:bCs/>
                <w:iCs/>
                <w:color w:val="000000"/>
                <w:sz w:val="24"/>
                <w:szCs w:val="24"/>
              </w:rPr>
            </w:pPr>
            <w:r w:rsidRPr="00C068B3">
              <w:rPr>
                <w:rFonts w:ascii="宋体" w:eastAsia="宋体" w:hAnsi="宋体" w:cs="Times New Roman" w:hint="eastAsia"/>
                <w:bCs/>
                <w:iCs/>
                <w:color w:val="000000"/>
                <w:sz w:val="24"/>
                <w:szCs w:val="24"/>
              </w:rPr>
              <w:t>□</w:t>
            </w:r>
            <w:r w:rsidRPr="00C068B3">
              <w:rPr>
                <w:rFonts w:ascii="宋体" w:eastAsia="宋体" w:hAnsi="宋体" w:cs="Times New Roman" w:hint="eastAsia"/>
                <w:sz w:val="24"/>
                <w:szCs w:val="24"/>
              </w:rPr>
              <w:t xml:space="preserve">媒体采访           </w:t>
            </w:r>
            <w:r>
              <w:rPr>
                <w:rFonts w:ascii="宋体" w:eastAsia="宋体" w:hAnsi="宋体" w:cs="Times New Roman"/>
                <w:sz w:val="24"/>
                <w:szCs w:val="24"/>
              </w:rPr>
              <w:t xml:space="preserve"> </w:t>
            </w:r>
            <w:r w:rsidRPr="00C068B3">
              <w:rPr>
                <w:rFonts w:ascii="宋体" w:eastAsia="宋体" w:hAnsi="宋体" w:cs="Times New Roman" w:hint="eastAsia"/>
                <w:sz w:val="24"/>
                <w:szCs w:val="24"/>
              </w:rPr>
              <w:t xml:space="preserve"> </w:t>
            </w:r>
            <w:r w:rsidR="0039088B" w:rsidRPr="00C068B3">
              <w:rPr>
                <w:rFonts w:ascii="宋体" w:eastAsia="宋体" w:hAnsi="宋体" w:cs="Times New Roman" w:hint="eastAsia"/>
                <w:bCs/>
                <w:iCs/>
                <w:color w:val="000000"/>
                <w:sz w:val="24"/>
                <w:szCs w:val="24"/>
              </w:rPr>
              <w:t>■</w:t>
            </w:r>
            <w:r w:rsidRPr="00C068B3">
              <w:rPr>
                <w:rFonts w:ascii="宋体" w:eastAsia="宋体" w:hAnsi="宋体" w:cs="Times New Roman" w:hint="eastAsia"/>
                <w:sz w:val="24"/>
                <w:szCs w:val="24"/>
              </w:rPr>
              <w:t>业绩说明会</w:t>
            </w:r>
          </w:p>
          <w:p w14:paraId="47456EBF" w14:textId="77777777" w:rsidR="007B3F0E" w:rsidRPr="00C068B3" w:rsidRDefault="007B3F0E" w:rsidP="007B3F0E">
            <w:pPr>
              <w:spacing w:line="480" w:lineRule="atLeast"/>
              <w:rPr>
                <w:rFonts w:ascii="宋体" w:eastAsia="宋体" w:hAnsi="宋体" w:cs="Times New Roman"/>
                <w:bCs/>
                <w:iCs/>
                <w:color w:val="000000"/>
                <w:sz w:val="24"/>
                <w:szCs w:val="24"/>
              </w:rPr>
            </w:pPr>
            <w:r w:rsidRPr="00C068B3">
              <w:rPr>
                <w:rFonts w:ascii="宋体" w:eastAsia="宋体" w:hAnsi="宋体" w:cs="Times New Roman" w:hint="eastAsia"/>
                <w:bCs/>
                <w:iCs/>
                <w:color w:val="000000"/>
                <w:sz w:val="24"/>
                <w:szCs w:val="24"/>
              </w:rPr>
              <w:t xml:space="preserve">□新闻发布会          </w:t>
            </w:r>
            <w:r>
              <w:rPr>
                <w:rFonts w:ascii="宋体" w:eastAsia="宋体" w:hAnsi="宋体" w:cs="Times New Roman"/>
                <w:bCs/>
                <w:iCs/>
                <w:color w:val="000000"/>
                <w:sz w:val="24"/>
                <w:szCs w:val="24"/>
              </w:rPr>
              <w:t xml:space="preserve"> </w:t>
            </w:r>
            <w:r w:rsidRPr="00C068B3">
              <w:rPr>
                <w:rFonts w:ascii="宋体" w:eastAsia="宋体" w:hAnsi="宋体" w:cs="Times New Roman" w:hint="eastAsia"/>
                <w:bCs/>
                <w:iCs/>
                <w:color w:val="000000"/>
                <w:sz w:val="24"/>
                <w:szCs w:val="24"/>
              </w:rPr>
              <w:t>□路演活动</w:t>
            </w:r>
          </w:p>
          <w:p w14:paraId="4DB67CB6" w14:textId="763A73D8" w:rsidR="007B3F0E" w:rsidRPr="00C068B3" w:rsidRDefault="007B3F0E" w:rsidP="007B3F0E">
            <w:pPr>
              <w:spacing w:line="480" w:lineRule="atLeast"/>
              <w:rPr>
                <w:rFonts w:ascii="宋体" w:eastAsia="宋体" w:hAnsi="宋体" w:cs="Times New Roman"/>
                <w:bCs/>
                <w:iCs/>
                <w:color w:val="000000"/>
                <w:sz w:val="24"/>
                <w:szCs w:val="24"/>
              </w:rPr>
            </w:pPr>
            <w:r w:rsidRPr="00C068B3">
              <w:rPr>
                <w:rFonts w:ascii="宋体" w:eastAsia="宋体" w:hAnsi="宋体" w:cs="Times New Roman" w:hint="eastAsia"/>
                <w:bCs/>
                <w:iCs/>
                <w:color w:val="000000"/>
                <w:sz w:val="24"/>
                <w:szCs w:val="24"/>
              </w:rPr>
              <w:t>□现场参观</w:t>
            </w:r>
            <w:r w:rsidRPr="00C068B3">
              <w:rPr>
                <w:rFonts w:ascii="宋体" w:eastAsia="宋体" w:hAnsi="宋体" w:cs="Times New Roman" w:hint="eastAsia"/>
                <w:bCs/>
                <w:iCs/>
                <w:color w:val="000000"/>
                <w:sz w:val="24"/>
                <w:szCs w:val="24"/>
              </w:rPr>
              <w:tab/>
            </w:r>
            <w:r w:rsidRPr="00C068B3">
              <w:rPr>
                <w:rFonts w:ascii="宋体" w:eastAsia="宋体" w:hAnsi="宋体" w:cs="Times New Roman"/>
                <w:bCs/>
                <w:iCs/>
                <w:color w:val="000000"/>
                <w:sz w:val="24"/>
                <w:szCs w:val="24"/>
              </w:rPr>
              <w:t xml:space="preserve">           </w:t>
            </w:r>
            <w:r>
              <w:rPr>
                <w:rFonts w:ascii="宋体" w:eastAsia="宋体" w:hAnsi="宋体" w:cs="Times New Roman"/>
                <w:bCs/>
                <w:iCs/>
                <w:color w:val="000000"/>
                <w:sz w:val="24"/>
                <w:szCs w:val="24"/>
              </w:rPr>
              <w:t xml:space="preserve">  </w:t>
            </w:r>
            <w:r w:rsidR="0039088B" w:rsidRPr="00C068B3">
              <w:rPr>
                <w:rFonts w:ascii="宋体" w:eastAsia="宋体" w:hAnsi="宋体" w:cs="Times New Roman" w:hint="eastAsia"/>
                <w:bCs/>
                <w:iCs/>
                <w:color w:val="000000"/>
                <w:sz w:val="24"/>
                <w:szCs w:val="24"/>
              </w:rPr>
              <w:t>□</w:t>
            </w:r>
            <w:r w:rsidRPr="00C068B3">
              <w:rPr>
                <w:rFonts w:ascii="宋体" w:eastAsia="宋体" w:hAnsi="宋体" w:cs="Times New Roman" w:hint="eastAsia"/>
                <w:bCs/>
                <w:iCs/>
                <w:color w:val="000000"/>
                <w:sz w:val="24"/>
                <w:szCs w:val="24"/>
              </w:rPr>
              <w:t>电话会议</w:t>
            </w:r>
          </w:p>
          <w:p w14:paraId="0AAB3F61" w14:textId="6CDB3E76" w:rsidR="00581907" w:rsidRDefault="007B3F0E" w:rsidP="007B3F0E">
            <w:pPr>
              <w:tabs>
                <w:tab w:val="left" w:pos="2808"/>
                <w:tab w:val="center" w:pos="3199"/>
              </w:tabs>
              <w:spacing w:line="480" w:lineRule="atLeast"/>
              <w:rPr>
                <w:rFonts w:ascii="宋体" w:eastAsia="宋体" w:hAnsi="宋体" w:cs="Times New Roman"/>
                <w:bCs/>
                <w:iCs/>
                <w:color w:val="000000"/>
                <w:sz w:val="24"/>
                <w:szCs w:val="24"/>
              </w:rPr>
            </w:pPr>
            <w:r>
              <w:rPr>
                <w:rFonts w:ascii="宋体" w:eastAsia="宋体" w:hAnsi="宋体" w:cs="Times New Roman" w:hint="eastAsia"/>
                <w:bCs/>
                <w:iCs/>
                <w:color w:val="000000"/>
                <w:sz w:val="24"/>
                <w:szCs w:val="24"/>
              </w:rPr>
              <w:t>□</w:t>
            </w:r>
            <w:r w:rsidRPr="00C068B3">
              <w:rPr>
                <w:rFonts w:ascii="宋体" w:eastAsia="宋体" w:hAnsi="宋体" w:cs="Times New Roman" w:hint="eastAsia"/>
                <w:bCs/>
                <w:iCs/>
                <w:color w:val="000000"/>
                <w:sz w:val="24"/>
                <w:szCs w:val="24"/>
              </w:rPr>
              <w:t>其他 （</w:t>
            </w:r>
            <w:r w:rsidRPr="00B33EDC">
              <w:rPr>
                <w:rFonts w:asciiTheme="minorEastAsia" w:hAnsiTheme="minorEastAsia" w:cs="Times New Roman" w:hint="eastAsia"/>
                <w:sz w:val="24"/>
                <w:szCs w:val="24"/>
                <w:u w:val="single"/>
              </w:rPr>
              <w:t>请文字说明其他活动内容</w:t>
            </w:r>
            <w:r w:rsidRPr="00C068B3">
              <w:rPr>
                <w:rFonts w:ascii="宋体" w:eastAsia="宋体" w:hAnsi="宋体" w:cs="Times New Roman" w:hint="eastAsia"/>
                <w:bCs/>
                <w:iCs/>
                <w:color w:val="000000"/>
                <w:sz w:val="24"/>
                <w:szCs w:val="24"/>
              </w:rPr>
              <w:t>）</w:t>
            </w:r>
          </w:p>
        </w:tc>
      </w:tr>
      <w:tr w:rsidR="00581907" w14:paraId="1FF0A368" w14:textId="77777777" w:rsidTr="005B782E">
        <w:trPr>
          <w:trHeight w:val="90"/>
          <w:jc w:val="center"/>
        </w:trPr>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5053A57A" w14:textId="77777777" w:rsidR="00581907" w:rsidRDefault="00A42F2E">
            <w:pPr>
              <w:rPr>
                <w:rFonts w:ascii="宋体" w:eastAsia="宋体" w:hAnsi="宋体" w:cs="Times New Roman"/>
                <w:bCs/>
                <w:iCs/>
                <w:color w:val="000000"/>
                <w:sz w:val="24"/>
                <w:szCs w:val="24"/>
              </w:rPr>
            </w:pPr>
            <w:r>
              <w:rPr>
                <w:rFonts w:ascii="宋体" w:eastAsia="宋体" w:hAnsi="宋体" w:cs="Times New Roman" w:hint="eastAsia"/>
                <w:bCs/>
                <w:iCs/>
                <w:color w:val="000000"/>
                <w:sz w:val="24"/>
                <w:szCs w:val="24"/>
              </w:rPr>
              <w:t>日期/时间</w:t>
            </w:r>
          </w:p>
        </w:tc>
        <w:tc>
          <w:tcPr>
            <w:tcW w:w="3764" w:type="dxa"/>
            <w:tcBorders>
              <w:top w:val="single" w:sz="4" w:space="0" w:color="auto"/>
              <w:left w:val="single" w:sz="4" w:space="0" w:color="auto"/>
              <w:bottom w:val="single" w:sz="4" w:space="0" w:color="auto"/>
              <w:right w:val="single" w:sz="4" w:space="0" w:color="auto"/>
            </w:tcBorders>
            <w:shd w:val="clear" w:color="auto" w:fill="auto"/>
          </w:tcPr>
          <w:p w14:paraId="34001329" w14:textId="2C809BE1" w:rsidR="00581907" w:rsidRDefault="007B3F0E" w:rsidP="00BA0E1F">
            <w:pPr>
              <w:spacing w:line="480" w:lineRule="atLeast"/>
              <w:rPr>
                <w:rFonts w:ascii="宋体" w:eastAsia="宋体" w:hAnsi="宋体" w:cs="Times New Roman"/>
                <w:bCs/>
                <w:iCs/>
                <w:color w:val="000000"/>
                <w:sz w:val="24"/>
                <w:szCs w:val="24"/>
              </w:rPr>
            </w:pPr>
            <w:r>
              <w:rPr>
                <w:rFonts w:ascii="宋体" w:eastAsia="宋体" w:hAnsi="宋体" w:cs="Times New Roman"/>
                <w:bCs/>
                <w:iCs/>
                <w:color w:val="000000"/>
                <w:sz w:val="24"/>
                <w:szCs w:val="24"/>
              </w:rPr>
              <w:t>2022</w:t>
            </w:r>
            <w:r w:rsidR="00A42F2E">
              <w:rPr>
                <w:rFonts w:ascii="宋体" w:eastAsia="宋体" w:hAnsi="宋体" w:cs="Times New Roman"/>
                <w:bCs/>
                <w:iCs/>
                <w:color w:val="000000"/>
                <w:sz w:val="24"/>
                <w:szCs w:val="24"/>
              </w:rPr>
              <w:t>年</w:t>
            </w:r>
            <w:r w:rsidR="00A66116">
              <w:rPr>
                <w:rFonts w:ascii="宋体" w:eastAsia="宋体" w:hAnsi="宋体" w:cs="Times New Roman"/>
                <w:bCs/>
                <w:iCs/>
                <w:color w:val="000000"/>
                <w:sz w:val="24"/>
                <w:szCs w:val="24"/>
              </w:rPr>
              <w:t>9</w:t>
            </w:r>
            <w:r w:rsidR="00A42F2E">
              <w:rPr>
                <w:rFonts w:ascii="宋体" w:eastAsia="宋体" w:hAnsi="宋体" w:cs="Times New Roman"/>
                <w:bCs/>
                <w:iCs/>
                <w:color w:val="000000"/>
                <w:sz w:val="24"/>
                <w:szCs w:val="24"/>
              </w:rPr>
              <w:t>月</w:t>
            </w:r>
            <w:r w:rsidR="00A66116">
              <w:rPr>
                <w:rFonts w:ascii="宋体" w:eastAsia="宋体" w:hAnsi="宋体" w:cs="Times New Roman"/>
                <w:bCs/>
                <w:iCs/>
                <w:color w:val="000000"/>
                <w:sz w:val="24"/>
                <w:szCs w:val="24"/>
              </w:rPr>
              <w:t>9</w:t>
            </w:r>
            <w:r w:rsidR="00A42F2E">
              <w:rPr>
                <w:rFonts w:ascii="宋体" w:eastAsia="宋体" w:hAnsi="宋体" w:cs="Times New Roman"/>
                <w:bCs/>
                <w:iCs/>
                <w:color w:val="000000"/>
                <w:sz w:val="24"/>
                <w:szCs w:val="24"/>
              </w:rPr>
              <w:t>日</w:t>
            </w:r>
            <w:r w:rsidR="00A66116">
              <w:rPr>
                <w:rFonts w:ascii="宋体" w:eastAsia="宋体" w:hAnsi="宋体" w:cs="Times New Roman"/>
                <w:bCs/>
                <w:iCs/>
                <w:color w:val="000000"/>
                <w:sz w:val="24"/>
                <w:szCs w:val="24"/>
              </w:rPr>
              <w:t>15</w:t>
            </w:r>
            <w:r w:rsidR="00BA0E1F">
              <w:rPr>
                <w:rFonts w:ascii="宋体" w:eastAsia="宋体" w:hAnsi="宋体" w:cs="Times New Roman" w:hint="eastAsia"/>
                <w:bCs/>
                <w:iCs/>
                <w:color w:val="000000"/>
                <w:sz w:val="24"/>
                <w:szCs w:val="24"/>
              </w:rPr>
              <w:t>:0</w:t>
            </w:r>
            <w:r w:rsidR="00A66116">
              <w:rPr>
                <w:rFonts w:ascii="宋体" w:eastAsia="宋体" w:hAnsi="宋体" w:cs="Times New Roman"/>
                <w:bCs/>
                <w:iCs/>
                <w:color w:val="000000"/>
                <w:sz w:val="24"/>
                <w:szCs w:val="24"/>
              </w:rPr>
              <w:t>0-16</w:t>
            </w:r>
            <w:r w:rsidR="00BA0E1F">
              <w:rPr>
                <w:rFonts w:ascii="宋体" w:eastAsia="宋体" w:hAnsi="宋体" w:cs="Times New Roman"/>
                <w:bCs/>
                <w:iCs/>
                <w:color w:val="000000"/>
                <w:sz w:val="24"/>
                <w:szCs w:val="24"/>
              </w:rPr>
              <w:t>:30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1EBDD92" w14:textId="77777777" w:rsidR="00581907" w:rsidRDefault="00A42F2E">
            <w:pPr>
              <w:jc w:val="center"/>
              <w:rPr>
                <w:rFonts w:ascii="宋体" w:eastAsia="宋体" w:hAnsi="宋体" w:cs="Times New Roman"/>
                <w:bCs/>
                <w:iCs/>
                <w:color w:val="000000"/>
                <w:sz w:val="24"/>
                <w:szCs w:val="24"/>
              </w:rPr>
            </w:pPr>
            <w:r>
              <w:rPr>
                <w:rFonts w:ascii="宋体" w:eastAsia="宋体" w:hAnsi="宋体" w:cs="Times New Roman" w:hint="eastAsia"/>
                <w:bCs/>
                <w:iCs/>
                <w:color w:val="000000"/>
                <w:sz w:val="24"/>
                <w:szCs w:val="24"/>
              </w:rPr>
              <w:t>地点</w:t>
            </w:r>
          </w:p>
        </w:tc>
        <w:tc>
          <w:tcPr>
            <w:tcW w:w="2908" w:type="dxa"/>
            <w:tcBorders>
              <w:top w:val="single" w:sz="4" w:space="0" w:color="auto"/>
              <w:left w:val="single" w:sz="4" w:space="0" w:color="auto"/>
              <w:bottom w:val="single" w:sz="4" w:space="0" w:color="auto"/>
              <w:right w:val="single" w:sz="4" w:space="0" w:color="auto"/>
            </w:tcBorders>
            <w:shd w:val="clear" w:color="auto" w:fill="auto"/>
          </w:tcPr>
          <w:p w14:paraId="509FDD11" w14:textId="566F932E" w:rsidR="00581907" w:rsidRDefault="0039088B">
            <w:pPr>
              <w:spacing w:line="480" w:lineRule="atLeast"/>
              <w:rPr>
                <w:rFonts w:ascii="宋体" w:eastAsia="宋体" w:hAnsi="宋体" w:cs="Times New Roman"/>
                <w:bCs/>
                <w:iCs/>
                <w:color w:val="000000"/>
                <w:sz w:val="24"/>
                <w:szCs w:val="24"/>
              </w:rPr>
            </w:pPr>
            <w:r>
              <w:rPr>
                <w:rFonts w:ascii="宋体" w:eastAsia="宋体" w:hAnsi="宋体" w:cs="Times New Roman" w:hint="eastAsia"/>
                <w:bCs/>
                <w:iCs/>
                <w:color w:val="000000"/>
                <w:sz w:val="24"/>
                <w:szCs w:val="24"/>
              </w:rPr>
              <w:t>上证路演中心</w:t>
            </w:r>
          </w:p>
        </w:tc>
      </w:tr>
      <w:tr w:rsidR="00581907" w14:paraId="4C07DD85" w14:textId="77777777" w:rsidTr="0035648E">
        <w:trPr>
          <w:jc w:val="center"/>
        </w:trPr>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6DB9892C" w14:textId="77777777" w:rsidR="00581907" w:rsidRDefault="00A42F2E">
            <w:pPr>
              <w:jc w:val="left"/>
              <w:rPr>
                <w:rFonts w:ascii="宋体" w:eastAsia="宋体" w:hAnsi="宋体" w:cs="Times New Roman"/>
                <w:bCs/>
                <w:iCs/>
                <w:color w:val="000000"/>
                <w:sz w:val="24"/>
                <w:szCs w:val="24"/>
              </w:rPr>
            </w:pPr>
            <w:r>
              <w:rPr>
                <w:rFonts w:ascii="宋体" w:eastAsia="宋体" w:hAnsi="宋体" w:cs="Times New Roman" w:hint="eastAsia"/>
                <w:bCs/>
                <w:iCs/>
                <w:color w:val="000000"/>
                <w:sz w:val="24"/>
                <w:szCs w:val="24"/>
              </w:rPr>
              <w:t>投资者关系活动主要内容介绍</w:t>
            </w:r>
          </w:p>
          <w:p w14:paraId="01D04643" w14:textId="77777777" w:rsidR="00581907" w:rsidRDefault="00581907">
            <w:pPr>
              <w:rPr>
                <w:rFonts w:ascii="宋体" w:eastAsia="宋体" w:hAnsi="宋体" w:cs="Times New Roman"/>
                <w:bCs/>
                <w:iCs/>
                <w:color w:val="000000"/>
                <w:sz w:val="24"/>
                <w:szCs w:val="24"/>
              </w:rPr>
            </w:pPr>
          </w:p>
        </w:tc>
        <w:tc>
          <w:tcPr>
            <w:tcW w:w="8940" w:type="dxa"/>
            <w:gridSpan w:val="3"/>
            <w:tcBorders>
              <w:top w:val="single" w:sz="4" w:space="0" w:color="auto"/>
              <w:left w:val="single" w:sz="4" w:space="0" w:color="auto"/>
              <w:bottom w:val="single" w:sz="4" w:space="0" w:color="auto"/>
              <w:right w:val="single" w:sz="4" w:space="0" w:color="auto"/>
            </w:tcBorders>
            <w:shd w:val="clear" w:color="auto" w:fill="auto"/>
          </w:tcPr>
          <w:p w14:paraId="5CCEDD12" w14:textId="614C3A9B" w:rsidR="00AE1129" w:rsidRDefault="0039088B">
            <w:pPr>
              <w:spacing w:line="480" w:lineRule="atLeast"/>
              <w:rPr>
                <w:rFonts w:ascii="宋体" w:eastAsia="宋体" w:hAnsi="宋体" w:cs="Times New Roman"/>
                <w:b/>
                <w:iCs/>
                <w:color w:val="000000"/>
                <w:sz w:val="24"/>
                <w:szCs w:val="24"/>
              </w:rPr>
            </w:pPr>
            <w:r>
              <w:rPr>
                <w:rFonts w:ascii="宋体" w:eastAsia="宋体" w:hAnsi="宋体" w:cs="Times New Roman" w:hint="eastAsia"/>
                <w:b/>
                <w:iCs/>
                <w:color w:val="000000"/>
                <w:sz w:val="24"/>
                <w:szCs w:val="24"/>
              </w:rPr>
              <w:t>一、播放公司宣传片、董事会秘书</w:t>
            </w:r>
            <w:r w:rsidR="00A12650">
              <w:rPr>
                <w:rFonts w:ascii="宋体" w:eastAsia="宋体" w:hAnsi="宋体" w:cs="Times New Roman" w:hint="eastAsia"/>
                <w:b/>
                <w:iCs/>
                <w:color w:val="000000"/>
                <w:sz w:val="24"/>
                <w:szCs w:val="24"/>
              </w:rPr>
              <w:t>黄昌福先生</w:t>
            </w:r>
            <w:r>
              <w:rPr>
                <w:rFonts w:ascii="宋体" w:eastAsia="宋体" w:hAnsi="宋体" w:cs="Times New Roman" w:hint="eastAsia"/>
                <w:b/>
                <w:iCs/>
                <w:color w:val="000000"/>
                <w:sz w:val="24"/>
                <w:szCs w:val="24"/>
              </w:rPr>
              <w:t>开场致辞、</w:t>
            </w:r>
            <w:r w:rsidR="00A66116">
              <w:rPr>
                <w:rFonts w:ascii="宋体" w:eastAsia="宋体" w:hAnsi="宋体" w:cs="Times New Roman" w:hint="eastAsia"/>
                <w:b/>
                <w:iCs/>
                <w:color w:val="000000"/>
                <w:sz w:val="24"/>
                <w:szCs w:val="24"/>
              </w:rPr>
              <w:t>董事&amp;副总经理万巍先生</w:t>
            </w:r>
            <w:r>
              <w:rPr>
                <w:rFonts w:ascii="宋体" w:eastAsia="宋体" w:hAnsi="宋体" w:cs="Times New Roman" w:hint="eastAsia"/>
                <w:b/>
                <w:iCs/>
                <w:color w:val="000000"/>
                <w:sz w:val="24"/>
                <w:szCs w:val="24"/>
              </w:rPr>
              <w:t>介绍公司发展及业绩说明</w:t>
            </w:r>
            <w:r w:rsidR="007A79D3">
              <w:rPr>
                <w:rFonts w:ascii="宋体" w:eastAsia="宋体" w:hAnsi="宋体" w:cs="Times New Roman" w:hint="eastAsia"/>
                <w:b/>
                <w:iCs/>
                <w:color w:val="000000"/>
                <w:sz w:val="24"/>
                <w:szCs w:val="24"/>
              </w:rPr>
              <w:t>；</w:t>
            </w:r>
          </w:p>
          <w:p w14:paraId="4A03F64F" w14:textId="51ED85E0" w:rsidR="00581907" w:rsidRDefault="0039088B">
            <w:pPr>
              <w:spacing w:line="480" w:lineRule="atLeast"/>
              <w:rPr>
                <w:rFonts w:ascii="宋体" w:eastAsia="宋体" w:hAnsi="宋体" w:cs="Times New Roman"/>
                <w:b/>
                <w:iCs/>
                <w:color w:val="000000"/>
                <w:sz w:val="24"/>
                <w:szCs w:val="24"/>
              </w:rPr>
            </w:pPr>
            <w:r>
              <w:rPr>
                <w:rFonts w:ascii="宋体" w:eastAsia="宋体" w:hAnsi="宋体" w:cs="Times New Roman" w:hint="eastAsia"/>
                <w:b/>
                <w:iCs/>
                <w:color w:val="000000"/>
                <w:sz w:val="24"/>
                <w:szCs w:val="24"/>
              </w:rPr>
              <w:t>二、网络文字互动问答</w:t>
            </w:r>
            <w:r w:rsidR="007A79D3">
              <w:rPr>
                <w:rFonts w:ascii="宋体" w:eastAsia="宋体" w:hAnsi="宋体" w:cs="Times New Roman" w:hint="eastAsia"/>
                <w:b/>
                <w:iCs/>
                <w:color w:val="000000"/>
                <w:sz w:val="24"/>
                <w:szCs w:val="24"/>
              </w:rPr>
              <w:t>：</w:t>
            </w:r>
          </w:p>
          <w:p w14:paraId="150D1AD4" w14:textId="59A3EBC1" w:rsidR="00581907" w:rsidRDefault="00A42F2E">
            <w:pPr>
              <w:spacing w:line="480" w:lineRule="atLeast"/>
              <w:rPr>
                <w:rFonts w:ascii="宋体" w:eastAsia="宋体" w:hAnsi="宋体" w:cs="Times New Roman"/>
                <w:b/>
                <w:iCs/>
                <w:color w:val="000000"/>
                <w:sz w:val="24"/>
                <w:szCs w:val="24"/>
              </w:rPr>
            </w:pPr>
            <w:r>
              <w:rPr>
                <w:rFonts w:ascii="宋体" w:eastAsia="宋体" w:hAnsi="宋体" w:cs="Times New Roman"/>
                <w:b/>
                <w:iCs/>
                <w:color w:val="000000"/>
                <w:sz w:val="24"/>
                <w:szCs w:val="24"/>
              </w:rPr>
              <w:t>1</w:t>
            </w:r>
            <w:r w:rsidR="00A66116">
              <w:rPr>
                <w:rFonts w:ascii="宋体" w:eastAsia="宋体" w:hAnsi="宋体" w:cs="Times New Roman" w:hint="eastAsia"/>
                <w:b/>
                <w:iCs/>
                <w:color w:val="000000"/>
                <w:sz w:val="24"/>
                <w:szCs w:val="24"/>
              </w:rPr>
              <w:t>、今</w:t>
            </w:r>
            <w:r w:rsidR="00A66116" w:rsidRPr="00A66116">
              <w:rPr>
                <w:rFonts w:ascii="宋体" w:eastAsia="宋体" w:hAnsi="宋体" w:cs="Times New Roman" w:hint="eastAsia"/>
                <w:b/>
                <w:iCs/>
                <w:color w:val="000000"/>
                <w:sz w:val="24"/>
                <w:szCs w:val="24"/>
              </w:rPr>
              <w:t>年消费电子市场不景气，今年一直在去库存，行业内曾经预计</w:t>
            </w:r>
            <w:r w:rsidR="00A66116">
              <w:rPr>
                <w:rFonts w:ascii="宋体" w:eastAsia="宋体" w:hAnsi="宋体" w:cs="Times New Roman" w:hint="eastAsia"/>
                <w:b/>
                <w:iCs/>
                <w:color w:val="000000"/>
                <w:sz w:val="24"/>
                <w:szCs w:val="24"/>
              </w:rPr>
              <w:t>Q3、</w:t>
            </w:r>
            <w:r w:rsidR="00A66116" w:rsidRPr="00A66116">
              <w:rPr>
                <w:rFonts w:ascii="宋体" w:eastAsia="宋体" w:hAnsi="宋体" w:cs="Times New Roman" w:hint="eastAsia"/>
                <w:b/>
                <w:iCs/>
                <w:color w:val="000000"/>
                <w:sz w:val="24"/>
                <w:szCs w:val="24"/>
              </w:rPr>
              <w:t>Q4会有所好转，请问我们这边的情况是否类似？另外国内芯片企业都在大力发展出口，很多芯片企业出口占比超过50%，毛利净利均高于国内销售，希望贵公司加强在这方面的布局。</w:t>
            </w:r>
          </w:p>
          <w:p w14:paraId="32CB0099" w14:textId="432BC321" w:rsidR="00581907" w:rsidRPr="00546022" w:rsidRDefault="00A42F2E" w:rsidP="0039088B">
            <w:pPr>
              <w:pStyle w:val="af"/>
              <w:spacing w:line="480" w:lineRule="atLeast"/>
              <w:ind w:left="360" w:firstLineChars="0" w:firstLine="0"/>
              <w:rPr>
                <w:rFonts w:ascii="宋体" w:eastAsia="宋体" w:hAnsi="宋体" w:cs="Times New Roman"/>
                <w:iCs/>
                <w:color w:val="000000"/>
                <w:sz w:val="24"/>
                <w:szCs w:val="24"/>
              </w:rPr>
            </w:pPr>
            <w:r>
              <w:rPr>
                <w:rFonts w:ascii="宋体" w:eastAsia="宋体" w:hAnsi="宋体" w:cs="Times New Roman"/>
                <w:iCs/>
                <w:color w:val="000000"/>
                <w:sz w:val="24"/>
                <w:szCs w:val="24"/>
              </w:rPr>
              <w:t>公司</w:t>
            </w:r>
            <w:r>
              <w:rPr>
                <w:rFonts w:ascii="宋体" w:eastAsia="宋体" w:hAnsi="宋体" w:cs="Times New Roman" w:hint="eastAsia"/>
                <w:iCs/>
                <w:color w:val="000000"/>
                <w:sz w:val="24"/>
                <w:szCs w:val="24"/>
              </w:rPr>
              <w:t>回答：</w:t>
            </w:r>
            <w:r w:rsidR="00A66116" w:rsidRPr="00A66116">
              <w:rPr>
                <w:rFonts w:ascii="宋体" w:eastAsia="宋体" w:hAnsi="宋体" w:cs="Times New Roman" w:hint="eastAsia"/>
                <w:iCs/>
                <w:color w:val="000000"/>
                <w:sz w:val="24"/>
                <w:szCs w:val="24"/>
              </w:rPr>
              <w:t>您好，感谢您对公司的关注和建议。2022年上半年，受疫情及国际环境影响，8位MCU、传统消费类电子等产品需求受到一定的抑制，出货节奏有所放缓，公司会实时关注消费电子市场变化，及时采取相应的经营策略。</w:t>
            </w:r>
          </w:p>
          <w:p w14:paraId="76E27797" w14:textId="77777777" w:rsidR="003E0085" w:rsidRDefault="00A42F2E" w:rsidP="003E0085">
            <w:pPr>
              <w:spacing w:line="480" w:lineRule="atLeast"/>
              <w:rPr>
                <w:rFonts w:ascii="宋体" w:eastAsia="宋体" w:hAnsi="宋体" w:cs="Times New Roman"/>
                <w:b/>
                <w:iCs/>
                <w:color w:val="000000"/>
                <w:sz w:val="24"/>
                <w:szCs w:val="24"/>
              </w:rPr>
            </w:pPr>
            <w:r w:rsidRPr="003E0085">
              <w:rPr>
                <w:rFonts w:ascii="宋体" w:eastAsia="宋体" w:hAnsi="宋体" w:cs="Times New Roman"/>
                <w:b/>
                <w:iCs/>
                <w:color w:val="000000"/>
                <w:sz w:val="24"/>
                <w:szCs w:val="24"/>
              </w:rPr>
              <w:t>2</w:t>
            </w:r>
            <w:r w:rsidR="00E30F59" w:rsidRPr="003E0085">
              <w:rPr>
                <w:rFonts w:ascii="宋体" w:eastAsia="宋体" w:hAnsi="宋体" w:cs="Times New Roman" w:hint="eastAsia"/>
                <w:b/>
                <w:iCs/>
                <w:color w:val="000000"/>
                <w:sz w:val="24"/>
                <w:szCs w:val="24"/>
              </w:rPr>
              <w:t>、</w:t>
            </w:r>
            <w:r w:rsidR="00A66116" w:rsidRPr="003E0085">
              <w:rPr>
                <w:rFonts w:ascii="宋体" w:eastAsia="宋体" w:hAnsi="宋体" w:cs="Times New Roman" w:hint="eastAsia"/>
                <w:b/>
                <w:iCs/>
                <w:color w:val="000000"/>
                <w:sz w:val="24"/>
                <w:szCs w:val="24"/>
              </w:rPr>
              <w:t>公司接下来还会继续增持自己股份吗？真心希望公司越来越好，业绩做上去，资本市场才能获得更多认可更好的为实体产业服务。</w:t>
            </w:r>
          </w:p>
          <w:p w14:paraId="2319683C" w14:textId="676625C7" w:rsidR="00433075" w:rsidRPr="0077381B" w:rsidRDefault="00A42F2E" w:rsidP="003E0085">
            <w:pPr>
              <w:pStyle w:val="af"/>
              <w:spacing w:line="480" w:lineRule="atLeast"/>
              <w:ind w:left="360" w:firstLineChars="0" w:firstLine="0"/>
              <w:rPr>
                <w:rFonts w:ascii="宋体" w:eastAsia="宋体" w:hAnsi="宋体" w:cs="Times New Roman"/>
                <w:iCs/>
                <w:color w:val="000000"/>
                <w:sz w:val="24"/>
                <w:szCs w:val="24"/>
              </w:rPr>
            </w:pPr>
            <w:r w:rsidRPr="003E0085">
              <w:rPr>
                <w:rFonts w:ascii="宋体" w:eastAsia="宋体" w:hAnsi="宋体" w:cs="Times New Roman" w:hint="eastAsia"/>
                <w:iCs/>
                <w:color w:val="000000"/>
                <w:sz w:val="24"/>
                <w:szCs w:val="24"/>
              </w:rPr>
              <w:t>公司回答：</w:t>
            </w:r>
            <w:r w:rsidR="0077381B" w:rsidRPr="0077381B">
              <w:rPr>
                <w:rFonts w:ascii="宋体" w:eastAsia="宋体" w:hAnsi="宋体" w:cs="Times New Roman" w:hint="eastAsia"/>
                <w:iCs/>
                <w:color w:val="000000"/>
                <w:sz w:val="24"/>
                <w:szCs w:val="24"/>
              </w:rPr>
              <w:t>您好！感谢您对公司的关心和支持！公司如果有相关增持信息会提前发布公告。</w:t>
            </w:r>
          </w:p>
          <w:p w14:paraId="5620ABE0" w14:textId="39DCD212" w:rsidR="00581907" w:rsidRDefault="00A42F2E">
            <w:pPr>
              <w:spacing w:line="480" w:lineRule="atLeast"/>
              <w:rPr>
                <w:rFonts w:ascii="宋体" w:eastAsia="宋体" w:hAnsi="宋体" w:cs="Times New Roman"/>
                <w:b/>
                <w:iCs/>
                <w:color w:val="000000"/>
                <w:sz w:val="24"/>
                <w:szCs w:val="24"/>
              </w:rPr>
            </w:pPr>
            <w:r>
              <w:rPr>
                <w:rFonts w:ascii="宋体" w:eastAsia="宋体" w:hAnsi="宋体" w:cs="Times New Roman"/>
                <w:b/>
                <w:iCs/>
                <w:color w:val="000000"/>
                <w:sz w:val="24"/>
                <w:szCs w:val="24"/>
              </w:rPr>
              <w:t>3</w:t>
            </w:r>
            <w:r w:rsidR="003E0085">
              <w:rPr>
                <w:rFonts w:ascii="宋体" w:eastAsia="宋体" w:hAnsi="宋体" w:cs="Times New Roman" w:hint="eastAsia"/>
                <w:b/>
                <w:iCs/>
                <w:color w:val="000000"/>
                <w:sz w:val="24"/>
                <w:szCs w:val="24"/>
              </w:rPr>
              <w:t>、最近大客户拓展的如何</w:t>
            </w:r>
            <w:r w:rsidR="003E0085" w:rsidRPr="003E0085">
              <w:rPr>
                <w:rFonts w:ascii="宋体" w:eastAsia="宋体" w:hAnsi="宋体" w:cs="Times New Roman" w:hint="eastAsia"/>
                <w:b/>
                <w:iCs/>
                <w:color w:val="000000"/>
                <w:sz w:val="24"/>
                <w:szCs w:val="24"/>
              </w:rPr>
              <w:t>？ 有新进的稳定大客户吗？</w:t>
            </w:r>
          </w:p>
          <w:p w14:paraId="1F6EA582" w14:textId="75C872E5" w:rsidR="00B44544" w:rsidRPr="003E0085" w:rsidRDefault="00A42F2E" w:rsidP="003E0085">
            <w:pPr>
              <w:pStyle w:val="af"/>
              <w:spacing w:line="480" w:lineRule="atLeast"/>
              <w:ind w:left="360" w:firstLineChars="0" w:firstLine="0"/>
              <w:rPr>
                <w:rFonts w:ascii="宋体" w:eastAsia="宋体" w:hAnsi="宋体" w:cs="Times New Roman"/>
                <w:iCs/>
                <w:color w:val="000000"/>
                <w:sz w:val="24"/>
                <w:szCs w:val="24"/>
              </w:rPr>
            </w:pPr>
            <w:r>
              <w:rPr>
                <w:rFonts w:ascii="宋体" w:eastAsia="宋体" w:hAnsi="宋体" w:cs="Times New Roman" w:hint="eastAsia"/>
                <w:iCs/>
                <w:color w:val="000000"/>
                <w:sz w:val="24"/>
                <w:szCs w:val="24"/>
              </w:rPr>
              <w:t>公司回答：</w:t>
            </w:r>
            <w:r w:rsidR="003E0085" w:rsidRPr="003E0085">
              <w:rPr>
                <w:rFonts w:ascii="宋体" w:eastAsia="宋体" w:hAnsi="宋体" w:cs="Times New Roman" w:hint="eastAsia"/>
                <w:iCs/>
                <w:color w:val="000000"/>
                <w:sz w:val="24"/>
                <w:szCs w:val="24"/>
              </w:rPr>
              <w:t>您好，感谢您对公司的关注。公司一直持续在拓展新客户，具体业务</w:t>
            </w:r>
            <w:r w:rsidR="003E0085" w:rsidRPr="003E0085">
              <w:rPr>
                <w:rFonts w:ascii="宋体" w:eastAsia="宋体" w:hAnsi="宋体" w:cs="Times New Roman" w:hint="eastAsia"/>
                <w:iCs/>
                <w:color w:val="000000"/>
                <w:sz w:val="24"/>
                <w:szCs w:val="24"/>
              </w:rPr>
              <w:lastRenderedPageBreak/>
              <w:t>进展公司会在定期报告中披露。</w:t>
            </w:r>
          </w:p>
          <w:p w14:paraId="0F029010" w14:textId="53E7598D" w:rsidR="00581907" w:rsidRDefault="00A42F2E">
            <w:pPr>
              <w:spacing w:line="480" w:lineRule="atLeast"/>
              <w:rPr>
                <w:rFonts w:ascii="宋体" w:eastAsia="宋体" w:hAnsi="宋体" w:cs="Times New Roman"/>
                <w:b/>
                <w:iCs/>
                <w:color w:val="000000"/>
                <w:sz w:val="24"/>
                <w:szCs w:val="24"/>
              </w:rPr>
            </w:pPr>
            <w:r>
              <w:rPr>
                <w:rFonts w:ascii="宋体" w:eastAsia="宋体" w:hAnsi="宋体" w:cs="Times New Roman"/>
                <w:b/>
                <w:iCs/>
                <w:color w:val="000000"/>
                <w:sz w:val="24"/>
                <w:szCs w:val="24"/>
              </w:rPr>
              <w:t>4</w:t>
            </w:r>
            <w:r>
              <w:rPr>
                <w:rFonts w:ascii="宋体" w:eastAsia="宋体" w:hAnsi="宋体" w:cs="Times New Roman" w:hint="eastAsia"/>
                <w:b/>
                <w:iCs/>
                <w:color w:val="000000"/>
                <w:sz w:val="24"/>
                <w:szCs w:val="24"/>
              </w:rPr>
              <w:t>、</w:t>
            </w:r>
            <w:r w:rsidR="003E0085" w:rsidRPr="003E0085">
              <w:rPr>
                <w:rFonts w:ascii="宋体" w:eastAsia="宋体" w:hAnsi="宋体" w:cs="Times New Roman" w:hint="eastAsia"/>
                <w:b/>
                <w:iCs/>
                <w:color w:val="000000"/>
                <w:sz w:val="24"/>
                <w:szCs w:val="24"/>
              </w:rPr>
              <w:t>请问贵公司下半年年的业绩增长点在哪里？哪些产品下半年年的增量会比较大？另外在笔电这一块，除了客户</w:t>
            </w:r>
            <w:r w:rsidR="003E0085" w:rsidRPr="003E0085">
              <w:rPr>
                <w:rFonts w:ascii="宋体" w:eastAsia="宋体" w:hAnsi="宋体" w:cs="Times New Roman"/>
                <w:b/>
                <w:iCs/>
                <w:color w:val="000000"/>
                <w:sz w:val="24"/>
                <w:szCs w:val="24"/>
              </w:rPr>
              <w:t>A，我们在联想，ACER什么时候会有销量？</w:t>
            </w:r>
          </w:p>
          <w:p w14:paraId="41495710" w14:textId="77777777" w:rsidR="003E0085" w:rsidRPr="003E0085" w:rsidRDefault="00A42F2E" w:rsidP="003E0085">
            <w:pPr>
              <w:pStyle w:val="af"/>
              <w:spacing w:line="480" w:lineRule="atLeast"/>
              <w:ind w:left="360" w:firstLineChars="0" w:firstLine="0"/>
              <w:rPr>
                <w:rFonts w:ascii="宋体" w:eastAsia="宋体" w:hAnsi="宋体" w:cs="Times New Roman"/>
                <w:iCs/>
                <w:color w:val="000000"/>
                <w:sz w:val="24"/>
                <w:szCs w:val="24"/>
              </w:rPr>
            </w:pPr>
            <w:r>
              <w:rPr>
                <w:rFonts w:ascii="宋体" w:eastAsia="宋体" w:hAnsi="宋体" w:cs="Times New Roman" w:hint="eastAsia"/>
                <w:iCs/>
                <w:color w:val="000000"/>
                <w:sz w:val="24"/>
                <w:szCs w:val="24"/>
              </w:rPr>
              <w:t>公司回答：</w:t>
            </w:r>
            <w:r w:rsidR="003E0085" w:rsidRPr="003E0085">
              <w:rPr>
                <w:rFonts w:ascii="宋体" w:eastAsia="宋体" w:hAnsi="宋体" w:cs="Times New Roman" w:hint="eastAsia"/>
                <w:iCs/>
                <w:color w:val="000000"/>
                <w:sz w:val="24"/>
                <w:szCs w:val="24"/>
              </w:rPr>
              <w:t>您好，感谢您对公司的关注。公司预计在BMS、通用32位MCU、计算机及通信等方面持续取得业务突破。</w:t>
            </w:r>
          </w:p>
          <w:p w14:paraId="0ABE2510" w14:textId="359DD628" w:rsidR="00D82C13" w:rsidRPr="00D82C13" w:rsidRDefault="003E0085" w:rsidP="003E0085">
            <w:pPr>
              <w:pStyle w:val="af"/>
              <w:spacing w:line="480" w:lineRule="atLeast"/>
              <w:ind w:left="360" w:firstLineChars="0" w:firstLine="0"/>
              <w:rPr>
                <w:rFonts w:ascii="宋体" w:eastAsia="宋体" w:hAnsi="宋体" w:cs="Times New Roman"/>
                <w:iCs/>
                <w:color w:val="000000"/>
                <w:sz w:val="24"/>
                <w:szCs w:val="24"/>
              </w:rPr>
            </w:pPr>
            <w:r w:rsidRPr="003E0085">
              <w:rPr>
                <w:rFonts w:ascii="宋体" w:eastAsia="宋体" w:hAnsi="宋体" w:cs="Times New Roman" w:hint="eastAsia"/>
                <w:iCs/>
                <w:color w:val="000000"/>
                <w:sz w:val="24"/>
                <w:szCs w:val="24"/>
              </w:rPr>
              <w:t>公司应用于笔记本电脑的EC芯片、PD协议控制器等产品于2022年Q2在台北国际电脑展亮相，并在笔记本客户大规模商用，同时，凭借优异的性能，公司的EC芯片和PD协议控制芯片获得客户的认可，陆续进入多家一线计算机厂商。</w:t>
            </w:r>
          </w:p>
          <w:p w14:paraId="476EA367" w14:textId="2DA75CBE" w:rsidR="00581907" w:rsidRPr="003E0085" w:rsidRDefault="003E0085">
            <w:pPr>
              <w:spacing w:line="480" w:lineRule="atLeast"/>
              <w:rPr>
                <w:rFonts w:ascii="宋体" w:eastAsia="宋体" w:hAnsi="宋体" w:cs="Times New Roman"/>
                <w:b/>
                <w:iCs/>
                <w:color w:val="000000"/>
                <w:sz w:val="24"/>
                <w:szCs w:val="24"/>
              </w:rPr>
            </w:pPr>
            <w:r w:rsidRPr="003E0085">
              <w:rPr>
                <w:rFonts w:ascii="宋体" w:eastAsia="宋体" w:hAnsi="宋体" w:cs="Times New Roman" w:hint="eastAsia"/>
                <w:b/>
                <w:iCs/>
                <w:color w:val="000000"/>
                <w:sz w:val="24"/>
                <w:szCs w:val="24"/>
              </w:rPr>
              <w:t>5、卢总你好，感谢您的回复，目前我们同行都通过快速推出产品（料号）来做大做强，在营收增长和公司市值增长的情况下，才有资金来搞研发和投入。例如圣邦通过并购一些小的模拟公司来壮大公司的研发人员队伍和快速拓展新的品类。思瑞浦近期定增</w:t>
            </w:r>
            <w:r w:rsidRPr="003E0085">
              <w:rPr>
                <w:rFonts w:ascii="宋体" w:eastAsia="宋体" w:hAnsi="宋体" w:cs="Times New Roman"/>
                <w:b/>
                <w:iCs/>
                <w:color w:val="000000"/>
                <w:sz w:val="24"/>
                <w:szCs w:val="24"/>
              </w:rPr>
              <w:t>40亿来投入和搞研发。在我们公司目前的营收较少和市值较小的情况下，很难在接下来的竞争中取得优势，请问贵公司是否有考虑同行的经验？</w:t>
            </w:r>
          </w:p>
          <w:p w14:paraId="765527AF" w14:textId="6F6AD604" w:rsidR="003E0085" w:rsidRPr="003E0085" w:rsidRDefault="00A42F2E" w:rsidP="003E0085">
            <w:pPr>
              <w:pStyle w:val="af"/>
              <w:spacing w:line="480" w:lineRule="atLeast"/>
              <w:ind w:left="360" w:firstLineChars="0" w:firstLine="0"/>
              <w:rPr>
                <w:rFonts w:ascii="宋体" w:eastAsia="宋体" w:hAnsi="宋体" w:cs="Times New Roman"/>
                <w:iCs/>
                <w:color w:val="000000"/>
                <w:sz w:val="24"/>
                <w:szCs w:val="24"/>
              </w:rPr>
            </w:pPr>
            <w:r w:rsidRPr="0025123B">
              <w:rPr>
                <w:rFonts w:ascii="宋体" w:eastAsia="宋体" w:hAnsi="宋体" w:cs="Times New Roman" w:hint="eastAsia"/>
                <w:iCs/>
                <w:color w:val="000000"/>
                <w:sz w:val="24"/>
                <w:szCs w:val="24"/>
              </w:rPr>
              <w:t>公司回答：</w:t>
            </w:r>
            <w:r w:rsidR="003E0085" w:rsidRPr="003E0085">
              <w:rPr>
                <w:rFonts w:ascii="宋体" w:eastAsia="宋体" w:hAnsi="宋体" w:cs="Times New Roman" w:hint="eastAsia"/>
                <w:iCs/>
                <w:color w:val="000000"/>
                <w:sz w:val="24"/>
                <w:szCs w:val="24"/>
              </w:rPr>
              <w:t>您好，未来几年是国产芯片发展的黄金时期，核心是要实现国产替代，国产替代的核心在于工业、汽车等高端市场。因此，我们在近几年加强研发投入，产品规划和开发都逐步转向工业、汽车等领域。</w:t>
            </w:r>
          </w:p>
          <w:p w14:paraId="7A7F8606" w14:textId="0A982BCA" w:rsidR="00581907" w:rsidRPr="00A16DA9" w:rsidRDefault="003E0085" w:rsidP="00A16DA9">
            <w:pPr>
              <w:pStyle w:val="af"/>
              <w:spacing w:line="480" w:lineRule="atLeast"/>
              <w:ind w:left="360" w:firstLineChars="0" w:firstLine="0"/>
              <w:rPr>
                <w:rFonts w:ascii="宋体" w:eastAsia="宋体" w:hAnsi="宋体" w:cs="Times New Roman"/>
                <w:iCs/>
                <w:color w:val="000000"/>
                <w:sz w:val="24"/>
                <w:szCs w:val="24"/>
              </w:rPr>
            </w:pPr>
            <w:r w:rsidRPr="003E0085">
              <w:rPr>
                <w:rFonts w:ascii="宋体" w:eastAsia="宋体" w:hAnsi="宋体" w:cs="Times New Roman" w:hint="eastAsia"/>
                <w:iCs/>
                <w:color w:val="000000"/>
                <w:sz w:val="24"/>
                <w:szCs w:val="24"/>
              </w:rPr>
              <w:t>未来公司也不排除通过内生增长和外延扩张相结合的方式去扩充人才队伍建设，加强产品研发力量。</w:t>
            </w:r>
          </w:p>
          <w:p w14:paraId="09458BB2" w14:textId="07FE8AF7" w:rsidR="00581907" w:rsidRDefault="00A16DA9" w:rsidP="00A16DA9">
            <w:pPr>
              <w:spacing w:line="480" w:lineRule="atLeast"/>
              <w:rPr>
                <w:rFonts w:ascii="宋体" w:eastAsia="宋体" w:hAnsi="宋体" w:cs="Times New Roman"/>
                <w:b/>
                <w:iCs/>
                <w:color w:val="000000"/>
                <w:sz w:val="24"/>
                <w:szCs w:val="24"/>
              </w:rPr>
            </w:pPr>
            <w:r>
              <w:rPr>
                <w:rFonts w:ascii="宋体" w:eastAsia="宋体" w:hAnsi="宋体" w:cs="Times New Roman" w:hint="eastAsia"/>
                <w:b/>
                <w:iCs/>
                <w:color w:val="000000"/>
                <w:sz w:val="24"/>
                <w:szCs w:val="24"/>
              </w:rPr>
              <w:t>6、</w:t>
            </w:r>
            <w:r w:rsidRPr="00A16DA9">
              <w:rPr>
                <w:rFonts w:ascii="宋体" w:eastAsia="宋体" w:hAnsi="宋体" w:cs="Times New Roman" w:hint="eastAsia"/>
                <w:b/>
                <w:iCs/>
                <w:color w:val="000000"/>
                <w:sz w:val="24"/>
                <w:szCs w:val="24"/>
              </w:rPr>
              <w:t>通富微电的损失在</w:t>
            </w:r>
            <w:r w:rsidRPr="00A16DA9">
              <w:rPr>
                <w:rFonts w:ascii="宋体" w:eastAsia="宋体" w:hAnsi="宋体" w:cs="Times New Roman"/>
                <w:b/>
                <w:iCs/>
                <w:color w:val="000000"/>
                <w:sz w:val="24"/>
                <w:szCs w:val="24"/>
              </w:rPr>
              <w:t>3季度应该交割盈利了是否意味着资本支出和收益会在年报有所体现。毕竟业绩才是健康持续向上获得认可的先决条件。</w:t>
            </w:r>
          </w:p>
          <w:p w14:paraId="72A423A2" w14:textId="7E2141B3" w:rsidR="00353C09" w:rsidRPr="00A16DA9" w:rsidRDefault="00A42F2E" w:rsidP="00A16DA9">
            <w:pPr>
              <w:pStyle w:val="af"/>
              <w:spacing w:line="480" w:lineRule="atLeast"/>
              <w:ind w:left="360" w:firstLineChars="0" w:firstLine="0"/>
              <w:rPr>
                <w:rFonts w:ascii="宋体" w:eastAsia="宋体" w:hAnsi="宋体" w:cs="Times New Roman"/>
                <w:iCs/>
                <w:color w:val="000000"/>
                <w:sz w:val="24"/>
                <w:szCs w:val="24"/>
              </w:rPr>
            </w:pPr>
            <w:r>
              <w:rPr>
                <w:rFonts w:ascii="宋体" w:eastAsia="宋体" w:hAnsi="宋体" w:cs="Times New Roman" w:hint="eastAsia"/>
                <w:iCs/>
                <w:color w:val="000000"/>
                <w:sz w:val="24"/>
                <w:szCs w:val="24"/>
              </w:rPr>
              <w:t>公司回答：</w:t>
            </w:r>
            <w:r w:rsidR="00A16DA9" w:rsidRPr="00A16DA9">
              <w:rPr>
                <w:rFonts w:ascii="宋体" w:eastAsia="宋体" w:hAnsi="宋体" w:cs="Times New Roman" w:hint="eastAsia"/>
                <w:iCs/>
                <w:color w:val="000000"/>
                <w:sz w:val="24"/>
                <w:szCs w:val="24"/>
              </w:rPr>
              <w:t>您好，通富微电的股票公司已减持完毕，相关损益情况会在</w:t>
            </w:r>
            <w:r w:rsidR="00A16DA9" w:rsidRPr="00A16DA9">
              <w:rPr>
                <w:rFonts w:ascii="宋体" w:eastAsia="宋体" w:hAnsi="宋体" w:cs="Times New Roman"/>
                <w:iCs/>
                <w:color w:val="000000"/>
                <w:sz w:val="24"/>
                <w:szCs w:val="24"/>
              </w:rPr>
              <w:t>2022年体现，具体以后续公司披露的经会计师审核的年报为准。</w:t>
            </w:r>
          </w:p>
          <w:p w14:paraId="34EDC3E3" w14:textId="089CD4BC" w:rsidR="00581907" w:rsidRDefault="00A42F2E">
            <w:pPr>
              <w:spacing w:line="480" w:lineRule="atLeast"/>
              <w:rPr>
                <w:rFonts w:ascii="宋体" w:eastAsia="宋体" w:hAnsi="宋体" w:cs="Times New Roman"/>
                <w:b/>
                <w:iCs/>
                <w:color w:val="000000"/>
                <w:sz w:val="24"/>
                <w:szCs w:val="24"/>
              </w:rPr>
            </w:pPr>
            <w:r>
              <w:rPr>
                <w:rFonts w:ascii="宋体" w:eastAsia="宋体" w:hAnsi="宋体" w:cs="Times New Roman" w:hint="eastAsia"/>
                <w:b/>
                <w:iCs/>
                <w:color w:val="000000"/>
                <w:sz w:val="24"/>
                <w:szCs w:val="24"/>
              </w:rPr>
              <w:t>7</w:t>
            </w:r>
            <w:r w:rsidR="009532F2">
              <w:rPr>
                <w:rFonts w:ascii="宋体" w:eastAsia="宋体" w:hAnsi="宋体" w:cs="Times New Roman" w:hint="eastAsia"/>
                <w:b/>
                <w:iCs/>
                <w:color w:val="000000"/>
                <w:sz w:val="24"/>
                <w:szCs w:val="24"/>
              </w:rPr>
              <w:t>、</w:t>
            </w:r>
            <w:r w:rsidR="009532F2" w:rsidRPr="009532F2">
              <w:rPr>
                <w:rFonts w:ascii="宋体" w:eastAsia="宋体" w:hAnsi="宋体" w:cs="Times New Roman" w:hint="eastAsia"/>
                <w:b/>
                <w:iCs/>
                <w:color w:val="000000"/>
                <w:sz w:val="24"/>
                <w:szCs w:val="24"/>
              </w:rPr>
              <w:t>消费芯片下行，工控领域进展如何了，车规芯片进展如何了？对比同行业是否有强大护城河。公司如何看待当前市场，给予投资者信心。</w:t>
            </w:r>
          </w:p>
          <w:p w14:paraId="25D52FC5" w14:textId="6246FFAC" w:rsidR="00353C09" w:rsidRPr="009532F2" w:rsidRDefault="00A42F2E" w:rsidP="009532F2">
            <w:pPr>
              <w:pStyle w:val="af"/>
              <w:spacing w:line="480" w:lineRule="atLeast"/>
              <w:ind w:left="360" w:firstLineChars="0" w:firstLine="0"/>
              <w:rPr>
                <w:rFonts w:ascii="宋体" w:eastAsia="宋体" w:hAnsi="宋体" w:cs="Times New Roman"/>
                <w:iCs/>
                <w:color w:val="000000"/>
                <w:sz w:val="24"/>
                <w:szCs w:val="24"/>
              </w:rPr>
            </w:pPr>
            <w:r>
              <w:rPr>
                <w:rFonts w:ascii="宋体" w:eastAsia="宋体" w:hAnsi="宋体" w:cs="Times New Roman" w:hint="eastAsia"/>
                <w:iCs/>
                <w:color w:val="000000"/>
                <w:sz w:val="24"/>
                <w:szCs w:val="24"/>
              </w:rPr>
              <w:t>公</w:t>
            </w:r>
            <w:r w:rsidR="00EF3CCA">
              <w:rPr>
                <w:rFonts w:ascii="宋体" w:eastAsia="宋体" w:hAnsi="宋体" w:cs="Times New Roman" w:hint="eastAsia"/>
                <w:iCs/>
                <w:color w:val="000000"/>
                <w:sz w:val="24"/>
                <w:szCs w:val="24"/>
              </w:rPr>
              <w:t>司回答：</w:t>
            </w:r>
            <w:r w:rsidR="009532F2" w:rsidRPr="009532F2">
              <w:rPr>
                <w:rFonts w:ascii="宋体" w:eastAsia="宋体" w:hAnsi="宋体" w:cs="Times New Roman" w:hint="eastAsia"/>
                <w:iCs/>
                <w:color w:val="000000"/>
                <w:sz w:val="24"/>
                <w:szCs w:val="24"/>
              </w:rPr>
              <w:t>您好！公司一直在模拟信号链领域深耕，产品以高可靠性、高性能为核心竞争力。汽车、工业等领域的核心要求就是产品的可靠性、安全性等，而如可靠性等指标的很多技术基础是由模拟电路技术水平决定的，芯海在进入这些领域会有较强的技术优势。公司现在的</w:t>
            </w:r>
            <w:r w:rsidR="009532F2" w:rsidRPr="009532F2">
              <w:rPr>
                <w:rFonts w:ascii="宋体" w:eastAsia="宋体" w:hAnsi="宋体" w:cs="Times New Roman"/>
                <w:iCs/>
                <w:color w:val="000000"/>
                <w:sz w:val="24"/>
                <w:szCs w:val="24"/>
              </w:rPr>
              <w:t>ADC和MCU等已经在不同的工业领域批量应用，今明两年会陆续推出更多的产品进入工业、汽车等领域。</w:t>
            </w:r>
          </w:p>
          <w:p w14:paraId="00A4D1F5" w14:textId="7551A0F9" w:rsidR="00581907" w:rsidRPr="009532F2" w:rsidRDefault="00A42F2E">
            <w:pPr>
              <w:spacing w:line="480" w:lineRule="atLeast"/>
              <w:rPr>
                <w:rFonts w:ascii="宋体" w:eastAsia="宋体" w:hAnsi="宋体" w:cs="Times New Roman"/>
                <w:b/>
                <w:iCs/>
                <w:color w:val="000000"/>
                <w:sz w:val="24"/>
                <w:szCs w:val="24"/>
              </w:rPr>
            </w:pPr>
            <w:r w:rsidRPr="00877329">
              <w:rPr>
                <w:rFonts w:ascii="宋体" w:eastAsia="宋体" w:hAnsi="宋体" w:cs="Times New Roman" w:hint="eastAsia"/>
                <w:b/>
                <w:iCs/>
                <w:color w:val="000000"/>
                <w:sz w:val="24"/>
                <w:szCs w:val="24"/>
              </w:rPr>
              <w:lastRenderedPageBreak/>
              <w:t>8、</w:t>
            </w:r>
            <w:r w:rsidR="009532F2" w:rsidRPr="009532F2">
              <w:rPr>
                <w:rFonts w:ascii="宋体" w:eastAsia="宋体" w:hAnsi="宋体" w:cs="Times New Roman" w:hint="eastAsia"/>
                <w:b/>
                <w:iCs/>
                <w:color w:val="000000"/>
                <w:sz w:val="24"/>
                <w:szCs w:val="24"/>
              </w:rPr>
              <w:t>公司的车规级芯片</w:t>
            </w:r>
            <w:r w:rsidR="009532F2" w:rsidRPr="009532F2">
              <w:rPr>
                <w:rFonts w:ascii="宋体" w:eastAsia="宋体" w:hAnsi="宋体" w:cs="Times New Roman"/>
                <w:b/>
                <w:iCs/>
                <w:color w:val="000000"/>
                <w:sz w:val="24"/>
                <w:szCs w:val="24"/>
              </w:rPr>
              <w:t>26262</w:t>
            </w:r>
            <w:r w:rsidR="00F302EE">
              <w:rPr>
                <w:rFonts w:ascii="宋体" w:eastAsia="宋体" w:hAnsi="宋体" w:cs="Times New Roman"/>
                <w:b/>
                <w:iCs/>
                <w:color w:val="000000"/>
                <w:sz w:val="24"/>
                <w:szCs w:val="24"/>
              </w:rPr>
              <w:t>认证到</w:t>
            </w:r>
            <w:r w:rsidR="00F302EE">
              <w:rPr>
                <w:rFonts w:ascii="宋体" w:eastAsia="宋体" w:hAnsi="宋体" w:cs="Times New Roman" w:hint="eastAsia"/>
                <w:b/>
                <w:iCs/>
                <w:color w:val="000000"/>
                <w:sz w:val="24"/>
                <w:szCs w:val="24"/>
              </w:rPr>
              <w:t>哪个</w:t>
            </w:r>
            <w:r w:rsidR="00F302EE">
              <w:rPr>
                <w:rFonts w:ascii="宋体" w:eastAsia="宋体" w:hAnsi="宋体" w:cs="Times New Roman"/>
                <w:b/>
                <w:iCs/>
                <w:color w:val="000000"/>
                <w:sz w:val="24"/>
                <w:szCs w:val="24"/>
              </w:rPr>
              <w:t>阶段</w:t>
            </w:r>
            <w:r w:rsidR="00F302EE">
              <w:rPr>
                <w:rFonts w:ascii="宋体" w:eastAsia="宋体" w:hAnsi="宋体" w:cs="Times New Roman" w:hint="eastAsia"/>
                <w:b/>
                <w:iCs/>
                <w:color w:val="000000"/>
                <w:sz w:val="24"/>
                <w:szCs w:val="24"/>
              </w:rPr>
              <w:t>了？</w:t>
            </w:r>
            <w:r w:rsidR="009532F2" w:rsidRPr="009532F2">
              <w:rPr>
                <w:rFonts w:ascii="宋体" w:eastAsia="宋体" w:hAnsi="宋体" w:cs="Times New Roman"/>
                <w:b/>
                <w:iCs/>
                <w:color w:val="000000"/>
                <w:sz w:val="24"/>
                <w:szCs w:val="24"/>
              </w:rPr>
              <w:t>今年下半年</w:t>
            </w:r>
            <w:r w:rsidR="00F302EE">
              <w:rPr>
                <w:rFonts w:ascii="宋体" w:eastAsia="宋体" w:hAnsi="宋体" w:cs="Times New Roman"/>
                <w:b/>
                <w:iCs/>
                <w:color w:val="000000"/>
                <w:sz w:val="24"/>
                <w:szCs w:val="24"/>
              </w:rPr>
              <w:t>M</w:t>
            </w:r>
            <w:r w:rsidR="009532F2" w:rsidRPr="009532F2">
              <w:rPr>
                <w:rFonts w:ascii="宋体" w:eastAsia="宋体" w:hAnsi="宋体" w:cs="Times New Roman"/>
                <w:b/>
                <w:iCs/>
                <w:color w:val="000000"/>
                <w:sz w:val="24"/>
                <w:szCs w:val="24"/>
              </w:rPr>
              <w:t>3会走量吗，BMS</w:t>
            </w:r>
            <w:r w:rsidR="00F302EE">
              <w:rPr>
                <w:rFonts w:ascii="宋体" w:eastAsia="宋体" w:hAnsi="宋体" w:cs="Times New Roman"/>
                <w:b/>
                <w:iCs/>
                <w:color w:val="000000"/>
                <w:sz w:val="24"/>
                <w:szCs w:val="24"/>
              </w:rPr>
              <w:t>的开发如何了</w:t>
            </w:r>
            <w:r w:rsidR="00F302EE">
              <w:rPr>
                <w:rFonts w:ascii="宋体" w:eastAsia="宋体" w:hAnsi="宋体" w:cs="Times New Roman" w:hint="eastAsia"/>
                <w:b/>
                <w:iCs/>
                <w:color w:val="000000"/>
                <w:sz w:val="24"/>
                <w:szCs w:val="24"/>
              </w:rPr>
              <w:t>？</w:t>
            </w:r>
            <w:r w:rsidR="009532F2" w:rsidRPr="009532F2">
              <w:rPr>
                <w:rFonts w:ascii="宋体" w:eastAsia="宋体" w:hAnsi="宋体" w:cs="Times New Roman"/>
                <w:b/>
                <w:iCs/>
                <w:color w:val="000000"/>
                <w:sz w:val="24"/>
                <w:szCs w:val="24"/>
              </w:rPr>
              <w:t>希望公司把业绩做上去，估值提升。</w:t>
            </w:r>
          </w:p>
          <w:p w14:paraId="18844AB1" w14:textId="25F26D2C" w:rsidR="009532F2" w:rsidRPr="009532F2" w:rsidRDefault="00582CF3" w:rsidP="009532F2">
            <w:pPr>
              <w:pStyle w:val="af"/>
              <w:spacing w:line="480" w:lineRule="atLeast"/>
              <w:ind w:left="360" w:firstLineChars="0" w:firstLine="0"/>
              <w:rPr>
                <w:rFonts w:ascii="宋体" w:eastAsia="宋体" w:hAnsi="宋体" w:cs="Times New Roman"/>
                <w:iCs/>
                <w:color w:val="000000"/>
                <w:sz w:val="24"/>
                <w:szCs w:val="24"/>
              </w:rPr>
            </w:pPr>
            <w:r>
              <w:rPr>
                <w:rFonts w:ascii="宋体" w:eastAsia="宋体" w:hAnsi="宋体" w:cs="Times New Roman" w:hint="eastAsia"/>
                <w:iCs/>
                <w:color w:val="000000"/>
                <w:sz w:val="24"/>
                <w:szCs w:val="24"/>
              </w:rPr>
              <w:t>公司回答：</w:t>
            </w:r>
            <w:r w:rsidR="009532F2" w:rsidRPr="009532F2">
              <w:rPr>
                <w:rFonts w:ascii="宋体" w:eastAsia="宋体" w:hAnsi="宋体" w:cs="Times New Roman" w:hint="eastAsia"/>
                <w:iCs/>
                <w:color w:val="000000"/>
                <w:sz w:val="24"/>
                <w:szCs w:val="24"/>
              </w:rPr>
              <w:t>您好，感谢您对公司的关注。公司正在推进</w:t>
            </w:r>
            <w:r w:rsidR="009532F2" w:rsidRPr="009532F2">
              <w:rPr>
                <w:rFonts w:ascii="宋体" w:eastAsia="宋体" w:hAnsi="宋体" w:cs="Times New Roman"/>
                <w:iCs/>
                <w:color w:val="000000"/>
                <w:sz w:val="24"/>
                <w:szCs w:val="24"/>
              </w:rPr>
              <w:t>ISO26262 ASIL-D功能安全体系认证，进展顺利。</w:t>
            </w:r>
          </w:p>
          <w:p w14:paraId="26322931" w14:textId="22D3076A" w:rsidR="009532F2" w:rsidRDefault="009532F2" w:rsidP="009532F2">
            <w:pPr>
              <w:pStyle w:val="af"/>
              <w:spacing w:line="480" w:lineRule="atLeast"/>
              <w:ind w:left="360" w:firstLineChars="0" w:firstLine="0"/>
              <w:rPr>
                <w:rFonts w:ascii="宋体" w:eastAsia="宋体" w:hAnsi="宋体" w:cs="Times New Roman"/>
                <w:iCs/>
                <w:color w:val="000000"/>
                <w:sz w:val="24"/>
                <w:szCs w:val="24"/>
              </w:rPr>
            </w:pPr>
            <w:r w:rsidRPr="009532F2">
              <w:rPr>
                <w:rFonts w:ascii="宋体" w:eastAsia="宋体" w:hAnsi="宋体" w:cs="Times New Roman" w:hint="eastAsia"/>
                <w:iCs/>
                <w:color w:val="000000"/>
                <w:sz w:val="24"/>
                <w:szCs w:val="24"/>
              </w:rPr>
              <w:t>公司应用于笔记本电脑、电动工具、扫地机器人等</w:t>
            </w:r>
            <w:r w:rsidRPr="009532F2">
              <w:rPr>
                <w:rFonts w:ascii="宋体" w:eastAsia="宋体" w:hAnsi="宋体" w:cs="Times New Roman"/>
                <w:iCs/>
                <w:color w:val="000000"/>
                <w:sz w:val="24"/>
                <w:szCs w:val="24"/>
              </w:rPr>
              <w:t>2-5节BMS产品开发顺利，预计将于2022下半年上市。应用于动力电池的5-16节的BMS产品预计年内启动开发工作，预计2023年上市。</w:t>
            </w:r>
          </w:p>
          <w:p w14:paraId="4A672F59" w14:textId="75BDDE34" w:rsidR="009532F2" w:rsidRDefault="009532F2" w:rsidP="009532F2">
            <w:pPr>
              <w:spacing w:line="480" w:lineRule="atLeast"/>
              <w:rPr>
                <w:rFonts w:ascii="宋体" w:eastAsia="宋体" w:hAnsi="宋体" w:cs="Times New Roman"/>
                <w:b/>
                <w:iCs/>
                <w:color w:val="000000"/>
                <w:sz w:val="24"/>
                <w:szCs w:val="24"/>
              </w:rPr>
            </w:pPr>
            <w:r w:rsidRPr="009532F2">
              <w:rPr>
                <w:rFonts w:ascii="宋体" w:eastAsia="宋体" w:hAnsi="宋体" w:cs="Times New Roman" w:hint="eastAsia"/>
                <w:b/>
                <w:iCs/>
                <w:color w:val="000000"/>
                <w:sz w:val="24"/>
                <w:szCs w:val="24"/>
              </w:rPr>
              <w:t>9、根据之前的交流，贵公司今年有计划推出基于</w:t>
            </w:r>
            <w:r w:rsidRPr="009532F2">
              <w:rPr>
                <w:rFonts w:ascii="宋体" w:eastAsia="宋体" w:hAnsi="宋体" w:cs="Times New Roman"/>
                <w:b/>
                <w:iCs/>
                <w:color w:val="000000"/>
                <w:sz w:val="24"/>
                <w:szCs w:val="24"/>
              </w:rPr>
              <w:t>M3和M4的MCU，请问贵公司的推出时间?另外贵公司2-5节的BMS是在4季度推出吗？5-16节的我们明年推出的时间是在上半年还是下半年？</w:t>
            </w:r>
          </w:p>
          <w:p w14:paraId="596D678B" w14:textId="2A7B0763" w:rsidR="009532F2" w:rsidRPr="009532F2" w:rsidRDefault="009532F2" w:rsidP="009532F2">
            <w:pPr>
              <w:pStyle w:val="af"/>
              <w:spacing w:line="480" w:lineRule="atLeast"/>
              <w:ind w:left="360" w:firstLineChars="0" w:firstLine="0"/>
              <w:rPr>
                <w:rFonts w:ascii="宋体" w:eastAsia="宋体" w:hAnsi="宋体" w:cs="Times New Roman"/>
                <w:iCs/>
                <w:color w:val="000000"/>
                <w:sz w:val="24"/>
                <w:szCs w:val="24"/>
              </w:rPr>
            </w:pPr>
            <w:r w:rsidRPr="009532F2">
              <w:rPr>
                <w:rFonts w:ascii="宋体" w:eastAsia="宋体" w:hAnsi="宋体" w:cs="Times New Roman" w:hint="eastAsia"/>
                <w:iCs/>
                <w:color w:val="000000"/>
                <w:sz w:val="24"/>
                <w:szCs w:val="24"/>
              </w:rPr>
              <w:t>公司回答：您好，感谢您对公司的关注。公司基于</w:t>
            </w:r>
            <w:r w:rsidRPr="009532F2">
              <w:rPr>
                <w:rFonts w:ascii="宋体" w:eastAsia="宋体" w:hAnsi="宋体" w:cs="Times New Roman"/>
                <w:iCs/>
                <w:color w:val="000000"/>
                <w:sz w:val="24"/>
                <w:szCs w:val="24"/>
              </w:rPr>
              <w:t>Arm 星辰处理器内核的通用高性能MCU研发进展顺利，预计将于2022年底上市。</w:t>
            </w:r>
          </w:p>
          <w:p w14:paraId="552A2ED7" w14:textId="77777777" w:rsidR="009532F2" w:rsidRPr="009532F2" w:rsidRDefault="009532F2" w:rsidP="009532F2">
            <w:pPr>
              <w:pStyle w:val="af"/>
              <w:spacing w:line="480" w:lineRule="atLeast"/>
              <w:ind w:left="360" w:firstLineChars="0" w:firstLine="0"/>
              <w:rPr>
                <w:rFonts w:ascii="宋体" w:eastAsia="宋体" w:hAnsi="宋体" w:cs="Times New Roman"/>
                <w:iCs/>
                <w:color w:val="000000"/>
                <w:sz w:val="24"/>
                <w:szCs w:val="24"/>
              </w:rPr>
            </w:pPr>
            <w:r w:rsidRPr="009532F2">
              <w:rPr>
                <w:rFonts w:ascii="宋体" w:eastAsia="宋体" w:hAnsi="宋体" w:cs="Times New Roman" w:hint="eastAsia"/>
                <w:iCs/>
                <w:color w:val="000000"/>
                <w:sz w:val="24"/>
                <w:szCs w:val="24"/>
              </w:rPr>
              <w:t>公司应用于笔记本电脑、电动工具、扫地机器人等</w:t>
            </w:r>
            <w:r w:rsidRPr="009532F2">
              <w:rPr>
                <w:rFonts w:ascii="宋体" w:eastAsia="宋体" w:hAnsi="宋体" w:cs="Times New Roman"/>
                <w:iCs/>
                <w:color w:val="000000"/>
                <w:sz w:val="24"/>
                <w:szCs w:val="24"/>
              </w:rPr>
              <w:t>2-5节BMS产品开发顺利，预计将于2022下半年上市。应用于动力电池的5-16节的BMS产品预计年内启动开发工作，预计2023年上市。</w:t>
            </w:r>
          </w:p>
          <w:p w14:paraId="10025D77" w14:textId="0144CF96" w:rsidR="009532F2" w:rsidRPr="009532F2" w:rsidRDefault="009532F2" w:rsidP="009532F2">
            <w:pPr>
              <w:spacing w:line="480" w:lineRule="atLeast"/>
              <w:rPr>
                <w:rFonts w:ascii="宋体" w:eastAsia="宋体" w:hAnsi="宋体" w:cs="Times New Roman"/>
                <w:b/>
                <w:iCs/>
                <w:color w:val="000000"/>
                <w:sz w:val="24"/>
                <w:szCs w:val="24"/>
              </w:rPr>
            </w:pPr>
            <w:r>
              <w:rPr>
                <w:rFonts w:ascii="宋体" w:eastAsia="宋体" w:hAnsi="宋体" w:cs="Times New Roman" w:hint="eastAsia"/>
                <w:b/>
                <w:iCs/>
                <w:color w:val="000000"/>
                <w:sz w:val="24"/>
                <w:szCs w:val="24"/>
              </w:rPr>
              <w:t>1</w:t>
            </w:r>
            <w:r>
              <w:rPr>
                <w:rFonts w:ascii="宋体" w:eastAsia="宋体" w:hAnsi="宋体" w:cs="Times New Roman"/>
                <w:b/>
                <w:iCs/>
                <w:color w:val="000000"/>
                <w:sz w:val="24"/>
                <w:szCs w:val="24"/>
              </w:rPr>
              <w:t>0</w:t>
            </w:r>
            <w:r>
              <w:rPr>
                <w:rFonts w:ascii="宋体" w:eastAsia="宋体" w:hAnsi="宋体" w:cs="Times New Roman" w:hint="eastAsia"/>
                <w:b/>
                <w:iCs/>
                <w:color w:val="000000"/>
                <w:sz w:val="24"/>
                <w:szCs w:val="24"/>
              </w:rPr>
              <w:t>、</w:t>
            </w:r>
            <w:r w:rsidRPr="009532F2">
              <w:rPr>
                <w:rFonts w:ascii="宋体" w:eastAsia="宋体" w:hAnsi="宋体" w:cs="Times New Roman" w:hint="eastAsia"/>
                <w:b/>
                <w:iCs/>
                <w:color w:val="000000"/>
                <w:sz w:val="24"/>
                <w:szCs w:val="24"/>
              </w:rPr>
              <w:t>卢总，你好，各大券商今年给我们的业绩在</w:t>
            </w:r>
            <w:r w:rsidRPr="009532F2">
              <w:rPr>
                <w:rFonts w:ascii="宋体" w:eastAsia="宋体" w:hAnsi="宋体" w:cs="Times New Roman"/>
                <w:b/>
                <w:iCs/>
                <w:color w:val="000000"/>
                <w:sz w:val="24"/>
                <w:szCs w:val="24"/>
              </w:rPr>
              <w:t>9-9.5亿，在H1完成3.378亿的情况下，下半年是否有信心实现目标？</w:t>
            </w:r>
          </w:p>
          <w:p w14:paraId="14D030CC" w14:textId="61E15F79" w:rsidR="009532F2" w:rsidRDefault="009532F2" w:rsidP="009532F2">
            <w:pPr>
              <w:pStyle w:val="af"/>
              <w:spacing w:line="480" w:lineRule="atLeast"/>
              <w:ind w:left="360" w:firstLineChars="0" w:firstLine="0"/>
              <w:rPr>
                <w:rFonts w:ascii="宋体" w:eastAsia="宋体" w:hAnsi="宋体" w:cs="Times New Roman"/>
                <w:iCs/>
                <w:color w:val="000000"/>
                <w:sz w:val="24"/>
                <w:szCs w:val="24"/>
              </w:rPr>
            </w:pPr>
            <w:r>
              <w:rPr>
                <w:rFonts w:ascii="宋体" w:eastAsia="宋体" w:hAnsi="宋体" w:cs="Times New Roman" w:hint="eastAsia"/>
                <w:iCs/>
                <w:color w:val="000000"/>
                <w:sz w:val="24"/>
                <w:szCs w:val="24"/>
              </w:rPr>
              <w:t>公司回答：</w:t>
            </w:r>
            <w:r w:rsidRPr="009532F2">
              <w:rPr>
                <w:rFonts w:ascii="宋体" w:eastAsia="宋体" w:hAnsi="宋体" w:cs="Times New Roman" w:hint="eastAsia"/>
                <w:iCs/>
                <w:color w:val="000000"/>
                <w:sz w:val="24"/>
                <w:szCs w:val="24"/>
              </w:rPr>
              <w:t>您好，公司会持续聚焦战</w:t>
            </w:r>
            <w:r w:rsidR="00F302EE">
              <w:rPr>
                <w:rFonts w:ascii="宋体" w:eastAsia="宋体" w:hAnsi="宋体" w:cs="Times New Roman" w:hint="eastAsia"/>
                <w:iCs/>
                <w:color w:val="000000"/>
                <w:sz w:val="24"/>
                <w:szCs w:val="24"/>
              </w:rPr>
              <w:t>略主攻方向，提升经营管理水平，具体的经营数据请关注公司发布的定期</w:t>
            </w:r>
            <w:r w:rsidRPr="009532F2">
              <w:rPr>
                <w:rFonts w:ascii="宋体" w:eastAsia="宋体" w:hAnsi="宋体" w:cs="Times New Roman" w:hint="eastAsia"/>
                <w:iCs/>
                <w:color w:val="000000"/>
                <w:sz w:val="24"/>
                <w:szCs w:val="24"/>
              </w:rPr>
              <w:t>报告</w:t>
            </w:r>
          </w:p>
          <w:p w14:paraId="70BD4695" w14:textId="4F79F91C" w:rsidR="009532F2" w:rsidRPr="009532F2" w:rsidRDefault="009532F2" w:rsidP="009532F2">
            <w:pPr>
              <w:spacing w:line="480" w:lineRule="atLeast"/>
              <w:rPr>
                <w:rFonts w:ascii="宋体" w:eastAsia="宋体" w:hAnsi="宋体" w:cs="Times New Roman"/>
                <w:b/>
                <w:iCs/>
                <w:color w:val="000000"/>
                <w:sz w:val="24"/>
                <w:szCs w:val="24"/>
              </w:rPr>
            </w:pPr>
            <w:r w:rsidRPr="009532F2">
              <w:rPr>
                <w:rFonts w:ascii="宋体" w:eastAsia="宋体" w:hAnsi="宋体" w:cs="Times New Roman" w:hint="eastAsia"/>
                <w:b/>
                <w:iCs/>
                <w:color w:val="000000"/>
                <w:sz w:val="24"/>
                <w:szCs w:val="24"/>
              </w:rPr>
              <w:t>1</w:t>
            </w:r>
            <w:r w:rsidRPr="009532F2">
              <w:rPr>
                <w:rFonts w:ascii="宋体" w:eastAsia="宋体" w:hAnsi="宋体" w:cs="Times New Roman"/>
                <w:b/>
                <w:iCs/>
                <w:color w:val="000000"/>
                <w:sz w:val="24"/>
                <w:szCs w:val="24"/>
              </w:rPr>
              <w:t>1</w:t>
            </w:r>
            <w:r w:rsidRPr="009532F2">
              <w:rPr>
                <w:rFonts w:ascii="宋体" w:eastAsia="宋体" w:hAnsi="宋体" w:cs="Times New Roman" w:hint="eastAsia"/>
                <w:b/>
                <w:iCs/>
                <w:color w:val="000000"/>
                <w:sz w:val="24"/>
                <w:szCs w:val="24"/>
              </w:rPr>
              <w:t>、我们今年</w:t>
            </w:r>
            <w:r w:rsidRPr="009532F2">
              <w:rPr>
                <w:rFonts w:ascii="宋体" w:eastAsia="宋体" w:hAnsi="宋体" w:cs="Times New Roman"/>
                <w:b/>
                <w:iCs/>
                <w:color w:val="000000"/>
                <w:sz w:val="24"/>
                <w:szCs w:val="24"/>
              </w:rPr>
              <w:t>H1业绩和同行圣邦和思瑞浦相比，在体量较小的情况下，增速远远低于他们，另外我们公司每年推出的料号较圣邦和思瑞浦较少，请问我们公司和上述两个公司的差异在哪里？另外模拟行业里面电源管理是比较大的一块，增速也很高，请问呢我们是否有计划加强在这一块的研发和产品投放？</w:t>
            </w:r>
          </w:p>
          <w:p w14:paraId="155461B3" w14:textId="6562BD75" w:rsidR="009532F2" w:rsidRPr="009532F2" w:rsidRDefault="009532F2" w:rsidP="009532F2">
            <w:pPr>
              <w:pStyle w:val="af"/>
              <w:spacing w:line="480" w:lineRule="atLeast"/>
              <w:ind w:left="360" w:firstLineChars="0" w:firstLine="0"/>
              <w:rPr>
                <w:rFonts w:ascii="宋体" w:eastAsia="宋体" w:hAnsi="宋体" w:cs="Times New Roman"/>
                <w:iCs/>
                <w:color w:val="000000"/>
                <w:sz w:val="24"/>
                <w:szCs w:val="24"/>
              </w:rPr>
            </w:pPr>
            <w:r w:rsidRPr="009532F2">
              <w:rPr>
                <w:rFonts w:ascii="宋体" w:eastAsia="宋体" w:hAnsi="宋体" w:cs="Times New Roman" w:hint="eastAsia"/>
                <w:iCs/>
                <w:color w:val="000000"/>
                <w:sz w:val="24"/>
                <w:szCs w:val="24"/>
              </w:rPr>
              <w:t>公司回答：您好，感谢您对公司的关注。芯海主要以应用领域和客户需求为导向进行产品规划，通过创新，为客户提供高性能和高可靠性芯片，未来要做细分领域的龙头，在细分市场占领先地位要求必须对应用非常熟悉，这样才能了解芯片的特点和性能。就像因特尔的</w:t>
            </w:r>
            <w:r w:rsidRPr="009532F2">
              <w:rPr>
                <w:rFonts w:ascii="宋体" w:eastAsia="宋体" w:hAnsi="宋体" w:cs="Times New Roman"/>
                <w:iCs/>
                <w:color w:val="000000"/>
                <w:sz w:val="24"/>
                <w:szCs w:val="24"/>
              </w:rPr>
              <w:t>CPU和高通的应用处理器，他们不是靠“料号”发展起来的，而是通过在某个细分市场的产品不断更新迭代，才稳固行业地位。</w:t>
            </w:r>
          </w:p>
          <w:p w14:paraId="6134D27D" w14:textId="77777777" w:rsidR="009532F2" w:rsidRPr="009532F2" w:rsidRDefault="009532F2" w:rsidP="009532F2">
            <w:pPr>
              <w:pStyle w:val="af"/>
              <w:spacing w:line="480" w:lineRule="atLeast"/>
              <w:ind w:left="360" w:firstLineChars="0" w:firstLine="0"/>
              <w:rPr>
                <w:rFonts w:ascii="宋体" w:eastAsia="宋体" w:hAnsi="宋体" w:cs="Times New Roman"/>
                <w:iCs/>
                <w:color w:val="000000"/>
                <w:sz w:val="24"/>
                <w:szCs w:val="24"/>
              </w:rPr>
            </w:pPr>
            <w:r w:rsidRPr="009532F2">
              <w:rPr>
                <w:rFonts w:ascii="宋体" w:eastAsia="宋体" w:hAnsi="宋体" w:cs="Times New Roman" w:hint="eastAsia"/>
                <w:iCs/>
                <w:color w:val="000000"/>
                <w:sz w:val="24"/>
                <w:szCs w:val="24"/>
              </w:rPr>
              <w:t>芯海做的是混合信号链</w:t>
            </w:r>
            <w:r w:rsidRPr="009532F2">
              <w:rPr>
                <w:rFonts w:ascii="宋体" w:eastAsia="宋体" w:hAnsi="宋体" w:cs="Times New Roman"/>
                <w:iCs/>
                <w:color w:val="000000"/>
                <w:sz w:val="24"/>
                <w:szCs w:val="24"/>
              </w:rPr>
              <w:t>MCU，要求对应用有非常高的理解。例如像BMS的SOC单</w:t>
            </w:r>
            <w:r w:rsidRPr="009532F2">
              <w:rPr>
                <w:rFonts w:ascii="宋体" w:eastAsia="宋体" w:hAnsi="宋体" w:cs="Times New Roman"/>
                <w:iCs/>
                <w:color w:val="000000"/>
                <w:sz w:val="24"/>
                <w:szCs w:val="24"/>
              </w:rPr>
              <w:lastRenderedPageBreak/>
              <w:t>节芯片和健康测量SOC芯片，如果不熟悉应用市场就不知道嵌入式芯片怎么用，产品的性能指标规格就无法去定义。</w:t>
            </w:r>
          </w:p>
          <w:p w14:paraId="427BE3AC" w14:textId="77777777" w:rsidR="009532F2" w:rsidRPr="009532F2" w:rsidRDefault="009532F2" w:rsidP="009532F2">
            <w:pPr>
              <w:pStyle w:val="af"/>
              <w:spacing w:line="480" w:lineRule="atLeast"/>
              <w:ind w:left="360" w:firstLineChars="0" w:firstLine="0"/>
              <w:rPr>
                <w:rFonts w:ascii="宋体" w:eastAsia="宋体" w:hAnsi="宋体" w:cs="Times New Roman"/>
                <w:iCs/>
                <w:color w:val="000000"/>
                <w:sz w:val="24"/>
                <w:szCs w:val="24"/>
              </w:rPr>
            </w:pPr>
            <w:r w:rsidRPr="009532F2">
              <w:rPr>
                <w:rFonts w:ascii="宋体" w:eastAsia="宋体" w:hAnsi="宋体" w:cs="Times New Roman" w:hint="eastAsia"/>
                <w:iCs/>
                <w:color w:val="000000"/>
                <w:sz w:val="24"/>
                <w:szCs w:val="24"/>
              </w:rPr>
              <w:t>公司在模拟信号链领域已经深耕了</w:t>
            </w:r>
            <w:r w:rsidRPr="009532F2">
              <w:rPr>
                <w:rFonts w:ascii="宋体" w:eastAsia="宋体" w:hAnsi="宋体" w:cs="Times New Roman"/>
                <w:iCs/>
                <w:color w:val="000000"/>
                <w:sz w:val="24"/>
                <w:szCs w:val="24"/>
              </w:rPr>
              <w:t>19年，有较深的技术积累，未来会根据市场形势，持续进行模拟相关产品的深度和广度研发布局。</w:t>
            </w:r>
          </w:p>
          <w:p w14:paraId="55382F17" w14:textId="412F7760" w:rsidR="008A08A1" w:rsidRPr="008A08A1" w:rsidRDefault="008A08A1" w:rsidP="008A08A1">
            <w:pPr>
              <w:spacing w:line="480" w:lineRule="atLeast"/>
              <w:rPr>
                <w:rFonts w:ascii="宋体" w:eastAsia="宋体" w:hAnsi="宋体" w:cs="Times New Roman"/>
                <w:b/>
                <w:iCs/>
                <w:color w:val="000000"/>
                <w:sz w:val="24"/>
                <w:szCs w:val="24"/>
              </w:rPr>
            </w:pPr>
            <w:r w:rsidRPr="008A08A1">
              <w:rPr>
                <w:rFonts w:ascii="宋体" w:eastAsia="宋体" w:hAnsi="宋体" w:cs="Times New Roman"/>
                <w:b/>
                <w:iCs/>
                <w:color w:val="000000"/>
                <w:sz w:val="24"/>
                <w:szCs w:val="24"/>
              </w:rPr>
              <w:t>12</w:t>
            </w:r>
            <w:r w:rsidRPr="008A08A1">
              <w:rPr>
                <w:rFonts w:ascii="宋体" w:eastAsia="宋体" w:hAnsi="宋体" w:cs="Times New Roman" w:hint="eastAsia"/>
                <w:b/>
                <w:iCs/>
                <w:color w:val="000000"/>
                <w:sz w:val="24"/>
                <w:szCs w:val="24"/>
              </w:rPr>
              <w:t>、贵司扣非大幅下降</w:t>
            </w:r>
            <w:r w:rsidRPr="008A08A1">
              <w:rPr>
                <w:rFonts w:ascii="宋体" w:eastAsia="宋体" w:hAnsi="宋体" w:cs="Times New Roman"/>
                <w:b/>
                <w:iCs/>
                <w:color w:val="000000"/>
                <w:sz w:val="24"/>
                <w:szCs w:val="24"/>
              </w:rPr>
              <w:t>请问原因？下半年有好转迹象吗？</w:t>
            </w:r>
          </w:p>
          <w:p w14:paraId="33D10828" w14:textId="694587FD" w:rsidR="009532F2" w:rsidRPr="008A08A1" w:rsidRDefault="008A08A1" w:rsidP="008A08A1">
            <w:pPr>
              <w:pStyle w:val="af"/>
              <w:spacing w:line="480" w:lineRule="atLeast"/>
              <w:ind w:left="360" w:firstLineChars="0" w:firstLine="0"/>
              <w:rPr>
                <w:rFonts w:ascii="宋体" w:eastAsia="宋体" w:hAnsi="宋体" w:cs="Times New Roman"/>
                <w:iCs/>
                <w:color w:val="000000"/>
                <w:sz w:val="24"/>
                <w:szCs w:val="24"/>
              </w:rPr>
            </w:pPr>
            <w:r w:rsidRPr="008A08A1">
              <w:rPr>
                <w:rFonts w:ascii="宋体" w:eastAsia="宋体" w:hAnsi="宋体" w:cs="Times New Roman" w:hint="eastAsia"/>
                <w:iCs/>
                <w:color w:val="000000"/>
                <w:sz w:val="24"/>
                <w:szCs w:val="24"/>
              </w:rPr>
              <w:t>公司回答：您好，感谢您对公司的关注。</w:t>
            </w:r>
            <w:r w:rsidRPr="008A08A1">
              <w:rPr>
                <w:rFonts w:ascii="宋体" w:eastAsia="宋体" w:hAnsi="宋体" w:cs="Times New Roman"/>
                <w:iCs/>
                <w:color w:val="000000"/>
                <w:sz w:val="24"/>
                <w:szCs w:val="24"/>
              </w:rPr>
              <w:t>2022年上半年，公司发生股份支付费用约4800万、通富微电投资损益约1076万元；同时，相较去年，在汽车、工业等领域额外增加战略研发及市场投入约3100万。剔除上述因素，今年上半年实现归属于上市公司股东的净利润约为10,601万元，较上年同期增长幅度约为42.92%; 归属于上市公司股东的扣除非经常性损益的净利润约为8,285万元，较上年同期增长幅度约为17.77%。</w:t>
            </w:r>
          </w:p>
          <w:p w14:paraId="2756E7D0" w14:textId="36487F4B" w:rsidR="00581907" w:rsidRPr="004C464D" w:rsidRDefault="007A54D2" w:rsidP="008A08A1">
            <w:pPr>
              <w:spacing w:line="480" w:lineRule="atLeast"/>
              <w:rPr>
                <w:rFonts w:ascii="宋体" w:eastAsia="宋体" w:hAnsi="宋体" w:cs="Times New Roman"/>
                <w:iCs/>
                <w:color w:val="000000"/>
                <w:sz w:val="24"/>
                <w:szCs w:val="24"/>
              </w:rPr>
            </w:pPr>
            <w:r w:rsidRPr="007A54D2">
              <w:rPr>
                <w:rFonts w:ascii="宋体" w:eastAsia="宋体" w:hAnsi="宋体" w:cs="Times New Roman" w:hint="eastAsia"/>
                <w:b/>
                <w:iCs/>
                <w:color w:val="000000"/>
                <w:sz w:val="24"/>
                <w:szCs w:val="24"/>
              </w:rPr>
              <w:t>三、董事会秘书黄昌福</w:t>
            </w:r>
            <w:r w:rsidR="00DA21D8">
              <w:rPr>
                <w:rFonts w:ascii="宋体" w:eastAsia="宋体" w:hAnsi="宋体" w:cs="Times New Roman" w:hint="eastAsia"/>
                <w:b/>
                <w:iCs/>
                <w:color w:val="000000"/>
                <w:sz w:val="24"/>
                <w:szCs w:val="24"/>
              </w:rPr>
              <w:t>先生做</w:t>
            </w:r>
            <w:r>
              <w:rPr>
                <w:rFonts w:ascii="宋体" w:eastAsia="宋体" w:hAnsi="宋体" w:cs="Times New Roman" w:hint="eastAsia"/>
                <w:b/>
                <w:iCs/>
                <w:color w:val="000000"/>
                <w:sz w:val="24"/>
                <w:szCs w:val="24"/>
              </w:rPr>
              <w:t>结束致辞。</w:t>
            </w:r>
            <w:bookmarkStart w:id="0" w:name="_GoBack"/>
            <w:bookmarkEnd w:id="0"/>
          </w:p>
        </w:tc>
      </w:tr>
      <w:tr w:rsidR="00581907" w14:paraId="469502CD" w14:textId="77777777" w:rsidTr="00A33588">
        <w:trPr>
          <w:jc w:val="center"/>
        </w:trPr>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64CA11AE" w14:textId="77777777" w:rsidR="00581907" w:rsidRDefault="00A42F2E">
            <w:pPr>
              <w:jc w:val="left"/>
              <w:rPr>
                <w:rFonts w:ascii="宋体" w:eastAsia="宋体" w:hAnsi="宋体" w:cs="Times New Roman"/>
                <w:bCs/>
                <w:iCs/>
                <w:color w:val="000000"/>
                <w:sz w:val="24"/>
                <w:szCs w:val="24"/>
              </w:rPr>
            </w:pPr>
            <w:r>
              <w:rPr>
                <w:rFonts w:ascii="宋体" w:eastAsia="宋体" w:hAnsi="宋体" w:cs="Times New Roman" w:hint="eastAsia"/>
                <w:bCs/>
                <w:iCs/>
                <w:color w:val="000000"/>
                <w:sz w:val="24"/>
                <w:szCs w:val="24"/>
              </w:rPr>
              <w:lastRenderedPageBreak/>
              <w:t>附件清单</w:t>
            </w:r>
          </w:p>
          <w:p w14:paraId="37151C4C" w14:textId="77777777" w:rsidR="00581907" w:rsidRDefault="00A42F2E">
            <w:pPr>
              <w:jc w:val="left"/>
              <w:rPr>
                <w:rFonts w:ascii="宋体" w:eastAsia="宋体" w:hAnsi="宋体" w:cs="Times New Roman"/>
                <w:bCs/>
                <w:iCs/>
                <w:color w:val="000000"/>
                <w:sz w:val="24"/>
                <w:szCs w:val="24"/>
              </w:rPr>
            </w:pPr>
            <w:r>
              <w:rPr>
                <w:rFonts w:ascii="宋体" w:eastAsia="宋体" w:hAnsi="宋体" w:cs="Times New Roman" w:hint="eastAsia"/>
                <w:bCs/>
                <w:iCs/>
                <w:color w:val="000000"/>
                <w:sz w:val="24"/>
                <w:szCs w:val="24"/>
              </w:rPr>
              <w:t>（如有）</w:t>
            </w:r>
          </w:p>
        </w:tc>
        <w:tc>
          <w:tcPr>
            <w:tcW w:w="89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EB7284" w14:textId="79FD9418" w:rsidR="00581907" w:rsidRDefault="00A33588" w:rsidP="00A33588">
            <w:pPr>
              <w:spacing w:line="480" w:lineRule="atLeast"/>
              <w:rPr>
                <w:rFonts w:ascii="宋体" w:eastAsia="宋体" w:hAnsi="宋体" w:cs="Times New Roman"/>
                <w:bCs/>
                <w:iCs/>
                <w:color w:val="000000"/>
                <w:sz w:val="24"/>
                <w:szCs w:val="24"/>
              </w:rPr>
            </w:pPr>
            <w:r>
              <w:rPr>
                <w:rFonts w:ascii="宋体" w:eastAsia="宋体" w:hAnsi="宋体" w:cs="Times New Roman" w:hint="eastAsia"/>
                <w:bCs/>
                <w:iCs/>
                <w:color w:val="000000"/>
                <w:sz w:val="24"/>
                <w:szCs w:val="24"/>
              </w:rPr>
              <w:t>无</w:t>
            </w:r>
          </w:p>
        </w:tc>
      </w:tr>
      <w:tr w:rsidR="00581907" w14:paraId="5D030B61" w14:textId="77777777">
        <w:trPr>
          <w:jc w:val="center"/>
        </w:trPr>
        <w:tc>
          <w:tcPr>
            <w:tcW w:w="984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D994BF0" w14:textId="77777777" w:rsidR="00581907" w:rsidRDefault="00A42F2E">
            <w:pPr>
              <w:spacing w:line="480" w:lineRule="atLeast"/>
              <w:jc w:val="center"/>
              <w:rPr>
                <w:rFonts w:ascii="宋体" w:eastAsia="宋体" w:hAnsi="宋体" w:cs="Times New Roman"/>
                <w:bCs/>
                <w:iCs/>
                <w:color w:val="000000"/>
                <w:sz w:val="24"/>
                <w:szCs w:val="24"/>
              </w:rPr>
            </w:pPr>
            <w:r>
              <w:rPr>
                <w:rFonts w:ascii="宋体" w:eastAsia="宋体" w:hAnsi="宋体" w:cs="Times New Roman" w:hint="eastAsia"/>
                <w:bCs/>
                <w:iCs/>
                <w:color w:val="000000"/>
                <w:sz w:val="24"/>
                <w:szCs w:val="24"/>
              </w:rPr>
              <w:t>以下为本次活动参与人员签字页</w:t>
            </w:r>
          </w:p>
        </w:tc>
      </w:tr>
      <w:tr w:rsidR="0035648E" w14:paraId="64D5664A" w14:textId="77777777" w:rsidTr="004C464D">
        <w:trPr>
          <w:trHeight w:hRule="exact" w:val="2064"/>
          <w:jc w:val="center"/>
        </w:trPr>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3E68D4CA" w14:textId="0FFD9ACB" w:rsidR="0035648E" w:rsidRDefault="009D71B9" w:rsidP="004C464D">
            <w:pPr>
              <w:jc w:val="left"/>
              <w:rPr>
                <w:rFonts w:ascii="宋体" w:eastAsia="宋体" w:hAnsi="宋体" w:cs="Times New Roman"/>
                <w:bCs/>
                <w:iCs/>
                <w:color w:val="000000"/>
                <w:sz w:val="24"/>
                <w:szCs w:val="24"/>
              </w:rPr>
            </w:pPr>
            <w:r>
              <w:rPr>
                <w:rFonts w:ascii="宋体" w:eastAsia="宋体" w:hAnsi="宋体" w:cs="Times New Roman" w:hint="eastAsia"/>
                <w:bCs/>
                <w:iCs/>
                <w:color w:val="000000"/>
                <w:sz w:val="24"/>
                <w:szCs w:val="24"/>
              </w:rPr>
              <w:t>参与单位名称及人员姓名</w:t>
            </w:r>
          </w:p>
        </w:tc>
        <w:tc>
          <w:tcPr>
            <w:tcW w:w="89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0CCB05" w14:textId="65B00EB9" w:rsidR="0035648E" w:rsidRDefault="00A33588" w:rsidP="002C6AE7">
            <w:pPr>
              <w:rPr>
                <w:rFonts w:ascii="宋体" w:eastAsia="宋体" w:hAnsi="宋体" w:cs="Times New Roman"/>
                <w:bCs/>
                <w:iCs/>
                <w:color w:val="000000"/>
                <w:sz w:val="24"/>
                <w:szCs w:val="24"/>
              </w:rPr>
            </w:pPr>
            <w:r>
              <w:rPr>
                <w:rFonts w:ascii="宋体" w:eastAsia="宋体" w:hAnsi="宋体" w:cs="Times New Roman" w:hint="eastAsia"/>
                <w:bCs/>
                <w:iCs/>
                <w:color w:val="000000"/>
                <w:sz w:val="24"/>
                <w:szCs w:val="24"/>
              </w:rPr>
              <w:t>参与业绩说明会的</w:t>
            </w:r>
            <w:r w:rsidR="00A12650">
              <w:rPr>
                <w:rFonts w:ascii="宋体" w:eastAsia="宋体" w:hAnsi="宋体" w:cs="Times New Roman" w:hint="eastAsia"/>
                <w:bCs/>
                <w:iCs/>
                <w:color w:val="000000"/>
                <w:sz w:val="24"/>
                <w:szCs w:val="24"/>
              </w:rPr>
              <w:t>广大投资者</w:t>
            </w:r>
          </w:p>
        </w:tc>
      </w:tr>
    </w:tbl>
    <w:tbl>
      <w:tblPr>
        <w:tblpPr w:leftFromText="180" w:rightFromText="180" w:vertAnchor="text" w:horzAnchor="margin" w:tblpXSpec="center" w:tblpY="154"/>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8940"/>
      </w:tblGrid>
      <w:tr w:rsidR="00CC5493" w14:paraId="1B8C0BA0" w14:textId="77777777" w:rsidTr="007A54D2">
        <w:trPr>
          <w:trHeight w:hRule="exact" w:val="1711"/>
        </w:trPr>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7EF9C2B5" w14:textId="0110F183" w:rsidR="00CC5493" w:rsidRDefault="00CC5493" w:rsidP="007A54D2">
            <w:pPr>
              <w:jc w:val="left"/>
              <w:rPr>
                <w:rFonts w:ascii="宋体" w:eastAsia="宋体" w:hAnsi="宋体" w:cs="Times New Roman"/>
                <w:bCs/>
                <w:iCs/>
                <w:color w:val="000000"/>
                <w:sz w:val="24"/>
                <w:szCs w:val="24"/>
              </w:rPr>
            </w:pPr>
            <w:r>
              <w:rPr>
                <w:rFonts w:ascii="宋体" w:eastAsia="宋体" w:hAnsi="宋体" w:cs="Times New Roman" w:hint="eastAsia"/>
                <w:bCs/>
                <w:iCs/>
                <w:color w:val="000000"/>
                <w:sz w:val="24"/>
                <w:szCs w:val="24"/>
              </w:rPr>
              <w:t>上市公司接待人员姓名</w:t>
            </w:r>
          </w:p>
        </w:tc>
        <w:tc>
          <w:tcPr>
            <w:tcW w:w="8940" w:type="dxa"/>
            <w:tcBorders>
              <w:top w:val="single" w:sz="4" w:space="0" w:color="auto"/>
              <w:left w:val="single" w:sz="4" w:space="0" w:color="auto"/>
              <w:bottom w:val="single" w:sz="4" w:space="0" w:color="auto"/>
              <w:right w:val="single" w:sz="4" w:space="0" w:color="auto"/>
            </w:tcBorders>
            <w:shd w:val="clear" w:color="auto" w:fill="auto"/>
            <w:vAlign w:val="center"/>
          </w:tcPr>
          <w:p w14:paraId="4EAF86D9" w14:textId="77777777" w:rsidR="00CC5493" w:rsidRDefault="00CC5493" w:rsidP="00CC5493">
            <w:pPr>
              <w:rPr>
                <w:rFonts w:ascii="宋体" w:eastAsia="宋体" w:hAnsi="宋体" w:cs="Times New Roman"/>
                <w:bCs/>
                <w:iCs/>
                <w:color w:val="000000"/>
                <w:sz w:val="24"/>
                <w:szCs w:val="24"/>
              </w:rPr>
            </w:pPr>
            <w:r>
              <w:rPr>
                <w:rFonts w:ascii="宋体" w:eastAsia="宋体" w:hAnsi="宋体" w:cs="Times New Roman"/>
                <w:bCs/>
                <w:iCs/>
                <w:color w:val="000000"/>
                <w:sz w:val="24"/>
                <w:szCs w:val="24"/>
              </w:rPr>
              <w:t>董事</w:t>
            </w:r>
            <w:r>
              <w:rPr>
                <w:rFonts w:ascii="宋体" w:eastAsia="宋体" w:hAnsi="宋体" w:cs="Times New Roman" w:hint="eastAsia"/>
                <w:bCs/>
                <w:iCs/>
                <w:color w:val="000000"/>
                <w:sz w:val="24"/>
                <w:szCs w:val="24"/>
              </w:rPr>
              <w:t>长 卢国建</w:t>
            </w:r>
          </w:p>
          <w:p w14:paraId="3ED51EA7" w14:textId="392E812C" w:rsidR="00CC5493" w:rsidRDefault="00794ED3" w:rsidP="00CC5493">
            <w:pPr>
              <w:rPr>
                <w:rFonts w:ascii="宋体" w:eastAsia="宋体" w:hAnsi="宋体" w:cs="Times New Roman"/>
                <w:bCs/>
                <w:iCs/>
                <w:color w:val="000000"/>
                <w:sz w:val="24"/>
                <w:szCs w:val="24"/>
              </w:rPr>
            </w:pPr>
            <w:r>
              <w:rPr>
                <w:rFonts w:ascii="宋体" w:eastAsia="宋体" w:hAnsi="宋体" w:cs="Times New Roman" w:hint="eastAsia"/>
                <w:bCs/>
                <w:iCs/>
                <w:color w:val="000000"/>
                <w:sz w:val="24"/>
                <w:szCs w:val="24"/>
              </w:rPr>
              <w:t>董事&amp;</w:t>
            </w:r>
            <w:r w:rsidR="00CC5493">
              <w:rPr>
                <w:rFonts w:ascii="宋体" w:eastAsia="宋体" w:hAnsi="宋体" w:cs="Times New Roman" w:hint="eastAsia"/>
                <w:bCs/>
                <w:iCs/>
                <w:color w:val="000000"/>
                <w:sz w:val="24"/>
                <w:szCs w:val="24"/>
              </w:rPr>
              <w:t>副总经理 万巍</w:t>
            </w:r>
          </w:p>
          <w:p w14:paraId="1105D51F" w14:textId="1B771EA7" w:rsidR="00CC5493" w:rsidRDefault="00794ED3" w:rsidP="00CC5493">
            <w:pPr>
              <w:rPr>
                <w:rFonts w:ascii="宋体" w:eastAsia="宋体" w:hAnsi="宋体" w:cs="Times New Roman"/>
                <w:bCs/>
                <w:iCs/>
                <w:color w:val="000000"/>
                <w:sz w:val="24"/>
                <w:szCs w:val="24"/>
              </w:rPr>
            </w:pPr>
            <w:r>
              <w:rPr>
                <w:rFonts w:ascii="宋体" w:eastAsia="宋体" w:hAnsi="宋体" w:cs="Times New Roman" w:hint="eastAsia"/>
                <w:bCs/>
                <w:iCs/>
                <w:color w:val="000000"/>
                <w:sz w:val="24"/>
                <w:szCs w:val="24"/>
              </w:rPr>
              <w:t>董事&amp;</w:t>
            </w:r>
            <w:r w:rsidR="00CC5493">
              <w:rPr>
                <w:rFonts w:ascii="宋体" w:eastAsia="宋体" w:hAnsi="宋体" w:cs="Times New Roman" w:hint="eastAsia"/>
                <w:bCs/>
                <w:iCs/>
                <w:color w:val="000000"/>
                <w:sz w:val="24"/>
                <w:szCs w:val="24"/>
              </w:rPr>
              <w:t>财务总监 谭兰兰</w:t>
            </w:r>
          </w:p>
          <w:p w14:paraId="27CDC1AF" w14:textId="75867C38" w:rsidR="00A12650" w:rsidRDefault="00CC5493" w:rsidP="00CC5493">
            <w:pPr>
              <w:rPr>
                <w:rFonts w:ascii="宋体" w:eastAsia="宋体" w:hAnsi="宋体" w:cs="Times New Roman"/>
                <w:bCs/>
                <w:iCs/>
                <w:color w:val="000000"/>
                <w:sz w:val="24"/>
                <w:szCs w:val="24"/>
              </w:rPr>
            </w:pPr>
            <w:r>
              <w:rPr>
                <w:rFonts w:ascii="宋体" w:eastAsia="宋体" w:hAnsi="宋体" w:cs="Times New Roman" w:hint="eastAsia"/>
                <w:bCs/>
                <w:iCs/>
                <w:color w:val="000000"/>
                <w:sz w:val="24"/>
                <w:szCs w:val="24"/>
              </w:rPr>
              <w:t>董事会秘书 黄昌福</w:t>
            </w:r>
          </w:p>
        </w:tc>
      </w:tr>
    </w:tbl>
    <w:p w14:paraId="09D707C6" w14:textId="7DB58C49" w:rsidR="00581907" w:rsidRDefault="00581907"/>
    <w:sectPr w:rsidR="00581907">
      <w:headerReference w:type="default" r:id="rId9"/>
      <w:footerReference w:type="default" r:id="rId10"/>
      <w:pgSz w:w="11906" w:h="16838"/>
      <w:pgMar w:top="1440" w:right="1080" w:bottom="1440" w:left="1080" w:header="850" w:footer="994" w:gutter="0"/>
      <w:pgBorders w:offsetFrom="page">
        <w:bottom w:val="single" w:sz="4" w:space="24" w:color="auto"/>
      </w:pgBorders>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DCC4A" w14:textId="77777777" w:rsidR="008C6B2A" w:rsidRDefault="008C6B2A">
      <w:r>
        <w:separator/>
      </w:r>
    </w:p>
  </w:endnote>
  <w:endnote w:type="continuationSeparator" w:id="0">
    <w:p w14:paraId="4D976C83" w14:textId="77777777" w:rsidR="008C6B2A" w:rsidRDefault="008C6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FC8DE" w14:textId="2945EE65" w:rsidR="004862CD" w:rsidRDefault="004862CD">
    <w:pPr>
      <w:jc w:val="right"/>
    </w:pPr>
    <w:r>
      <w:fldChar w:fldCharType="begin"/>
    </w:r>
    <w:r>
      <w:instrText xml:space="preserve"> PAGE </w:instrText>
    </w:r>
    <w:r>
      <w:fldChar w:fldCharType="separate"/>
    </w:r>
    <w:r w:rsidR="00DA21D8">
      <w:rPr>
        <w:noProof/>
      </w:rPr>
      <w:t>3</w:t>
    </w:r>
    <w:r>
      <w:fldChar w:fldCharType="end"/>
    </w:r>
    <w:r>
      <w:rPr>
        <w:lang w:val="zh-CN"/>
      </w:rPr>
      <w:t xml:space="preserve"> / </w:t>
    </w:r>
    <w:r>
      <w:rPr>
        <w:noProof/>
      </w:rPr>
      <w:fldChar w:fldCharType="begin"/>
    </w:r>
    <w:r>
      <w:rPr>
        <w:noProof/>
      </w:rPr>
      <w:instrText xml:space="preserve"> NUMPAGES  </w:instrText>
    </w:r>
    <w:r>
      <w:rPr>
        <w:noProof/>
      </w:rPr>
      <w:fldChar w:fldCharType="separate"/>
    </w:r>
    <w:r w:rsidR="00DA21D8">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33028" w14:textId="77777777" w:rsidR="008C6B2A" w:rsidRDefault="008C6B2A">
      <w:r>
        <w:separator/>
      </w:r>
    </w:p>
  </w:footnote>
  <w:footnote w:type="continuationSeparator" w:id="0">
    <w:p w14:paraId="4C558A4A" w14:textId="77777777" w:rsidR="008C6B2A" w:rsidRDefault="008C6B2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C23CB" w14:textId="77777777" w:rsidR="004862CD" w:rsidRDefault="004862CD">
    <w:pPr>
      <w:rPr>
        <w:color w:val="4F81BD"/>
        <w:sz w:val="20"/>
      </w:rPr>
    </w:pPr>
    <w:r>
      <w:rPr>
        <w:lang w:val="zh-CN"/>
      </w:rPr>
      <w:tab/>
    </w:r>
  </w:p>
  <w:p w14:paraId="1925FC70" w14:textId="77777777" w:rsidR="004862CD" w:rsidRDefault="004862CD">
    <w:pPr>
      <w:pStyle w:val="a9"/>
      <w:pBdr>
        <w:bottom w:val="none" w:sz="0" w:space="0" w:color="auto"/>
      </w:pBdr>
      <w:jc w:val="left"/>
      <w:rPr>
        <w:rFonts w:ascii="黑体" w:eastAsia="黑体" w:hAnsi="黑体"/>
        <w:b/>
        <w:color w:val="606060"/>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54ACB31"/>
    <w:multiLevelType w:val="singleLevel"/>
    <w:tmpl w:val="B54ACB31"/>
    <w:lvl w:ilvl="0">
      <w:start w:val="13"/>
      <w:numFmt w:val="decimal"/>
      <w:suff w:val="nothing"/>
      <w:lvlText w:val="%1、"/>
      <w:lvlJc w:val="left"/>
    </w:lvl>
  </w:abstractNum>
  <w:abstractNum w:abstractNumId="1" w15:restartNumberingAfterBreak="0">
    <w:nsid w:val="7BA1B162"/>
    <w:multiLevelType w:val="singleLevel"/>
    <w:tmpl w:val="7BA1B162"/>
    <w:lvl w:ilvl="0">
      <w:start w:val="6"/>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bordersDoNotSurroundHeader/>
  <w:bordersDoNotSurroundFooter/>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A25"/>
    <w:rsid w:val="000041AA"/>
    <w:rsid w:val="000059C7"/>
    <w:rsid w:val="00007952"/>
    <w:rsid w:val="000126A1"/>
    <w:rsid w:val="00014206"/>
    <w:rsid w:val="00014EDC"/>
    <w:rsid w:val="00014F2A"/>
    <w:rsid w:val="00015998"/>
    <w:rsid w:val="00015E61"/>
    <w:rsid w:val="00015EB0"/>
    <w:rsid w:val="00016B29"/>
    <w:rsid w:val="000178AB"/>
    <w:rsid w:val="000211D0"/>
    <w:rsid w:val="00021721"/>
    <w:rsid w:val="00021F69"/>
    <w:rsid w:val="00023F7B"/>
    <w:rsid w:val="000269F1"/>
    <w:rsid w:val="00026ED5"/>
    <w:rsid w:val="000270E5"/>
    <w:rsid w:val="00030756"/>
    <w:rsid w:val="000307CB"/>
    <w:rsid w:val="00031674"/>
    <w:rsid w:val="000411B4"/>
    <w:rsid w:val="0004236B"/>
    <w:rsid w:val="000444E5"/>
    <w:rsid w:val="000477F9"/>
    <w:rsid w:val="000528A8"/>
    <w:rsid w:val="0005380E"/>
    <w:rsid w:val="00054200"/>
    <w:rsid w:val="00056034"/>
    <w:rsid w:val="00056B35"/>
    <w:rsid w:val="00056BE6"/>
    <w:rsid w:val="00063C76"/>
    <w:rsid w:val="000660C2"/>
    <w:rsid w:val="000670FB"/>
    <w:rsid w:val="00070C3B"/>
    <w:rsid w:val="00071B11"/>
    <w:rsid w:val="0007434F"/>
    <w:rsid w:val="00075F3F"/>
    <w:rsid w:val="00080208"/>
    <w:rsid w:val="00081977"/>
    <w:rsid w:val="00081B36"/>
    <w:rsid w:val="000828F8"/>
    <w:rsid w:val="000832D8"/>
    <w:rsid w:val="0008348A"/>
    <w:rsid w:val="00086C90"/>
    <w:rsid w:val="00086E4C"/>
    <w:rsid w:val="000927F1"/>
    <w:rsid w:val="000A2421"/>
    <w:rsid w:val="000A4BD7"/>
    <w:rsid w:val="000A65EF"/>
    <w:rsid w:val="000A7115"/>
    <w:rsid w:val="000C2300"/>
    <w:rsid w:val="000C2F52"/>
    <w:rsid w:val="000C7BF3"/>
    <w:rsid w:val="000E0B2E"/>
    <w:rsid w:val="000F0C3B"/>
    <w:rsid w:val="000F4BEC"/>
    <w:rsid w:val="000F5879"/>
    <w:rsid w:val="00101E68"/>
    <w:rsid w:val="00103C4E"/>
    <w:rsid w:val="00107D46"/>
    <w:rsid w:val="00111EF4"/>
    <w:rsid w:val="00114CEA"/>
    <w:rsid w:val="0011524F"/>
    <w:rsid w:val="001207EE"/>
    <w:rsid w:val="001221B8"/>
    <w:rsid w:val="001223BE"/>
    <w:rsid w:val="00123036"/>
    <w:rsid w:val="00124E39"/>
    <w:rsid w:val="00126F8C"/>
    <w:rsid w:val="00127FC0"/>
    <w:rsid w:val="001304EB"/>
    <w:rsid w:val="001337D0"/>
    <w:rsid w:val="00136BC5"/>
    <w:rsid w:val="001370B1"/>
    <w:rsid w:val="001424F8"/>
    <w:rsid w:val="00143A57"/>
    <w:rsid w:val="00152B0F"/>
    <w:rsid w:val="00153493"/>
    <w:rsid w:val="00153DD2"/>
    <w:rsid w:val="00166167"/>
    <w:rsid w:val="001819EF"/>
    <w:rsid w:val="001831DF"/>
    <w:rsid w:val="001862BB"/>
    <w:rsid w:val="00186FA7"/>
    <w:rsid w:val="00195DC0"/>
    <w:rsid w:val="001A125C"/>
    <w:rsid w:val="001A241A"/>
    <w:rsid w:val="001B00D8"/>
    <w:rsid w:val="001B508F"/>
    <w:rsid w:val="001B526C"/>
    <w:rsid w:val="001C1E8A"/>
    <w:rsid w:val="001C5D70"/>
    <w:rsid w:val="001D3D25"/>
    <w:rsid w:val="001D6197"/>
    <w:rsid w:val="001D6782"/>
    <w:rsid w:val="001E168E"/>
    <w:rsid w:val="001E184A"/>
    <w:rsid w:val="001E2BC5"/>
    <w:rsid w:val="001E398A"/>
    <w:rsid w:val="001E5E64"/>
    <w:rsid w:val="001E7F7C"/>
    <w:rsid w:val="001F0329"/>
    <w:rsid w:val="001F055D"/>
    <w:rsid w:val="001F2460"/>
    <w:rsid w:val="001F25E3"/>
    <w:rsid w:val="001F4B86"/>
    <w:rsid w:val="001F6BC9"/>
    <w:rsid w:val="00201946"/>
    <w:rsid w:val="002118DC"/>
    <w:rsid w:val="00220169"/>
    <w:rsid w:val="002214AA"/>
    <w:rsid w:val="002278FB"/>
    <w:rsid w:val="00232813"/>
    <w:rsid w:val="002332DB"/>
    <w:rsid w:val="00233605"/>
    <w:rsid w:val="00233B20"/>
    <w:rsid w:val="00234D03"/>
    <w:rsid w:val="00236592"/>
    <w:rsid w:val="002373BF"/>
    <w:rsid w:val="002376BE"/>
    <w:rsid w:val="002511F3"/>
    <w:rsid w:val="0025123B"/>
    <w:rsid w:val="00251EF8"/>
    <w:rsid w:val="00255B4A"/>
    <w:rsid w:val="00256250"/>
    <w:rsid w:val="00256EA4"/>
    <w:rsid w:val="002630E4"/>
    <w:rsid w:val="00267056"/>
    <w:rsid w:val="0027387A"/>
    <w:rsid w:val="0028416F"/>
    <w:rsid w:val="00286F7B"/>
    <w:rsid w:val="00287C14"/>
    <w:rsid w:val="00293053"/>
    <w:rsid w:val="00293163"/>
    <w:rsid w:val="002A15B6"/>
    <w:rsid w:val="002A457D"/>
    <w:rsid w:val="002A75E8"/>
    <w:rsid w:val="002B0578"/>
    <w:rsid w:val="002B0856"/>
    <w:rsid w:val="002B0AD4"/>
    <w:rsid w:val="002B0E87"/>
    <w:rsid w:val="002B660A"/>
    <w:rsid w:val="002B75F5"/>
    <w:rsid w:val="002C1C3B"/>
    <w:rsid w:val="002C30F9"/>
    <w:rsid w:val="002C3A3A"/>
    <w:rsid w:val="002C3AD1"/>
    <w:rsid w:val="002C454F"/>
    <w:rsid w:val="002C6519"/>
    <w:rsid w:val="002C6AE7"/>
    <w:rsid w:val="002C72FD"/>
    <w:rsid w:val="002C79A7"/>
    <w:rsid w:val="002C7EDC"/>
    <w:rsid w:val="002D0992"/>
    <w:rsid w:val="002D3753"/>
    <w:rsid w:val="002D39D6"/>
    <w:rsid w:val="002D77F3"/>
    <w:rsid w:val="002E44C4"/>
    <w:rsid w:val="002E5462"/>
    <w:rsid w:val="002E7197"/>
    <w:rsid w:val="002F1B04"/>
    <w:rsid w:val="002F4C46"/>
    <w:rsid w:val="002F6EAD"/>
    <w:rsid w:val="002F7584"/>
    <w:rsid w:val="002F7B38"/>
    <w:rsid w:val="00302AC5"/>
    <w:rsid w:val="00307EC1"/>
    <w:rsid w:val="003116AD"/>
    <w:rsid w:val="003131C3"/>
    <w:rsid w:val="0031371B"/>
    <w:rsid w:val="00314D46"/>
    <w:rsid w:val="00316041"/>
    <w:rsid w:val="00321D2D"/>
    <w:rsid w:val="003221D7"/>
    <w:rsid w:val="00326982"/>
    <w:rsid w:val="00327CE4"/>
    <w:rsid w:val="00334918"/>
    <w:rsid w:val="0033508E"/>
    <w:rsid w:val="0033576F"/>
    <w:rsid w:val="00336191"/>
    <w:rsid w:val="00340A0E"/>
    <w:rsid w:val="003413FD"/>
    <w:rsid w:val="00343A4E"/>
    <w:rsid w:val="00344FAB"/>
    <w:rsid w:val="003508D5"/>
    <w:rsid w:val="003524BC"/>
    <w:rsid w:val="00353C09"/>
    <w:rsid w:val="0035648E"/>
    <w:rsid w:val="00362CD0"/>
    <w:rsid w:val="00363038"/>
    <w:rsid w:val="00363384"/>
    <w:rsid w:val="0036508B"/>
    <w:rsid w:val="0036704B"/>
    <w:rsid w:val="0037038A"/>
    <w:rsid w:val="00370E67"/>
    <w:rsid w:val="00376EB2"/>
    <w:rsid w:val="0038034C"/>
    <w:rsid w:val="0038248E"/>
    <w:rsid w:val="00383ECD"/>
    <w:rsid w:val="0039088B"/>
    <w:rsid w:val="0039407B"/>
    <w:rsid w:val="003975CF"/>
    <w:rsid w:val="00397642"/>
    <w:rsid w:val="003B0BE9"/>
    <w:rsid w:val="003B2CEC"/>
    <w:rsid w:val="003B52D4"/>
    <w:rsid w:val="003B5BBC"/>
    <w:rsid w:val="003C0892"/>
    <w:rsid w:val="003C13CF"/>
    <w:rsid w:val="003C1FA3"/>
    <w:rsid w:val="003C2F86"/>
    <w:rsid w:val="003C55D8"/>
    <w:rsid w:val="003D0A04"/>
    <w:rsid w:val="003D2A88"/>
    <w:rsid w:val="003D2F73"/>
    <w:rsid w:val="003D3D81"/>
    <w:rsid w:val="003D40E0"/>
    <w:rsid w:val="003D4CAE"/>
    <w:rsid w:val="003E0085"/>
    <w:rsid w:val="003E7B6B"/>
    <w:rsid w:val="003F21BD"/>
    <w:rsid w:val="003F4D06"/>
    <w:rsid w:val="00400508"/>
    <w:rsid w:val="0040142B"/>
    <w:rsid w:val="00404723"/>
    <w:rsid w:val="00405AB0"/>
    <w:rsid w:val="00411259"/>
    <w:rsid w:val="00411968"/>
    <w:rsid w:val="004122AB"/>
    <w:rsid w:val="00413293"/>
    <w:rsid w:val="00415FC4"/>
    <w:rsid w:val="00420071"/>
    <w:rsid w:val="00432964"/>
    <w:rsid w:val="00433075"/>
    <w:rsid w:val="00433835"/>
    <w:rsid w:val="004403F0"/>
    <w:rsid w:val="00447379"/>
    <w:rsid w:val="00450FC9"/>
    <w:rsid w:val="004522F8"/>
    <w:rsid w:val="00464A04"/>
    <w:rsid w:val="0046612F"/>
    <w:rsid w:val="00466424"/>
    <w:rsid w:val="00472969"/>
    <w:rsid w:val="00473A3E"/>
    <w:rsid w:val="00473F91"/>
    <w:rsid w:val="00473FB1"/>
    <w:rsid w:val="004859A7"/>
    <w:rsid w:val="004862CD"/>
    <w:rsid w:val="00486924"/>
    <w:rsid w:val="00493A9A"/>
    <w:rsid w:val="00495655"/>
    <w:rsid w:val="00495A25"/>
    <w:rsid w:val="004A0596"/>
    <w:rsid w:val="004A0C0B"/>
    <w:rsid w:val="004A5065"/>
    <w:rsid w:val="004A606F"/>
    <w:rsid w:val="004A6B3F"/>
    <w:rsid w:val="004B500C"/>
    <w:rsid w:val="004C3E41"/>
    <w:rsid w:val="004C464D"/>
    <w:rsid w:val="004C6956"/>
    <w:rsid w:val="004D212F"/>
    <w:rsid w:val="004D4156"/>
    <w:rsid w:val="004D614E"/>
    <w:rsid w:val="004D64B6"/>
    <w:rsid w:val="004D65B9"/>
    <w:rsid w:val="004D6660"/>
    <w:rsid w:val="004D716B"/>
    <w:rsid w:val="004E19A9"/>
    <w:rsid w:val="004E25DD"/>
    <w:rsid w:val="004E4CBB"/>
    <w:rsid w:val="004E661F"/>
    <w:rsid w:val="004E7322"/>
    <w:rsid w:val="004E77C3"/>
    <w:rsid w:val="004F1365"/>
    <w:rsid w:val="004F1D5E"/>
    <w:rsid w:val="004F5C3F"/>
    <w:rsid w:val="004F655F"/>
    <w:rsid w:val="00504BA0"/>
    <w:rsid w:val="00504DF9"/>
    <w:rsid w:val="00506ECA"/>
    <w:rsid w:val="00507071"/>
    <w:rsid w:val="005128D0"/>
    <w:rsid w:val="00522683"/>
    <w:rsid w:val="0052321D"/>
    <w:rsid w:val="00524D04"/>
    <w:rsid w:val="00530006"/>
    <w:rsid w:val="00534688"/>
    <w:rsid w:val="00534847"/>
    <w:rsid w:val="00534D66"/>
    <w:rsid w:val="0053796B"/>
    <w:rsid w:val="005405F6"/>
    <w:rsid w:val="00546022"/>
    <w:rsid w:val="00547745"/>
    <w:rsid w:val="00547FB2"/>
    <w:rsid w:val="00550065"/>
    <w:rsid w:val="00554C96"/>
    <w:rsid w:val="00556C23"/>
    <w:rsid w:val="005576FC"/>
    <w:rsid w:val="00571F57"/>
    <w:rsid w:val="00572A6D"/>
    <w:rsid w:val="00577204"/>
    <w:rsid w:val="00580608"/>
    <w:rsid w:val="00581907"/>
    <w:rsid w:val="00582043"/>
    <w:rsid w:val="005829B5"/>
    <w:rsid w:val="00582CF3"/>
    <w:rsid w:val="00582D78"/>
    <w:rsid w:val="00590DC4"/>
    <w:rsid w:val="005917EA"/>
    <w:rsid w:val="00593D8A"/>
    <w:rsid w:val="00593E52"/>
    <w:rsid w:val="005A0CBE"/>
    <w:rsid w:val="005A1C49"/>
    <w:rsid w:val="005A2CB1"/>
    <w:rsid w:val="005A3CFE"/>
    <w:rsid w:val="005A4554"/>
    <w:rsid w:val="005A4D77"/>
    <w:rsid w:val="005B0DA2"/>
    <w:rsid w:val="005B10D5"/>
    <w:rsid w:val="005B1203"/>
    <w:rsid w:val="005B23A0"/>
    <w:rsid w:val="005B26F8"/>
    <w:rsid w:val="005B32DF"/>
    <w:rsid w:val="005B3D04"/>
    <w:rsid w:val="005B40CF"/>
    <w:rsid w:val="005B508D"/>
    <w:rsid w:val="005B782E"/>
    <w:rsid w:val="005C5A6C"/>
    <w:rsid w:val="005C623A"/>
    <w:rsid w:val="005D087C"/>
    <w:rsid w:val="005D3402"/>
    <w:rsid w:val="005D4AA7"/>
    <w:rsid w:val="005D70F5"/>
    <w:rsid w:val="005D74B6"/>
    <w:rsid w:val="005E06B1"/>
    <w:rsid w:val="005E414E"/>
    <w:rsid w:val="005E4F20"/>
    <w:rsid w:val="005E5643"/>
    <w:rsid w:val="005E5F7A"/>
    <w:rsid w:val="005F2B62"/>
    <w:rsid w:val="005F2C62"/>
    <w:rsid w:val="005F60E1"/>
    <w:rsid w:val="005F6CB9"/>
    <w:rsid w:val="005F7318"/>
    <w:rsid w:val="00603D60"/>
    <w:rsid w:val="00605119"/>
    <w:rsid w:val="006146A0"/>
    <w:rsid w:val="00617283"/>
    <w:rsid w:val="00623855"/>
    <w:rsid w:val="006239AE"/>
    <w:rsid w:val="0062438C"/>
    <w:rsid w:val="00624740"/>
    <w:rsid w:val="0063053A"/>
    <w:rsid w:val="00642382"/>
    <w:rsid w:val="00643EA1"/>
    <w:rsid w:val="0064590C"/>
    <w:rsid w:val="0064787A"/>
    <w:rsid w:val="00650D79"/>
    <w:rsid w:val="006512CE"/>
    <w:rsid w:val="00653659"/>
    <w:rsid w:val="006551F4"/>
    <w:rsid w:val="00655835"/>
    <w:rsid w:val="00660E76"/>
    <w:rsid w:val="00663EB2"/>
    <w:rsid w:val="00667FB5"/>
    <w:rsid w:val="00670619"/>
    <w:rsid w:val="00672C00"/>
    <w:rsid w:val="00672FA4"/>
    <w:rsid w:val="006747B8"/>
    <w:rsid w:val="0068117A"/>
    <w:rsid w:val="00684514"/>
    <w:rsid w:val="00686E4C"/>
    <w:rsid w:val="00693197"/>
    <w:rsid w:val="0069619A"/>
    <w:rsid w:val="006972F9"/>
    <w:rsid w:val="0069798D"/>
    <w:rsid w:val="00697DD1"/>
    <w:rsid w:val="006A048A"/>
    <w:rsid w:val="006A0F44"/>
    <w:rsid w:val="006A2E11"/>
    <w:rsid w:val="006A3013"/>
    <w:rsid w:val="006A4573"/>
    <w:rsid w:val="006A7E66"/>
    <w:rsid w:val="006B3918"/>
    <w:rsid w:val="006B4CC1"/>
    <w:rsid w:val="006B7185"/>
    <w:rsid w:val="006C0A60"/>
    <w:rsid w:val="006C1E28"/>
    <w:rsid w:val="006E09A1"/>
    <w:rsid w:val="006E3B82"/>
    <w:rsid w:val="006E4182"/>
    <w:rsid w:val="006E7372"/>
    <w:rsid w:val="006F3B67"/>
    <w:rsid w:val="006F438E"/>
    <w:rsid w:val="006F4C78"/>
    <w:rsid w:val="006F5F1B"/>
    <w:rsid w:val="006F7D6E"/>
    <w:rsid w:val="007000AB"/>
    <w:rsid w:val="00701E34"/>
    <w:rsid w:val="00704827"/>
    <w:rsid w:val="007069BD"/>
    <w:rsid w:val="007118F2"/>
    <w:rsid w:val="007127CE"/>
    <w:rsid w:val="00714E5C"/>
    <w:rsid w:val="00721F06"/>
    <w:rsid w:val="007223D7"/>
    <w:rsid w:val="007229F0"/>
    <w:rsid w:val="00725B8B"/>
    <w:rsid w:val="0072744F"/>
    <w:rsid w:val="0073082A"/>
    <w:rsid w:val="00731DF1"/>
    <w:rsid w:val="00731F77"/>
    <w:rsid w:val="00735F4D"/>
    <w:rsid w:val="0073640E"/>
    <w:rsid w:val="00740235"/>
    <w:rsid w:val="00741393"/>
    <w:rsid w:val="00741F7E"/>
    <w:rsid w:val="00746249"/>
    <w:rsid w:val="00747204"/>
    <w:rsid w:val="00751592"/>
    <w:rsid w:val="00756A97"/>
    <w:rsid w:val="00757362"/>
    <w:rsid w:val="0076183F"/>
    <w:rsid w:val="00761F5F"/>
    <w:rsid w:val="00765863"/>
    <w:rsid w:val="00770B3F"/>
    <w:rsid w:val="007716DB"/>
    <w:rsid w:val="0077381B"/>
    <w:rsid w:val="0078467C"/>
    <w:rsid w:val="00785284"/>
    <w:rsid w:val="007866E4"/>
    <w:rsid w:val="00793752"/>
    <w:rsid w:val="0079430A"/>
    <w:rsid w:val="00794C8B"/>
    <w:rsid w:val="00794ED3"/>
    <w:rsid w:val="00795940"/>
    <w:rsid w:val="00797101"/>
    <w:rsid w:val="007A4905"/>
    <w:rsid w:val="007A4EA0"/>
    <w:rsid w:val="007A5253"/>
    <w:rsid w:val="007A54D2"/>
    <w:rsid w:val="007A6089"/>
    <w:rsid w:val="007A66BF"/>
    <w:rsid w:val="007A77B8"/>
    <w:rsid w:val="007A79D3"/>
    <w:rsid w:val="007B119C"/>
    <w:rsid w:val="007B3F0E"/>
    <w:rsid w:val="007B414C"/>
    <w:rsid w:val="007B5D57"/>
    <w:rsid w:val="007B62E6"/>
    <w:rsid w:val="007C7447"/>
    <w:rsid w:val="007C7D09"/>
    <w:rsid w:val="007D1F8A"/>
    <w:rsid w:val="007D23C7"/>
    <w:rsid w:val="007D42D9"/>
    <w:rsid w:val="007D4943"/>
    <w:rsid w:val="007D550D"/>
    <w:rsid w:val="007D5BC3"/>
    <w:rsid w:val="007D7453"/>
    <w:rsid w:val="007E04A0"/>
    <w:rsid w:val="007E1F58"/>
    <w:rsid w:val="007E49BB"/>
    <w:rsid w:val="007E563B"/>
    <w:rsid w:val="007E5C56"/>
    <w:rsid w:val="007E5F9F"/>
    <w:rsid w:val="007F6382"/>
    <w:rsid w:val="007F7AA1"/>
    <w:rsid w:val="00800E39"/>
    <w:rsid w:val="0080317D"/>
    <w:rsid w:val="00814484"/>
    <w:rsid w:val="00814EF0"/>
    <w:rsid w:val="008160A1"/>
    <w:rsid w:val="00816CED"/>
    <w:rsid w:val="0081734A"/>
    <w:rsid w:val="00821685"/>
    <w:rsid w:val="00825FA0"/>
    <w:rsid w:val="00827C6C"/>
    <w:rsid w:val="0083165B"/>
    <w:rsid w:val="00832211"/>
    <w:rsid w:val="00834F36"/>
    <w:rsid w:val="00836E8C"/>
    <w:rsid w:val="00837E9B"/>
    <w:rsid w:val="00843804"/>
    <w:rsid w:val="008453D5"/>
    <w:rsid w:val="00856A00"/>
    <w:rsid w:val="008572B4"/>
    <w:rsid w:val="00866ECC"/>
    <w:rsid w:val="00867658"/>
    <w:rsid w:val="00870C29"/>
    <w:rsid w:val="00873293"/>
    <w:rsid w:val="0087539C"/>
    <w:rsid w:val="00875B17"/>
    <w:rsid w:val="00877329"/>
    <w:rsid w:val="00881C12"/>
    <w:rsid w:val="008843CA"/>
    <w:rsid w:val="0088442F"/>
    <w:rsid w:val="0089038F"/>
    <w:rsid w:val="008921F7"/>
    <w:rsid w:val="00894B43"/>
    <w:rsid w:val="008A08A1"/>
    <w:rsid w:val="008A1E90"/>
    <w:rsid w:val="008A3CA2"/>
    <w:rsid w:val="008B1EA1"/>
    <w:rsid w:val="008B4893"/>
    <w:rsid w:val="008B6E31"/>
    <w:rsid w:val="008C0620"/>
    <w:rsid w:val="008C6B2A"/>
    <w:rsid w:val="008C7588"/>
    <w:rsid w:val="008D08DD"/>
    <w:rsid w:val="008D2B96"/>
    <w:rsid w:val="008D3246"/>
    <w:rsid w:val="008D7AF4"/>
    <w:rsid w:val="008E0EED"/>
    <w:rsid w:val="008E245B"/>
    <w:rsid w:val="008E4365"/>
    <w:rsid w:val="008E6587"/>
    <w:rsid w:val="008F182B"/>
    <w:rsid w:val="008F36EE"/>
    <w:rsid w:val="008F5F3A"/>
    <w:rsid w:val="008F6265"/>
    <w:rsid w:val="008F70BA"/>
    <w:rsid w:val="009003CB"/>
    <w:rsid w:val="00900BAF"/>
    <w:rsid w:val="00905519"/>
    <w:rsid w:val="00906117"/>
    <w:rsid w:val="00906A25"/>
    <w:rsid w:val="009108F5"/>
    <w:rsid w:val="009157EF"/>
    <w:rsid w:val="00920F63"/>
    <w:rsid w:val="009210BE"/>
    <w:rsid w:val="0092168F"/>
    <w:rsid w:val="0092225A"/>
    <w:rsid w:val="009224F5"/>
    <w:rsid w:val="0092574C"/>
    <w:rsid w:val="00931176"/>
    <w:rsid w:val="009312CB"/>
    <w:rsid w:val="009336EA"/>
    <w:rsid w:val="00933723"/>
    <w:rsid w:val="00942951"/>
    <w:rsid w:val="009437C6"/>
    <w:rsid w:val="00945088"/>
    <w:rsid w:val="009451FA"/>
    <w:rsid w:val="009457DF"/>
    <w:rsid w:val="00945D8D"/>
    <w:rsid w:val="00952D78"/>
    <w:rsid w:val="009532F2"/>
    <w:rsid w:val="00954430"/>
    <w:rsid w:val="009553B1"/>
    <w:rsid w:val="009554E0"/>
    <w:rsid w:val="0096018C"/>
    <w:rsid w:val="00966CE7"/>
    <w:rsid w:val="009678DB"/>
    <w:rsid w:val="009755A6"/>
    <w:rsid w:val="009776A7"/>
    <w:rsid w:val="0098016B"/>
    <w:rsid w:val="00980485"/>
    <w:rsid w:val="00980694"/>
    <w:rsid w:val="00983EED"/>
    <w:rsid w:val="0098510E"/>
    <w:rsid w:val="009868C0"/>
    <w:rsid w:val="00986E5C"/>
    <w:rsid w:val="00991961"/>
    <w:rsid w:val="00991FF4"/>
    <w:rsid w:val="00993663"/>
    <w:rsid w:val="0099399C"/>
    <w:rsid w:val="00993B3C"/>
    <w:rsid w:val="009949A1"/>
    <w:rsid w:val="009A014F"/>
    <w:rsid w:val="009A64F3"/>
    <w:rsid w:val="009A6F43"/>
    <w:rsid w:val="009B2DBE"/>
    <w:rsid w:val="009C0721"/>
    <w:rsid w:val="009D116D"/>
    <w:rsid w:val="009D13D6"/>
    <w:rsid w:val="009D1BEF"/>
    <w:rsid w:val="009D4FAA"/>
    <w:rsid w:val="009D71B9"/>
    <w:rsid w:val="009E08B0"/>
    <w:rsid w:val="009E0B46"/>
    <w:rsid w:val="009F572C"/>
    <w:rsid w:val="00A03AA1"/>
    <w:rsid w:val="00A0752B"/>
    <w:rsid w:val="00A12650"/>
    <w:rsid w:val="00A149E5"/>
    <w:rsid w:val="00A158A8"/>
    <w:rsid w:val="00A16DA9"/>
    <w:rsid w:val="00A16F6F"/>
    <w:rsid w:val="00A17F48"/>
    <w:rsid w:val="00A22D33"/>
    <w:rsid w:val="00A26A0C"/>
    <w:rsid w:val="00A27130"/>
    <w:rsid w:val="00A27A13"/>
    <w:rsid w:val="00A3040A"/>
    <w:rsid w:val="00A32B73"/>
    <w:rsid w:val="00A32ED1"/>
    <w:rsid w:val="00A33588"/>
    <w:rsid w:val="00A354AF"/>
    <w:rsid w:val="00A37775"/>
    <w:rsid w:val="00A42F2E"/>
    <w:rsid w:val="00A43325"/>
    <w:rsid w:val="00A5054D"/>
    <w:rsid w:val="00A55EDC"/>
    <w:rsid w:val="00A56101"/>
    <w:rsid w:val="00A5752D"/>
    <w:rsid w:val="00A57863"/>
    <w:rsid w:val="00A603A3"/>
    <w:rsid w:val="00A62F07"/>
    <w:rsid w:val="00A62FDD"/>
    <w:rsid w:val="00A6487E"/>
    <w:rsid w:val="00A66116"/>
    <w:rsid w:val="00A66791"/>
    <w:rsid w:val="00A708EF"/>
    <w:rsid w:val="00A70EC0"/>
    <w:rsid w:val="00A71431"/>
    <w:rsid w:val="00A74796"/>
    <w:rsid w:val="00A7757B"/>
    <w:rsid w:val="00A83DBA"/>
    <w:rsid w:val="00A8451A"/>
    <w:rsid w:val="00A963CC"/>
    <w:rsid w:val="00A97143"/>
    <w:rsid w:val="00A97D76"/>
    <w:rsid w:val="00A97DE3"/>
    <w:rsid w:val="00AA252A"/>
    <w:rsid w:val="00AA5E76"/>
    <w:rsid w:val="00AB07CB"/>
    <w:rsid w:val="00AB1C73"/>
    <w:rsid w:val="00AB45D6"/>
    <w:rsid w:val="00AB7428"/>
    <w:rsid w:val="00AC1612"/>
    <w:rsid w:val="00AD237A"/>
    <w:rsid w:val="00AD4B08"/>
    <w:rsid w:val="00AD695E"/>
    <w:rsid w:val="00AE1129"/>
    <w:rsid w:val="00AE3607"/>
    <w:rsid w:val="00AE3EE3"/>
    <w:rsid w:val="00AE4EB7"/>
    <w:rsid w:val="00AE62F5"/>
    <w:rsid w:val="00AF24C4"/>
    <w:rsid w:val="00AF2C27"/>
    <w:rsid w:val="00AF5482"/>
    <w:rsid w:val="00B07508"/>
    <w:rsid w:val="00B0783E"/>
    <w:rsid w:val="00B12278"/>
    <w:rsid w:val="00B143A5"/>
    <w:rsid w:val="00B16CA4"/>
    <w:rsid w:val="00B237D8"/>
    <w:rsid w:val="00B23916"/>
    <w:rsid w:val="00B25024"/>
    <w:rsid w:val="00B273B5"/>
    <w:rsid w:val="00B27C19"/>
    <w:rsid w:val="00B27D67"/>
    <w:rsid w:val="00B419D1"/>
    <w:rsid w:val="00B424E0"/>
    <w:rsid w:val="00B4298C"/>
    <w:rsid w:val="00B44544"/>
    <w:rsid w:val="00B47853"/>
    <w:rsid w:val="00B52101"/>
    <w:rsid w:val="00B52CD2"/>
    <w:rsid w:val="00B537B1"/>
    <w:rsid w:val="00B577E9"/>
    <w:rsid w:val="00B61BCB"/>
    <w:rsid w:val="00B6210E"/>
    <w:rsid w:val="00B67838"/>
    <w:rsid w:val="00B70794"/>
    <w:rsid w:val="00B73AED"/>
    <w:rsid w:val="00B77424"/>
    <w:rsid w:val="00B77BAF"/>
    <w:rsid w:val="00B77E84"/>
    <w:rsid w:val="00B81817"/>
    <w:rsid w:val="00B82B13"/>
    <w:rsid w:val="00B83286"/>
    <w:rsid w:val="00B83D93"/>
    <w:rsid w:val="00B8596B"/>
    <w:rsid w:val="00B87C18"/>
    <w:rsid w:val="00B91720"/>
    <w:rsid w:val="00B922C8"/>
    <w:rsid w:val="00B92C9F"/>
    <w:rsid w:val="00B92EED"/>
    <w:rsid w:val="00B9366D"/>
    <w:rsid w:val="00B948F2"/>
    <w:rsid w:val="00B9574D"/>
    <w:rsid w:val="00B95F5D"/>
    <w:rsid w:val="00B967E6"/>
    <w:rsid w:val="00BA0E1F"/>
    <w:rsid w:val="00BA5923"/>
    <w:rsid w:val="00BA70CB"/>
    <w:rsid w:val="00BB7875"/>
    <w:rsid w:val="00BC5058"/>
    <w:rsid w:val="00BC6C1F"/>
    <w:rsid w:val="00BD2839"/>
    <w:rsid w:val="00BD4243"/>
    <w:rsid w:val="00BE20BB"/>
    <w:rsid w:val="00BE277C"/>
    <w:rsid w:val="00BE299A"/>
    <w:rsid w:val="00BE2F7E"/>
    <w:rsid w:val="00BE5D9C"/>
    <w:rsid w:val="00BE5F77"/>
    <w:rsid w:val="00BF3DAD"/>
    <w:rsid w:val="00BF4828"/>
    <w:rsid w:val="00C001F3"/>
    <w:rsid w:val="00C03DBB"/>
    <w:rsid w:val="00C104B8"/>
    <w:rsid w:val="00C13710"/>
    <w:rsid w:val="00C16E3B"/>
    <w:rsid w:val="00C207C2"/>
    <w:rsid w:val="00C23CD9"/>
    <w:rsid w:val="00C2730E"/>
    <w:rsid w:val="00C32714"/>
    <w:rsid w:val="00C33B4D"/>
    <w:rsid w:val="00C3445F"/>
    <w:rsid w:val="00C419E8"/>
    <w:rsid w:val="00C42788"/>
    <w:rsid w:val="00C43293"/>
    <w:rsid w:val="00C44A91"/>
    <w:rsid w:val="00C4529F"/>
    <w:rsid w:val="00C46928"/>
    <w:rsid w:val="00C47614"/>
    <w:rsid w:val="00C50298"/>
    <w:rsid w:val="00C5254A"/>
    <w:rsid w:val="00C54AFF"/>
    <w:rsid w:val="00C550E3"/>
    <w:rsid w:val="00C555A5"/>
    <w:rsid w:val="00C55CCA"/>
    <w:rsid w:val="00C56171"/>
    <w:rsid w:val="00C57018"/>
    <w:rsid w:val="00C61115"/>
    <w:rsid w:val="00C7174C"/>
    <w:rsid w:val="00C74612"/>
    <w:rsid w:val="00C74D10"/>
    <w:rsid w:val="00C77949"/>
    <w:rsid w:val="00C860DF"/>
    <w:rsid w:val="00C87306"/>
    <w:rsid w:val="00C87565"/>
    <w:rsid w:val="00C91519"/>
    <w:rsid w:val="00CA7AE9"/>
    <w:rsid w:val="00CB0C3F"/>
    <w:rsid w:val="00CB2CF2"/>
    <w:rsid w:val="00CC092E"/>
    <w:rsid w:val="00CC1640"/>
    <w:rsid w:val="00CC1C4F"/>
    <w:rsid w:val="00CC3493"/>
    <w:rsid w:val="00CC5062"/>
    <w:rsid w:val="00CC5493"/>
    <w:rsid w:val="00CC6538"/>
    <w:rsid w:val="00CD66E0"/>
    <w:rsid w:val="00CD74D9"/>
    <w:rsid w:val="00CE0596"/>
    <w:rsid w:val="00CE0848"/>
    <w:rsid w:val="00CF5DC0"/>
    <w:rsid w:val="00D0418B"/>
    <w:rsid w:val="00D07A89"/>
    <w:rsid w:val="00D1143D"/>
    <w:rsid w:val="00D12BD7"/>
    <w:rsid w:val="00D13749"/>
    <w:rsid w:val="00D208A4"/>
    <w:rsid w:val="00D21BDD"/>
    <w:rsid w:val="00D21F9C"/>
    <w:rsid w:val="00D31110"/>
    <w:rsid w:val="00D327C1"/>
    <w:rsid w:val="00D32E47"/>
    <w:rsid w:val="00D37CB6"/>
    <w:rsid w:val="00D4082C"/>
    <w:rsid w:val="00D40C13"/>
    <w:rsid w:val="00D46E27"/>
    <w:rsid w:val="00D509BD"/>
    <w:rsid w:val="00D5250A"/>
    <w:rsid w:val="00D53E55"/>
    <w:rsid w:val="00D55A9A"/>
    <w:rsid w:val="00D5622E"/>
    <w:rsid w:val="00D61155"/>
    <w:rsid w:val="00D669E1"/>
    <w:rsid w:val="00D7076E"/>
    <w:rsid w:val="00D73EAD"/>
    <w:rsid w:val="00D7427C"/>
    <w:rsid w:val="00D75A4C"/>
    <w:rsid w:val="00D75F8B"/>
    <w:rsid w:val="00D76F2A"/>
    <w:rsid w:val="00D82C13"/>
    <w:rsid w:val="00D83D8C"/>
    <w:rsid w:val="00D869D9"/>
    <w:rsid w:val="00D870C3"/>
    <w:rsid w:val="00D93D53"/>
    <w:rsid w:val="00D94D5E"/>
    <w:rsid w:val="00D97573"/>
    <w:rsid w:val="00DA21D8"/>
    <w:rsid w:val="00DA3C47"/>
    <w:rsid w:val="00DA3E1D"/>
    <w:rsid w:val="00DA3E70"/>
    <w:rsid w:val="00DA4962"/>
    <w:rsid w:val="00DA4D99"/>
    <w:rsid w:val="00DB4907"/>
    <w:rsid w:val="00DB4F1C"/>
    <w:rsid w:val="00DC3B29"/>
    <w:rsid w:val="00DC5455"/>
    <w:rsid w:val="00DD20A3"/>
    <w:rsid w:val="00DD2242"/>
    <w:rsid w:val="00DD27C7"/>
    <w:rsid w:val="00DE2B01"/>
    <w:rsid w:val="00DE7F6D"/>
    <w:rsid w:val="00DF389A"/>
    <w:rsid w:val="00E00ED6"/>
    <w:rsid w:val="00E07C47"/>
    <w:rsid w:val="00E108E9"/>
    <w:rsid w:val="00E136D8"/>
    <w:rsid w:val="00E14DA3"/>
    <w:rsid w:val="00E30F59"/>
    <w:rsid w:val="00E31867"/>
    <w:rsid w:val="00E329A9"/>
    <w:rsid w:val="00E32A31"/>
    <w:rsid w:val="00E4029F"/>
    <w:rsid w:val="00E53347"/>
    <w:rsid w:val="00E533D5"/>
    <w:rsid w:val="00E53783"/>
    <w:rsid w:val="00E54EC0"/>
    <w:rsid w:val="00E55FAF"/>
    <w:rsid w:val="00E570B5"/>
    <w:rsid w:val="00E61A61"/>
    <w:rsid w:val="00E7136A"/>
    <w:rsid w:val="00E803AB"/>
    <w:rsid w:val="00E8421A"/>
    <w:rsid w:val="00E845D0"/>
    <w:rsid w:val="00E84A5B"/>
    <w:rsid w:val="00E869FA"/>
    <w:rsid w:val="00E93DA5"/>
    <w:rsid w:val="00E94A3B"/>
    <w:rsid w:val="00E96AD7"/>
    <w:rsid w:val="00EA0514"/>
    <w:rsid w:val="00EA3651"/>
    <w:rsid w:val="00EA6CB3"/>
    <w:rsid w:val="00EA7D94"/>
    <w:rsid w:val="00EB375B"/>
    <w:rsid w:val="00EB432C"/>
    <w:rsid w:val="00EC10E4"/>
    <w:rsid w:val="00EC28FD"/>
    <w:rsid w:val="00EC3025"/>
    <w:rsid w:val="00EC704B"/>
    <w:rsid w:val="00EC7083"/>
    <w:rsid w:val="00ED3AB2"/>
    <w:rsid w:val="00ED3D56"/>
    <w:rsid w:val="00ED53EA"/>
    <w:rsid w:val="00EE02A6"/>
    <w:rsid w:val="00EE565B"/>
    <w:rsid w:val="00EF1E5A"/>
    <w:rsid w:val="00EF29B3"/>
    <w:rsid w:val="00EF3CCA"/>
    <w:rsid w:val="00EF422B"/>
    <w:rsid w:val="00EF6533"/>
    <w:rsid w:val="00EF6ACF"/>
    <w:rsid w:val="00F002EF"/>
    <w:rsid w:val="00F06B8F"/>
    <w:rsid w:val="00F100CC"/>
    <w:rsid w:val="00F130F7"/>
    <w:rsid w:val="00F136BC"/>
    <w:rsid w:val="00F302EE"/>
    <w:rsid w:val="00F3307F"/>
    <w:rsid w:val="00F40611"/>
    <w:rsid w:val="00F42E00"/>
    <w:rsid w:val="00F51380"/>
    <w:rsid w:val="00F5506A"/>
    <w:rsid w:val="00F6394E"/>
    <w:rsid w:val="00F669A0"/>
    <w:rsid w:val="00F66E15"/>
    <w:rsid w:val="00F718F6"/>
    <w:rsid w:val="00F744EC"/>
    <w:rsid w:val="00F7636C"/>
    <w:rsid w:val="00F837D6"/>
    <w:rsid w:val="00F870FA"/>
    <w:rsid w:val="00F87C66"/>
    <w:rsid w:val="00F90561"/>
    <w:rsid w:val="00F922F9"/>
    <w:rsid w:val="00F970F1"/>
    <w:rsid w:val="00F9738B"/>
    <w:rsid w:val="00F9747C"/>
    <w:rsid w:val="00FA2C22"/>
    <w:rsid w:val="00FB28D9"/>
    <w:rsid w:val="00FB340B"/>
    <w:rsid w:val="00FB57B5"/>
    <w:rsid w:val="00FC19DF"/>
    <w:rsid w:val="00FC43D2"/>
    <w:rsid w:val="00FC55FE"/>
    <w:rsid w:val="00FC6E28"/>
    <w:rsid w:val="00FD13E9"/>
    <w:rsid w:val="00FD225E"/>
    <w:rsid w:val="00FD4690"/>
    <w:rsid w:val="00FD567C"/>
    <w:rsid w:val="00FD5E4F"/>
    <w:rsid w:val="00FE09C9"/>
    <w:rsid w:val="00FE1B56"/>
    <w:rsid w:val="00FE2C00"/>
    <w:rsid w:val="00FE33A1"/>
    <w:rsid w:val="00FE4943"/>
    <w:rsid w:val="00FE4D4D"/>
    <w:rsid w:val="00FE6D51"/>
    <w:rsid w:val="00FE6ED9"/>
    <w:rsid w:val="00FE7622"/>
    <w:rsid w:val="0C943BE3"/>
    <w:rsid w:val="104300A7"/>
    <w:rsid w:val="14523C14"/>
    <w:rsid w:val="149D705C"/>
    <w:rsid w:val="17AD04B8"/>
    <w:rsid w:val="187C4046"/>
    <w:rsid w:val="1E1C50FE"/>
    <w:rsid w:val="1E4C71D9"/>
    <w:rsid w:val="1E9D100A"/>
    <w:rsid w:val="221B014E"/>
    <w:rsid w:val="22791D2C"/>
    <w:rsid w:val="261912B0"/>
    <w:rsid w:val="26B537AE"/>
    <w:rsid w:val="26B97FCC"/>
    <w:rsid w:val="278954AA"/>
    <w:rsid w:val="2A8A02E1"/>
    <w:rsid w:val="2B542C17"/>
    <w:rsid w:val="2C186B99"/>
    <w:rsid w:val="2C3235F7"/>
    <w:rsid w:val="2D084665"/>
    <w:rsid w:val="2F395A17"/>
    <w:rsid w:val="30A555CB"/>
    <w:rsid w:val="32017208"/>
    <w:rsid w:val="32602E52"/>
    <w:rsid w:val="33187589"/>
    <w:rsid w:val="33AD0BFF"/>
    <w:rsid w:val="3560692F"/>
    <w:rsid w:val="3A885472"/>
    <w:rsid w:val="3BFA6338"/>
    <w:rsid w:val="3E3478FB"/>
    <w:rsid w:val="40FE6632"/>
    <w:rsid w:val="4247716C"/>
    <w:rsid w:val="42AD0C8E"/>
    <w:rsid w:val="452A03B1"/>
    <w:rsid w:val="4A651ABC"/>
    <w:rsid w:val="4C10072C"/>
    <w:rsid w:val="4D4D442B"/>
    <w:rsid w:val="4F9934D4"/>
    <w:rsid w:val="53F06698"/>
    <w:rsid w:val="54F23556"/>
    <w:rsid w:val="56CE255D"/>
    <w:rsid w:val="59F86AA7"/>
    <w:rsid w:val="5B0C730E"/>
    <w:rsid w:val="5C066EA3"/>
    <w:rsid w:val="5EA557D3"/>
    <w:rsid w:val="5FCF71BF"/>
    <w:rsid w:val="612E24F2"/>
    <w:rsid w:val="634F6ACD"/>
    <w:rsid w:val="637B1EDE"/>
    <w:rsid w:val="6A522AE9"/>
    <w:rsid w:val="6C7A66D8"/>
    <w:rsid w:val="6D1B315B"/>
    <w:rsid w:val="6D555306"/>
    <w:rsid w:val="6D7A6742"/>
    <w:rsid w:val="72635769"/>
    <w:rsid w:val="7B4C30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871296"/>
  <w15:docId w15:val="{A525E3F2-E4A8-4D73-A500-E59E1C0F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rPr>
  </w:style>
  <w:style w:type="table" w:styleId="ad">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qFormat/>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paragraph" w:styleId="af">
    <w:name w:val="List Paragraph"/>
    <w:basedOn w:val="a"/>
    <w:uiPriority w:val="34"/>
    <w:qFormat/>
    <w:pPr>
      <w:ind w:firstLineChars="200" w:firstLine="420"/>
    </w:pPr>
  </w:style>
  <w:style w:type="character" w:customStyle="1" w:styleId="a4">
    <w:name w:val="批注文字 字符"/>
    <w:basedOn w:val="a0"/>
    <w:link w:val="a3"/>
    <w:uiPriority w:val="99"/>
    <w:semiHidden/>
    <w:qFormat/>
  </w:style>
  <w:style w:type="character" w:customStyle="1" w:styleId="ac">
    <w:name w:val="批注主题 字符"/>
    <w:basedOn w:val="a4"/>
    <w:link w:val="ab"/>
    <w:uiPriority w:val="99"/>
    <w:semiHidden/>
    <w:qFormat/>
    <w:rPr>
      <w:b/>
      <w:bCs/>
    </w:rPr>
  </w:style>
  <w:style w:type="character" w:customStyle="1" w:styleId="a6">
    <w:name w:val="批注框文本 字符"/>
    <w:basedOn w:val="a0"/>
    <w:link w:val="a5"/>
    <w:uiPriority w:val="99"/>
    <w:semiHidden/>
    <w:qFormat/>
    <w:rPr>
      <w:sz w:val="18"/>
      <w:szCs w:val="18"/>
    </w:rPr>
  </w:style>
  <w:style w:type="character" w:styleId="af0">
    <w:name w:val="Emphasis"/>
    <w:basedOn w:val="a0"/>
    <w:uiPriority w:val="20"/>
    <w:qFormat/>
    <w:rsid w:val="00353C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547082">
      <w:bodyDiv w:val="1"/>
      <w:marLeft w:val="0"/>
      <w:marRight w:val="0"/>
      <w:marTop w:val="0"/>
      <w:marBottom w:val="0"/>
      <w:divBdr>
        <w:top w:val="none" w:sz="0" w:space="0" w:color="auto"/>
        <w:left w:val="none" w:sz="0" w:space="0" w:color="auto"/>
        <w:bottom w:val="none" w:sz="0" w:space="0" w:color="auto"/>
        <w:right w:val="none" w:sz="0" w:space="0" w:color="auto"/>
      </w:divBdr>
    </w:div>
    <w:div w:id="968509193">
      <w:bodyDiv w:val="1"/>
      <w:marLeft w:val="0"/>
      <w:marRight w:val="0"/>
      <w:marTop w:val="0"/>
      <w:marBottom w:val="0"/>
      <w:divBdr>
        <w:top w:val="none" w:sz="0" w:space="0" w:color="auto"/>
        <w:left w:val="none" w:sz="0" w:space="0" w:color="auto"/>
        <w:bottom w:val="none" w:sz="0" w:space="0" w:color="auto"/>
        <w:right w:val="none" w:sz="0" w:space="0" w:color="auto"/>
      </w:divBdr>
    </w:div>
    <w:div w:id="1586112560">
      <w:bodyDiv w:val="1"/>
      <w:marLeft w:val="0"/>
      <w:marRight w:val="0"/>
      <w:marTop w:val="0"/>
      <w:marBottom w:val="0"/>
      <w:divBdr>
        <w:top w:val="none" w:sz="0" w:space="0" w:color="auto"/>
        <w:left w:val="none" w:sz="0" w:space="0" w:color="auto"/>
        <w:bottom w:val="none" w:sz="0" w:space="0" w:color="auto"/>
        <w:right w:val="none" w:sz="0" w:space="0" w:color="auto"/>
      </w:divBdr>
    </w:div>
    <w:div w:id="20402722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0C984F-07A4-4EEB-B478-3EC2FDD3C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4</Pages>
  <Words>459</Words>
  <Characters>2618</Characters>
  <Application>Microsoft Office Word</Application>
  <DocSecurity>0</DocSecurity>
  <Lines>21</Lines>
  <Paragraphs>6</Paragraphs>
  <ScaleCrop>false</ScaleCrop>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Lixiang</dc:creator>
  <cp:lastModifiedBy>叶菁</cp:lastModifiedBy>
  <cp:revision>28</cp:revision>
  <cp:lastPrinted>2022-05-04T05:39:00Z</cp:lastPrinted>
  <dcterms:created xsi:type="dcterms:W3CDTF">2022-05-04T12:26:00Z</dcterms:created>
  <dcterms:modified xsi:type="dcterms:W3CDTF">2022-09-14T09:59:00Z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2FB2EE625EA840D6B7CC47AAA8554858</vt:lpwstr>
  </property>
</Properties>
</file>