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7DF8" w14:textId="77777777" w:rsidR="00BD0608" w:rsidRDefault="00000000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证券代码：605598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证券简称：上海港湾</w:t>
      </w:r>
    </w:p>
    <w:p w14:paraId="033562BF" w14:textId="77777777" w:rsidR="00BD0608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3219F016" w14:textId="77777777" w:rsidR="00BD0608" w:rsidRDefault="00000000">
      <w:pPr>
        <w:spacing w:afterLines="50" w:after="156" w:line="360" w:lineRule="auto"/>
        <w:ind w:firstLine="200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293"/>
        <w:gridCol w:w="4023"/>
      </w:tblGrid>
      <w:tr w:rsidR="00BD0608" w14:paraId="1D855338" w14:textId="77777777">
        <w:tc>
          <w:tcPr>
            <w:tcW w:w="1980" w:type="dxa"/>
          </w:tcPr>
          <w:p w14:paraId="281C4666" w14:textId="77777777" w:rsidR="00BD0608" w:rsidRDefault="00BD0608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5FC58FB1" w14:textId="77777777" w:rsidR="00BD0608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392674EF" w14:textId="77777777" w:rsidR="00BD0608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316" w:type="dxa"/>
            <w:gridSpan w:val="2"/>
            <w:tcBorders>
              <w:bottom w:val="single" w:sz="4" w:space="0" w:color="auto"/>
            </w:tcBorders>
            <w:vAlign w:val="center"/>
          </w:tcPr>
          <w:p w14:paraId="1360C36D" w14:textId="77777777" w:rsidR="00BD0608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0235F4D5" w14:textId="77777777" w:rsidR="00BD0608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6AFE46C0" w14:textId="77777777" w:rsidR="00BD0608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37ED1682" w14:textId="77777777" w:rsidR="00BD0608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现场参观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</w:t>
            </w:r>
          </w:p>
        </w:tc>
      </w:tr>
      <w:tr w:rsidR="00BD0608" w14:paraId="7224DD8E" w14:textId="77777777">
        <w:trPr>
          <w:trHeight w:val="197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14:paraId="1D122601" w14:textId="2EB3D4E0" w:rsidR="00BD0608" w:rsidRDefault="00000000" w:rsidP="000A311F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参与单位名称及人员姓名（排名不分先后）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8C356" w14:textId="21C80897" w:rsidR="00BD0608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</w:t>
            </w:r>
            <w:r w:rsidR="004E240C">
              <w:rPr>
                <w:rFonts w:ascii="宋体" w:eastAsia="宋体" w:hAnsi="宋体" w:hint="eastAsia"/>
                <w:sz w:val="24"/>
                <w:szCs w:val="24"/>
              </w:rPr>
              <w:t>10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4E240C">
              <w:rPr>
                <w:rFonts w:ascii="宋体" w:eastAsia="宋体" w:hAnsi="宋体" w:hint="eastAsia"/>
                <w:sz w:val="24"/>
                <w:szCs w:val="24"/>
              </w:rPr>
              <w:t>31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A550" w14:textId="192924D7" w:rsidR="00BD0608" w:rsidRDefault="009F3295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长江证券 张智杰</w:t>
            </w:r>
          </w:p>
        </w:tc>
      </w:tr>
      <w:tr w:rsidR="00412413" w14:paraId="341A906E" w14:textId="77777777">
        <w:trPr>
          <w:trHeight w:val="115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0F68206" w14:textId="77777777" w:rsidR="00412413" w:rsidRDefault="00412413">
            <w:pPr>
              <w:spacing w:line="312" w:lineRule="auto"/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701D0" w14:textId="1F58B073" w:rsidR="00412413" w:rsidRDefault="00412413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</w:t>
            </w:r>
            <w:r w:rsidR="009F3295">
              <w:rPr>
                <w:rFonts w:ascii="宋体" w:eastAsia="宋体" w:hAnsi="宋体" w:hint="eastAsia"/>
                <w:sz w:val="24"/>
                <w:szCs w:val="24"/>
              </w:rPr>
              <w:t>11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9F3295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560B" w14:textId="7F65CAEC" w:rsidR="00412413" w:rsidRDefault="009F3295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招银理财</w:t>
            </w:r>
            <w:r w:rsidR="00F4720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吴嘉杰 郝雪梅 龚正欢</w:t>
            </w:r>
          </w:p>
        </w:tc>
      </w:tr>
      <w:tr w:rsidR="00412413" w14:paraId="718F72AA" w14:textId="77777777">
        <w:trPr>
          <w:trHeight w:val="115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7A239AC8" w14:textId="77777777" w:rsidR="00412413" w:rsidRDefault="00412413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5EE28" w14:textId="5DEFE664" w:rsidR="00412413" w:rsidRDefault="004F0CD7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2022年11月1日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45FA" w14:textId="222FF17D" w:rsidR="00412413" w:rsidRDefault="009F3295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交银施罗德</w:t>
            </w:r>
            <w:r w:rsidR="004F0CD7">
              <w:rPr>
                <w:rFonts w:ascii="宋体" w:eastAsia="宋体" w:hAnsi="宋体" w:hint="eastAsia"/>
                <w:sz w:val="24"/>
                <w:szCs w:val="24"/>
              </w:rPr>
              <w:t xml:space="preserve"> 张晨</w:t>
            </w:r>
          </w:p>
        </w:tc>
      </w:tr>
      <w:tr w:rsidR="00412413" w14:paraId="41DF4253" w14:textId="77777777">
        <w:trPr>
          <w:trHeight w:val="115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471D2555" w14:textId="77777777" w:rsidR="00412413" w:rsidRDefault="00412413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E0240" w14:textId="6C684C10" w:rsidR="00412413" w:rsidRDefault="004F0CD7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2022年11月4日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7093" w14:textId="77777777" w:rsidR="00357506" w:rsidRDefault="00357506" w:rsidP="004F0CD7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4F0CD7">
              <w:rPr>
                <w:rFonts w:ascii="宋体" w:eastAsia="宋体" w:hAnsi="宋体" w:hint="eastAsia"/>
                <w:sz w:val="24"/>
                <w:szCs w:val="24"/>
              </w:rPr>
              <w:t>景顺长城基金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F0CD7">
              <w:rPr>
                <w:rFonts w:ascii="宋体" w:eastAsia="宋体" w:hAnsi="宋体"/>
                <w:sz w:val="24"/>
                <w:szCs w:val="24"/>
              </w:rPr>
              <w:t>王平川</w:t>
            </w:r>
          </w:p>
          <w:p w14:paraId="220BC4AC" w14:textId="28BA8198" w:rsidR="004F0CD7" w:rsidRPr="004F0CD7" w:rsidRDefault="004F0CD7" w:rsidP="004F0CD7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4F0CD7">
              <w:rPr>
                <w:rFonts w:ascii="宋体" w:eastAsia="宋体" w:hAnsi="宋体" w:hint="eastAsia"/>
                <w:sz w:val="24"/>
                <w:szCs w:val="24"/>
              </w:rPr>
              <w:t>富国基金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F0CD7">
              <w:rPr>
                <w:rFonts w:ascii="宋体" w:eastAsia="宋体" w:hAnsi="宋体"/>
                <w:sz w:val="24"/>
                <w:szCs w:val="24"/>
              </w:rPr>
              <w:t>郑思恩</w:t>
            </w:r>
          </w:p>
          <w:p w14:paraId="341918F5" w14:textId="04CCA7D5" w:rsidR="004F0CD7" w:rsidRDefault="004F0CD7" w:rsidP="00357506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4F0CD7">
              <w:rPr>
                <w:rFonts w:ascii="宋体" w:eastAsia="宋体" w:hAnsi="宋体" w:hint="eastAsia"/>
                <w:sz w:val="24"/>
                <w:szCs w:val="24"/>
              </w:rPr>
              <w:t>广发基金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F0CD7">
              <w:rPr>
                <w:rFonts w:ascii="宋体" w:eastAsia="宋体" w:hAnsi="宋体"/>
                <w:sz w:val="24"/>
                <w:szCs w:val="24"/>
              </w:rPr>
              <w:t>陈伟波</w:t>
            </w:r>
          </w:p>
        </w:tc>
      </w:tr>
      <w:tr w:rsidR="00BD0608" w14:paraId="767A4EED" w14:textId="77777777">
        <w:tc>
          <w:tcPr>
            <w:tcW w:w="1980" w:type="dxa"/>
            <w:vAlign w:val="center"/>
          </w:tcPr>
          <w:p w14:paraId="66C1166E" w14:textId="77777777" w:rsidR="00BD0608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316" w:type="dxa"/>
            <w:gridSpan w:val="2"/>
            <w:vAlign w:val="center"/>
          </w:tcPr>
          <w:p w14:paraId="1886626B" w14:textId="5C9D6D6B" w:rsidR="00BD0608" w:rsidRPr="004E240C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上海港湾会议室</w:t>
            </w:r>
            <w:r w:rsidR="004E240C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4E240C" w:rsidRPr="004E240C">
              <w:rPr>
                <w:rFonts w:ascii="宋体" w:eastAsia="宋体" w:hAnsi="宋体" w:cs="宋体" w:hint="eastAsia"/>
                <w:sz w:val="24"/>
                <w:szCs w:val="24"/>
              </w:rPr>
              <w:t>上海浦东香格里拉酒店</w:t>
            </w:r>
          </w:p>
        </w:tc>
      </w:tr>
      <w:tr w:rsidR="00BD0608" w14:paraId="59C54F03" w14:textId="77777777">
        <w:trPr>
          <w:trHeight w:val="1404"/>
        </w:trPr>
        <w:tc>
          <w:tcPr>
            <w:tcW w:w="1980" w:type="dxa"/>
            <w:vAlign w:val="center"/>
          </w:tcPr>
          <w:p w14:paraId="4D32D2CF" w14:textId="77777777" w:rsidR="00BD0608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上市公司</w:t>
            </w:r>
          </w:p>
          <w:p w14:paraId="31CE1AA7" w14:textId="77777777" w:rsidR="00BD0608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接待人员</w:t>
            </w:r>
          </w:p>
        </w:tc>
        <w:tc>
          <w:tcPr>
            <w:tcW w:w="6316" w:type="dxa"/>
            <w:gridSpan w:val="2"/>
            <w:vAlign w:val="center"/>
          </w:tcPr>
          <w:p w14:paraId="4AE14F23" w14:textId="77777777" w:rsidR="00BD0608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兰瑞学</w:t>
            </w:r>
          </w:p>
          <w:p w14:paraId="40A5BCB8" w14:textId="77777777" w:rsidR="00BD0608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刘剑</w:t>
            </w:r>
          </w:p>
          <w:p w14:paraId="3145B1DE" w14:textId="77777777" w:rsidR="00BD0608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董事会秘书 王懿倩</w:t>
            </w:r>
          </w:p>
        </w:tc>
      </w:tr>
      <w:tr w:rsidR="00BD0608" w14:paraId="0B383B6C" w14:textId="77777777">
        <w:tc>
          <w:tcPr>
            <w:tcW w:w="1980" w:type="dxa"/>
            <w:vAlign w:val="center"/>
          </w:tcPr>
          <w:p w14:paraId="01751D3B" w14:textId="77777777" w:rsidR="00BD0608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316" w:type="dxa"/>
            <w:gridSpan w:val="2"/>
            <w:vAlign w:val="center"/>
          </w:tcPr>
          <w:p w14:paraId="5D86E5E0" w14:textId="6B69BC3C" w:rsidR="00B25E35" w:rsidRPr="00064BEC" w:rsidRDefault="004D1ED1" w:rsidP="00443A7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1、</w:t>
            </w:r>
            <w:r w:rsidR="00B25E35"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公司作为较早走出去的</w:t>
            </w:r>
            <w:r w:rsid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岩土</w:t>
            </w:r>
            <w:r w:rsidR="00B25E35"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工程企业，深耕海外市场多年，</w:t>
            </w:r>
            <w:r w:rsid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在</w:t>
            </w:r>
            <w:r w:rsidR="00357506"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国内</w:t>
            </w:r>
            <w:r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可比公司中</w:t>
            </w:r>
            <w:r w:rsid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这种情况</w:t>
            </w:r>
            <w:r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较少，公司走出去的优势是什么</w:t>
            </w:r>
            <w:r w:rsidR="00357506"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30C56BEA" w14:textId="1AA28400" w:rsidR="00FF13AD" w:rsidRDefault="00FF13AD" w:rsidP="00FF13AD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公司通过长期的项目积累和技术研发形成了</w:t>
            </w:r>
            <w:r w:rsidR="00B25E35" w:rsidRPr="00443A72">
              <w:rPr>
                <w:rFonts w:ascii="宋体" w:eastAsia="宋体" w:hAnsi="宋体"/>
                <w:sz w:val="24"/>
                <w:szCs w:val="24"/>
              </w:rPr>
              <w:t>综合方案提供能力</w:t>
            </w:r>
            <w:r w:rsidR="00C21C73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="00B25E35" w:rsidRPr="00443A72">
              <w:rPr>
                <w:rFonts w:ascii="宋体" w:eastAsia="宋体" w:hAnsi="宋体"/>
                <w:sz w:val="24"/>
                <w:szCs w:val="24"/>
              </w:rPr>
              <w:t>专业团队沟通能力</w:t>
            </w:r>
            <w:r w:rsidR="00CB59E5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="004D1ED1" w:rsidRPr="00443A72">
              <w:rPr>
                <w:rFonts w:ascii="宋体" w:eastAsia="宋体" w:hAnsi="宋体"/>
                <w:sz w:val="24"/>
                <w:szCs w:val="24"/>
              </w:rPr>
              <w:t>方案落地及实施能力</w:t>
            </w:r>
            <w:r w:rsidR="004D1ED1" w:rsidRPr="00443A72">
              <w:rPr>
                <w:rFonts w:ascii="宋体" w:eastAsia="宋体" w:hAnsi="宋体" w:hint="eastAsia"/>
                <w:sz w:val="24"/>
                <w:szCs w:val="24"/>
              </w:rPr>
              <w:t>，以及</w:t>
            </w:r>
            <w:r w:rsidR="004D1ED1" w:rsidRPr="00443A72">
              <w:rPr>
                <w:rFonts w:ascii="宋体" w:eastAsia="宋体" w:hAnsi="宋体"/>
                <w:sz w:val="24"/>
                <w:szCs w:val="24"/>
              </w:rPr>
              <w:t>市场布局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的</w:t>
            </w:r>
            <w:r w:rsidR="004D1ED1" w:rsidRPr="00443A72">
              <w:rPr>
                <w:rFonts w:ascii="宋体" w:eastAsia="宋体" w:hAnsi="宋体"/>
                <w:sz w:val="24"/>
                <w:szCs w:val="24"/>
              </w:rPr>
              <w:t>先发优势</w:t>
            </w:r>
            <w:r w:rsidR="004D1ED1" w:rsidRPr="00443A72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4911DF1B" w14:textId="11B67FCC" w:rsidR="00FF13AD" w:rsidRDefault="00FF13AD" w:rsidP="00FF13AD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公司凭借自身丰富的技术储备有效覆盖各类地质条件</w:t>
            </w:r>
            <w:r w:rsidR="00E827B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解决复杂工程问题，</w:t>
            </w:r>
            <w:r w:rsidR="00C21C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通过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系统的设计能力为客户提供差异化和不断优化的解决方案</w:t>
            </w:r>
            <w:r w:rsidR="0076485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提高项目实施中的技术响应能力</w:t>
            </w:r>
            <w:r>
              <w:rPr>
                <w:rFonts w:eastAsia="宋体" w:hint="eastAsia"/>
              </w:rPr>
              <w:t>。</w:t>
            </w:r>
            <w:r w:rsidRPr="00FF13AD">
              <w:rPr>
                <w:rFonts w:eastAsia="宋体" w:hint="eastAsia"/>
                <w:sz w:val="24"/>
                <w:szCs w:val="28"/>
              </w:rPr>
              <w:t>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持续提高经营管理水平、保持技术创新、引入优质人才、不断开拓并维护优质客户</w:t>
            </w:r>
            <w:r w:rsidR="00111B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公司的海外业务团队</w:t>
            </w:r>
            <w:r w:rsidRPr="00443A72">
              <w:rPr>
                <w:rFonts w:ascii="宋体" w:eastAsia="宋体" w:hAnsi="宋体"/>
                <w:sz w:val="24"/>
                <w:szCs w:val="24"/>
              </w:rPr>
              <w:t>有与</w:t>
            </w:r>
            <w:r w:rsidR="00764854">
              <w:rPr>
                <w:rFonts w:ascii="宋体" w:eastAsia="宋体" w:hAnsi="宋体" w:hint="eastAsia"/>
                <w:sz w:val="24"/>
                <w:szCs w:val="24"/>
              </w:rPr>
              <w:t>项目顾问</w:t>
            </w:r>
            <w:r w:rsidRPr="00443A72">
              <w:rPr>
                <w:rFonts w:ascii="宋体" w:eastAsia="宋体" w:hAnsi="宋体"/>
                <w:sz w:val="24"/>
                <w:szCs w:val="24"/>
              </w:rPr>
              <w:t>进行对等沟通的</w:t>
            </w:r>
            <w:r w:rsidR="00764854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  <w:r w:rsidRPr="00443A72">
              <w:rPr>
                <w:rFonts w:ascii="宋体" w:eastAsia="宋体" w:hAnsi="宋体"/>
                <w:sz w:val="24"/>
                <w:szCs w:val="24"/>
              </w:rPr>
              <w:t>能力，对公司方案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和客户的需求有</w:t>
            </w:r>
            <w:r w:rsidRPr="00443A72">
              <w:rPr>
                <w:rFonts w:ascii="宋体" w:eastAsia="宋体" w:hAnsi="宋体"/>
                <w:sz w:val="24"/>
                <w:szCs w:val="24"/>
              </w:rPr>
              <w:t>全面的了解和认知</w:t>
            </w:r>
            <w:r w:rsidR="00111BEB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因此公司</w:t>
            </w:r>
            <w:r w:rsidR="00C21C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能够走出去</w:t>
            </w:r>
            <w:r w:rsidR="00111B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在当地经营</w:t>
            </w:r>
            <w:r w:rsidR="00C21C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获得客户和社会各方的广泛认可。</w:t>
            </w:r>
          </w:p>
          <w:p w14:paraId="2CDF952A" w14:textId="52D2B38F" w:rsidR="00BD0608" w:rsidRPr="00443A72" w:rsidRDefault="00BD0608" w:rsidP="00443A72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97D96CB" w14:textId="0B646D4A" w:rsidR="00F04074" w:rsidRPr="00064BEC" w:rsidRDefault="00443A72" w:rsidP="005072A1">
            <w:pPr>
              <w:pStyle w:val="a9"/>
              <w:ind w:firstLineChars="0" w:firstLine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2、</w:t>
            </w:r>
            <w:r w:rsidR="00F04074"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国际岩土工程企业在行业内经营时间长</w:t>
            </w:r>
            <w:r w:rsidR="00E224F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、影响力大，</w:t>
            </w:r>
            <w:r w:rsidR="00F04074"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公司能与其正面竞争的原因</w:t>
            </w:r>
            <w:r w:rsidR="00357506" w:rsidRPr="00064BE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120ED1D3" w14:textId="385B75F0" w:rsidR="00F04074" w:rsidRPr="00443A72" w:rsidRDefault="00357506" w:rsidP="005072A1">
            <w:pPr>
              <w:rPr>
                <w:rFonts w:ascii="宋体" w:eastAsia="宋体" w:hAnsi="宋体"/>
                <w:sz w:val="24"/>
                <w:szCs w:val="24"/>
              </w:rPr>
            </w:pPr>
            <w:r w:rsidRPr="00443A72">
              <w:rPr>
                <w:rFonts w:ascii="宋体" w:eastAsia="宋体" w:hAnsi="宋体" w:hint="eastAsia"/>
                <w:sz w:val="24"/>
                <w:szCs w:val="24"/>
              </w:rPr>
              <w:t>由于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国内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地形较为复杂，受益于中国过去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几十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年的高速发展，公司在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国内</w:t>
            </w:r>
            <w:r w:rsidR="00764854">
              <w:rPr>
                <w:rFonts w:ascii="宋体" w:eastAsia="宋体" w:hAnsi="宋体" w:hint="eastAsia"/>
                <w:sz w:val="24"/>
                <w:szCs w:val="24"/>
              </w:rPr>
              <w:t>各类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基建项目上积累了</w:t>
            </w:r>
            <w:r w:rsidR="00764854">
              <w:rPr>
                <w:rFonts w:ascii="宋体" w:eastAsia="宋体" w:hAnsi="宋体" w:hint="eastAsia"/>
                <w:sz w:val="24"/>
                <w:szCs w:val="24"/>
              </w:rPr>
              <w:t>丰富的</w:t>
            </w:r>
            <w:r w:rsidR="00E224F6">
              <w:rPr>
                <w:rFonts w:ascii="宋体" w:eastAsia="宋体" w:hAnsi="宋体" w:hint="eastAsia"/>
                <w:sz w:val="24"/>
                <w:szCs w:val="24"/>
              </w:rPr>
              <w:t>方案和施工</w:t>
            </w: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经验，而欧美岩土工程公司在某些项目上</w:t>
            </w:r>
            <w:r w:rsidR="00C21C73">
              <w:rPr>
                <w:rFonts w:ascii="宋体" w:eastAsia="宋体" w:hAnsi="宋体" w:hint="eastAsia"/>
                <w:sz w:val="24"/>
                <w:szCs w:val="24"/>
              </w:rPr>
              <w:t>没有</w:t>
            </w:r>
            <w:r w:rsidRPr="00443A72">
              <w:rPr>
                <w:rFonts w:ascii="宋体" w:eastAsia="宋体" w:hAnsi="宋体" w:hint="eastAsia"/>
                <w:sz w:val="24"/>
                <w:szCs w:val="24"/>
              </w:rPr>
              <w:t>大规模应用</w:t>
            </w:r>
            <w:r w:rsidR="00C21C73">
              <w:rPr>
                <w:rFonts w:ascii="宋体" w:eastAsia="宋体" w:hAnsi="宋体" w:hint="eastAsia"/>
                <w:sz w:val="24"/>
                <w:szCs w:val="24"/>
              </w:rPr>
              <w:t>的条件来积累项目经验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。同时，</w:t>
            </w:r>
            <w:r w:rsidR="00473119" w:rsidRPr="00473119">
              <w:rPr>
                <w:rFonts w:ascii="宋体" w:eastAsia="宋体" w:hAnsi="宋体" w:hint="eastAsia"/>
                <w:sz w:val="24"/>
                <w:szCs w:val="24"/>
              </w:rPr>
              <w:t>公司核心技术为业务发展奠定了坚实的基础，通过丰富的技术储备和施工经验，公司可承接各类地质条件的项目和解决复杂工程问题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473119">
              <w:rPr>
                <w:rFonts w:ascii="宋体" w:eastAsia="宋体" w:hAnsi="宋体" w:hint="eastAsia"/>
                <w:sz w:val="24"/>
                <w:szCs w:val="24"/>
              </w:rPr>
              <w:t>因此在</w:t>
            </w:r>
            <w:r w:rsidRPr="00357506">
              <w:rPr>
                <w:rFonts w:ascii="宋体" w:eastAsia="宋体" w:hAnsi="宋体" w:hint="eastAsia"/>
                <w:sz w:val="24"/>
                <w:szCs w:val="24"/>
              </w:rPr>
              <w:t>公司在东南亚、南亚、中东等境外市场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可以</w:t>
            </w:r>
            <w:r w:rsidRPr="00357506">
              <w:rPr>
                <w:rFonts w:ascii="宋体" w:eastAsia="宋体" w:hAnsi="宋体" w:hint="eastAsia"/>
                <w:sz w:val="24"/>
                <w:szCs w:val="24"/>
              </w:rPr>
              <w:t>与</w:t>
            </w:r>
            <w:r w:rsidRPr="00357506">
              <w:rPr>
                <w:rFonts w:ascii="宋体" w:eastAsia="宋体" w:hAnsi="宋体"/>
                <w:sz w:val="24"/>
                <w:szCs w:val="24"/>
              </w:rPr>
              <w:t>欧美知名跨国公司直接竞争。</w:t>
            </w:r>
          </w:p>
          <w:p w14:paraId="0025702D" w14:textId="374D226C" w:rsidR="00443A72" w:rsidRPr="00443A72" w:rsidRDefault="00443A72" w:rsidP="005072A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52E6C4B" w14:textId="33ED2EAE" w:rsidR="00443A72" w:rsidRPr="00CA25F2" w:rsidRDefault="00B87E69" w:rsidP="005072A1">
            <w:pPr>
              <w:spacing w:beforeLines="50" w:before="156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3、公司三季度毛利</w:t>
            </w:r>
            <w:r w:rsidR="005072A1"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率较</w:t>
            </w:r>
            <w:r w:rsidR="00737D2B"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前期</w:t>
            </w:r>
            <w:r w:rsidR="00B268E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提</w:t>
            </w:r>
            <w:r w:rsidR="0042790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</w:t>
            </w:r>
            <w:r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的原因</w:t>
            </w:r>
            <w:r w:rsidR="00357506"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6BEC1454" w14:textId="4F12CA74" w:rsidR="004D1ED1" w:rsidRDefault="00B87E69" w:rsidP="005072A1">
            <w:pPr>
              <w:rPr>
                <w:rFonts w:ascii="宋体" w:eastAsia="宋体" w:hAnsi="宋体"/>
                <w:sz w:val="24"/>
                <w:szCs w:val="24"/>
              </w:rPr>
            </w:pPr>
            <w:r w:rsidRPr="005072A1">
              <w:rPr>
                <w:rFonts w:ascii="宋体" w:eastAsia="宋体" w:hAnsi="宋体" w:hint="eastAsia"/>
                <w:sz w:val="24"/>
                <w:szCs w:val="24"/>
              </w:rPr>
              <w:t>因</w:t>
            </w:r>
            <w:r w:rsidR="005072A1" w:rsidRPr="005072A1">
              <w:rPr>
                <w:rFonts w:ascii="宋体" w:eastAsia="宋体" w:hAnsi="宋体" w:hint="eastAsia"/>
                <w:sz w:val="24"/>
                <w:szCs w:val="24"/>
              </w:rPr>
              <w:t>前期</w:t>
            </w:r>
            <w:r w:rsidRPr="005072A1">
              <w:rPr>
                <w:rFonts w:ascii="宋体" w:eastAsia="宋体" w:hAnsi="宋体" w:hint="eastAsia"/>
                <w:sz w:val="24"/>
                <w:szCs w:val="24"/>
              </w:rPr>
              <w:t>能源价格保持在较高水平，公司</w:t>
            </w:r>
            <w:r w:rsidR="005072A1" w:rsidRPr="005072A1">
              <w:rPr>
                <w:rFonts w:ascii="宋体" w:eastAsia="宋体" w:hAnsi="宋体" w:hint="eastAsia"/>
                <w:sz w:val="24"/>
                <w:szCs w:val="24"/>
              </w:rPr>
              <w:t>通过成本管理有效</w:t>
            </w:r>
            <w:r w:rsidR="00E224F6">
              <w:rPr>
                <w:rFonts w:ascii="宋体" w:eastAsia="宋体" w:hAnsi="宋体" w:hint="eastAsia"/>
                <w:sz w:val="24"/>
                <w:szCs w:val="24"/>
              </w:rPr>
              <w:t>地</w:t>
            </w:r>
            <w:r w:rsidR="005072A1" w:rsidRPr="005072A1">
              <w:rPr>
                <w:rFonts w:ascii="宋体" w:eastAsia="宋体" w:hAnsi="宋体" w:hint="eastAsia"/>
                <w:sz w:val="24"/>
                <w:szCs w:val="24"/>
              </w:rPr>
              <w:t>降低了各项项目成本。</w:t>
            </w:r>
          </w:p>
          <w:p w14:paraId="30B84F1C" w14:textId="77777777" w:rsidR="00CB59E5" w:rsidRDefault="00CB59E5" w:rsidP="005072A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9BFB1C0" w14:textId="6AE4561D" w:rsidR="00CB59E5" w:rsidRPr="00CA25F2" w:rsidRDefault="00CB59E5" w:rsidP="00CB59E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4、公司未来业务发展目标</w:t>
            </w:r>
            <w:r w:rsidR="00357506"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1836D93A" w14:textId="5BAB087D" w:rsidR="00CB59E5" w:rsidRPr="00CB59E5" w:rsidRDefault="00CB59E5" w:rsidP="00CB59E5">
            <w:pPr>
              <w:rPr>
                <w:rFonts w:ascii="宋体" w:eastAsia="宋体" w:hAnsi="宋体"/>
                <w:sz w:val="24"/>
                <w:szCs w:val="24"/>
              </w:rPr>
            </w:pPr>
            <w:r w:rsidRPr="00CB59E5">
              <w:rPr>
                <w:kern w:val="0"/>
                <w:sz w:val="24"/>
                <w:szCs w:val="24"/>
              </w:rPr>
              <w:t>公司将稳步实施发展战略，在保持</w:t>
            </w:r>
            <w:r w:rsidRPr="00CB59E5">
              <w:rPr>
                <w:rFonts w:hint="eastAsia"/>
                <w:kern w:val="0"/>
                <w:sz w:val="24"/>
                <w:szCs w:val="24"/>
              </w:rPr>
              <w:t>境</w:t>
            </w:r>
            <w:r w:rsidRPr="00CB59E5">
              <w:rPr>
                <w:kern w:val="0"/>
                <w:sz w:val="24"/>
                <w:szCs w:val="24"/>
              </w:rPr>
              <w:t>内业务稳定的基础上，继续以扩大市场规模、做大做强公司为出发点，强化公司在岩土工程行业中的竞争地位，并积极拓展境外市场，适度向相关业务领域延伸，形成新的利润增长点。未来几年，是公司境外布局的关键时期，特</w:t>
            </w:r>
            <w:r w:rsidRPr="00CB59E5">
              <w:rPr>
                <w:rFonts w:hint="eastAsia"/>
                <w:kern w:val="0"/>
                <w:sz w:val="24"/>
                <w:szCs w:val="24"/>
              </w:rPr>
              <w:t>别是国家</w:t>
            </w:r>
            <w:r w:rsidRPr="00CB59E5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“</w:t>
            </w:r>
            <w:r w:rsidRPr="00CB59E5">
              <w:rPr>
                <w:rFonts w:hint="eastAsia"/>
                <w:kern w:val="0"/>
                <w:sz w:val="24"/>
                <w:szCs w:val="24"/>
              </w:rPr>
              <w:t>一带一路</w:t>
            </w:r>
            <w:r w:rsidRPr="00CB59E5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”</w:t>
            </w:r>
            <w:r w:rsidRPr="00CB59E5">
              <w:rPr>
                <w:rFonts w:hint="eastAsia"/>
                <w:kern w:val="0"/>
                <w:sz w:val="24"/>
                <w:szCs w:val="24"/>
              </w:rPr>
              <w:t>倡议</w:t>
            </w:r>
            <w:r w:rsidRPr="00CB59E5">
              <w:rPr>
                <w:kern w:val="0"/>
                <w:sz w:val="24"/>
                <w:szCs w:val="24"/>
              </w:rPr>
              <w:t>的提出及推进，</w:t>
            </w:r>
            <w:r w:rsidRPr="00CB59E5">
              <w:rPr>
                <w:rFonts w:ascii="宋体" w:eastAsia="宋体" w:hAnsi="宋体" w:hint="eastAsia"/>
                <w:sz w:val="24"/>
                <w:szCs w:val="24"/>
              </w:rPr>
              <w:t>为我国岩土工程企业提供了新的发展空间和历史机遇，国家积极支持对外承包工程行业的发展，沿线国家将形成不少基础设施开发的机遇。</w:t>
            </w:r>
          </w:p>
        </w:tc>
      </w:tr>
      <w:tr w:rsidR="00BD0608" w14:paraId="4C139067" w14:textId="77777777">
        <w:tc>
          <w:tcPr>
            <w:tcW w:w="1980" w:type="dxa"/>
            <w:vAlign w:val="center"/>
          </w:tcPr>
          <w:p w14:paraId="074C5E4D" w14:textId="77777777" w:rsidR="00BD0608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316" w:type="dxa"/>
            <w:gridSpan w:val="2"/>
            <w:vAlign w:val="center"/>
          </w:tcPr>
          <w:p w14:paraId="17CA6F11" w14:textId="3D411E19" w:rsidR="00BD0608" w:rsidRDefault="0000000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2022.</w:t>
            </w:r>
            <w:r w:rsidR="004153A0">
              <w:rPr>
                <w:rFonts w:ascii="宋体" w:eastAsia="宋体" w:hAnsi="宋体" w:hint="eastAsia"/>
                <w:sz w:val="24"/>
                <w:szCs w:val="24"/>
              </w:rPr>
              <w:t>11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 w:rsidR="004153A0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</w:tr>
    </w:tbl>
    <w:p w14:paraId="2597A639" w14:textId="77777777" w:rsidR="00BD0608" w:rsidRDefault="00BD060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BD0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8E73C" w14:textId="77777777" w:rsidR="00827C1B" w:rsidRDefault="00827C1B" w:rsidP="00412413">
      <w:r>
        <w:separator/>
      </w:r>
    </w:p>
  </w:endnote>
  <w:endnote w:type="continuationSeparator" w:id="0">
    <w:p w14:paraId="7A4DBE01" w14:textId="77777777" w:rsidR="00827C1B" w:rsidRDefault="00827C1B" w:rsidP="0041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F11C" w14:textId="77777777" w:rsidR="00827C1B" w:rsidRDefault="00827C1B" w:rsidP="00412413">
      <w:r>
        <w:separator/>
      </w:r>
    </w:p>
  </w:footnote>
  <w:footnote w:type="continuationSeparator" w:id="0">
    <w:p w14:paraId="3F0E9485" w14:textId="77777777" w:rsidR="00827C1B" w:rsidRDefault="00827C1B" w:rsidP="0041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3514"/>
    <w:multiLevelType w:val="hybridMultilevel"/>
    <w:tmpl w:val="E9B8BE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95401F"/>
    <w:multiLevelType w:val="multilevel"/>
    <w:tmpl w:val="6BEE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660767">
    <w:abstractNumId w:val="1"/>
  </w:num>
  <w:num w:numId="2" w16cid:durableId="158630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JhZGY1YTZhODgzYTUyNzliODhjZTFiNjRlZTYwNmYifQ=="/>
  </w:docVars>
  <w:rsids>
    <w:rsidRoot w:val="00703536"/>
    <w:rsid w:val="00015270"/>
    <w:rsid w:val="00022E46"/>
    <w:rsid w:val="00027946"/>
    <w:rsid w:val="00027B7F"/>
    <w:rsid w:val="000368B8"/>
    <w:rsid w:val="00045F84"/>
    <w:rsid w:val="0005101D"/>
    <w:rsid w:val="0005283D"/>
    <w:rsid w:val="00064BEC"/>
    <w:rsid w:val="0008427F"/>
    <w:rsid w:val="00093AC7"/>
    <w:rsid w:val="000A311F"/>
    <w:rsid w:val="000B0223"/>
    <w:rsid w:val="000C3AB2"/>
    <w:rsid w:val="000E1095"/>
    <w:rsid w:val="000E2349"/>
    <w:rsid w:val="00102C14"/>
    <w:rsid w:val="00111BEB"/>
    <w:rsid w:val="001126BC"/>
    <w:rsid w:val="001257B6"/>
    <w:rsid w:val="00136A96"/>
    <w:rsid w:val="001404CA"/>
    <w:rsid w:val="0014531A"/>
    <w:rsid w:val="0015367B"/>
    <w:rsid w:val="0016040B"/>
    <w:rsid w:val="00195D47"/>
    <w:rsid w:val="001A4524"/>
    <w:rsid w:val="001A5635"/>
    <w:rsid w:val="001B08D3"/>
    <w:rsid w:val="001B7AB1"/>
    <w:rsid w:val="001C5762"/>
    <w:rsid w:val="001E1E66"/>
    <w:rsid w:val="002005A1"/>
    <w:rsid w:val="002072BB"/>
    <w:rsid w:val="0021396A"/>
    <w:rsid w:val="00231D9A"/>
    <w:rsid w:val="00254513"/>
    <w:rsid w:val="00273A7F"/>
    <w:rsid w:val="00277263"/>
    <w:rsid w:val="00285FE6"/>
    <w:rsid w:val="00290994"/>
    <w:rsid w:val="002949D3"/>
    <w:rsid w:val="002A268E"/>
    <w:rsid w:val="002A2D53"/>
    <w:rsid w:val="002A3354"/>
    <w:rsid w:val="002C1B1D"/>
    <w:rsid w:val="002F5D42"/>
    <w:rsid w:val="003151FA"/>
    <w:rsid w:val="00317012"/>
    <w:rsid w:val="00327C65"/>
    <w:rsid w:val="00330241"/>
    <w:rsid w:val="003350A9"/>
    <w:rsid w:val="003379D6"/>
    <w:rsid w:val="00343674"/>
    <w:rsid w:val="00353481"/>
    <w:rsid w:val="00353DAE"/>
    <w:rsid w:val="00357506"/>
    <w:rsid w:val="00383D2B"/>
    <w:rsid w:val="003A34EF"/>
    <w:rsid w:val="003C2DC4"/>
    <w:rsid w:val="003C4EB7"/>
    <w:rsid w:val="003D2E66"/>
    <w:rsid w:val="003F2B18"/>
    <w:rsid w:val="00412413"/>
    <w:rsid w:val="004153A0"/>
    <w:rsid w:val="00415593"/>
    <w:rsid w:val="004251B2"/>
    <w:rsid w:val="00425745"/>
    <w:rsid w:val="0042790D"/>
    <w:rsid w:val="00430B96"/>
    <w:rsid w:val="00443A72"/>
    <w:rsid w:val="004726D2"/>
    <w:rsid w:val="00473119"/>
    <w:rsid w:val="004D1ED1"/>
    <w:rsid w:val="004E240C"/>
    <w:rsid w:val="004E6138"/>
    <w:rsid w:val="004F0874"/>
    <w:rsid w:val="004F0CD7"/>
    <w:rsid w:val="004F185A"/>
    <w:rsid w:val="00500C2E"/>
    <w:rsid w:val="005072A1"/>
    <w:rsid w:val="00522186"/>
    <w:rsid w:val="00535492"/>
    <w:rsid w:val="005406E5"/>
    <w:rsid w:val="0056092E"/>
    <w:rsid w:val="00572B26"/>
    <w:rsid w:val="005D7D7A"/>
    <w:rsid w:val="005E079C"/>
    <w:rsid w:val="005E56F8"/>
    <w:rsid w:val="00617EBE"/>
    <w:rsid w:val="006266C8"/>
    <w:rsid w:val="006506E8"/>
    <w:rsid w:val="006711A8"/>
    <w:rsid w:val="00680206"/>
    <w:rsid w:val="00687146"/>
    <w:rsid w:val="006A745E"/>
    <w:rsid w:val="006B3E28"/>
    <w:rsid w:val="006B51EE"/>
    <w:rsid w:val="006B533D"/>
    <w:rsid w:val="006B7DDB"/>
    <w:rsid w:val="006D2953"/>
    <w:rsid w:val="00703536"/>
    <w:rsid w:val="00715985"/>
    <w:rsid w:val="00720EFC"/>
    <w:rsid w:val="00721572"/>
    <w:rsid w:val="00737D2B"/>
    <w:rsid w:val="00764854"/>
    <w:rsid w:val="00783599"/>
    <w:rsid w:val="007B2FEC"/>
    <w:rsid w:val="007C38CB"/>
    <w:rsid w:val="007D5D55"/>
    <w:rsid w:val="007F2A2A"/>
    <w:rsid w:val="008034B9"/>
    <w:rsid w:val="00805B6E"/>
    <w:rsid w:val="00807B7F"/>
    <w:rsid w:val="008175E5"/>
    <w:rsid w:val="00827C1B"/>
    <w:rsid w:val="00855A0A"/>
    <w:rsid w:val="00861F0F"/>
    <w:rsid w:val="00871733"/>
    <w:rsid w:val="00877323"/>
    <w:rsid w:val="008A418C"/>
    <w:rsid w:val="008C7E93"/>
    <w:rsid w:val="008F2693"/>
    <w:rsid w:val="008F5E28"/>
    <w:rsid w:val="00910C0D"/>
    <w:rsid w:val="009447F2"/>
    <w:rsid w:val="00972A18"/>
    <w:rsid w:val="00976035"/>
    <w:rsid w:val="0098166F"/>
    <w:rsid w:val="009A105C"/>
    <w:rsid w:val="009C0FF3"/>
    <w:rsid w:val="009C6F26"/>
    <w:rsid w:val="009D338D"/>
    <w:rsid w:val="009D73F0"/>
    <w:rsid w:val="009F3295"/>
    <w:rsid w:val="00A140DD"/>
    <w:rsid w:val="00A1440E"/>
    <w:rsid w:val="00A24897"/>
    <w:rsid w:val="00A26B64"/>
    <w:rsid w:val="00A33A73"/>
    <w:rsid w:val="00A61895"/>
    <w:rsid w:val="00A63B8B"/>
    <w:rsid w:val="00A66416"/>
    <w:rsid w:val="00AA3123"/>
    <w:rsid w:val="00AB2591"/>
    <w:rsid w:val="00AC5195"/>
    <w:rsid w:val="00AD3CFC"/>
    <w:rsid w:val="00AF4B6C"/>
    <w:rsid w:val="00B142A3"/>
    <w:rsid w:val="00B15814"/>
    <w:rsid w:val="00B25E35"/>
    <w:rsid w:val="00B268E2"/>
    <w:rsid w:val="00B43FCE"/>
    <w:rsid w:val="00B44A75"/>
    <w:rsid w:val="00B87E69"/>
    <w:rsid w:val="00B94037"/>
    <w:rsid w:val="00B95A82"/>
    <w:rsid w:val="00BB0FC7"/>
    <w:rsid w:val="00BD0608"/>
    <w:rsid w:val="00BD71C1"/>
    <w:rsid w:val="00BE443A"/>
    <w:rsid w:val="00C21C73"/>
    <w:rsid w:val="00C42B34"/>
    <w:rsid w:val="00C5549D"/>
    <w:rsid w:val="00C72207"/>
    <w:rsid w:val="00C77696"/>
    <w:rsid w:val="00C80BA9"/>
    <w:rsid w:val="00C84ABE"/>
    <w:rsid w:val="00CA25F2"/>
    <w:rsid w:val="00CB2455"/>
    <w:rsid w:val="00CB59E5"/>
    <w:rsid w:val="00CE5358"/>
    <w:rsid w:val="00CF1347"/>
    <w:rsid w:val="00CF5D55"/>
    <w:rsid w:val="00D2028A"/>
    <w:rsid w:val="00D331A3"/>
    <w:rsid w:val="00D41A69"/>
    <w:rsid w:val="00D60884"/>
    <w:rsid w:val="00D626EF"/>
    <w:rsid w:val="00D732BA"/>
    <w:rsid w:val="00D94906"/>
    <w:rsid w:val="00D97082"/>
    <w:rsid w:val="00DA0B44"/>
    <w:rsid w:val="00DA249C"/>
    <w:rsid w:val="00DD1EC2"/>
    <w:rsid w:val="00DE5765"/>
    <w:rsid w:val="00E224F6"/>
    <w:rsid w:val="00E24DE0"/>
    <w:rsid w:val="00E343C4"/>
    <w:rsid w:val="00E529ED"/>
    <w:rsid w:val="00E827B9"/>
    <w:rsid w:val="00E93146"/>
    <w:rsid w:val="00EC3DED"/>
    <w:rsid w:val="00EF4170"/>
    <w:rsid w:val="00EF64CD"/>
    <w:rsid w:val="00F04074"/>
    <w:rsid w:val="00F06530"/>
    <w:rsid w:val="00F247D6"/>
    <w:rsid w:val="00F4720B"/>
    <w:rsid w:val="00F54083"/>
    <w:rsid w:val="00F66CB3"/>
    <w:rsid w:val="00F95881"/>
    <w:rsid w:val="00F95C0E"/>
    <w:rsid w:val="00FA2CC9"/>
    <w:rsid w:val="00FA7950"/>
    <w:rsid w:val="00FA7F2C"/>
    <w:rsid w:val="00FB0FFD"/>
    <w:rsid w:val="00FB591E"/>
    <w:rsid w:val="00FB5A6B"/>
    <w:rsid w:val="00FD7389"/>
    <w:rsid w:val="00FF0ED0"/>
    <w:rsid w:val="00FF13AD"/>
    <w:rsid w:val="00FF5A60"/>
    <w:rsid w:val="01C44D9D"/>
    <w:rsid w:val="04E733FC"/>
    <w:rsid w:val="18FA3D58"/>
    <w:rsid w:val="2D6C0259"/>
    <w:rsid w:val="30D575D4"/>
    <w:rsid w:val="36435A6D"/>
    <w:rsid w:val="3938121A"/>
    <w:rsid w:val="47816FD1"/>
    <w:rsid w:val="4ECD3CCE"/>
    <w:rsid w:val="54A22BB9"/>
    <w:rsid w:val="595B5299"/>
    <w:rsid w:val="63C82A1C"/>
    <w:rsid w:val="704443AA"/>
    <w:rsid w:val="70FE4184"/>
    <w:rsid w:val="7E69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DEA0B4"/>
  <w15:docId w15:val="{7956B546-A4F5-4ADE-88B6-1405ECD7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GW 6</cp:lastModifiedBy>
  <cp:revision>22</cp:revision>
  <dcterms:created xsi:type="dcterms:W3CDTF">2022-09-23T09:22:00Z</dcterms:created>
  <dcterms:modified xsi:type="dcterms:W3CDTF">2022-11-04T10:46:00Z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91FCAE1F2496402C95148BFD6E0BB1EF</vt:lpwstr>
  </property>
</Properties>
</file>