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2CA" w:rsidRPr="00BA6A0D" w:rsidRDefault="002D2ACB">
      <w:pPr>
        <w:tabs>
          <w:tab w:val="left" w:pos="2835"/>
        </w:tabs>
        <w:jc w:val="center"/>
        <w:rPr>
          <w:rFonts w:eastAsia="宋体"/>
          <w:sz w:val="24"/>
        </w:rPr>
      </w:pPr>
      <w:r w:rsidRPr="00BA6A0D">
        <w:rPr>
          <w:rFonts w:eastAsia="宋体"/>
          <w:sz w:val="24"/>
        </w:rPr>
        <w:t>证券代码：</w:t>
      </w:r>
      <w:r w:rsidRPr="00BA6A0D">
        <w:rPr>
          <w:rFonts w:eastAsia="宋体"/>
          <w:sz w:val="24"/>
        </w:rPr>
        <w:t xml:space="preserve">603060     </w:t>
      </w:r>
      <w:r w:rsidR="00BA6A0D" w:rsidRPr="00BA6A0D">
        <w:rPr>
          <w:rFonts w:eastAsia="宋体"/>
          <w:sz w:val="24"/>
        </w:rPr>
        <w:t xml:space="preserve">                               </w:t>
      </w:r>
      <w:r w:rsidRPr="00BA6A0D">
        <w:rPr>
          <w:rFonts w:eastAsia="宋体"/>
          <w:sz w:val="24"/>
        </w:rPr>
        <w:t>证券简称：国检集团</w:t>
      </w:r>
    </w:p>
    <w:p w:rsidR="005B52CA" w:rsidRPr="00BA6A0D" w:rsidRDefault="002D2ACB">
      <w:pPr>
        <w:spacing w:before="312" w:after="156" w:line="360" w:lineRule="auto"/>
        <w:jc w:val="center"/>
        <w:rPr>
          <w:rFonts w:ascii="方正小标宋简体" w:eastAsia="方正小标宋简体"/>
          <w:b/>
          <w:bCs/>
          <w:sz w:val="32"/>
          <w:szCs w:val="32"/>
        </w:rPr>
      </w:pPr>
      <w:r w:rsidRPr="00BA6A0D">
        <w:rPr>
          <w:rFonts w:ascii="方正小标宋简体" w:eastAsia="方正小标宋简体" w:hint="eastAsia"/>
          <w:b/>
          <w:bCs/>
          <w:sz w:val="32"/>
          <w:szCs w:val="32"/>
        </w:rPr>
        <w:t>中国</w:t>
      </w:r>
      <w:proofErr w:type="gramStart"/>
      <w:r w:rsidRPr="00BA6A0D">
        <w:rPr>
          <w:rFonts w:ascii="方正小标宋简体" w:eastAsia="方正小标宋简体" w:hint="eastAsia"/>
          <w:b/>
          <w:bCs/>
          <w:sz w:val="32"/>
          <w:szCs w:val="32"/>
        </w:rPr>
        <w:t>国</w:t>
      </w:r>
      <w:proofErr w:type="gramEnd"/>
      <w:r w:rsidRPr="00BA6A0D">
        <w:rPr>
          <w:rFonts w:ascii="方正小标宋简体" w:eastAsia="方正小标宋简体" w:hint="eastAsia"/>
          <w:b/>
          <w:bCs/>
          <w:sz w:val="32"/>
          <w:szCs w:val="32"/>
        </w:rPr>
        <w:t>检测试控股集团股份有限公司</w:t>
      </w:r>
    </w:p>
    <w:p w:rsidR="005B52CA" w:rsidRPr="00BA6A0D" w:rsidRDefault="002D2ACB">
      <w:pPr>
        <w:spacing w:before="156" w:after="156" w:line="360" w:lineRule="auto"/>
        <w:jc w:val="center"/>
        <w:rPr>
          <w:rFonts w:ascii="方正小标宋简体" w:eastAsia="方正小标宋简体"/>
          <w:b/>
          <w:bCs/>
          <w:sz w:val="32"/>
          <w:szCs w:val="32"/>
        </w:rPr>
      </w:pPr>
      <w:r w:rsidRPr="00BA6A0D">
        <w:rPr>
          <w:rFonts w:ascii="方正小标宋简体" w:eastAsia="方正小标宋简体" w:hint="eastAsia"/>
          <w:b/>
          <w:bCs/>
          <w:sz w:val="32"/>
          <w:szCs w:val="32"/>
        </w:rPr>
        <w:t>投资者关系活动会议纪要</w:t>
      </w:r>
    </w:p>
    <w:p w:rsidR="005B52CA" w:rsidRPr="00BA6A0D" w:rsidRDefault="002D2ACB">
      <w:pPr>
        <w:spacing w:before="156" w:after="156" w:line="360" w:lineRule="auto"/>
        <w:ind w:firstLineChars="2450" w:firstLine="5880"/>
        <w:jc w:val="right"/>
        <w:rPr>
          <w:rFonts w:eastAsia="宋体"/>
          <w:bCs/>
          <w:sz w:val="24"/>
        </w:rPr>
      </w:pPr>
      <w:r w:rsidRPr="00BA6A0D">
        <w:rPr>
          <w:rFonts w:eastAsia="宋体"/>
          <w:bCs/>
          <w:sz w:val="24"/>
        </w:rPr>
        <w:t>编号：</w:t>
      </w:r>
      <w:r w:rsidRPr="00BA6A0D">
        <w:rPr>
          <w:rFonts w:eastAsia="宋体"/>
          <w:bCs/>
          <w:sz w:val="24"/>
        </w:rPr>
        <w:t>2023-001</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7"/>
        <w:gridCol w:w="4494"/>
      </w:tblGrid>
      <w:tr w:rsidR="005B52CA" w:rsidRPr="00BA6A0D">
        <w:trPr>
          <w:trHeight w:val="454"/>
        </w:trPr>
        <w:tc>
          <w:tcPr>
            <w:tcW w:w="4437" w:type="dxa"/>
          </w:tcPr>
          <w:p w:rsidR="005B52CA" w:rsidRPr="00BA6A0D" w:rsidRDefault="002D2ACB">
            <w:pPr>
              <w:spacing w:line="360" w:lineRule="auto"/>
              <w:jc w:val="left"/>
              <w:rPr>
                <w:rFonts w:eastAsia="宋体"/>
                <w:b/>
                <w:sz w:val="24"/>
              </w:rPr>
            </w:pPr>
            <w:r w:rsidRPr="00BA6A0D">
              <w:rPr>
                <w:rFonts w:eastAsia="宋体"/>
                <w:b/>
                <w:sz w:val="24"/>
              </w:rPr>
              <w:t>调研日期：</w:t>
            </w:r>
            <w:r w:rsidRPr="00BA6A0D">
              <w:rPr>
                <w:rFonts w:eastAsia="宋体"/>
                <w:sz w:val="24"/>
              </w:rPr>
              <w:t>2023</w:t>
            </w:r>
            <w:r w:rsidRPr="00BA6A0D">
              <w:rPr>
                <w:rFonts w:eastAsia="宋体"/>
                <w:sz w:val="24"/>
              </w:rPr>
              <w:t>年</w:t>
            </w:r>
            <w:r w:rsidRPr="00BA6A0D">
              <w:rPr>
                <w:rFonts w:eastAsia="宋体"/>
                <w:sz w:val="24"/>
              </w:rPr>
              <w:t>1</w:t>
            </w:r>
            <w:r w:rsidRPr="00BA6A0D">
              <w:rPr>
                <w:rFonts w:eastAsia="宋体"/>
                <w:sz w:val="24"/>
              </w:rPr>
              <w:t>月</w:t>
            </w:r>
            <w:r w:rsidRPr="00BA6A0D">
              <w:rPr>
                <w:rFonts w:eastAsia="宋体"/>
                <w:sz w:val="24"/>
              </w:rPr>
              <w:t>16</w:t>
            </w:r>
            <w:r w:rsidRPr="00BA6A0D">
              <w:rPr>
                <w:rFonts w:eastAsia="宋体"/>
                <w:sz w:val="24"/>
              </w:rPr>
              <w:t>日</w:t>
            </w:r>
          </w:p>
        </w:tc>
        <w:tc>
          <w:tcPr>
            <w:tcW w:w="4494" w:type="dxa"/>
          </w:tcPr>
          <w:p w:rsidR="005B52CA" w:rsidRPr="00BA6A0D" w:rsidRDefault="002D2ACB">
            <w:pPr>
              <w:spacing w:line="360" w:lineRule="auto"/>
              <w:jc w:val="left"/>
              <w:rPr>
                <w:rFonts w:eastAsia="宋体"/>
                <w:b/>
                <w:sz w:val="24"/>
              </w:rPr>
            </w:pPr>
            <w:r w:rsidRPr="00BA6A0D">
              <w:rPr>
                <w:rFonts w:eastAsia="宋体"/>
                <w:b/>
                <w:sz w:val="24"/>
              </w:rPr>
              <w:t>调研时间：</w:t>
            </w:r>
            <w:r w:rsidRPr="00BA6A0D">
              <w:rPr>
                <w:rFonts w:eastAsia="宋体"/>
                <w:sz w:val="24"/>
              </w:rPr>
              <w:t>09:30-10:40</w:t>
            </w:r>
          </w:p>
        </w:tc>
      </w:tr>
      <w:tr w:rsidR="005B52CA" w:rsidRPr="00BA6A0D">
        <w:trPr>
          <w:trHeight w:val="454"/>
        </w:trPr>
        <w:tc>
          <w:tcPr>
            <w:tcW w:w="8931" w:type="dxa"/>
            <w:gridSpan w:val="2"/>
          </w:tcPr>
          <w:p w:rsidR="005B52CA" w:rsidRPr="00BA6A0D" w:rsidRDefault="002D2ACB">
            <w:pPr>
              <w:spacing w:line="360" w:lineRule="auto"/>
              <w:jc w:val="left"/>
              <w:rPr>
                <w:rFonts w:eastAsia="宋体"/>
                <w:b/>
                <w:sz w:val="24"/>
              </w:rPr>
            </w:pPr>
            <w:r w:rsidRPr="00BA6A0D">
              <w:rPr>
                <w:rFonts w:eastAsia="宋体"/>
                <w:b/>
                <w:sz w:val="24"/>
              </w:rPr>
              <w:t>接待人职务及姓名：</w:t>
            </w:r>
            <w:r w:rsidRPr="00BA6A0D">
              <w:rPr>
                <w:rFonts w:eastAsia="宋体"/>
                <w:sz w:val="24"/>
              </w:rPr>
              <w:t>国检集团董事、总经理朱连滨，副总经理、董事会秘书宋开森</w:t>
            </w:r>
          </w:p>
        </w:tc>
      </w:tr>
      <w:tr w:rsidR="005B52CA" w:rsidRPr="00BA6A0D">
        <w:trPr>
          <w:trHeight w:val="454"/>
        </w:trPr>
        <w:tc>
          <w:tcPr>
            <w:tcW w:w="8931" w:type="dxa"/>
            <w:gridSpan w:val="2"/>
          </w:tcPr>
          <w:p w:rsidR="005B52CA" w:rsidRPr="00BA6A0D" w:rsidRDefault="002D2ACB">
            <w:pPr>
              <w:spacing w:line="400" w:lineRule="exact"/>
              <w:rPr>
                <w:rFonts w:eastAsia="宋体"/>
                <w:b/>
                <w:sz w:val="24"/>
              </w:rPr>
            </w:pPr>
            <w:r w:rsidRPr="00BA6A0D">
              <w:rPr>
                <w:rFonts w:eastAsia="宋体"/>
                <w:b/>
                <w:sz w:val="24"/>
              </w:rPr>
              <w:t>调研机构：</w:t>
            </w:r>
            <w:proofErr w:type="gramStart"/>
            <w:r w:rsidRPr="00BA6A0D">
              <w:rPr>
                <w:rFonts w:eastAsia="宋体"/>
                <w:sz w:val="24"/>
              </w:rPr>
              <w:t>鼎欣基金</w:t>
            </w:r>
            <w:proofErr w:type="gramEnd"/>
            <w:r w:rsidRPr="00BA6A0D">
              <w:rPr>
                <w:rFonts w:eastAsia="宋体"/>
                <w:sz w:val="24"/>
              </w:rPr>
              <w:t>、瑞银证券、国君建材、东吴证券、国信机械、广发建筑、北京瑞丰、华泰证券、</w:t>
            </w:r>
            <w:proofErr w:type="gramStart"/>
            <w:r w:rsidRPr="00BA6A0D">
              <w:rPr>
                <w:rFonts w:eastAsia="宋体"/>
                <w:sz w:val="24"/>
              </w:rPr>
              <w:t>裕晋投资</w:t>
            </w:r>
            <w:proofErr w:type="gramEnd"/>
            <w:r w:rsidRPr="00BA6A0D">
              <w:rPr>
                <w:rFonts w:eastAsia="宋体"/>
                <w:sz w:val="24"/>
              </w:rPr>
              <w:t>、华西建筑、国联机械、财通机械、中信证券、中金公司等。（排名不分先后）</w:t>
            </w:r>
          </w:p>
        </w:tc>
      </w:tr>
      <w:tr w:rsidR="005B52CA" w:rsidRPr="00BA6A0D">
        <w:trPr>
          <w:trHeight w:val="454"/>
        </w:trPr>
        <w:tc>
          <w:tcPr>
            <w:tcW w:w="8931" w:type="dxa"/>
            <w:gridSpan w:val="2"/>
          </w:tcPr>
          <w:p w:rsidR="005B52CA" w:rsidRPr="00BA6A0D" w:rsidRDefault="002D2ACB">
            <w:pPr>
              <w:spacing w:line="360" w:lineRule="auto"/>
              <w:jc w:val="left"/>
              <w:rPr>
                <w:rFonts w:eastAsia="宋体"/>
                <w:b/>
                <w:sz w:val="24"/>
              </w:rPr>
            </w:pPr>
            <w:r w:rsidRPr="00BA6A0D">
              <w:rPr>
                <w:rFonts w:eastAsia="宋体"/>
                <w:b/>
                <w:sz w:val="24"/>
              </w:rPr>
              <w:t>调研形式：</w:t>
            </w:r>
          </w:p>
          <w:p w:rsidR="005B52CA" w:rsidRPr="00BA6A0D" w:rsidRDefault="002D2ACB">
            <w:pPr>
              <w:spacing w:line="360" w:lineRule="auto"/>
              <w:jc w:val="left"/>
              <w:rPr>
                <w:rFonts w:eastAsia="宋体"/>
                <w:b/>
                <w:sz w:val="24"/>
              </w:rPr>
            </w:pPr>
            <w:r w:rsidRPr="00BA6A0D">
              <w:rPr>
                <w:rFonts w:eastAsia="宋体"/>
                <w:b/>
                <w:sz w:val="24"/>
              </w:rPr>
              <w:t>□</w:t>
            </w:r>
            <w:r w:rsidRPr="00BA6A0D">
              <w:rPr>
                <w:rFonts w:eastAsia="宋体"/>
                <w:b/>
                <w:sz w:val="24"/>
              </w:rPr>
              <w:t>公司现场接待</w:t>
            </w:r>
            <w:r w:rsidRPr="00BA6A0D">
              <w:rPr>
                <w:rFonts w:eastAsia="宋体"/>
                <w:b/>
                <w:sz w:val="24"/>
              </w:rPr>
              <w:t xml:space="preserve">              √</w:t>
            </w:r>
            <w:r w:rsidRPr="00BA6A0D">
              <w:rPr>
                <w:rFonts w:eastAsia="宋体"/>
                <w:b/>
                <w:sz w:val="24"/>
              </w:rPr>
              <w:t>公司电话接待</w:t>
            </w:r>
          </w:p>
          <w:p w:rsidR="005B52CA" w:rsidRPr="00BA6A0D" w:rsidRDefault="002D2ACB">
            <w:pPr>
              <w:spacing w:line="360" w:lineRule="auto"/>
              <w:jc w:val="left"/>
              <w:rPr>
                <w:rFonts w:eastAsia="宋体"/>
                <w:b/>
                <w:sz w:val="24"/>
              </w:rPr>
            </w:pPr>
            <w:r w:rsidRPr="00BA6A0D">
              <w:rPr>
                <w:rFonts w:eastAsia="宋体"/>
                <w:b/>
                <w:sz w:val="24"/>
              </w:rPr>
              <w:t>□</w:t>
            </w:r>
            <w:r w:rsidRPr="00BA6A0D">
              <w:rPr>
                <w:rFonts w:eastAsia="宋体"/>
                <w:b/>
                <w:sz w:val="24"/>
              </w:rPr>
              <w:t>其他场所接待</w:t>
            </w:r>
            <w:r w:rsidRPr="00BA6A0D">
              <w:rPr>
                <w:rFonts w:eastAsia="宋体"/>
                <w:b/>
                <w:sz w:val="24"/>
              </w:rPr>
              <w:t xml:space="preserve">              □</w:t>
            </w:r>
            <w:r w:rsidRPr="00BA6A0D">
              <w:rPr>
                <w:rFonts w:eastAsia="宋体"/>
                <w:b/>
                <w:sz w:val="24"/>
              </w:rPr>
              <w:t>公开说明会</w:t>
            </w:r>
          </w:p>
          <w:p w:rsidR="005B52CA" w:rsidRPr="00BA6A0D" w:rsidRDefault="002D2ACB">
            <w:pPr>
              <w:spacing w:line="360" w:lineRule="auto"/>
              <w:jc w:val="left"/>
              <w:rPr>
                <w:rFonts w:eastAsia="宋体"/>
                <w:b/>
                <w:sz w:val="24"/>
              </w:rPr>
            </w:pPr>
            <w:r w:rsidRPr="00BA6A0D">
              <w:rPr>
                <w:rFonts w:eastAsia="宋体"/>
                <w:b/>
                <w:sz w:val="24"/>
              </w:rPr>
              <w:t>□</w:t>
            </w:r>
            <w:r w:rsidRPr="00BA6A0D">
              <w:rPr>
                <w:rFonts w:eastAsia="宋体"/>
                <w:b/>
                <w:sz w:val="24"/>
              </w:rPr>
              <w:t>定期报告说明会</w:t>
            </w:r>
            <w:r w:rsidRPr="00BA6A0D">
              <w:rPr>
                <w:rFonts w:eastAsia="宋体"/>
                <w:b/>
                <w:sz w:val="24"/>
              </w:rPr>
              <w:t xml:space="preserve">            □</w:t>
            </w:r>
            <w:r w:rsidRPr="00BA6A0D">
              <w:rPr>
                <w:rFonts w:eastAsia="宋体"/>
                <w:b/>
                <w:sz w:val="24"/>
              </w:rPr>
              <w:t>重要公告说明会</w:t>
            </w:r>
          </w:p>
        </w:tc>
      </w:tr>
      <w:tr w:rsidR="005B52CA" w:rsidRPr="00BA6A0D">
        <w:trPr>
          <w:trHeight w:val="737"/>
        </w:trPr>
        <w:tc>
          <w:tcPr>
            <w:tcW w:w="8931" w:type="dxa"/>
            <w:gridSpan w:val="2"/>
          </w:tcPr>
          <w:p w:rsidR="005B52CA" w:rsidRPr="00BA6A0D" w:rsidRDefault="002D2ACB">
            <w:pPr>
              <w:spacing w:line="360" w:lineRule="auto"/>
              <w:ind w:firstLineChars="200" w:firstLine="480"/>
              <w:rPr>
                <w:rFonts w:eastAsia="宋体"/>
                <w:kern w:val="0"/>
                <w:sz w:val="24"/>
                <w:lang w:val="zh-CN" w:bidi="zh-CN"/>
              </w:rPr>
            </w:pPr>
            <w:r w:rsidRPr="00BA6A0D">
              <w:rPr>
                <w:rFonts w:eastAsia="宋体"/>
                <w:kern w:val="0"/>
                <w:sz w:val="24"/>
                <w:lang w:val="zh-CN" w:bidi="zh-CN"/>
              </w:rPr>
              <w:t>调研活动主要内容：</w:t>
            </w:r>
          </w:p>
          <w:p w:rsidR="005B52CA" w:rsidRPr="00BA6A0D" w:rsidRDefault="002D2ACB">
            <w:pPr>
              <w:pStyle w:val="TableParagraph"/>
              <w:spacing w:line="360" w:lineRule="auto"/>
              <w:ind w:firstLineChars="200" w:firstLine="482"/>
              <w:jc w:val="both"/>
              <w:rPr>
                <w:rFonts w:ascii="Times New Roman" w:eastAsia="宋体" w:hAnsi="Times New Roman"/>
                <w:b/>
                <w:sz w:val="24"/>
                <w:szCs w:val="24"/>
              </w:rPr>
            </w:pPr>
            <w:r w:rsidRPr="00BA6A0D">
              <w:rPr>
                <w:rFonts w:ascii="Times New Roman" w:eastAsia="宋体" w:hAnsi="Times New Roman"/>
                <w:b/>
                <w:sz w:val="24"/>
                <w:szCs w:val="24"/>
              </w:rPr>
              <w:t>一、公司简要介绍</w:t>
            </w:r>
            <w:r w:rsidRPr="00BA6A0D">
              <w:rPr>
                <w:rFonts w:ascii="Times New Roman" w:eastAsia="宋体" w:hAnsi="Times New Roman"/>
                <w:b/>
                <w:sz w:val="24"/>
                <w:szCs w:val="24"/>
              </w:rPr>
              <w:t>2022</w:t>
            </w:r>
            <w:r w:rsidRPr="00BA6A0D">
              <w:rPr>
                <w:rFonts w:ascii="Times New Roman" w:eastAsia="宋体" w:hAnsi="Times New Roman"/>
                <w:b/>
                <w:sz w:val="24"/>
                <w:szCs w:val="24"/>
              </w:rPr>
              <w:t>年业绩快报情况。</w:t>
            </w:r>
          </w:p>
          <w:p w:rsidR="005B52CA" w:rsidRPr="00BA6A0D" w:rsidRDefault="002D2ACB" w:rsidP="00E51F27">
            <w:pPr>
              <w:spacing w:line="360" w:lineRule="auto"/>
              <w:ind w:firstLineChars="200" w:firstLine="480"/>
              <w:rPr>
                <w:rFonts w:eastAsia="宋体"/>
                <w:sz w:val="24"/>
              </w:rPr>
            </w:pPr>
            <w:r w:rsidRPr="00BA6A0D">
              <w:rPr>
                <w:rFonts w:eastAsia="宋体"/>
                <w:sz w:val="24"/>
              </w:rPr>
              <w:t>2022</w:t>
            </w:r>
            <w:r w:rsidRPr="00BA6A0D">
              <w:rPr>
                <w:rFonts w:eastAsia="宋体"/>
                <w:sz w:val="24"/>
              </w:rPr>
              <w:t>年，公司积极应对疫情影响及外部环境压力，全力以赴抓创新、拓市场、找增量、提能力，实现营业收入约</w:t>
            </w:r>
            <w:r w:rsidRPr="00BA6A0D">
              <w:rPr>
                <w:rFonts w:eastAsia="宋体"/>
                <w:sz w:val="24"/>
              </w:rPr>
              <w:t>24.54</w:t>
            </w:r>
            <w:r w:rsidRPr="00BA6A0D">
              <w:rPr>
                <w:rFonts w:eastAsia="宋体"/>
                <w:sz w:val="24"/>
              </w:rPr>
              <w:t>亿元，较去年同期增加约</w:t>
            </w:r>
            <w:r w:rsidRPr="00BA6A0D">
              <w:rPr>
                <w:rFonts w:eastAsia="宋体"/>
                <w:sz w:val="24"/>
              </w:rPr>
              <w:t>2.37</w:t>
            </w:r>
            <w:r w:rsidRPr="00BA6A0D">
              <w:rPr>
                <w:rFonts w:eastAsia="宋体"/>
                <w:sz w:val="24"/>
              </w:rPr>
              <w:t>亿元，增幅约为</w:t>
            </w:r>
            <w:r w:rsidRPr="00BA6A0D">
              <w:rPr>
                <w:rFonts w:eastAsia="宋体"/>
                <w:sz w:val="24"/>
              </w:rPr>
              <w:t>10.7%</w:t>
            </w:r>
            <w:r w:rsidRPr="00BA6A0D">
              <w:rPr>
                <w:rFonts w:eastAsia="宋体"/>
                <w:sz w:val="24"/>
              </w:rPr>
              <w:t>；实现</w:t>
            </w:r>
            <w:proofErr w:type="gramStart"/>
            <w:r w:rsidRPr="00BA6A0D">
              <w:rPr>
                <w:rFonts w:eastAsia="宋体"/>
                <w:sz w:val="24"/>
              </w:rPr>
              <w:t>归母净利润</w:t>
            </w:r>
            <w:proofErr w:type="gramEnd"/>
            <w:r w:rsidRPr="00BA6A0D">
              <w:rPr>
                <w:rFonts w:eastAsia="宋体"/>
                <w:sz w:val="24"/>
              </w:rPr>
              <w:t>约</w:t>
            </w:r>
            <w:r w:rsidRPr="00BA6A0D">
              <w:rPr>
                <w:rFonts w:eastAsia="宋体"/>
                <w:sz w:val="24"/>
              </w:rPr>
              <w:t>2.53</w:t>
            </w:r>
            <w:r w:rsidRPr="00BA6A0D">
              <w:rPr>
                <w:rFonts w:eastAsia="宋体"/>
                <w:sz w:val="24"/>
              </w:rPr>
              <w:t>亿元，较去年同期增加约</w:t>
            </w:r>
            <w:r w:rsidRPr="00BA6A0D">
              <w:rPr>
                <w:rFonts w:eastAsia="宋体"/>
                <w:sz w:val="24"/>
              </w:rPr>
              <w:t>13.3</w:t>
            </w:r>
            <w:r w:rsidRPr="00BA6A0D">
              <w:rPr>
                <w:rFonts w:eastAsia="宋体"/>
                <w:sz w:val="24"/>
              </w:rPr>
              <w:t>万元。公司对外借款增加导致的利息费用增加以及期权成本增加约</w:t>
            </w:r>
            <w:r w:rsidRPr="00BA6A0D">
              <w:rPr>
                <w:rFonts w:eastAsia="宋体"/>
                <w:sz w:val="24"/>
              </w:rPr>
              <w:t>4</w:t>
            </w:r>
            <w:r w:rsidR="00BA6A0D" w:rsidRPr="00BA6A0D">
              <w:rPr>
                <w:rFonts w:eastAsia="宋体"/>
                <w:sz w:val="24"/>
              </w:rPr>
              <w:t>,</w:t>
            </w:r>
            <w:r w:rsidRPr="00BA6A0D">
              <w:rPr>
                <w:rFonts w:eastAsia="宋体"/>
                <w:sz w:val="24"/>
              </w:rPr>
              <w:t>000</w:t>
            </w:r>
            <w:r w:rsidRPr="00BA6A0D">
              <w:rPr>
                <w:rFonts w:eastAsia="宋体"/>
                <w:sz w:val="24"/>
              </w:rPr>
              <w:t>万元。</w:t>
            </w:r>
          </w:p>
          <w:p w:rsidR="005B52CA" w:rsidRPr="00BA6A0D" w:rsidRDefault="002D2ACB" w:rsidP="00E51F27">
            <w:pPr>
              <w:spacing w:line="360" w:lineRule="auto"/>
              <w:ind w:firstLineChars="200" w:firstLine="480"/>
              <w:rPr>
                <w:rFonts w:eastAsia="宋体"/>
                <w:sz w:val="24"/>
              </w:rPr>
            </w:pPr>
            <w:r w:rsidRPr="00BA6A0D">
              <w:rPr>
                <w:rFonts w:eastAsia="宋体"/>
                <w:sz w:val="24"/>
              </w:rPr>
              <w:t>2022</w:t>
            </w:r>
            <w:r w:rsidRPr="00BA6A0D">
              <w:rPr>
                <w:rFonts w:eastAsia="宋体"/>
                <w:sz w:val="24"/>
              </w:rPr>
              <w:t>年，</w:t>
            </w:r>
            <w:r w:rsidRPr="00BA6A0D">
              <w:rPr>
                <w:rFonts w:eastAsia="宋体"/>
                <w:b/>
                <w:sz w:val="24"/>
              </w:rPr>
              <w:t>集团总部</w:t>
            </w:r>
            <w:r w:rsidRPr="00BA6A0D">
              <w:rPr>
                <w:rFonts w:eastAsia="宋体"/>
                <w:sz w:val="24"/>
              </w:rPr>
              <w:t>实现营业收入约为</w:t>
            </w:r>
            <w:r w:rsidRPr="00BA6A0D">
              <w:rPr>
                <w:rFonts w:eastAsia="宋体"/>
                <w:sz w:val="24"/>
              </w:rPr>
              <w:t>5.55</w:t>
            </w:r>
            <w:r w:rsidRPr="00BA6A0D">
              <w:rPr>
                <w:rFonts w:eastAsia="宋体"/>
                <w:sz w:val="24"/>
              </w:rPr>
              <w:t>亿元，同比增加约</w:t>
            </w:r>
            <w:r w:rsidRPr="00BA6A0D">
              <w:rPr>
                <w:rFonts w:eastAsia="宋体"/>
                <w:sz w:val="24"/>
              </w:rPr>
              <w:t>3,600</w:t>
            </w:r>
            <w:r w:rsidRPr="00BA6A0D">
              <w:rPr>
                <w:rFonts w:eastAsia="宋体"/>
                <w:sz w:val="24"/>
              </w:rPr>
              <w:t>万元；扣除分红，利息，期权费用后同口径利润增加</w:t>
            </w:r>
            <w:r w:rsidRPr="00BA6A0D">
              <w:rPr>
                <w:rFonts w:eastAsia="宋体"/>
                <w:sz w:val="24"/>
              </w:rPr>
              <w:t>2</w:t>
            </w:r>
            <w:r w:rsidR="00BA6A0D" w:rsidRPr="00BA6A0D">
              <w:rPr>
                <w:rFonts w:eastAsia="宋体"/>
                <w:sz w:val="24"/>
              </w:rPr>
              <w:t>,</w:t>
            </w:r>
            <w:r w:rsidRPr="00BA6A0D">
              <w:rPr>
                <w:rFonts w:eastAsia="宋体"/>
                <w:sz w:val="24"/>
              </w:rPr>
              <w:t>000</w:t>
            </w:r>
            <w:r w:rsidRPr="00BA6A0D">
              <w:rPr>
                <w:rFonts w:eastAsia="宋体"/>
                <w:sz w:val="24"/>
              </w:rPr>
              <w:t>万元左右。</w:t>
            </w:r>
          </w:p>
          <w:p w:rsidR="005B52CA" w:rsidRPr="00BA6A0D" w:rsidRDefault="002D2ACB">
            <w:pPr>
              <w:pStyle w:val="TableParagraph"/>
              <w:spacing w:line="360" w:lineRule="auto"/>
              <w:ind w:firstLine="480"/>
              <w:jc w:val="both"/>
              <w:rPr>
                <w:rFonts w:ascii="Times New Roman" w:eastAsia="宋体" w:hAnsi="Times New Roman"/>
                <w:b/>
                <w:sz w:val="24"/>
                <w:szCs w:val="24"/>
              </w:rPr>
            </w:pPr>
            <w:r w:rsidRPr="00BA6A0D">
              <w:rPr>
                <w:rFonts w:ascii="Times New Roman" w:eastAsia="宋体" w:hAnsi="Times New Roman"/>
                <w:b/>
                <w:sz w:val="24"/>
                <w:szCs w:val="24"/>
              </w:rPr>
              <w:t>从</w:t>
            </w:r>
            <w:r w:rsidRPr="00BA6A0D">
              <w:rPr>
                <w:rFonts w:ascii="Times New Roman" w:eastAsia="宋体" w:hAnsi="Times New Roman"/>
                <w:b/>
                <w:sz w:val="24"/>
                <w:szCs w:val="24"/>
              </w:rPr>
              <w:t>43</w:t>
            </w:r>
            <w:r w:rsidRPr="00BA6A0D">
              <w:rPr>
                <w:rFonts w:ascii="Times New Roman" w:eastAsia="宋体" w:hAnsi="Times New Roman"/>
                <w:b/>
                <w:sz w:val="24"/>
                <w:szCs w:val="24"/>
              </w:rPr>
              <w:t>家二级经营单位看，</w:t>
            </w:r>
            <w:r w:rsidRPr="00BA6A0D">
              <w:rPr>
                <w:rFonts w:ascii="Times New Roman" w:eastAsia="宋体" w:hAnsi="Times New Roman"/>
                <w:sz w:val="24"/>
                <w:szCs w:val="24"/>
              </w:rPr>
              <w:t>9</w:t>
            </w:r>
            <w:r w:rsidRPr="00BA6A0D">
              <w:rPr>
                <w:rFonts w:ascii="Times New Roman" w:eastAsia="宋体" w:hAnsi="Times New Roman"/>
                <w:sz w:val="24"/>
                <w:szCs w:val="24"/>
              </w:rPr>
              <w:t>家专业院和</w:t>
            </w:r>
            <w:r w:rsidRPr="00BA6A0D">
              <w:rPr>
                <w:rFonts w:ascii="Times New Roman" w:eastAsia="宋体" w:hAnsi="Times New Roman"/>
                <w:sz w:val="24"/>
                <w:szCs w:val="24"/>
              </w:rPr>
              <w:t>34</w:t>
            </w:r>
            <w:r w:rsidRPr="00BA6A0D">
              <w:rPr>
                <w:rFonts w:ascii="Times New Roman" w:eastAsia="宋体" w:hAnsi="Times New Roman"/>
                <w:sz w:val="24"/>
                <w:szCs w:val="24"/>
              </w:rPr>
              <w:t>家二级子公司聚焦主业，产业布局持续优化，部分经营单位市场表现优异。</w:t>
            </w:r>
            <w:r w:rsidRPr="00BA6A0D">
              <w:rPr>
                <w:rFonts w:ascii="Times New Roman" w:eastAsia="宋体" w:hAnsi="Times New Roman"/>
                <w:b/>
                <w:sz w:val="24"/>
                <w:szCs w:val="24"/>
              </w:rPr>
              <w:t>从营收指标来看，</w:t>
            </w:r>
            <w:r w:rsidRPr="00BA6A0D">
              <w:rPr>
                <w:rFonts w:ascii="Times New Roman" w:eastAsia="宋体" w:hAnsi="Times New Roman"/>
                <w:sz w:val="24"/>
                <w:szCs w:val="24"/>
              </w:rPr>
              <w:t>全年实现营业收入同比增长的有</w:t>
            </w:r>
            <w:r w:rsidRPr="00BA6A0D">
              <w:rPr>
                <w:rFonts w:ascii="Times New Roman" w:eastAsia="宋体" w:hAnsi="Times New Roman"/>
                <w:sz w:val="24"/>
                <w:szCs w:val="24"/>
              </w:rPr>
              <w:t>24</w:t>
            </w:r>
            <w:r w:rsidRPr="00BA6A0D">
              <w:rPr>
                <w:rFonts w:ascii="Times New Roman" w:eastAsia="宋体" w:hAnsi="Times New Roman"/>
                <w:sz w:val="24"/>
                <w:szCs w:val="24"/>
              </w:rPr>
              <w:t>家，其中</w:t>
            </w:r>
            <w:r w:rsidRPr="00BA6A0D">
              <w:rPr>
                <w:rFonts w:ascii="Times New Roman" w:eastAsia="宋体" w:hAnsi="Times New Roman"/>
                <w:sz w:val="24"/>
                <w:szCs w:val="24"/>
              </w:rPr>
              <w:t>9</w:t>
            </w:r>
            <w:r w:rsidRPr="00BA6A0D">
              <w:rPr>
                <w:rFonts w:ascii="Times New Roman" w:eastAsia="宋体" w:hAnsi="Times New Roman"/>
                <w:sz w:val="24"/>
                <w:szCs w:val="24"/>
              </w:rPr>
              <w:t>家超过</w:t>
            </w:r>
            <w:r w:rsidRPr="00BA6A0D">
              <w:rPr>
                <w:rFonts w:ascii="Times New Roman" w:eastAsia="宋体" w:hAnsi="Times New Roman"/>
                <w:sz w:val="24"/>
                <w:szCs w:val="24"/>
              </w:rPr>
              <w:t>20%</w:t>
            </w:r>
            <w:r w:rsidRPr="00BA6A0D">
              <w:rPr>
                <w:rFonts w:ascii="Times New Roman" w:eastAsia="宋体" w:hAnsi="Times New Roman"/>
                <w:sz w:val="24"/>
                <w:szCs w:val="24"/>
              </w:rPr>
              <w:t>；营业收入超过</w:t>
            </w:r>
            <w:r w:rsidRPr="00BA6A0D">
              <w:rPr>
                <w:rFonts w:ascii="Times New Roman" w:eastAsia="宋体" w:hAnsi="Times New Roman"/>
                <w:sz w:val="24"/>
                <w:szCs w:val="24"/>
              </w:rPr>
              <w:t>1</w:t>
            </w:r>
            <w:r w:rsidRPr="00BA6A0D">
              <w:rPr>
                <w:rFonts w:ascii="Times New Roman" w:eastAsia="宋体" w:hAnsi="Times New Roman"/>
                <w:sz w:val="24"/>
                <w:szCs w:val="24"/>
              </w:rPr>
              <w:t>亿元的</w:t>
            </w:r>
            <w:r w:rsidRPr="00BA6A0D">
              <w:rPr>
                <w:rFonts w:ascii="Times New Roman" w:eastAsia="宋体" w:hAnsi="Times New Roman"/>
                <w:sz w:val="24"/>
                <w:szCs w:val="24"/>
              </w:rPr>
              <w:t>4</w:t>
            </w:r>
            <w:r w:rsidRPr="00BA6A0D">
              <w:rPr>
                <w:rFonts w:ascii="Times New Roman" w:eastAsia="宋体" w:hAnsi="Times New Roman"/>
                <w:sz w:val="24"/>
                <w:szCs w:val="24"/>
              </w:rPr>
              <w:t>家，超过</w:t>
            </w:r>
            <w:r w:rsidRPr="00BA6A0D">
              <w:rPr>
                <w:rFonts w:ascii="Times New Roman" w:eastAsia="宋体" w:hAnsi="Times New Roman"/>
                <w:sz w:val="24"/>
                <w:szCs w:val="24"/>
              </w:rPr>
              <w:t>3,000</w:t>
            </w:r>
            <w:r w:rsidRPr="00BA6A0D">
              <w:rPr>
                <w:rFonts w:ascii="Times New Roman" w:eastAsia="宋体" w:hAnsi="Times New Roman"/>
                <w:sz w:val="24"/>
                <w:szCs w:val="24"/>
              </w:rPr>
              <w:t>万元的有</w:t>
            </w:r>
            <w:r w:rsidRPr="00BA6A0D">
              <w:rPr>
                <w:rFonts w:ascii="Times New Roman" w:eastAsia="宋体" w:hAnsi="Times New Roman"/>
                <w:sz w:val="24"/>
                <w:szCs w:val="24"/>
              </w:rPr>
              <w:t>25</w:t>
            </w:r>
            <w:r w:rsidRPr="00BA6A0D">
              <w:rPr>
                <w:rFonts w:ascii="Times New Roman" w:eastAsia="宋体" w:hAnsi="Times New Roman"/>
                <w:sz w:val="24"/>
                <w:szCs w:val="24"/>
              </w:rPr>
              <w:t>家，约占集团营业收入的</w:t>
            </w:r>
            <w:r w:rsidRPr="00BA6A0D">
              <w:rPr>
                <w:rFonts w:ascii="Times New Roman" w:eastAsia="宋体" w:hAnsi="Times New Roman"/>
                <w:sz w:val="24"/>
                <w:szCs w:val="24"/>
              </w:rPr>
              <w:t>87%</w:t>
            </w:r>
            <w:r w:rsidRPr="00BA6A0D">
              <w:rPr>
                <w:rFonts w:ascii="Times New Roman" w:eastAsia="宋体" w:hAnsi="Times New Roman"/>
                <w:sz w:val="24"/>
                <w:szCs w:val="24"/>
              </w:rPr>
              <w:t>；</w:t>
            </w:r>
            <w:r w:rsidRPr="00BA6A0D">
              <w:rPr>
                <w:rFonts w:ascii="Times New Roman" w:eastAsia="宋体" w:hAnsi="Times New Roman"/>
                <w:b/>
                <w:sz w:val="24"/>
                <w:szCs w:val="24"/>
              </w:rPr>
              <w:t>从利润指标来看</w:t>
            </w:r>
            <w:r w:rsidRPr="00BA6A0D">
              <w:rPr>
                <w:rFonts w:ascii="Times New Roman" w:eastAsia="宋体" w:hAnsi="Times New Roman"/>
                <w:sz w:val="24"/>
                <w:szCs w:val="24"/>
              </w:rPr>
              <w:t>，全年利润总额同比增长的有</w:t>
            </w:r>
            <w:r w:rsidRPr="00BA6A0D">
              <w:rPr>
                <w:rFonts w:ascii="Times New Roman" w:eastAsia="宋体" w:hAnsi="Times New Roman"/>
                <w:sz w:val="24"/>
                <w:szCs w:val="24"/>
              </w:rPr>
              <w:t>26</w:t>
            </w:r>
            <w:r w:rsidRPr="00BA6A0D">
              <w:rPr>
                <w:rFonts w:ascii="Times New Roman" w:eastAsia="宋体" w:hAnsi="Times New Roman"/>
                <w:sz w:val="24"/>
                <w:szCs w:val="24"/>
              </w:rPr>
              <w:t>家，其中</w:t>
            </w:r>
            <w:r w:rsidRPr="00BA6A0D">
              <w:rPr>
                <w:rFonts w:ascii="Times New Roman" w:eastAsia="宋体" w:hAnsi="Times New Roman"/>
                <w:sz w:val="24"/>
                <w:szCs w:val="24"/>
              </w:rPr>
              <w:t>12</w:t>
            </w:r>
            <w:r w:rsidRPr="00BA6A0D">
              <w:rPr>
                <w:rFonts w:ascii="Times New Roman" w:eastAsia="宋体" w:hAnsi="Times New Roman"/>
                <w:sz w:val="24"/>
                <w:szCs w:val="24"/>
              </w:rPr>
              <w:t>家增幅超过</w:t>
            </w:r>
            <w:r w:rsidRPr="00BA6A0D">
              <w:rPr>
                <w:rFonts w:ascii="Times New Roman" w:eastAsia="宋体" w:hAnsi="Times New Roman"/>
                <w:sz w:val="24"/>
                <w:szCs w:val="24"/>
              </w:rPr>
              <w:t>20%</w:t>
            </w:r>
            <w:r w:rsidRPr="00BA6A0D">
              <w:rPr>
                <w:rFonts w:ascii="Times New Roman" w:eastAsia="宋体" w:hAnsi="Times New Roman"/>
                <w:sz w:val="24"/>
                <w:szCs w:val="24"/>
              </w:rPr>
              <w:t>；利润总额超过</w:t>
            </w:r>
            <w:r w:rsidRPr="00BA6A0D">
              <w:rPr>
                <w:rFonts w:ascii="Times New Roman" w:eastAsia="宋体" w:hAnsi="Times New Roman"/>
                <w:sz w:val="24"/>
                <w:szCs w:val="24"/>
              </w:rPr>
              <w:t>5</w:t>
            </w:r>
            <w:r w:rsidR="00BA6A0D" w:rsidRPr="00BA6A0D">
              <w:rPr>
                <w:rFonts w:ascii="Times New Roman" w:eastAsia="宋体" w:hAnsi="Times New Roman"/>
                <w:sz w:val="24"/>
                <w:szCs w:val="24"/>
              </w:rPr>
              <w:t>,</w:t>
            </w:r>
            <w:r w:rsidRPr="00BA6A0D">
              <w:rPr>
                <w:rFonts w:ascii="Times New Roman" w:eastAsia="宋体" w:hAnsi="Times New Roman"/>
                <w:sz w:val="24"/>
                <w:szCs w:val="24"/>
              </w:rPr>
              <w:t>000</w:t>
            </w:r>
            <w:r w:rsidRPr="00BA6A0D">
              <w:rPr>
                <w:rFonts w:ascii="Times New Roman" w:eastAsia="宋体" w:hAnsi="Times New Roman"/>
                <w:sz w:val="24"/>
                <w:szCs w:val="24"/>
              </w:rPr>
              <w:t>万元的有</w:t>
            </w:r>
            <w:r w:rsidRPr="00BA6A0D">
              <w:rPr>
                <w:rFonts w:ascii="Times New Roman" w:eastAsia="宋体" w:hAnsi="Times New Roman"/>
                <w:sz w:val="24"/>
                <w:szCs w:val="24"/>
              </w:rPr>
              <w:t>2</w:t>
            </w:r>
            <w:r w:rsidRPr="00BA6A0D">
              <w:rPr>
                <w:rFonts w:ascii="Times New Roman" w:eastAsia="宋体" w:hAnsi="Times New Roman"/>
                <w:sz w:val="24"/>
                <w:szCs w:val="24"/>
              </w:rPr>
              <w:t>家，超过</w:t>
            </w:r>
            <w:r w:rsidRPr="00BA6A0D">
              <w:rPr>
                <w:rFonts w:ascii="Times New Roman" w:eastAsia="宋体" w:hAnsi="Times New Roman"/>
                <w:sz w:val="24"/>
                <w:szCs w:val="24"/>
              </w:rPr>
              <w:t>2</w:t>
            </w:r>
            <w:r w:rsidR="00BA6A0D" w:rsidRPr="00BA6A0D">
              <w:rPr>
                <w:rFonts w:ascii="Times New Roman" w:eastAsia="宋体" w:hAnsi="Times New Roman"/>
                <w:sz w:val="24"/>
                <w:szCs w:val="24"/>
              </w:rPr>
              <w:t>,</w:t>
            </w:r>
            <w:r w:rsidRPr="00BA6A0D">
              <w:rPr>
                <w:rFonts w:ascii="Times New Roman" w:eastAsia="宋体" w:hAnsi="Times New Roman"/>
                <w:sz w:val="24"/>
                <w:szCs w:val="24"/>
              </w:rPr>
              <w:t>000</w:t>
            </w:r>
            <w:r w:rsidRPr="00BA6A0D">
              <w:rPr>
                <w:rFonts w:ascii="Times New Roman" w:eastAsia="宋体" w:hAnsi="Times New Roman"/>
                <w:sz w:val="24"/>
                <w:szCs w:val="24"/>
              </w:rPr>
              <w:t>万元的有</w:t>
            </w:r>
            <w:r w:rsidRPr="00BA6A0D">
              <w:rPr>
                <w:rFonts w:ascii="Times New Roman" w:eastAsia="宋体" w:hAnsi="Times New Roman"/>
                <w:sz w:val="24"/>
                <w:szCs w:val="24"/>
              </w:rPr>
              <w:t>9</w:t>
            </w:r>
            <w:r w:rsidRPr="00BA6A0D">
              <w:rPr>
                <w:rFonts w:ascii="Times New Roman" w:eastAsia="宋体" w:hAnsi="Times New Roman"/>
                <w:sz w:val="24"/>
                <w:szCs w:val="24"/>
              </w:rPr>
              <w:t>家，超过</w:t>
            </w:r>
            <w:r w:rsidRPr="00BA6A0D">
              <w:rPr>
                <w:rFonts w:ascii="Times New Roman" w:eastAsia="宋体" w:hAnsi="Times New Roman"/>
                <w:sz w:val="24"/>
                <w:szCs w:val="24"/>
              </w:rPr>
              <w:t>1</w:t>
            </w:r>
            <w:r w:rsidR="00BA6A0D" w:rsidRPr="00BA6A0D">
              <w:rPr>
                <w:rFonts w:ascii="Times New Roman" w:eastAsia="宋体" w:hAnsi="Times New Roman"/>
                <w:sz w:val="24"/>
                <w:szCs w:val="24"/>
              </w:rPr>
              <w:t>,</w:t>
            </w:r>
            <w:r w:rsidRPr="00BA6A0D">
              <w:rPr>
                <w:rFonts w:ascii="Times New Roman" w:eastAsia="宋体" w:hAnsi="Times New Roman"/>
                <w:sz w:val="24"/>
                <w:szCs w:val="24"/>
              </w:rPr>
              <w:t>000</w:t>
            </w:r>
            <w:r w:rsidRPr="00BA6A0D">
              <w:rPr>
                <w:rFonts w:ascii="Times New Roman" w:eastAsia="宋体" w:hAnsi="Times New Roman"/>
                <w:sz w:val="24"/>
                <w:szCs w:val="24"/>
              </w:rPr>
              <w:t>万元的有</w:t>
            </w:r>
            <w:r w:rsidRPr="00BA6A0D">
              <w:rPr>
                <w:rFonts w:ascii="Times New Roman" w:eastAsia="宋体" w:hAnsi="Times New Roman"/>
                <w:sz w:val="24"/>
                <w:szCs w:val="24"/>
              </w:rPr>
              <w:t>16</w:t>
            </w:r>
            <w:r w:rsidRPr="00BA6A0D">
              <w:rPr>
                <w:rFonts w:ascii="Times New Roman" w:eastAsia="宋体" w:hAnsi="Times New Roman"/>
                <w:sz w:val="24"/>
                <w:szCs w:val="24"/>
              </w:rPr>
              <w:t>家；</w:t>
            </w:r>
            <w:r w:rsidRPr="00BA6A0D">
              <w:rPr>
                <w:rFonts w:ascii="Times New Roman" w:eastAsia="宋体" w:hAnsi="Times New Roman"/>
                <w:b/>
                <w:sz w:val="24"/>
                <w:szCs w:val="24"/>
              </w:rPr>
              <w:t>从人均指标上看，</w:t>
            </w:r>
            <w:r w:rsidRPr="00BA6A0D">
              <w:rPr>
                <w:rFonts w:ascii="Times New Roman" w:eastAsia="宋体" w:hAnsi="Times New Roman"/>
                <w:sz w:val="24"/>
                <w:szCs w:val="24"/>
              </w:rPr>
              <w:t>人均营业收入超过</w:t>
            </w:r>
            <w:r w:rsidRPr="00BA6A0D">
              <w:rPr>
                <w:rFonts w:ascii="Times New Roman" w:eastAsia="宋体" w:hAnsi="Times New Roman"/>
                <w:sz w:val="24"/>
                <w:szCs w:val="24"/>
              </w:rPr>
              <w:t>100</w:t>
            </w:r>
            <w:r w:rsidRPr="00BA6A0D">
              <w:rPr>
                <w:rFonts w:ascii="Times New Roman" w:eastAsia="宋体" w:hAnsi="Times New Roman"/>
                <w:sz w:val="24"/>
                <w:szCs w:val="24"/>
              </w:rPr>
              <w:t>万元的有</w:t>
            </w:r>
            <w:r w:rsidRPr="00BA6A0D">
              <w:rPr>
                <w:rFonts w:ascii="Times New Roman" w:eastAsia="宋体" w:hAnsi="Times New Roman"/>
                <w:sz w:val="24"/>
                <w:szCs w:val="24"/>
              </w:rPr>
              <w:t>3</w:t>
            </w:r>
            <w:r w:rsidRPr="00BA6A0D">
              <w:rPr>
                <w:rFonts w:ascii="Times New Roman" w:eastAsia="宋体" w:hAnsi="Times New Roman"/>
                <w:sz w:val="24"/>
                <w:szCs w:val="24"/>
              </w:rPr>
              <w:t>家，超过</w:t>
            </w:r>
            <w:r w:rsidRPr="00BA6A0D">
              <w:rPr>
                <w:rFonts w:ascii="Times New Roman" w:eastAsia="宋体" w:hAnsi="Times New Roman"/>
                <w:sz w:val="24"/>
                <w:szCs w:val="24"/>
              </w:rPr>
              <w:t>50</w:t>
            </w:r>
            <w:r w:rsidRPr="00BA6A0D">
              <w:rPr>
                <w:rFonts w:ascii="Times New Roman" w:eastAsia="宋体" w:hAnsi="Times New Roman"/>
                <w:sz w:val="24"/>
                <w:szCs w:val="24"/>
              </w:rPr>
              <w:t>万元的有</w:t>
            </w:r>
            <w:r w:rsidRPr="00BA6A0D">
              <w:rPr>
                <w:rFonts w:ascii="Times New Roman" w:eastAsia="宋体" w:hAnsi="Times New Roman"/>
                <w:sz w:val="24"/>
                <w:szCs w:val="24"/>
              </w:rPr>
              <w:t>20</w:t>
            </w:r>
            <w:r w:rsidRPr="00BA6A0D">
              <w:rPr>
                <w:rFonts w:ascii="Times New Roman" w:eastAsia="宋体" w:hAnsi="Times New Roman"/>
                <w:sz w:val="24"/>
                <w:szCs w:val="24"/>
              </w:rPr>
              <w:t>家；人均利润超过</w:t>
            </w:r>
            <w:r w:rsidRPr="00BA6A0D">
              <w:rPr>
                <w:rFonts w:ascii="Times New Roman" w:eastAsia="宋体" w:hAnsi="Times New Roman"/>
                <w:sz w:val="24"/>
                <w:szCs w:val="24"/>
              </w:rPr>
              <w:t>50</w:t>
            </w:r>
            <w:r w:rsidRPr="00BA6A0D">
              <w:rPr>
                <w:rFonts w:ascii="Times New Roman" w:eastAsia="宋体" w:hAnsi="Times New Roman"/>
                <w:sz w:val="24"/>
                <w:szCs w:val="24"/>
              </w:rPr>
              <w:t>万元的</w:t>
            </w:r>
            <w:r w:rsidRPr="00BA6A0D">
              <w:rPr>
                <w:rFonts w:ascii="Times New Roman" w:eastAsia="宋体" w:hAnsi="Times New Roman"/>
                <w:sz w:val="24"/>
                <w:szCs w:val="24"/>
              </w:rPr>
              <w:t>2</w:t>
            </w:r>
            <w:r w:rsidRPr="00BA6A0D">
              <w:rPr>
                <w:rFonts w:ascii="Times New Roman" w:eastAsia="宋体" w:hAnsi="Times New Roman"/>
                <w:sz w:val="24"/>
                <w:szCs w:val="24"/>
              </w:rPr>
              <w:t>家，超过</w:t>
            </w:r>
            <w:r w:rsidRPr="00BA6A0D">
              <w:rPr>
                <w:rFonts w:ascii="Times New Roman" w:eastAsia="宋体" w:hAnsi="Times New Roman"/>
                <w:sz w:val="24"/>
                <w:szCs w:val="24"/>
              </w:rPr>
              <w:t>20</w:t>
            </w:r>
            <w:r w:rsidRPr="00BA6A0D">
              <w:rPr>
                <w:rFonts w:ascii="Times New Roman" w:eastAsia="宋体" w:hAnsi="Times New Roman"/>
                <w:sz w:val="24"/>
                <w:szCs w:val="24"/>
              </w:rPr>
              <w:t>万元的有</w:t>
            </w:r>
            <w:r w:rsidRPr="00BA6A0D">
              <w:rPr>
                <w:rFonts w:ascii="Times New Roman" w:eastAsia="宋体" w:hAnsi="Times New Roman"/>
                <w:sz w:val="24"/>
                <w:szCs w:val="24"/>
              </w:rPr>
              <w:t>10</w:t>
            </w:r>
            <w:r w:rsidRPr="00BA6A0D">
              <w:rPr>
                <w:rFonts w:ascii="Times New Roman" w:eastAsia="宋体" w:hAnsi="Times New Roman"/>
                <w:sz w:val="24"/>
                <w:szCs w:val="24"/>
              </w:rPr>
              <w:t>家。成员单位发展不均衡，还有部分亏损企业，后续将加强赋能，扭亏控亏，以及内部整</w:t>
            </w:r>
            <w:r w:rsidRPr="00BA6A0D">
              <w:rPr>
                <w:rFonts w:ascii="Times New Roman" w:eastAsia="宋体" w:hAnsi="Times New Roman"/>
                <w:sz w:val="24"/>
                <w:szCs w:val="24"/>
              </w:rPr>
              <w:lastRenderedPageBreak/>
              <w:t>合协同，补短板。</w:t>
            </w:r>
          </w:p>
          <w:p w:rsidR="005B52CA" w:rsidRPr="00BA6A0D" w:rsidRDefault="002D2ACB">
            <w:pPr>
              <w:pStyle w:val="TableParagraph"/>
              <w:spacing w:line="360" w:lineRule="auto"/>
              <w:ind w:firstLine="480"/>
              <w:jc w:val="both"/>
              <w:rPr>
                <w:rFonts w:ascii="Times New Roman" w:eastAsia="宋体" w:hAnsi="Times New Roman"/>
                <w:b/>
                <w:sz w:val="24"/>
                <w:szCs w:val="24"/>
              </w:rPr>
            </w:pPr>
            <w:r w:rsidRPr="00BA6A0D">
              <w:rPr>
                <w:rFonts w:ascii="Times New Roman" w:eastAsia="宋体" w:hAnsi="Times New Roman"/>
                <w:b/>
                <w:sz w:val="24"/>
                <w:szCs w:val="24"/>
              </w:rPr>
              <w:t>从各个业务板块来看</w:t>
            </w:r>
            <w:r w:rsidRPr="00BA6A0D">
              <w:rPr>
                <w:rFonts w:ascii="Times New Roman" w:eastAsia="宋体" w:hAnsi="Times New Roman"/>
                <w:sz w:val="24"/>
                <w:szCs w:val="24"/>
              </w:rPr>
              <w:t>，</w:t>
            </w:r>
            <w:r w:rsidRPr="00BA6A0D">
              <w:rPr>
                <w:rFonts w:ascii="Times New Roman" w:eastAsia="宋体" w:hAnsi="Times New Roman"/>
                <w:sz w:val="24"/>
                <w:szCs w:val="24"/>
              </w:rPr>
              <w:t>2022</w:t>
            </w:r>
            <w:r w:rsidRPr="00BA6A0D">
              <w:rPr>
                <w:rFonts w:ascii="Times New Roman" w:eastAsia="宋体" w:hAnsi="Times New Roman"/>
                <w:sz w:val="24"/>
                <w:szCs w:val="24"/>
              </w:rPr>
              <w:t>年</w:t>
            </w:r>
            <w:r w:rsidRPr="00BA6A0D">
              <w:rPr>
                <w:rFonts w:ascii="Times New Roman" w:eastAsia="宋体" w:hAnsi="Times New Roman"/>
                <w:b/>
                <w:sz w:val="24"/>
                <w:szCs w:val="24"/>
              </w:rPr>
              <w:t>材料板块</w:t>
            </w:r>
            <w:r w:rsidRPr="00BA6A0D">
              <w:rPr>
                <w:rFonts w:ascii="Times New Roman" w:eastAsia="宋体" w:hAnsi="Times New Roman"/>
                <w:sz w:val="24"/>
                <w:szCs w:val="24"/>
              </w:rPr>
              <w:t>实现稳定增长，全年营业收入约为</w:t>
            </w:r>
            <w:r w:rsidRPr="00BA6A0D">
              <w:rPr>
                <w:rFonts w:ascii="Times New Roman" w:eastAsia="宋体" w:hAnsi="Times New Roman"/>
                <w:sz w:val="24"/>
                <w:szCs w:val="24"/>
              </w:rPr>
              <w:t>8.67</w:t>
            </w:r>
            <w:r w:rsidRPr="00BA6A0D">
              <w:rPr>
                <w:rFonts w:ascii="Times New Roman" w:eastAsia="宋体" w:hAnsi="Times New Roman"/>
                <w:sz w:val="24"/>
                <w:szCs w:val="24"/>
              </w:rPr>
              <w:t>亿，约占整体收入</w:t>
            </w:r>
            <w:r w:rsidRPr="00BA6A0D">
              <w:rPr>
                <w:rFonts w:ascii="Times New Roman" w:eastAsia="宋体" w:hAnsi="Times New Roman"/>
                <w:sz w:val="24"/>
                <w:szCs w:val="24"/>
              </w:rPr>
              <w:t>35%</w:t>
            </w:r>
            <w:r w:rsidRPr="00BA6A0D">
              <w:rPr>
                <w:rFonts w:ascii="Times New Roman" w:eastAsia="宋体" w:hAnsi="Times New Roman"/>
                <w:sz w:val="24"/>
                <w:szCs w:val="24"/>
              </w:rPr>
              <w:t>，利润总额约</w:t>
            </w:r>
            <w:r w:rsidRPr="00BA6A0D">
              <w:rPr>
                <w:rFonts w:ascii="Times New Roman" w:eastAsia="宋体" w:hAnsi="Times New Roman"/>
                <w:sz w:val="24"/>
                <w:szCs w:val="24"/>
              </w:rPr>
              <w:t>2.6</w:t>
            </w:r>
            <w:r w:rsidRPr="00BA6A0D">
              <w:rPr>
                <w:rFonts w:ascii="Times New Roman" w:eastAsia="宋体" w:hAnsi="Times New Roman"/>
                <w:sz w:val="24"/>
                <w:szCs w:val="24"/>
              </w:rPr>
              <w:t>亿元，增幅约为</w:t>
            </w:r>
            <w:r w:rsidRPr="00BA6A0D">
              <w:rPr>
                <w:rFonts w:ascii="Times New Roman" w:eastAsia="宋体" w:hAnsi="Times New Roman"/>
                <w:sz w:val="24"/>
                <w:szCs w:val="24"/>
              </w:rPr>
              <w:t>8.1%</w:t>
            </w:r>
            <w:r w:rsidRPr="00BA6A0D">
              <w:rPr>
                <w:rFonts w:ascii="Times New Roman" w:eastAsia="宋体" w:hAnsi="Times New Roman"/>
                <w:sz w:val="24"/>
                <w:szCs w:val="24"/>
              </w:rPr>
              <w:t>，实现收入与利润的双增长；</w:t>
            </w:r>
            <w:r w:rsidRPr="00BA6A0D">
              <w:rPr>
                <w:rFonts w:ascii="Times New Roman" w:eastAsia="宋体" w:hAnsi="Times New Roman"/>
                <w:b/>
                <w:sz w:val="24"/>
                <w:szCs w:val="24"/>
              </w:rPr>
              <w:t>环境与食品农产品板块</w:t>
            </w:r>
            <w:r w:rsidRPr="00BA6A0D">
              <w:rPr>
                <w:rFonts w:ascii="Times New Roman" w:eastAsia="宋体" w:hAnsi="Times New Roman"/>
                <w:sz w:val="24"/>
                <w:szCs w:val="24"/>
              </w:rPr>
              <w:t>全年营业收入约为</w:t>
            </w:r>
            <w:r w:rsidRPr="00BA6A0D">
              <w:rPr>
                <w:rFonts w:ascii="Times New Roman" w:eastAsia="宋体" w:hAnsi="Times New Roman"/>
                <w:sz w:val="24"/>
                <w:szCs w:val="24"/>
              </w:rPr>
              <w:t>6</w:t>
            </w:r>
            <w:r w:rsidRPr="00BA6A0D">
              <w:rPr>
                <w:rFonts w:ascii="Times New Roman" w:eastAsia="宋体" w:hAnsi="Times New Roman"/>
                <w:sz w:val="24"/>
                <w:szCs w:val="24"/>
              </w:rPr>
              <w:t>亿元，约占集团整体营业收入的</w:t>
            </w:r>
            <w:r w:rsidRPr="00BA6A0D">
              <w:rPr>
                <w:rFonts w:ascii="Times New Roman" w:eastAsia="宋体" w:hAnsi="Times New Roman"/>
                <w:sz w:val="24"/>
                <w:szCs w:val="24"/>
              </w:rPr>
              <w:t>25%</w:t>
            </w:r>
            <w:r w:rsidRPr="00BA6A0D">
              <w:rPr>
                <w:rFonts w:ascii="Times New Roman" w:eastAsia="宋体" w:hAnsi="Times New Roman"/>
                <w:sz w:val="24"/>
                <w:szCs w:val="24"/>
              </w:rPr>
              <w:t>，增幅约为</w:t>
            </w:r>
            <w:r w:rsidRPr="00BA6A0D">
              <w:rPr>
                <w:rFonts w:ascii="Times New Roman" w:eastAsia="宋体" w:hAnsi="Times New Roman"/>
                <w:sz w:val="24"/>
                <w:szCs w:val="24"/>
              </w:rPr>
              <w:t>11%</w:t>
            </w:r>
            <w:r w:rsidRPr="00BA6A0D">
              <w:rPr>
                <w:rFonts w:ascii="Times New Roman" w:eastAsia="宋体" w:hAnsi="Times New Roman"/>
                <w:sz w:val="24"/>
                <w:szCs w:val="24"/>
              </w:rPr>
              <w:t>；利润约为</w:t>
            </w:r>
            <w:r w:rsidRPr="00BA6A0D">
              <w:rPr>
                <w:rFonts w:ascii="Times New Roman" w:eastAsia="宋体" w:hAnsi="Times New Roman"/>
                <w:sz w:val="24"/>
                <w:szCs w:val="24"/>
              </w:rPr>
              <w:t>0.9</w:t>
            </w:r>
            <w:r w:rsidRPr="00BA6A0D">
              <w:rPr>
                <w:rFonts w:ascii="Times New Roman" w:eastAsia="宋体" w:hAnsi="Times New Roman"/>
                <w:sz w:val="24"/>
                <w:szCs w:val="24"/>
              </w:rPr>
              <w:t>亿元，增幅约为</w:t>
            </w:r>
            <w:r w:rsidRPr="00BA6A0D">
              <w:rPr>
                <w:rFonts w:ascii="Times New Roman" w:eastAsia="宋体" w:hAnsi="Times New Roman"/>
                <w:sz w:val="24"/>
                <w:szCs w:val="24"/>
              </w:rPr>
              <w:t>8%</w:t>
            </w:r>
            <w:r w:rsidRPr="00BA6A0D">
              <w:rPr>
                <w:rFonts w:ascii="Times New Roman" w:eastAsia="宋体" w:hAnsi="Times New Roman"/>
                <w:sz w:val="24"/>
                <w:szCs w:val="24"/>
              </w:rPr>
              <w:t>。</w:t>
            </w:r>
            <w:r w:rsidRPr="00BA6A0D">
              <w:rPr>
                <w:rFonts w:ascii="Times New Roman" w:eastAsia="宋体" w:hAnsi="Times New Roman"/>
                <w:b/>
                <w:sz w:val="24"/>
                <w:szCs w:val="24"/>
              </w:rPr>
              <w:t>工程板块</w:t>
            </w:r>
            <w:r w:rsidRPr="00BA6A0D">
              <w:rPr>
                <w:rFonts w:ascii="Times New Roman" w:eastAsia="宋体" w:hAnsi="Times New Roman"/>
                <w:sz w:val="24"/>
                <w:szCs w:val="24"/>
              </w:rPr>
              <w:t>的营业收入约为</w:t>
            </w:r>
            <w:r w:rsidRPr="00BA6A0D">
              <w:rPr>
                <w:rFonts w:ascii="Times New Roman" w:eastAsia="宋体" w:hAnsi="Times New Roman"/>
                <w:sz w:val="24"/>
                <w:szCs w:val="24"/>
              </w:rPr>
              <w:t>6.6</w:t>
            </w:r>
            <w:r w:rsidRPr="00BA6A0D">
              <w:rPr>
                <w:rFonts w:ascii="Times New Roman" w:eastAsia="宋体" w:hAnsi="Times New Roman"/>
                <w:sz w:val="24"/>
                <w:szCs w:val="24"/>
              </w:rPr>
              <w:t>亿元，约占集团整体收入的</w:t>
            </w:r>
            <w:r w:rsidRPr="00BA6A0D">
              <w:rPr>
                <w:rFonts w:ascii="Times New Roman" w:eastAsia="宋体" w:hAnsi="Times New Roman"/>
                <w:sz w:val="24"/>
                <w:szCs w:val="24"/>
              </w:rPr>
              <w:t>27%</w:t>
            </w:r>
            <w:r w:rsidRPr="00BA6A0D">
              <w:rPr>
                <w:rFonts w:ascii="Times New Roman" w:eastAsia="宋体" w:hAnsi="Times New Roman"/>
                <w:sz w:val="24"/>
                <w:szCs w:val="24"/>
              </w:rPr>
              <w:t>；利润总额约为</w:t>
            </w:r>
            <w:r w:rsidRPr="00BA6A0D">
              <w:rPr>
                <w:rFonts w:ascii="Times New Roman" w:eastAsia="宋体" w:hAnsi="Times New Roman"/>
                <w:sz w:val="24"/>
                <w:szCs w:val="24"/>
              </w:rPr>
              <w:t>0.7</w:t>
            </w:r>
            <w:r w:rsidRPr="00BA6A0D">
              <w:rPr>
                <w:rFonts w:ascii="Times New Roman" w:eastAsia="宋体" w:hAnsi="Times New Roman"/>
                <w:sz w:val="24"/>
                <w:szCs w:val="24"/>
              </w:rPr>
              <w:t>亿元，降幅约为</w:t>
            </w:r>
            <w:r w:rsidRPr="00BA6A0D">
              <w:rPr>
                <w:rFonts w:ascii="Times New Roman" w:eastAsia="宋体" w:hAnsi="Times New Roman"/>
                <w:sz w:val="24"/>
                <w:szCs w:val="24"/>
              </w:rPr>
              <w:t>23%</w:t>
            </w:r>
            <w:r w:rsidRPr="00BA6A0D">
              <w:rPr>
                <w:rFonts w:ascii="Times New Roman" w:eastAsia="宋体" w:hAnsi="Times New Roman"/>
                <w:sz w:val="24"/>
                <w:szCs w:val="24"/>
              </w:rPr>
              <w:t>。</w:t>
            </w:r>
            <w:r w:rsidRPr="00BA6A0D">
              <w:rPr>
                <w:rFonts w:ascii="Times New Roman" w:eastAsia="宋体" w:hAnsi="Times New Roman"/>
                <w:b/>
                <w:sz w:val="24"/>
                <w:szCs w:val="24"/>
              </w:rPr>
              <w:t>检验仪器与智能制造板块</w:t>
            </w:r>
            <w:r w:rsidRPr="00BA6A0D">
              <w:rPr>
                <w:rFonts w:ascii="Times New Roman" w:eastAsia="宋体" w:hAnsi="Times New Roman"/>
                <w:sz w:val="24"/>
                <w:szCs w:val="24"/>
              </w:rPr>
              <w:t>全年营业收入约为</w:t>
            </w:r>
            <w:r w:rsidRPr="00BA6A0D">
              <w:rPr>
                <w:rFonts w:ascii="Times New Roman" w:eastAsia="宋体" w:hAnsi="Times New Roman"/>
                <w:sz w:val="24"/>
                <w:szCs w:val="24"/>
              </w:rPr>
              <w:t>3.29</w:t>
            </w:r>
            <w:r w:rsidRPr="00BA6A0D">
              <w:rPr>
                <w:rFonts w:ascii="Times New Roman" w:eastAsia="宋体" w:hAnsi="Times New Roman"/>
                <w:sz w:val="24"/>
                <w:szCs w:val="24"/>
              </w:rPr>
              <w:t>亿元，收入同比约下降约</w:t>
            </w:r>
            <w:r w:rsidRPr="00BA6A0D">
              <w:rPr>
                <w:rFonts w:ascii="Times New Roman" w:eastAsia="宋体" w:hAnsi="Times New Roman"/>
                <w:sz w:val="24"/>
                <w:szCs w:val="24"/>
              </w:rPr>
              <w:t>20%</w:t>
            </w:r>
            <w:r w:rsidRPr="00BA6A0D">
              <w:rPr>
                <w:rFonts w:ascii="Times New Roman" w:eastAsia="宋体" w:hAnsi="Times New Roman"/>
                <w:sz w:val="24"/>
                <w:szCs w:val="24"/>
              </w:rPr>
              <w:t>，利润总额与去年相比基本持平。</w:t>
            </w:r>
          </w:p>
          <w:p w:rsidR="005B52CA" w:rsidRPr="00BA6A0D" w:rsidRDefault="002D2ACB">
            <w:pPr>
              <w:pStyle w:val="TableParagraph"/>
              <w:spacing w:line="360" w:lineRule="auto"/>
              <w:ind w:firstLine="480"/>
              <w:jc w:val="both"/>
              <w:rPr>
                <w:rFonts w:ascii="Times New Roman" w:eastAsia="宋体" w:hAnsi="Times New Roman"/>
                <w:sz w:val="24"/>
                <w:szCs w:val="24"/>
              </w:rPr>
            </w:pPr>
            <w:r w:rsidRPr="00BA6A0D">
              <w:rPr>
                <w:rFonts w:ascii="Times New Roman" w:eastAsia="宋体" w:hAnsi="Times New Roman"/>
                <w:sz w:val="24"/>
                <w:szCs w:val="24"/>
              </w:rPr>
              <w:t>2023</w:t>
            </w:r>
            <w:r w:rsidRPr="00BA6A0D">
              <w:rPr>
                <w:rFonts w:ascii="Times New Roman" w:eastAsia="宋体" w:hAnsi="Times New Roman"/>
                <w:sz w:val="24"/>
                <w:szCs w:val="24"/>
              </w:rPr>
              <w:t>年，公司将保持战略定力，按照</w:t>
            </w:r>
            <w:r w:rsidRPr="00BA6A0D">
              <w:rPr>
                <w:rFonts w:ascii="Times New Roman" w:eastAsia="宋体" w:hAnsi="Times New Roman"/>
                <w:sz w:val="24"/>
                <w:szCs w:val="24"/>
              </w:rPr>
              <w:t>“</w:t>
            </w:r>
            <w:r w:rsidRPr="00BA6A0D">
              <w:rPr>
                <w:rFonts w:ascii="Times New Roman" w:eastAsia="宋体" w:hAnsi="Times New Roman"/>
                <w:sz w:val="24"/>
                <w:szCs w:val="24"/>
              </w:rPr>
              <w:t>十四五</w:t>
            </w:r>
            <w:r w:rsidRPr="00BA6A0D">
              <w:rPr>
                <w:rFonts w:ascii="Times New Roman" w:eastAsia="宋体" w:hAnsi="Times New Roman"/>
                <w:sz w:val="24"/>
                <w:szCs w:val="24"/>
              </w:rPr>
              <w:t>”</w:t>
            </w:r>
            <w:r w:rsidRPr="00BA6A0D">
              <w:rPr>
                <w:rFonts w:ascii="Times New Roman" w:eastAsia="宋体" w:hAnsi="Times New Roman"/>
                <w:sz w:val="24"/>
                <w:szCs w:val="24"/>
              </w:rPr>
              <w:t>战略目标要求，在不断加强业务拓展的同时，对</w:t>
            </w:r>
            <w:proofErr w:type="gramStart"/>
            <w:r w:rsidRPr="00BA6A0D">
              <w:rPr>
                <w:rFonts w:ascii="Times New Roman" w:eastAsia="宋体" w:hAnsi="Times New Roman"/>
                <w:sz w:val="24"/>
                <w:szCs w:val="24"/>
              </w:rPr>
              <w:t>标优秀</w:t>
            </w:r>
            <w:proofErr w:type="gramEnd"/>
            <w:r w:rsidRPr="00BA6A0D">
              <w:rPr>
                <w:rFonts w:ascii="Times New Roman" w:eastAsia="宋体" w:hAnsi="Times New Roman"/>
                <w:sz w:val="24"/>
                <w:szCs w:val="24"/>
              </w:rPr>
              <w:t>同行，着力提升内部管理水平，不断优化管理架构，优化资源配置，全方位提升高质量发展水平。</w:t>
            </w:r>
          </w:p>
          <w:p w:rsidR="005B52CA" w:rsidRPr="00BA6A0D" w:rsidRDefault="002D2ACB">
            <w:pPr>
              <w:pStyle w:val="TableParagraph"/>
              <w:spacing w:line="360" w:lineRule="auto"/>
              <w:ind w:firstLineChars="200" w:firstLine="482"/>
              <w:jc w:val="both"/>
              <w:rPr>
                <w:rFonts w:ascii="Times New Roman" w:eastAsia="宋体" w:hAnsi="Times New Roman"/>
                <w:b/>
                <w:sz w:val="24"/>
                <w:szCs w:val="24"/>
              </w:rPr>
            </w:pPr>
            <w:r w:rsidRPr="00BA6A0D">
              <w:rPr>
                <w:rFonts w:ascii="Times New Roman" w:eastAsia="宋体" w:hAnsi="Times New Roman"/>
                <w:b/>
                <w:sz w:val="24"/>
                <w:szCs w:val="24"/>
              </w:rPr>
              <w:t>二、提问环节。</w:t>
            </w:r>
          </w:p>
          <w:p w:rsidR="005B52CA" w:rsidRPr="00BA6A0D" w:rsidRDefault="002D2ACB">
            <w:pPr>
              <w:spacing w:line="360" w:lineRule="auto"/>
              <w:ind w:firstLineChars="200" w:firstLine="482"/>
              <w:rPr>
                <w:rFonts w:eastAsia="宋体"/>
                <w:b/>
                <w:kern w:val="0"/>
                <w:sz w:val="24"/>
                <w:lang w:val="zh-CN" w:bidi="zh-CN"/>
              </w:rPr>
            </w:pPr>
            <w:r w:rsidRPr="00BA6A0D">
              <w:rPr>
                <w:rFonts w:eastAsia="宋体"/>
                <w:b/>
                <w:kern w:val="0"/>
                <w:sz w:val="24"/>
                <w:lang w:val="zh-CN" w:bidi="zh-CN"/>
              </w:rPr>
              <w:t>问题</w:t>
            </w:r>
            <w:r w:rsidRPr="00BA6A0D">
              <w:rPr>
                <w:rFonts w:eastAsia="宋体"/>
                <w:b/>
                <w:kern w:val="0"/>
                <w:sz w:val="24"/>
                <w:lang w:val="zh-CN" w:bidi="zh-CN"/>
              </w:rPr>
              <w:t xml:space="preserve">1. </w:t>
            </w:r>
            <w:r w:rsidRPr="00BA6A0D">
              <w:rPr>
                <w:rFonts w:eastAsia="宋体"/>
                <w:b/>
                <w:kern w:val="0"/>
                <w:sz w:val="24"/>
                <w:lang w:val="zh-CN" w:bidi="zh-CN"/>
              </w:rPr>
              <w:t>请问公司可转</w:t>
            </w:r>
            <w:proofErr w:type="gramStart"/>
            <w:r w:rsidRPr="00BA6A0D">
              <w:rPr>
                <w:rFonts w:eastAsia="宋体"/>
                <w:b/>
                <w:kern w:val="0"/>
                <w:sz w:val="24"/>
                <w:lang w:val="zh-CN" w:bidi="zh-CN"/>
              </w:rPr>
              <w:t>债项目</w:t>
            </w:r>
            <w:proofErr w:type="gramEnd"/>
            <w:r w:rsidRPr="00BA6A0D">
              <w:rPr>
                <w:rFonts w:eastAsia="宋体"/>
                <w:b/>
                <w:kern w:val="0"/>
                <w:sz w:val="24"/>
                <w:lang w:val="zh-CN" w:bidi="zh-CN"/>
              </w:rPr>
              <w:t>的进度如何，将会对公司有什么影响？</w:t>
            </w:r>
          </w:p>
          <w:p w:rsidR="005B52CA" w:rsidRPr="00BA6A0D" w:rsidRDefault="002D2ACB">
            <w:pPr>
              <w:spacing w:line="360" w:lineRule="auto"/>
              <w:ind w:firstLineChars="200" w:firstLine="480"/>
              <w:rPr>
                <w:rFonts w:eastAsia="宋体"/>
                <w:kern w:val="0"/>
                <w:sz w:val="24"/>
                <w:lang w:val="zh-CN" w:bidi="zh-CN"/>
              </w:rPr>
            </w:pPr>
            <w:r w:rsidRPr="00BA6A0D">
              <w:rPr>
                <w:rFonts w:eastAsia="宋体"/>
                <w:kern w:val="0"/>
                <w:sz w:val="24"/>
                <w:lang w:val="zh-CN" w:bidi="zh-CN"/>
              </w:rPr>
              <w:t>答：目前公司可转</w:t>
            </w:r>
            <w:proofErr w:type="gramStart"/>
            <w:r w:rsidRPr="00BA6A0D">
              <w:rPr>
                <w:rFonts w:eastAsia="宋体"/>
                <w:kern w:val="0"/>
                <w:sz w:val="24"/>
                <w:lang w:val="zh-CN" w:bidi="zh-CN"/>
              </w:rPr>
              <w:t>债项目</w:t>
            </w:r>
            <w:proofErr w:type="gramEnd"/>
            <w:r w:rsidRPr="00BA6A0D">
              <w:rPr>
                <w:rFonts w:eastAsia="宋体"/>
                <w:kern w:val="0"/>
                <w:sz w:val="24"/>
                <w:lang w:val="zh-CN" w:bidi="zh-CN"/>
              </w:rPr>
              <w:t>按照审核周期进度推进中，如有相关进展公司会按规定履行信息披露义务。在财务成本方面，经过初步测算，按照发行当年</w:t>
            </w:r>
            <w:r w:rsidRPr="00BA6A0D">
              <w:rPr>
                <w:rFonts w:eastAsia="宋体"/>
                <w:kern w:val="0"/>
                <w:sz w:val="24"/>
                <w:lang w:val="zh-CN" w:bidi="zh-CN"/>
              </w:rPr>
              <w:t>30%</w:t>
            </w:r>
            <w:r w:rsidRPr="00BA6A0D">
              <w:rPr>
                <w:rFonts w:eastAsia="宋体"/>
                <w:kern w:val="0"/>
                <w:sz w:val="24"/>
                <w:lang w:val="zh-CN" w:bidi="zh-CN"/>
              </w:rPr>
              <w:t>的转股率，预计</w:t>
            </w:r>
            <w:proofErr w:type="gramStart"/>
            <w:r w:rsidRPr="00BA6A0D">
              <w:rPr>
                <w:rFonts w:eastAsia="宋体"/>
                <w:kern w:val="0"/>
                <w:sz w:val="24"/>
                <w:lang w:val="zh-CN" w:bidi="zh-CN"/>
              </w:rPr>
              <w:t>当年会</w:t>
            </w:r>
            <w:proofErr w:type="gramEnd"/>
            <w:r w:rsidRPr="00BA6A0D">
              <w:rPr>
                <w:rFonts w:eastAsia="宋体"/>
                <w:kern w:val="0"/>
                <w:sz w:val="24"/>
                <w:lang w:val="zh-CN" w:bidi="zh-CN"/>
              </w:rPr>
              <w:t>增加财务成本</w:t>
            </w:r>
            <w:r w:rsidRPr="00BA6A0D">
              <w:rPr>
                <w:rFonts w:eastAsia="宋体"/>
                <w:kern w:val="0"/>
                <w:sz w:val="24"/>
                <w:lang w:val="zh-CN" w:bidi="zh-CN"/>
              </w:rPr>
              <w:t>800</w:t>
            </w:r>
            <w:r w:rsidRPr="00BA6A0D">
              <w:rPr>
                <w:rFonts w:eastAsia="宋体"/>
                <w:kern w:val="0"/>
                <w:sz w:val="24"/>
                <w:lang w:val="zh-CN" w:bidi="zh-CN"/>
              </w:rPr>
              <w:t>万元左右，后续年度随着转股进度相关财务成本影响将有所降低；在</w:t>
            </w:r>
            <w:proofErr w:type="gramStart"/>
            <w:r w:rsidRPr="00BA6A0D">
              <w:rPr>
                <w:rFonts w:eastAsia="宋体"/>
                <w:kern w:val="0"/>
                <w:sz w:val="24"/>
                <w:lang w:val="zh-CN" w:bidi="zh-CN"/>
              </w:rPr>
              <w:t>募投项目</w:t>
            </w:r>
            <w:proofErr w:type="gramEnd"/>
            <w:r w:rsidRPr="00BA6A0D">
              <w:rPr>
                <w:rFonts w:eastAsia="宋体"/>
                <w:kern w:val="0"/>
                <w:sz w:val="24"/>
                <w:lang w:val="zh-CN" w:bidi="zh-CN"/>
              </w:rPr>
              <w:t>方面，公司积极准备，可转债的</w:t>
            </w:r>
            <w:proofErr w:type="gramStart"/>
            <w:r w:rsidRPr="00BA6A0D">
              <w:rPr>
                <w:rFonts w:eastAsia="宋体"/>
                <w:kern w:val="0"/>
                <w:sz w:val="24"/>
                <w:lang w:val="zh-CN" w:bidi="zh-CN"/>
              </w:rPr>
              <w:t>募投项目</w:t>
            </w:r>
            <w:proofErr w:type="gramEnd"/>
            <w:r w:rsidRPr="00BA6A0D">
              <w:rPr>
                <w:rFonts w:eastAsia="宋体"/>
                <w:kern w:val="0"/>
                <w:sz w:val="24"/>
                <w:lang w:val="zh-CN" w:bidi="zh-CN"/>
              </w:rPr>
              <w:t>已在履行</w:t>
            </w:r>
            <w:proofErr w:type="gramStart"/>
            <w:r w:rsidRPr="00BA6A0D">
              <w:rPr>
                <w:rFonts w:eastAsia="宋体"/>
                <w:kern w:val="0"/>
                <w:sz w:val="24"/>
                <w:lang w:val="zh-CN" w:bidi="zh-CN"/>
              </w:rPr>
              <w:t>完内部</w:t>
            </w:r>
            <w:proofErr w:type="gramEnd"/>
            <w:r w:rsidRPr="00BA6A0D">
              <w:rPr>
                <w:rFonts w:eastAsia="宋体"/>
                <w:kern w:val="0"/>
                <w:sz w:val="24"/>
                <w:lang w:val="zh-CN" w:bidi="zh-CN"/>
              </w:rPr>
              <w:t>决策程序后启动建设，各个项目的推进将会对相关子公司的能力建设起到支撑作用，同时有利于完善公司的产品线供给能力，提升公司中长期盈利能力。</w:t>
            </w:r>
          </w:p>
          <w:p w:rsidR="005B52CA" w:rsidRPr="00BA6A0D" w:rsidRDefault="002D2ACB">
            <w:pPr>
              <w:spacing w:line="360" w:lineRule="auto"/>
              <w:ind w:firstLineChars="200" w:firstLine="482"/>
              <w:rPr>
                <w:rFonts w:eastAsia="宋体"/>
                <w:b/>
                <w:kern w:val="0"/>
                <w:sz w:val="24"/>
                <w:lang w:val="zh-CN" w:bidi="zh-CN"/>
              </w:rPr>
            </w:pPr>
            <w:r w:rsidRPr="00BA6A0D">
              <w:rPr>
                <w:rFonts w:eastAsia="宋体"/>
                <w:b/>
                <w:kern w:val="0"/>
                <w:sz w:val="24"/>
                <w:lang w:val="zh-CN" w:bidi="zh-CN"/>
              </w:rPr>
              <w:t>问题</w:t>
            </w:r>
            <w:r w:rsidRPr="00BA6A0D">
              <w:rPr>
                <w:rFonts w:eastAsia="宋体"/>
                <w:b/>
                <w:kern w:val="0"/>
                <w:sz w:val="24"/>
                <w:lang w:val="zh-CN" w:bidi="zh-CN"/>
              </w:rPr>
              <w:t xml:space="preserve">2. </w:t>
            </w:r>
            <w:r w:rsidRPr="00BA6A0D">
              <w:rPr>
                <w:rFonts w:eastAsia="宋体"/>
                <w:b/>
                <w:kern w:val="0"/>
                <w:sz w:val="24"/>
                <w:lang w:val="zh-CN" w:bidi="zh-CN"/>
              </w:rPr>
              <w:t>请问公司</w:t>
            </w:r>
            <w:r w:rsidRPr="00BA6A0D">
              <w:rPr>
                <w:rFonts w:eastAsia="宋体"/>
                <w:b/>
                <w:kern w:val="0"/>
                <w:sz w:val="24"/>
                <w:lang w:val="zh-CN" w:bidi="zh-CN"/>
              </w:rPr>
              <w:t>2023</w:t>
            </w:r>
            <w:r w:rsidRPr="00BA6A0D">
              <w:rPr>
                <w:rFonts w:eastAsia="宋体"/>
                <w:b/>
                <w:kern w:val="0"/>
                <w:sz w:val="24"/>
                <w:lang w:val="zh-CN" w:bidi="zh-CN"/>
              </w:rPr>
              <w:t>年外延并购工作的规划是怎样的？</w:t>
            </w:r>
          </w:p>
          <w:p w:rsidR="005B52CA" w:rsidRPr="00BA6A0D" w:rsidRDefault="002D2ACB">
            <w:pPr>
              <w:spacing w:line="360" w:lineRule="auto"/>
              <w:ind w:firstLineChars="200" w:firstLine="480"/>
              <w:rPr>
                <w:rFonts w:eastAsia="宋体"/>
                <w:kern w:val="0"/>
                <w:sz w:val="24"/>
                <w:lang w:val="zh-CN" w:bidi="zh-CN"/>
              </w:rPr>
            </w:pPr>
            <w:r w:rsidRPr="00BA6A0D">
              <w:rPr>
                <w:rFonts w:eastAsia="宋体"/>
                <w:kern w:val="0"/>
                <w:sz w:val="24"/>
                <w:lang w:val="zh-CN" w:bidi="zh-CN"/>
              </w:rPr>
              <w:t>答：</w:t>
            </w:r>
            <w:r w:rsidRPr="00BA6A0D">
              <w:rPr>
                <w:rFonts w:eastAsia="宋体"/>
                <w:kern w:val="0"/>
                <w:sz w:val="24"/>
                <w:lang w:val="zh-CN" w:bidi="zh-CN"/>
              </w:rPr>
              <w:t>2023</w:t>
            </w:r>
            <w:r w:rsidRPr="00BA6A0D">
              <w:rPr>
                <w:rFonts w:eastAsia="宋体"/>
                <w:kern w:val="0"/>
                <w:sz w:val="24"/>
                <w:lang w:val="zh-CN" w:bidi="zh-CN"/>
              </w:rPr>
              <w:t>年，公司将积极</w:t>
            </w:r>
            <w:proofErr w:type="gramStart"/>
            <w:r w:rsidRPr="00BA6A0D">
              <w:rPr>
                <w:rFonts w:eastAsia="宋体"/>
                <w:kern w:val="0"/>
                <w:sz w:val="24"/>
                <w:lang w:val="zh-CN" w:bidi="zh-CN"/>
              </w:rPr>
              <w:t>践行</w:t>
            </w:r>
            <w:proofErr w:type="gramEnd"/>
            <w:r w:rsidRPr="00BA6A0D">
              <w:rPr>
                <w:rFonts w:eastAsia="宋体"/>
                <w:kern w:val="0"/>
                <w:sz w:val="24"/>
                <w:lang w:val="zh-CN" w:bidi="zh-CN"/>
              </w:rPr>
              <w:t>“</w:t>
            </w:r>
            <w:r w:rsidRPr="00BA6A0D">
              <w:rPr>
                <w:rFonts w:eastAsia="宋体"/>
                <w:kern w:val="0"/>
                <w:sz w:val="24"/>
                <w:lang w:val="zh-CN" w:bidi="zh-CN"/>
              </w:rPr>
              <w:t>跨领域、跨地域</w:t>
            </w:r>
            <w:r w:rsidRPr="00BA6A0D">
              <w:rPr>
                <w:rFonts w:eastAsia="宋体"/>
                <w:kern w:val="0"/>
                <w:sz w:val="24"/>
                <w:lang w:val="zh-CN" w:bidi="zh-CN"/>
              </w:rPr>
              <w:t>”</w:t>
            </w:r>
            <w:r w:rsidRPr="00BA6A0D">
              <w:rPr>
                <w:rFonts w:eastAsia="宋体"/>
                <w:kern w:val="0"/>
                <w:sz w:val="24"/>
                <w:lang w:val="zh-CN" w:bidi="zh-CN"/>
              </w:rPr>
              <w:t>发展战略，沿着主业线条延伸和拓展产业链，同时继续加强地域网络布局，全力恢复和推动外延并购工作。业务领域方面，公司聚焦主业，将继续发展和培育计量校准业务，加强食品农产品板块的网络布局，同时在新材料尤其是航空复合材料以及能源配合材料、特种设备、消费品等领域进行拓展</w:t>
            </w:r>
            <w:r w:rsidR="00E51F27">
              <w:rPr>
                <w:rFonts w:eastAsia="宋体" w:hint="eastAsia"/>
                <w:kern w:val="0"/>
                <w:sz w:val="24"/>
                <w:lang w:val="zh-CN" w:bidi="zh-CN"/>
              </w:rPr>
              <w:t>。</w:t>
            </w:r>
            <w:r w:rsidRPr="00BA6A0D">
              <w:rPr>
                <w:rFonts w:eastAsia="宋体"/>
                <w:kern w:val="0"/>
                <w:sz w:val="24"/>
                <w:lang w:val="zh-CN" w:bidi="zh-CN"/>
              </w:rPr>
              <w:t>另外，在工程板块和传统材料方面也会在事业单位改革和</w:t>
            </w:r>
            <w:proofErr w:type="gramStart"/>
            <w:r w:rsidRPr="00BA6A0D">
              <w:rPr>
                <w:rFonts w:eastAsia="宋体"/>
                <w:kern w:val="0"/>
                <w:sz w:val="24"/>
                <w:lang w:val="zh-CN" w:bidi="zh-CN"/>
              </w:rPr>
              <w:t>推动央地合作</w:t>
            </w:r>
            <w:proofErr w:type="gramEnd"/>
            <w:r w:rsidRPr="00BA6A0D">
              <w:rPr>
                <w:rFonts w:eastAsia="宋体"/>
                <w:kern w:val="0"/>
                <w:sz w:val="24"/>
                <w:lang w:val="zh-CN" w:bidi="zh-CN"/>
              </w:rPr>
              <w:t>方面继续寻求外延发展机遇。</w:t>
            </w:r>
          </w:p>
          <w:p w:rsidR="005B52CA" w:rsidRPr="00BA6A0D" w:rsidRDefault="002D2ACB">
            <w:pPr>
              <w:spacing w:line="360" w:lineRule="auto"/>
              <w:ind w:firstLineChars="200" w:firstLine="482"/>
              <w:rPr>
                <w:rFonts w:eastAsia="宋体"/>
                <w:b/>
                <w:kern w:val="0"/>
                <w:sz w:val="24"/>
                <w:lang w:val="zh-CN" w:bidi="zh-CN"/>
              </w:rPr>
            </w:pPr>
            <w:r w:rsidRPr="00BA6A0D">
              <w:rPr>
                <w:rFonts w:eastAsia="宋体"/>
                <w:b/>
                <w:kern w:val="0"/>
                <w:sz w:val="24"/>
                <w:lang w:val="zh-CN" w:bidi="zh-CN"/>
              </w:rPr>
              <w:t>问题</w:t>
            </w:r>
            <w:r w:rsidRPr="00BA6A0D">
              <w:rPr>
                <w:rFonts w:eastAsia="宋体"/>
                <w:b/>
                <w:kern w:val="0"/>
                <w:sz w:val="24"/>
                <w:lang w:val="zh-CN" w:bidi="zh-CN"/>
              </w:rPr>
              <w:t xml:space="preserve">3. </w:t>
            </w:r>
            <w:r w:rsidRPr="00BA6A0D">
              <w:rPr>
                <w:rFonts w:eastAsia="宋体"/>
                <w:b/>
                <w:kern w:val="0"/>
                <w:sz w:val="24"/>
                <w:lang w:val="zh-CN" w:bidi="zh-CN"/>
              </w:rPr>
              <w:t>请问公司</w:t>
            </w:r>
            <w:r w:rsidRPr="00BA6A0D">
              <w:rPr>
                <w:rFonts w:eastAsia="宋体"/>
                <w:b/>
                <w:kern w:val="0"/>
                <w:sz w:val="24"/>
                <w:lang w:val="zh-CN" w:bidi="zh-CN"/>
              </w:rPr>
              <w:t>2022</w:t>
            </w:r>
            <w:r w:rsidRPr="00BA6A0D">
              <w:rPr>
                <w:rFonts w:eastAsia="宋体"/>
                <w:b/>
                <w:kern w:val="0"/>
                <w:sz w:val="24"/>
                <w:lang w:val="zh-CN" w:bidi="zh-CN"/>
              </w:rPr>
              <w:t>年工程检测板块中的存量房及新建房的业务占比，以及</w:t>
            </w:r>
            <w:r w:rsidRPr="00BA6A0D">
              <w:rPr>
                <w:rFonts w:eastAsia="宋体"/>
                <w:b/>
                <w:kern w:val="0"/>
                <w:sz w:val="24"/>
                <w:lang w:val="zh-CN" w:bidi="zh-CN"/>
              </w:rPr>
              <w:t>2023</w:t>
            </w:r>
            <w:r w:rsidRPr="00BA6A0D">
              <w:rPr>
                <w:rFonts w:eastAsia="宋体"/>
                <w:b/>
                <w:kern w:val="0"/>
                <w:sz w:val="24"/>
                <w:lang w:val="zh-CN" w:bidi="zh-CN"/>
              </w:rPr>
              <w:t>年工程板块的预期发展情况。</w:t>
            </w:r>
          </w:p>
          <w:p w:rsidR="005B52CA" w:rsidRPr="00BA6A0D" w:rsidRDefault="002D2ACB">
            <w:pPr>
              <w:spacing w:line="360" w:lineRule="auto"/>
              <w:ind w:firstLineChars="200" w:firstLine="480"/>
              <w:rPr>
                <w:rFonts w:eastAsia="宋体"/>
                <w:kern w:val="0"/>
                <w:sz w:val="24"/>
                <w:lang w:val="zh-CN" w:bidi="zh-CN"/>
              </w:rPr>
            </w:pPr>
            <w:bookmarkStart w:id="0" w:name="_Hlk120632572"/>
            <w:bookmarkEnd w:id="0"/>
            <w:r w:rsidRPr="00BA6A0D">
              <w:rPr>
                <w:rFonts w:eastAsia="宋体"/>
                <w:kern w:val="0"/>
                <w:sz w:val="24"/>
                <w:lang w:val="zh-CN" w:bidi="zh-CN"/>
              </w:rPr>
              <w:t>答：</w:t>
            </w:r>
            <w:r w:rsidRPr="00BA6A0D">
              <w:rPr>
                <w:rFonts w:eastAsia="宋体"/>
                <w:kern w:val="0"/>
                <w:sz w:val="24"/>
                <w:lang w:val="zh-CN" w:bidi="zh-CN"/>
              </w:rPr>
              <w:t>2022</w:t>
            </w:r>
            <w:r w:rsidRPr="00BA6A0D">
              <w:rPr>
                <w:rFonts w:eastAsia="宋体"/>
                <w:kern w:val="0"/>
                <w:sz w:val="24"/>
                <w:lang w:val="zh-CN" w:bidi="zh-CN"/>
              </w:rPr>
              <w:t>年工程检测板块中，新建房屋检测的业务占比下降明显，存量房检测、道路检测等方面业务比例在逐步提升。存量房方面，</w:t>
            </w:r>
            <w:r w:rsidRPr="00BA6A0D">
              <w:rPr>
                <w:rFonts w:eastAsia="宋体"/>
                <w:kern w:val="0"/>
                <w:sz w:val="24"/>
                <w:lang w:val="zh-CN" w:bidi="zh-CN"/>
              </w:rPr>
              <w:t>2022</w:t>
            </w:r>
            <w:r w:rsidRPr="00BA6A0D">
              <w:rPr>
                <w:rFonts w:eastAsia="宋体"/>
                <w:kern w:val="0"/>
                <w:sz w:val="24"/>
                <w:lang w:val="zh-CN" w:bidi="zh-CN"/>
              </w:rPr>
              <w:t>年，湖南长沙</w:t>
            </w:r>
            <w:r w:rsidRPr="00BA6A0D">
              <w:rPr>
                <w:rFonts w:eastAsia="宋体"/>
                <w:kern w:val="0"/>
                <w:sz w:val="24"/>
                <w:lang w:val="zh-CN" w:bidi="zh-CN"/>
              </w:rPr>
              <w:t>“4.29”</w:t>
            </w:r>
            <w:r w:rsidRPr="00BA6A0D">
              <w:rPr>
                <w:rFonts w:eastAsia="宋体"/>
                <w:kern w:val="0"/>
                <w:sz w:val="24"/>
                <w:lang w:val="zh-CN" w:bidi="zh-CN"/>
              </w:rPr>
              <w:lastRenderedPageBreak/>
              <w:t>事故后，除了短期对自建房屋进行排查外，多地住房和城乡建设主管部门相继发布了加强房屋安全鉴定监管的政策文件，长期来看，政策引导下存量房相关检测有望变成稳定需求。公司长期看好并持续加大对存量房检测市场的布局和投入，已在全国有</w:t>
            </w:r>
            <w:r w:rsidRPr="00BA6A0D">
              <w:rPr>
                <w:rFonts w:eastAsia="宋体"/>
                <w:kern w:val="0"/>
                <w:sz w:val="24"/>
                <w:lang w:val="zh-CN" w:bidi="zh-CN"/>
              </w:rPr>
              <w:t>10</w:t>
            </w:r>
            <w:r w:rsidRPr="00BA6A0D">
              <w:rPr>
                <w:rFonts w:eastAsia="宋体"/>
                <w:kern w:val="0"/>
                <w:sz w:val="24"/>
                <w:lang w:val="zh-CN" w:bidi="zh-CN"/>
              </w:rPr>
              <w:t>余家成员单位开展存量房检测业务，拥有结构鉴定业务技术、人员先发优势，并为政府及相关主管部门监管制度的起草建言献策，在提升地区房屋安全隐患排查鉴定能力方面提供技术支撑。预估公司</w:t>
            </w:r>
            <w:r w:rsidRPr="00BA6A0D">
              <w:rPr>
                <w:rFonts w:eastAsia="宋体"/>
                <w:kern w:val="0"/>
                <w:sz w:val="24"/>
                <w:lang w:val="zh-CN" w:bidi="zh-CN"/>
              </w:rPr>
              <w:t>2022</w:t>
            </w:r>
            <w:r w:rsidRPr="00BA6A0D">
              <w:rPr>
                <w:rFonts w:eastAsia="宋体"/>
                <w:kern w:val="0"/>
                <w:sz w:val="24"/>
                <w:lang w:val="zh-CN" w:bidi="zh-CN"/>
              </w:rPr>
              <w:t>年存量房检测的业务体量在</w:t>
            </w:r>
            <w:r w:rsidRPr="00BA6A0D">
              <w:rPr>
                <w:rFonts w:eastAsia="宋体"/>
                <w:kern w:val="0"/>
                <w:sz w:val="24"/>
                <w:lang w:val="zh-CN" w:bidi="zh-CN"/>
              </w:rPr>
              <w:t>1</w:t>
            </w:r>
            <w:r w:rsidRPr="00BA6A0D">
              <w:rPr>
                <w:rFonts w:eastAsia="宋体"/>
                <w:kern w:val="0"/>
                <w:sz w:val="24"/>
                <w:lang w:val="zh-CN" w:bidi="zh-CN"/>
              </w:rPr>
              <w:t>亿元以上，例如北京公司、海南公司、徐州公司、江苏公司、厦门公司、云南公司等公司在存量</w:t>
            </w:r>
            <w:proofErr w:type="gramStart"/>
            <w:r w:rsidRPr="00BA6A0D">
              <w:rPr>
                <w:rFonts w:eastAsia="宋体"/>
                <w:kern w:val="0"/>
                <w:sz w:val="24"/>
                <w:lang w:val="zh-CN" w:bidi="zh-CN"/>
              </w:rPr>
              <w:t>房业务</w:t>
            </w:r>
            <w:proofErr w:type="gramEnd"/>
            <w:r w:rsidRPr="00BA6A0D">
              <w:rPr>
                <w:rFonts w:eastAsia="宋体"/>
                <w:kern w:val="0"/>
                <w:sz w:val="24"/>
                <w:lang w:val="zh-CN" w:bidi="zh-CN"/>
              </w:rPr>
              <w:t>方面都有较好的增长。目前，伴随着区域协同及技术协同，国检集团正在打造既有建筑领域的团队化及品牌化服务，</w:t>
            </w:r>
            <w:r w:rsidRPr="00BA6A0D">
              <w:rPr>
                <w:rFonts w:eastAsia="宋体"/>
                <w:kern w:val="0"/>
                <w:sz w:val="24"/>
                <w:lang w:val="zh-CN" w:bidi="zh-CN"/>
              </w:rPr>
              <w:t>2023</w:t>
            </w:r>
            <w:r w:rsidRPr="00BA6A0D">
              <w:rPr>
                <w:rFonts w:eastAsia="宋体"/>
                <w:kern w:val="0"/>
                <w:sz w:val="24"/>
                <w:lang w:val="zh-CN" w:bidi="zh-CN"/>
              </w:rPr>
              <w:t>年预期会产生较好的业务增量。</w:t>
            </w:r>
          </w:p>
          <w:p w:rsidR="005B52CA" w:rsidRPr="00BA6A0D" w:rsidRDefault="002D2ACB">
            <w:pPr>
              <w:spacing w:line="360" w:lineRule="auto"/>
              <w:ind w:firstLineChars="200" w:firstLine="480"/>
              <w:rPr>
                <w:rFonts w:eastAsia="宋体"/>
                <w:kern w:val="0"/>
                <w:sz w:val="24"/>
                <w:lang w:val="zh-CN" w:bidi="zh-CN"/>
              </w:rPr>
            </w:pPr>
            <w:r w:rsidRPr="00BA6A0D">
              <w:rPr>
                <w:rFonts w:eastAsia="宋体"/>
                <w:kern w:val="0"/>
                <w:sz w:val="24"/>
                <w:lang w:val="zh-CN" w:bidi="zh-CN"/>
              </w:rPr>
              <w:t>2022</w:t>
            </w:r>
            <w:r w:rsidRPr="00BA6A0D">
              <w:rPr>
                <w:rFonts w:eastAsia="宋体"/>
                <w:kern w:val="0"/>
                <w:sz w:val="24"/>
                <w:lang w:val="zh-CN" w:bidi="zh-CN"/>
              </w:rPr>
              <w:t>年以来，公司主动调整及优化工程板块业务结构，以水利业务为例，湖南公司水利检测</w:t>
            </w:r>
            <w:r w:rsidRPr="00BA6A0D">
              <w:rPr>
                <w:rFonts w:eastAsia="宋体"/>
                <w:kern w:val="0"/>
                <w:sz w:val="24"/>
                <w:lang w:val="zh-CN" w:bidi="zh-CN"/>
              </w:rPr>
              <w:t>“</w:t>
            </w:r>
            <w:r w:rsidRPr="00BA6A0D">
              <w:rPr>
                <w:rFonts w:eastAsia="宋体"/>
                <w:kern w:val="0"/>
                <w:sz w:val="24"/>
                <w:lang w:val="zh-CN" w:bidi="zh-CN"/>
              </w:rPr>
              <w:t>五甲</w:t>
            </w:r>
            <w:r w:rsidRPr="00BA6A0D">
              <w:rPr>
                <w:rFonts w:eastAsia="宋体"/>
                <w:kern w:val="0"/>
                <w:sz w:val="24"/>
                <w:lang w:val="zh-CN" w:bidi="zh-CN"/>
              </w:rPr>
              <w:t>”</w:t>
            </w:r>
            <w:r w:rsidRPr="00BA6A0D">
              <w:rPr>
                <w:rFonts w:eastAsia="宋体"/>
                <w:kern w:val="0"/>
                <w:sz w:val="24"/>
                <w:lang w:val="zh-CN" w:bidi="zh-CN"/>
              </w:rPr>
              <w:t>资质取得后，公司拥有了该领域的</w:t>
            </w:r>
            <w:proofErr w:type="gramStart"/>
            <w:r w:rsidRPr="00BA6A0D">
              <w:rPr>
                <w:rFonts w:eastAsia="宋体"/>
                <w:kern w:val="0"/>
                <w:sz w:val="24"/>
                <w:lang w:val="zh-CN" w:bidi="zh-CN"/>
              </w:rPr>
              <w:t>全部甲级</w:t>
            </w:r>
            <w:proofErr w:type="gramEnd"/>
            <w:r w:rsidRPr="00BA6A0D">
              <w:rPr>
                <w:rFonts w:eastAsia="宋体"/>
                <w:kern w:val="0"/>
                <w:sz w:val="24"/>
                <w:lang w:val="zh-CN" w:bidi="zh-CN"/>
              </w:rPr>
              <w:t>资质，可面向全国开展各等级水利工程质量检测服务。全国水利工作会议指出</w:t>
            </w:r>
            <w:r w:rsidRPr="00BA6A0D">
              <w:rPr>
                <w:rFonts w:eastAsia="宋体"/>
                <w:kern w:val="0"/>
                <w:sz w:val="24"/>
                <w:lang w:val="zh-CN" w:bidi="zh-CN"/>
              </w:rPr>
              <w:t>2022</w:t>
            </w:r>
            <w:r w:rsidRPr="00BA6A0D">
              <w:rPr>
                <w:rFonts w:eastAsia="宋体"/>
                <w:kern w:val="0"/>
                <w:sz w:val="24"/>
                <w:lang w:val="zh-CN" w:bidi="zh-CN"/>
              </w:rPr>
              <w:t>年是我国水利发展史上具有里程碑意义的一年，总书记多次就水利工作</w:t>
            </w:r>
            <w:proofErr w:type="gramStart"/>
            <w:r w:rsidRPr="00BA6A0D">
              <w:rPr>
                <w:rFonts w:eastAsia="宋体"/>
                <w:kern w:val="0"/>
                <w:sz w:val="24"/>
                <w:lang w:val="zh-CN" w:bidi="zh-CN"/>
              </w:rPr>
              <w:t>作出</w:t>
            </w:r>
            <w:proofErr w:type="gramEnd"/>
            <w:r w:rsidRPr="00BA6A0D">
              <w:rPr>
                <w:rFonts w:eastAsia="宋体"/>
                <w:kern w:val="0"/>
                <w:sz w:val="24"/>
                <w:lang w:val="zh-CN" w:bidi="zh-CN"/>
              </w:rPr>
              <w:t>重要讲话指示批示，对国家水网建设</w:t>
            </w:r>
            <w:proofErr w:type="gramStart"/>
            <w:r w:rsidRPr="00BA6A0D">
              <w:rPr>
                <w:rFonts w:eastAsia="宋体"/>
                <w:kern w:val="0"/>
                <w:sz w:val="24"/>
                <w:lang w:val="zh-CN" w:bidi="zh-CN"/>
              </w:rPr>
              <w:t>作出</w:t>
            </w:r>
            <w:proofErr w:type="gramEnd"/>
            <w:r w:rsidRPr="00BA6A0D">
              <w:rPr>
                <w:rFonts w:eastAsia="宋体"/>
                <w:kern w:val="0"/>
                <w:sz w:val="24"/>
                <w:lang w:val="zh-CN" w:bidi="zh-CN"/>
              </w:rPr>
              <w:t>顶层设计。</w:t>
            </w:r>
            <w:r w:rsidRPr="00BA6A0D">
              <w:rPr>
                <w:rFonts w:eastAsia="宋体"/>
                <w:kern w:val="0"/>
                <w:sz w:val="24"/>
                <w:lang w:val="zh-CN" w:bidi="zh-CN"/>
              </w:rPr>
              <w:t>2022</w:t>
            </w:r>
            <w:r w:rsidRPr="00BA6A0D">
              <w:rPr>
                <w:rFonts w:eastAsia="宋体"/>
                <w:kern w:val="0"/>
                <w:sz w:val="24"/>
                <w:lang w:val="zh-CN" w:bidi="zh-CN"/>
              </w:rPr>
              <w:t>年湖南公司成功中标常德水库智能监测项目，向智慧监测领域转型升</w:t>
            </w:r>
            <w:bookmarkStart w:id="1" w:name="_GoBack"/>
            <w:bookmarkEnd w:id="1"/>
            <w:r w:rsidRPr="00BA6A0D">
              <w:rPr>
                <w:rFonts w:eastAsia="宋体"/>
                <w:kern w:val="0"/>
                <w:sz w:val="24"/>
                <w:lang w:val="zh-CN" w:bidi="zh-CN"/>
              </w:rPr>
              <w:t>级，从国家层面来看，</w:t>
            </w:r>
            <w:r w:rsidRPr="00BA6A0D">
              <w:rPr>
                <w:rFonts w:eastAsia="宋体"/>
                <w:kern w:val="0"/>
                <w:sz w:val="24"/>
                <w:lang w:val="zh-CN" w:bidi="zh-CN"/>
              </w:rPr>
              <w:t>“</w:t>
            </w:r>
            <w:r w:rsidRPr="00BA6A0D">
              <w:rPr>
                <w:rFonts w:eastAsia="宋体"/>
                <w:kern w:val="0"/>
                <w:sz w:val="24"/>
                <w:lang w:val="zh-CN" w:bidi="zh-CN"/>
              </w:rPr>
              <w:t>十四五</w:t>
            </w:r>
            <w:r w:rsidRPr="00BA6A0D">
              <w:rPr>
                <w:rFonts w:eastAsia="宋体"/>
                <w:kern w:val="0"/>
                <w:sz w:val="24"/>
                <w:lang w:val="zh-CN" w:bidi="zh-CN"/>
              </w:rPr>
              <w:t>”</w:t>
            </w:r>
            <w:r w:rsidRPr="00BA6A0D">
              <w:rPr>
                <w:rFonts w:eastAsia="宋体"/>
                <w:kern w:val="0"/>
                <w:sz w:val="24"/>
                <w:lang w:val="zh-CN" w:bidi="zh-CN"/>
              </w:rPr>
              <w:t>期间国家将持续加大对水利领域的基础投资，同时也会不断健全水库安全运行监测系统。公司将抓住机遇，加速人才团队培养，深化区域协同，通过创新驱动、技术赋能，在新建水利工程，既有病险水库的排查、智慧水网等领域持续努力，充分运用智能化、数字化检测监测技术，与环境领域的水域监测和技术咨询进行融合，推进智慧水利建设，不断提高技术服务水平。</w:t>
            </w:r>
          </w:p>
          <w:p w:rsidR="005B52CA" w:rsidRPr="00BA6A0D" w:rsidRDefault="002D2ACB">
            <w:pPr>
              <w:pStyle w:val="TableParagraph"/>
              <w:spacing w:line="360" w:lineRule="auto"/>
              <w:ind w:firstLine="465"/>
              <w:rPr>
                <w:rFonts w:ascii="Times New Roman" w:eastAsia="宋体" w:hAnsi="Times New Roman"/>
                <w:b/>
                <w:sz w:val="24"/>
                <w:szCs w:val="24"/>
              </w:rPr>
            </w:pPr>
            <w:r w:rsidRPr="00BA6A0D">
              <w:rPr>
                <w:rFonts w:ascii="Times New Roman" w:eastAsia="宋体" w:hAnsi="Times New Roman"/>
                <w:b/>
                <w:sz w:val="24"/>
                <w:szCs w:val="24"/>
              </w:rPr>
              <w:t>问题</w:t>
            </w:r>
            <w:r w:rsidRPr="00BA6A0D">
              <w:rPr>
                <w:rFonts w:ascii="Times New Roman" w:eastAsia="宋体" w:hAnsi="Times New Roman"/>
                <w:b/>
                <w:sz w:val="24"/>
                <w:szCs w:val="24"/>
              </w:rPr>
              <w:t xml:space="preserve">4. </w:t>
            </w:r>
            <w:r w:rsidRPr="00BA6A0D">
              <w:rPr>
                <w:rFonts w:ascii="Times New Roman" w:eastAsia="宋体" w:hAnsi="Times New Roman"/>
                <w:b/>
                <w:sz w:val="24"/>
                <w:szCs w:val="24"/>
              </w:rPr>
              <w:t>请问公司提出的</w:t>
            </w:r>
            <w:r w:rsidRPr="00BA6A0D">
              <w:rPr>
                <w:rFonts w:ascii="Times New Roman" w:eastAsia="宋体" w:hAnsi="Times New Roman"/>
                <w:b/>
                <w:sz w:val="24"/>
                <w:szCs w:val="24"/>
              </w:rPr>
              <w:t>“</w:t>
            </w:r>
            <w:r w:rsidRPr="00BA6A0D">
              <w:rPr>
                <w:rFonts w:ascii="Times New Roman" w:eastAsia="宋体" w:hAnsi="Times New Roman"/>
                <w:b/>
                <w:sz w:val="24"/>
                <w:szCs w:val="24"/>
              </w:rPr>
              <w:t>十四五</w:t>
            </w:r>
            <w:r w:rsidRPr="00BA6A0D">
              <w:rPr>
                <w:rFonts w:ascii="Times New Roman" w:eastAsia="宋体" w:hAnsi="Times New Roman"/>
                <w:b/>
                <w:sz w:val="24"/>
                <w:szCs w:val="24"/>
              </w:rPr>
              <w:t>”</w:t>
            </w:r>
            <w:r w:rsidRPr="00BA6A0D">
              <w:rPr>
                <w:rFonts w:ascii="Times New Roman" w:eastAsia="宋体" w:hAnsi="Times New Roman"/>
                <w:b/>
                <w:sz w:val="24"/>
                <w:szCs w:val="24"/>
              </w:rPr>
              <w:t>期间发展成为</w:t>
            </w:r>
            <w:r w:rsidRPr="00BA6A0D">
              <w:rPr>
                <w:rFonts w:ascii="Times New Roman" w:eastAsia="宋体" w:hAnsi="Times New Roman"/>
                <w:b/>
                <w:sz w:val="24"/>
                <w:szCs w:val="24"/>
              </w:rPr>
              <w:t>100</w:t>
            </w:r>
            <w:r w:rsidRPr="00BA6A0D">
              <w:rPr>
                <w:rFonts w:ascii="Times New Roman" w:eastAsia="宋体" w:hAnsi="Times New Roman"/>
                <w:b/>
                <w:sz w:val="24"/>
                <w:szCs w:val="24"/>
              </w:rPr>
              <w:t>家法人机构的目标是否有调整？</w:t>
            </w:r>
            <w:r w:rsidRPr="00BA6A0D">
              <w:rPr>
                <w:rFonts w:ascii="Times New Roman" w:eastAsia="宋体" w:hAnsi="Times New Roman"/>
                <w:b/>
                <w:sz w:val="24"/>
                <w:szCs w:val="24"/>
              </w:rPr>
              <w:t xml:space="preserve"> </w:t>
            </w:r>
          </w:p>
          <w:p w:rsidR="005B52CA" w:rsidRPr="00BA6A0D" w:rsidRDefault="002D2ACB" w:rsidP="00BA6A0D">
            <w:pPr>
              <w:pStyle w:val="TableParagraph"/>
              <w:spacing w:line="360" w:lineRule="auto"/>
              <w:ind w:firstLine="465"/>
              <w:jc w:val="both"/>
              <w:rPr>
                <w:rFonts w:ascii="Times New Roman" w:eastAsia="宋体" w:hAnsi="Times New Roman"/>
                <w:sz w:val="24"/>
                <w:szCs w:val="24"/>
              </w:rPr>
            </w:pPr>
            <w:r w:rsidRPr="00BA6A0D">
              <w:rPr>
                <w:rFonts w:ascii="Times New Roman" w:eastAsia="宋体" w:hAnsi="Times New Roman"/>
                <w:sz w:val="24"/>
                <w:szCs w:val="24"/>
              </w:rPr>
              <w:t>答</w:t>
            </w:r>
            <w:r w:rsidRPr="00BA6A0D">
              <w:rPr>
                <w:rFonts w:ascii="Times New Roman" w:eastAsia="宋体" w:hAnsi="Times New Roman"/>
                <w:sz w:val="24"/>
                <w:szCs w:val="24"/>
              </w:rPr>
              <w:t>:</w:t>
            </w:r>
            <w:r w:rsidRPr="00BA6A0D">
              <w:rPr>
                <w:rFonts w:ascii="Times New Roman" w:eastAsia="宋体" w:hAnsi="Times New Roman"/>
                <w:sz w:val="24"/>
                <w:szCs w:val="24"/>
              </w:rPr>
              <w:t>公司的</w:t>
            </w:r>
            <w:r w:rsidRPr="00BA6A0D">
              <w:rPr>
                <w:rFonts w:ascii="Times New Roman" w:eastAsia="宋体" w:hAnsi="Times New Roman"/>
                <w:sz w:val="24"/>
                <w:szCs w:val="24"/>
              </w:rPr>
              <w:t>“</w:t>
            </w:r>
            <w:r w:rsidRPr="00BA6A0D">
              <w:rPr>
                <w:rFonts w:ascii="Times New Roman" w:eastAsia="宋体" w:hAnsi="Times New Roman"/>
                <w:sz w:val="24"/>
                <w:szCs w:val="24"/>
              </w:rPr>
              <w:t>十四五</w:t>
            </w:r>
            <w:r w:rsidRPr="00BA6A0D">
              <w:rPr>
                <w:rFonts w:ascii="Times New Roman" w:eastAsia="宋体" w:hAnsi="Times New Roman"/>
                <w:sz w:val="24"/>
                <w:szCs w:val="24"/>
              </w:rPr>
              <w:t>”</w:t>
            </w:r>
            <w:r w:rsidRPr="00BA6A0D">
              <w:rPr>
                <w:rFonts w:ascii="Times New Roman" w:eastAsia="宋体" w:hAnsi="Times New Roman"/>
                <w:sz w:val="24"/>
                <w:szCs w:val="24"/>
              </w:rPr>
              <w:t>战略目标中的经营指标未作调整且我们会朝着更高的方向努力。法人机构数量方面，公司贯彻落实中国建材集团组织</w:t>
            </w:r>
            <w:proofErr w:type="gramStart"/>
            <w:r w:rsidRPr="00BA6A0D">
              <w:rPr>
                <w:rFonts w:ascii="Times New Roman" w:eastAsia="宋体" w:hAnsi="Times New Roman"/>
                <w:sz w:val="24"/>
                <w:szCs w:val="24"/>
              </w:rPr>
              <w:t>精健化的</w:t>
            </w:r>
            <w:proofErr w:type="gramEnd"/>
            <w:r w:rsidRPr="00BA6A0D">
              <w:rPr>
                <w:rFonts w:ascii="Times New Roman" w:eastAsia="宋体" w:hAnsi="Times New Roman"/>
                <w:sz w:val="24"/>
                <w:szCs w:val="24"/>
              </w:rPr>
              <w:t>要求，持续优化内部经营管理，法人机构由</w:t>
            </w:r>
            <w:r w:rsidRPr="00BA6A0D">
              <w:rPr>
                <w:rFonts w:ascii="Times New Roman" w:eastAsia="宋体" w:hAnsi="Times New Roman"/>
                <w:sz w:val="24"/>
                <w:szCs w:val="24"/>
              </w:rPr>
              <w:t>2021</w:t>
            </w:r>
            <w:r w:rsidRPr="00BA6A0D">
              <w:rPr>
                <w:rFonts w:ascii="Times New Roman" w:eastAsia="宋体" w:hAnsi="Times New Roman"/>
                <w:sz w:val="24"/>
                <w:szCs w:val="24"/>
              </w:rPr>
              <w:t>年底的</w:t>
            </w:r>
            <w:r w:rsidRPr="00BA6A0D">
              <w:rPr>
                <w:rFonts w:ascii="Times New Roman" w:eastAsia="宋体" w:hAnsi="Times New Roman"/>
                <w:sz w:val="24"/>
                <w:szCs w:val="24"/>
              </w:rPr>
              <w:t>64</w:t>
            </w:r>
            <w:r w:rsidRPr="00BA6A0D">
              <w:rPr>
                <w:rFonts w:ascii="Times New Roman" w:eastAsia="宋体" w:hAnsi="Times New Roman"/>
                <w:sz w:val="24"/>
                <w:szCs w:val="24"/>
              </w:rPr>
              <w:t>家减少为</w:t>
            </w:r>
            <w:r w:rsidRPr="00BA6A0D">
              <w:rPr>
                <w:rFonts w:ascii="Times New Roman" w:eastAsia="宋体" w:hAnsi="Times New Roman"/>
                <w:sz w:val="24"/>
                <w:szCs w:val="24"/>
              </w:rPr>
              <w:t>2022</w:t>
            </w:r>
            <w:r w:rsidRPr="00BA6A0D">
              <w:rPr>
                <w:rFonts w:ascii="Times New Roman" w:eastAsia="宋体" w:hAnsi="Times New Roman"/>
                <w:sz w:val="24"/>
                <w:szCs w:val="24"/>
              </w:rPr>
              <w:t>年底的</w:t>
            </w:r>
            <w:r w:rsidRPr="00BA6A0D">
              <w:rPr>
                <w:rFonts w:ascii="Times New Roman" w:eastAsia="宋体" w:hAnsi="Times New Roman"/>
                <w:sz w:val="24"/>
                <w:szCs w:val="24"/>
              </w:rPr>
              <w:t>61</w:t>
            </w:r>
            <w:r w:rsidRPr="00BA6A0D">
              <w:rPr>
                <w:rFonts w:ascii="Times New Roman" w:eastAsia="宋体" w:hAnsi="Times New Roman"/>
                <w:sz w:val="24"/>
                <w:szCs w:val="24"/>
              </w:rPr>
              <w:t>家，公司计划至</w:t>
            </w:r>
            <w:r w:rsidRPr="00BA6A0D">
              <w:rPr>
                <w:rFonts w:ascii="Times New Roman" w:eastAsia="宋体" w:hAnsi="Times New Roman"/>
                <w:sz w:val="24"/>
                <w:szCs w:val="24"/>
              </w:rPr>
              <w:t>“</w:t>
            </w:r>
            <w:r w:rsidRPr="00BA6A0D">
              <w:rPr>
                <w:rFonts w:ascii="Times New Roman" w:eastAsia="宋体" w:hAnsi="Times New Roman"/>
                <w:sz w:val="24"/>
                <w:szCs w:val="24"/>
              </w:rPr>
              <w:t>十四五</w:t>
            </w:r>
            <w:r w:rsidRPr="00BA6A0D">
              <w:rPr>
                <w:rFonts w:ascii="Times New Roman" w:eastAsia="宋体" w:hAnsi="Times New Roman"/>
                <w:sz w:val="24"/>
                <w:szCs w:val="24"/>
              </w:rPr>
              <w:t>”</w:t>
            </w:r>
            <w:r w:rsidRPr="00BA6A0D">
              <w:rPr>
                <w:rFonts w:ascii="Times New Roman" w:eastAsia="宋体" w:hAnsi="Times New Roman"/>
                <w:sz w:val="24"/>
                <w:szCs w:val="24"/>
              </w:rPr>
              <w:t>末法人机构达到</w:t>
            </w:r>
            <w:r w:rsidRPr="00BA6A0D">
              <w:rPr>
                <w:rFonts w:ascii="Times New Roman" w:eastAsia="宋体" w:hAnsi="Times New Roman"/>
                <w:sz w:val="24"/>
                <w:szCs w:val="24"/>
              </w:rPr>
              <w:t>60</w:t>
            </w:r>
            <w:r w:rsidRPr="00BA6A0D">
              <w:rPr>
                <w:rFonts w:ascii="Times New Roman" w:eastAsia="宋体" w:hAnsi="Times New Roman"/>
                <w:sz w:val="24"/>
                <w:szCs w:val="24"/>
              </w:rPr>
              <w:t>家左右，其中，现有机构通过优化资源配置及股权变动等方式优化调整为</w:t>
            </w:r>
            <w:r w:rsidRPr="00BA6A0D">
              <w:rPr>
                <w:rFonts w:ascii="Times New Roman" w:eastAsia="宋体" w:hAnsi="Times New Roman"/>
                <w:sz w:val="24"/>
                <w:szCs w:val="24"/>
              </w:rPr>
              <w:t>40</w:t>
            </w:r>
            <w:r w:rsidRPr="00BA6A0D">
              <w:rPr>
                <w:rFonts w:ascii="Times New Roman" w:eastAsia="宋体" w:hAnsi="Times New Roman"/>
                <w:sz w:val="24"/>
                <w:szCs w:val="24"/>
              </w:rPr>
              <w:t>家左右，外延发展增加约</w:t>
            </w:r>
            <w:r w:rsidRPr="00BA6A0D">
              <w:rPr>
                <w:rFonts w:ascii="Times New Roman" w:eastAsia="宋体" w:hAnsi="Times New Roman"/>
                <w:sz w:val="24"/>
                <w:szCs w:val="24"/>
              </w:rPr>
              <w:t>20</w:t>
            </w:r>
            <w:r w:rsidRPr="00BA6A0D">
              <w:rPr>
                <w:rFonts w:ascii="Times New Roman" w:eastAsia="宋体" w:hAnsi="Times New Roman"/>
                <w:sz w:val="24"/>
                <w:szCs w:val="24"/>
              </w:rPr>
              <w:t>家；与</w:t>
            </w:r>
            <w:r w:rsidRPr="00BA6A0D">
              <w:rPr>
                <w:rFonts w:ascii="Times New Roman" w:eastAsia="宋体" w:hAnsi="Times New Roman"/>
                <w:sz w:val="24"/>
                <w:szCs w:val="24"/>
              </w:rPr>
              <w:t>“</w:t>
            </w:r>
            <w:r w:rsidRPr="00BA6A0D">
              <w:rPr>
                <w:rFonts w:ascii="Times New Roman" w:eastAsia="宋体" w:hAnsi="Times New Roman"/>
                <w:sz w:val="24"/>
                <w:szCs w:val="24"/>
              </w:rPr>
              <w:t>十四五</w:t>
            </w:r>
            <w:r w:rsidRPr="00BA6A0D">
              <w:rPr>
                <w:rFonts w:ascii="Times New Roman" w:eastAsia="宋体" w:hAnsi="Times New Roman"/>
                <w:sz w:val="24"/>
                <w:szCs w:val="24"/>
              </w:rPr>
              <w:t>”</w:t>
            </w:r>
            <w:r w:rsidRPr="00BA6A0D">
              <w:rPr>
                <w:rFonts w:ascii="Times New Roman" w:eastAsia="宋体" w:hAnsi="Times New Roman"/>
                <w:sz w:val="24"/>
                <w:szCs w:val="24"/>
              </w:rPr>
              <w:t>战略目标中的营收指标相匹配，我们将不断提升发展质量，提高成员单位的经营效益，将单一法人机构的平均营业收入提高至</w:t>
            </w:r>
            <w:r w:rsidRPr="00BA6A0D">
              <w:rPr>
                <w:rFonts w:ascii="Times New Roman" w:eastAsia="宋体" w:hAnsi="Times New Roman"/>
                <w:sz w:val="24"/>
                <w:szCs w:val="24"/>
              </w:rPr>
              <w:t>7</w:t>
            </w:r>
            <w:r w:rsidR="00C15E9B">
              <w:rPr>
                <w:rFonts w:ascii="Times New Roman" w:eastAsia="宋体" w:hAnsi="Times New Roman"/>
                <w:sz w:val="24"/>
                <w:szCs w:val="24"/>
              </w:rPr>
              <w:t>,</w:t>
            </w:r>
            <w:r w:rsidRPr="00BA6A0D">
              <w:rPr>
                <w:rFonts w:ascii="Times New Roman" w:eastAsia="宋体" w:hAnsi="Times New Roman"/>
                <w:sz w:val="24"/>
                <w:szCs w:val="24"/>
              </w:rPr>
              <w:t>000-8</w:t>
            </w:r>
            <w:r w:rsidR="00C15E9B">
              <w:rPr>
                <w:rFonts w:ascii="Times New Roman" w:eastAsia="宋体" w:hAnsi="Times New Roman"/>
                <w:sz w:val="24"/>
                <w:szCs w:val="24"/>
              </w:rPr>
              <w:t>,</w:t>
            </w:r>
            <w:r w:rsidRPr="00BA6A0D">
              <w:rPr>
                <w:rFonts w:ascii="Times New Roman" w:eastAsia="宋体" w:hAnsi="Times New Roman"/>
                <w:sz w:val="24"/>
                <w:szCs w:val="24"/>
              </w:rPr>
              <w:t>000</w:t>
            </w:r>
            <w:r w:rsidRPr="00BA6A0D">
              <w:rPr>
                <w:rFonts w:ascii="Times New Roman" w:eastAsia="宋体" w:hAnsi="Times New Roman"/>
                <w:sz w:val="24"/>
                <w:szCs w:val="24"/>
              </w:rPr>
              <w:t>万元。公司将通过内部的管理创新不断完善管</w:t>
            </w:r>
            <w:r w:rsidRPr="00BA6A0D">
              <w:rPr>
                <w:rFonts w:ascii="Times New Roman" w:eastAsia="宋体" w:hAnsi="Times New Roman"/>
                <w:sz w:val="24"/>
                <w:szCs w:val="24"/>
              </w:rPr>
              <w:lastRenderedPageBreak/>
              <w:t>理架构，实现全国布局，将国</w:t>
            </w:r>
            <w:proofErr w:type="gramStart"/>
            <w:r w:rsidRPr="00BA6A0D">
              <w:rPr>
                <w:rFonts w:ascii="Times New Roman" w:eastAsia="宋体" w:hAnsi="Times New Roman"/>
                <w:sz w:val="24"/>
                <w:szCs w:val="24"/>
              </w:rPr>
              <w:t>检集团</w:t>
            </w:r>
            <w:proofErr w:type="gramEnd"/>
            <w:r w:rsidRPr="00BA6A0D">
              <w:rPr>
                <w:rFonts w:ascii="Times New Roman" w:eastAsia="宋体" w:hAnsi="Times New Roman"/>
                <w:sz w:val="24"/>
                <w:szCs w:val="24"/>
              </w:rPr>
              <w:t>的品牌</w:t>
            </w:r>
            <w:proofErr w:type="gramStart"/>
            <w:r w:rsidRPr="00BA6A0D">
              <w:rPr>
                <w:rFonts w:ascii="Times New Roman" w:eastAsia="宋体" w:hAnsi="Times New Roman"/>
                <w:sz w:val="24"/>
                <w:szCs w:val="24"/>
              </w:rPr>
              <w:t>持续做优做大</w:t>
            </w:r>
            <w:proofErr w:type="gramEnd"/>
            <w:r w:rsidRPr="00BA6A0D">
              <w:rPr>
                <w:rFonts w:ascii="Times New Roman" w:eastAsia="宋体" w:hAnsi="Times New Roman"/>
                <w:sz w:val="24"/>
                <w:szCs w:val="24"/>
              </w:rPr>
              <w:t>做强。</w:t>
            </w:r>
          </w:p>
          <w:p w:rsidR="005B52CA" w:rsidRPr="00BA6A0D" w:rsidRDefault="002D2ACB">
            <w:pPr>
              <w:pStyle w:val="TableParagraph"/>
              <w:spacing w:line="360" w:lineRule="auto"/>
              <w:ind w:firstLine="465"/>
              <w:rPr>
                <w:rFonts w:ascii="Times New Roman" w:eastAsia="宋体" w:hAnsi="Times New Roman"/>
                <w:b/>
                <w:sz w:val="24"/>
                <w:szCs w:val="24"/>
              </w:rPr>
            </w:pPr>
            <w:r w:rsidRPr="00BA6A0D">
              <w:rPr>
                <w:rFonts w:ascii="Times New Roman" w:eastAsia="宋体" w:hAnsi="Times New Roman"/>
                <w:b/>
                <w:sz w:val="24"/>
                <w:szCs w:val="24"/>
              </w:rPr>
              <w:t>问题</w:t>
            </w:r>
            <w:r w:rsidRPr="00BA6A0D">
              <w:rPr>
                <w:rFonts w:ascii="Times New Roman" w:eastAsia="宋体" w:hAnsi="Times New Roman"/>
                <w:b/>
                <w:sz w:val="24"/>
                <w:szCs w:val="24"/>
              </w:rPr>
              <w:t xml:space="preserve">5. </w:t>
            </w:r>
            <w:r w:rsidRPr="00BA6A0D">
              <w:rPr>
                <w:rFonts w:ascii="Times New Roman" w:eastAsia="宋体" w:hAnsi="Times New Roman"/>
                <w:b/>
                <w:sz w:val="24"/>
                <w:szCs w:val="24"/>
              </w:rPr>
              <w:t>请问美诺福</w:t>
            </w:r>
            <w:r w:rsidRPr="00BA6A0D">
              <w:rPr>
                <w:rFonts w:ascii="Times New Roman" w:eastAsia="宋体" w:hAnsi="Times New Roman"/>
                <w:b/>
                <w:sz w:val="24"/>
                <w:szCs w:val="24"/>
              </w:rPr>
              <w:t>2023</w:t>
            </w:r>
            <w:r w:rsidRPr="00BA6A0D">
              <w:rPr>
                <w:rFonts w:ascii="Times New Roman" w:eastAsia="宋体" w:hAnsi="Times New Roman"/>
                <w:b/>
                <w:sz w:val="24"/>
                <w:szCs w:val="24"/>
              </w:rPr>
              <w:t>年的经营预期是怎样的？</w:t>
            </w:r>
          </w:p>
          <w:p w:rsidR="005B52CA" w:rsidRPr="00BA6A0D" w:rsidRDefault="002D2ACB">
            <w:pPr>
              <w:pStyle w:val="TableParagraph"/>
              <w:spacing w:line="360" w:lineRule="auto"/>
              <w:ind w:firstLine="465"/>
              <w:jc w:val="both"/>
              <w:rPr>
                <w:rFonts w:ascii="Times New Roman" w:eastAsia="宋体" w:hAnsi="Times New Roman"/>
                <w:sz w:val="24"/>
                <w:szCs w:val="24"/>
              </w:rPr>
            </w:pPr>
            <w:r w:rsidRPr="00BA6A0D">
              <w:rPr>
                <w:rFonts w:ascii="Times New Roman" w:eastAsia="宋体" w:hAnsi="Times New Roman"/>
                <w:sz w:val="24"/>
                <w:szCs w:val="24"/>
              </w:rPr>
              <w:t>答</w:t>
            </w:r>
            <w:r w:rsidRPr="00BA6A0D">
              <w:rPr>
                <w:rFonts w:ascii="Times New Roman" w:eastAsia="宋体" w:hAnsi="Times New Roman"/>
                <w:sz w:val="24"/>
                <w:szCs w:val="24"/>
              </w:rPr>
              <w:t>: 2022</w:t>
            </w:r>
            <w:r w:rsidRPr="00BA6A0D">
              <w:rPr>
                <w:rFonts w:ascii="Times New Roman" w:eastAsia="宋体" w:hAnsi="Times New Roman"/>
                <w:sz w:val="24"/>
                <w:szCs w:val="24"/>
              </w:rPr>
              <w:t>年，受行业下游企业需求大幅缩减的影响，美诺</w:t>
            </w:r>
            <w:proofErr w:type="gramStart"/>
            <w:r w:rsidRPr="00BA6A0D">
              <w:rPr>
                <w:rFonts w:ascii="Times New Roman" w:eastAsia="宋体" w:hAnsi="Times New Roman"/>
                <w:sz w:val="24"/>
                <w:szCs w:val="24"/>
              </w:rPr>
              <w:t>福业绩</w:t>
            </w:r>
            <w:proofErr w:type="gramEnd"/>
            <w:r w:rsidRPr="00BA6A0D">
              <w:rPr>
                <w:rFonts w:ascii="Times New Roman" w:eastAsia="宋体" w:hAnsi="Times New Roman"/>
                <w:sz w:val="24"/>
                <w:szCs w:val="24"/>
              </w:rPr>
              <w:t>不达年初预期，但是，在工业数字化转型步伐不断加快的背景下，基于国家对高端数字化需求的不断提升以及流程工业对智能在线技术的刚性需求，作为国内智能化实验室系</w:t>
            </w:r>
            <w:proofErr w:type="gramStart"/>
            <w:r w:rsidRPr="00BA6A0D">
              <w:rPr>
                <w:rFonts w:ascii="Times New Roman" w:eastAsia="宋体" w:hAnsi="Times New Roman"/>
                <w:sz w:val="24"/>
                <w:szCs w:val="24"/>
              </w:rPr>
              <w:t>统解决</w:t>
            </w:r>
            <w:proofErr w:type="gramEnd"/>
            <w:r w:rsidRPr="00BA6A0D">
              <w:rPr>
                <w:rFonts w:ascii="Times New Roman" w:eastAsia="宋体" w:hAnsi="Times New Roman"/>
                <w:sz w:val="24"/>
                <w:szCs w:val="24"/>
              </w:rPr>
              <w:t>行业的佼佼者，以及我国流程工业钢铁水泥板块拥有完善核心技术的供应商，我们对美诺福的中长期发展充满信心；另外，《扩大内需战略规划纲要（</w:t>
            </w:r>
            <w:r w:rsidRPr="00BA6A0D">
              <w:rPr>
                <w:rFonts w:ascii="Times New Roman" w:eastAsia="宋体" w:hAnsi="Times New Roman"/>
                <w:sz w:val="24"/>
                <w:szCs w:val="24"/>
              </w:rPr>
              <w:t>2022</w:t>
            </w:r>
            <w:r w:rsidRPr="00BA6A0D">
              <w:rPr>
                <w:rFonts w:ascii="Times New Roman" w:eastAsia="宋体" w:hAnsi="Times New Roman"/>
                <w:sz w:val="24"/>
                <w:szCs w:val="24"/>
              </w:rPr>
              <w:t>－</w:t>
            </w:r>
            <w:r w:rsidRPr="00BA6A0D">
              <w:rPr>
                <w:rFonts w:ascii="Times New Roman" w:eastAsia="宋体" w:hAnsi="Times New Roman"/>
                <w:sz w:val="24"/>
                <w:szCs w:val="24"/>
              </w:rPr>
              <w:t>2035</w:t>
            </w:r>
            <w:r w:rsidRPr="00BA6A0D">
              <w:rPr>
                <w:rFonts w:ascii="Times New Roman" w:eastAsia="宋体" w:hAnsi="Times New Roman"/>
                <w:sz w:val="24"/>
                <w:szCs w:val="24"/>
              </w:rPr>
              <w:t>年）》中提出的</w:t>
            </w:r>
            <w:r w:rsidRPr="00BA6A0D">
              <w:rPr>
                <w:rFonts w:ascii="Times New Roman" w:eastAsia="宋体" w:hAnsi="Times New Roman"/>
                <w:sz w:val="24"/>
                <w:szCs w:val="24"/>
              </w:rPr>
              <w:t>“</w:t>
            </w:r>
            <w:r w:rsidRPr="00BA6A0D">
              <w:rPr>
                <w:rFonts w:ascii="Times New Roman" w:eastAsia="宋体" w:hAnsi="Times New Roman"/>
                <w:sz w:val="24"/>
                <w:szCs w:val="24"/>
              </w:rPr>
              <w:t>推动现代服务业同先进制造业融合发展，积极发展科技服务业。支持智能制造、流程再造等领域新型专业化服务机构发展。拓展研发设计、供应链协同、系统解决方案、柔性化定制、全生命周期管理等增值服务</w:t>
            </w:r>
            <w:r w:rsidRPr="00BA6A0D">
              <w:rPr>
                <w:rFonts w:ascii="Times New Roman" w:eastAsia="宋体" w:hAnsi="Times New Roman"/>
                <w:sz w:val="24"/>
                <w:szCs w:val="24"/>
              </w:rPr>
              <w:t>”</w:t>
            </w:r>
            <w:r w:rsidRPr="00BA6A0D">
              <w:rPr>
                <w:rFonts w:ascii="Times New Roman" w:eastAsia="宋体" w:hAnsi="Times New Roman"/>
                <w:sz w:val="24"/>
                <w:szCs w:val="24"/>
              </w:rPr>
              <w:t>也与公司</w:t>
            </w:r>
            <w:r w:rsidRPr="00BA6A0D">
              <w:rPr>
                <w:rFonts w:ascii="Times New Roman" w:eastAsia="宋体" w:hAnsi="Times New Roman"/>
                <w:sz w:val="24"/>
                <w:szCs w:val="24"/>
              </w:rPr>
              <w:t>“</w:t>
            </w:r>
            <w:r w:rsidRPr="00BA6A0D">
              <w:rPr>
                <w:rFonts w:ascii="Times New Roman" w:eastAsia="宋体" w:hAnsi="Times New Roman"/>
                <w:sz w:val="24"/>
                <w:szCs w:val="24"/>
              </w:rPr>
              <w:t>四全</w:t>
            </w:r>
            <w:r w:rsidRPr="00BA6A0D">
              <w:rPr>
                <w:rFonts w:ascii="Times New Roman" w:eastAsia="宋体" w:hAnsi="Times New Roman"/>
                <w:sz w:val="24"/>
                <w:szCs w:val="24"/>
              </w:rPr>
              <w:t>”</w:t>
            </w:r>
            <w:r w:rsidRPr="00BA6A0D">
              <w:rPr>
                <w:rFonts w:ascii="Times New Roman" w:eastAsia="宋体" w:hAnsi="Times New Roman"/>
                <w:sz w:val="24"/>
                <w:szCs w:val="24"/>
              </w:rPr>
              <w:t>生态型业务架构</w:t>
            </w:r>
            <w:r w:rsidRPr="00BA6A0D">
              <w:rPr>
                <w:rFonts w:ascii="Times New Roman" w:eastAsia="宋体" w:hAnsi="Times New Roman"/>
                <w:sz w:val="24"/>
                <w:szCs w:val="24"/>
              </w:rPr>
              <w:t>“</w:t>
            </w:r>
            <w:r w:rsidRPr="00BA6A0D">
              <w:rPr>
                <w:rFonts w:ascii="Times New Roman" w:eastAsia="宋体" w:hAnsi="Times New Roman"/>
                <w:sz w:val="24"/>
                <w:szCs w:val="24"/>
              </w:rPr>
              <w:t>一站式</w:t>
            </w:r>
            <w:r w:rsidRPr="00BA6A0D">
              <w:rPr>
                <w:rFonts w:ascii="Times New Roman" w:eastAsia="宋体" w:hAnsi="Times New Roman"/>
                <w:sz w:val="24"/>
                <w:szCs w:val="24"/>
              </w:rPr>
              <w:t>”</w:t>
            </w:r>
            <w:r w:rsidRPr="00BA6A0D">
              <w:rPr>
                <w:rFonts w:ascii="Times New Roman" w:eastAsia="宋体" w:hAnsi="Times New Roman"/>
                <w:sz w:val="24"/>
                <w:szCs w:val="24"/>
              </w:rPr>
              <w:t>服务理念不谋而合，同时也为公司智能制造板块的发展带来新契机，未来公司会不断加强资源协同、加大赋能力度，积极推动美诺福与制造业企业的嵌入式合作及产业端融合，</w:t>
            </w:r>
            <w:r w:rsidRPr="00BA6A0D">
              <w:rPr>
                <w:rFonts w:ascii="Times New Roman" w:eastAsia="宋体" w:hAnsi="Times New Roman"/>
                <w:sz w:val="24"/>
                <w:szCs w:val="24"/>
              </w:rPr>
              <w:t>2023</w:t>
            </w:r>
            <w:r w:rsidRPr="00BA6A0D">
              <w:rPr>
                <w:rFonts w:ascii="Times New Roman" w:eastAsia="宋体" w:hAnsi="Times New Roman"/>
                <w:sz w:val="24"/>
                <w:szCs w:val="24"/>
              </w:rPr>
              <w:t>年力争</w:t>
            </w:r>
            <w:proofErr w:type="gramStart"/>
            <w:r w:rsidRPr="00BA6A0D">
              <w:rPr>
                <w:rFonts w:ascii="Times New Roman" w:eastAsia="宋体" w:hAnsi="Times New Roman"/>
                <w:sz w:val="24"/>
                <w:szCs w:val="24"/>
              </w:rPr>
              <w:t>实现美诺福利润</w:t>
            </w:r>
            <w:proofErr w:type="gramEnd"/>
            <w:r w:rsidRPr="00BA6A0D">
              <w:rPr>
                <w:rFonts w:ascii="Times New Roman" w:eastAsia="宋体" w:hAnsi="Times New Roman"/>
                <w:sz w:val="24"/>
                <w:szCs w:val="24"/>
              </w:rPr>
              <w:t>总额增长</w:t>
            </w:r>
            <w:r w:rsidRPr="00BA6A0D">
              <w:rPr>
                <w:rFonts w:ascii="Times New Roman" w:eastAsia="宋体" w:hAnsi="Times New Roman"/>
                <w:sz w:val="24"/>
                <w:szCs w:val="24"/>
              </w:rPr>
              <w:t>50%</w:t>
            </w:r>
            <w:r w:rsidRPr="00BA6A0D">
              <w:rPr>
                <w:rFonts w:ascii="Times New Roman" w:eastAsia="宋体" w:hAnsi="Times New Roman"/>
                <w:sz w:val="24"/>
                <w:szCs w:val="24"/>
              </w:rPr>
              <w:t>。</w:t>
            </w:r>
            <w:r w:rsidRPr="00BA6A0D">
              <w:rPr>
                <w:rFonts w:ascii="Times New Roman" w:eastAsia="宋体" w:hAnsi="Times New Roman"/>
                <w:sz w:val="24"/>
                <w:szCs w:val="24"/>
              </w:rPr>
              <w:t xml:space="preserve"> </w:t>
            </w:r>
          </w:p>
          <w:p w:rsidR="005B52CA" w:rsidRPr="00BA6A0D" w:rsidRDefault="002D2ACB">
            <w:pPr>
              <w:spacing w:line="360" w:lineRule="auto"/>
              <w:ind w:firstLineChars="200" w:firstLine="482"/>
              <w:rPr>
                <w:rFonts w:eastAsia="宋体"/>
                <w:b/>
                <w:kern w:val="0"/>
                <w:sz w:val="24"/>
                <w:lang w:val="zh-CN" w:bidi="zh-CN"/>
              </w:rPr>
            </w:pPr>
            <w:r w:rsidRPr="00BA6A0D">
              <w:rPr>
                <w:rFonts w:eastAsia="宋体"/>
                <w:b/>
                <w:kern w:val="0"/>
                <w:sz w:val="24"/>
                <w:lang w:val="zh-CN" w:bidi="zh-CN"/>
              </w:rPr>
              <w:t>问题</w:t>
            </w:r>
            <w:r w:rsidRPr="00BA6A0D">
              <w:rPr>
                <w:rFonts w:eastAsia="宋体"/>
                <w:b/>
                <w:kern w:val="0"/>
                <w:sz w:val="24"/>
                <w:lang w:val="zh-CN" w:bidi="zh-CN"/>
              </w:rPr>
              <w:t xml:space="preserve">6. </w:t>
            </w:r>
            <w:r w:rsidRPr="00BA6A0D">
              <w:rPr>
                <w:rFonts w:eastAsia="宋体"/>
                <w:b/>
                <w:kern w:val="0"/>
                <w:sz w:val="24"/>
                <w:lang w:val="zh-CN" w:bidi="zh-CN"/>
              </w:rPr>
              <w:t>请问公司</w:t>
            </w:r>
            <w:r w:rsidR="00BA6A0D">
              <w:rPr>
                <w:rFonts w:eastAsia="宋体" w:hint="eastAsia"/>
                <w:b/>
                <w:kern w:val="0"/>
                <w:sz w:val="24"/>
                <w:lang w:val="zh-CN" w:bidi="zh-CN"/>
              </w:rPr>
              <w:t>实际控制人</w:t>
            </w:r>
            <w:r w:rsidRPr="00BA6A0D">
              <w:rPr>
                <w:rFonts w:eastAsia="宋体"/>
                <w:b/>
                <w:kern w:val="0"/>
                <w:sz w:val="24"/>
                <w:lang w:val="zh-CN" w:bidi="zh-CN"/>
              </w:rPr>
              <w:t>能够给公司提供怎样的支持与合作？</w:t>
            </w:r>
          </w:p>
          <w:p w:rsidR="005B52CA" w:rsidRPr="00BA6A0D" w:rsidRDefault="002D2ACB">
            <w:pPr>
              <w:pStyle w:val="TableParagraph"/>
              <w:spacing w:line="360" w:lineRule="auto"/>
              <w:ind w:firstLine="465"/>
              <w:jc w:val="both"/>
              <w:rPr>
                <w:rFonts w:ascii="Times New Roman" w:eastAsia="宋体" w:hAnsi="Times New Roman"/>
                <w:sz w:val="24"/>
                <w:szCs w:val="24"/>
              </w:rPr>
            </w:pPr>
            <w:r w:rsidRPr="00BA6A0D">
              <w:rPr>
                <w:rFonts w:ascii="Times New Roman" w:eastAsia="宋体" w:hAnsi="Times New Roman"/>
                <w:sz w:val="24"/>
                <w:szCs w:val="24"/>
              </w:rPr>
              <w:t>答：作为公司实际控制人</w:t>
            </w:r>
            <w:r w:rsidRPr="00BA6A0D">
              <w:rPr>
                <w:rFonts w:ascii="Times New Roman" w:eastAsia="宋体" w:hAnsi="Times New Roman"/>
                <w:sz w:val="24"/>
                <w:szCs w:val="24"/>
              </w:rPr>
              <w:t>-</w:t>
            </w:r>
            <w:r w:rsidRPr="00BA6A0D">
              <w:rPr>
                <w:rFonts w:ascii="Times New Roman" w:eastAsia="宋体" w:hAnsi="Times New Roman"/>
                <w:sz w:val="24"/>
                <w:szCs w:val="24"/>
              </w:rPr>
              <w:t>中国建材集团三大业务板块中的技术服务业，国检集团是中国建材集团的重要业务板块，一直以来公司的发展得到了中国建材集团和控股股东</w:t>
            </w:r>
            <w:r w:rsidRPr="00BA6A0D">
              <w:rPr>
                <w:rFonts w:ascii="Times New Roman" w:eastAsia="宋体" w:hAnsi="Times New Roman"/>
                <w:sz w:val="24"/>
                <w:szCs w:val="24"/>
              </w:rPr>
              <w:t>-</w:t>
            </w:r>
            <w:r w:rsidRPr="00BA6A0D">
              <w:rPr>
                <w:rFonts w:ascii="Times New Roman" w:eastAsia="宋体" w:hAnsi="Times New Roman"/>
                <w:sz w:val="24"/>
                <w:szCs w:val="24"/>
              </w:rPr>
              <w:t>中国建材总院的大力支持。中国建材集团高端化、智能化、绿色化发展对国</w:t>
            </w:r>
            <w:proofErr w:type="gramStart"/>
            <w:r w:rsidRPr="00BA6A0D">
              <w:rPr>
                <w:rFonts w:ascii="Times New Roman" w:eastAsia="宋体" w:hAnsi="Times New Roman"/>
                <w:sz w:val="24"/>
                <w:szCs w:val="24"/>
              </w:rPr>
              <w:t>检集团</w:t>
            </w:r>
            <w:proofErr w:type="gramEnd"/>
            <w:r w:rsidRPr="00BA6A0D">
              <w:rPr>
                <w:rFonts w:ascii="Times New Roman" w:eastAsia="宋体" w:hAnsi="Times New Roman"/>
                <w:sz w:val="24"/>
                <w:szCs w:val="24"/>
              </w:rPr>
              <w:t>提升技术服务供给提出了要求，我们也在加强与成员单位的产业链协同，服务于产业链的高质量发展，将相关服务嵌入产业链链长单位，在集团的支持关怀下，公司加强与兄弟单位在安全生产服务，环保服务，</w:t>
            </w:r>
            <w:proofErr w:type="gramStart"/>
            <w:r w:rsidRPr="00BA6A0D">
              <w:rPr>
                <w:rFonts w:ascii="Times New Roman" w:eastAsia="宋体" w:hAnsi="Times New Roman"/>
                <w:sz w:val="24"/>
                <w:szCs w:val="24"/>
              </w:rPr>
              <w:t>绿色双碳等</w:t>
            </w:r>
            <w:proofErr w:type="gramEnd"/>
            <w:r w:rsidRPr="00BA6A0D">
              <w:rPr>
                <w:rFonts w:ascii="Times New Roman" w:eastAsia="宋体" w:hAnsi="Times New Roman"/>
                <w:sz w:val="24"/>
                <w:szCs w:val="24"/>
              </w:rPr>
              <w:t>全维</w:t>
            </w:r>
            <w:proofErr w:type="gramStart"/>
            <w:r w:rsidRPr="00BA6A0D">
              <w:rPr>
                <w:rFonts w:ascii="Times New Roman" w:eastAsia="宋体" w:hAnsi="Times New Roman"/>
                <w:sz w:val="24"/>
                <w:szCs w:val="24"/>
              </w:rPr>
              <w:t>度领域</w:t>
            </w:r>
            <w:proofErr w:type="gramEnd"/>
            <w:r w:rsidRPr="00BA6A0D">
              <w:rPr>
                <w:rFonts w:ascii="Times New Roman" w:eastAsia="宋体" w:hAnsi="Times New Roman"/>
                <w:sz w:val="24"/>
                <w:szCs w:val="24"/>
              </w:rPr>
              <w:t>的战略合作，目前，与中材国际、新天山股份、北新建材等公司均建立了战略合作关系并保持紧密合作。</w:t>
            </w:r>
          </w:p>
          <w:p w:rsidR="005B52CA" w:rsidRPr="00BA6A0D" w:rsidRDefault="002D2ACB">
            <w:pPr>
              <w:spacing w:line="360" w:lineRule="auto"/>
              <w:ind w:firstLineChars="200" w:firstLine="482"/>
              <w:rPr>
                <w:rFonts w:eastAsia="宋体"/>
                <w:b/>
                <w:kern w:val="0"/>
                <w:sz w:val="24"/>
                <w:lang w:val="zh-CN" w:bidi="zh-CN"/>
              </w:rPr>
            </w:pPr>
            <w:r w:rsidRPr="00BA6A0D">
              <w:rPr>
                <w:rFonts w:eastAsia="宋体"/>
                <w:b/>
                <w:kern w:val="0"/>
                <w:sz w:val="24"/>
                <w:lang w:val="zh-CN" w:bidi="zh-CN"/>
              </w:rPr>
              <w:t>问题</w:t>
            </w:r>
            <w:r w:rsidRPr="00BA6A0D">
              <w:rPr>
                <w:rFonts w:eastAsia="宋体"/>
                <w:b/>
                <w:kern w:val="0"/>
                <w:sz w:val="24"/>
                <w:lang w:val="zh-CN" w:bidi="zh-CN"/>
              </w:rPr>
              <w:t xml:space="preserve">7. </w:t>
            </w:r>
            <w:r w:rsidRPr="00BA6A0D">
              <w:rPr>
                <w:rFonts w:eastAsia="宋体"/>
                <w:b/>
                <w:kern w:val="0"/>
                <w:sz w:val="24"/>
                <w:lang w:val="zh-CN" w:bidi="zh-CN"/>
              </w:rPr>
              <w:t>请问公司在估值提升方面有什么计划？</w:t>
            </w:r>
          </w:p>
          <w:p w:rsidR="005B52CA" w:rsidRPr="00BA6A0D" w:rsidRDefault="002D2ACB">
            <w:pPr>
              <w:spacing w:line="360" w:lineRule="auto"/>
              <w:ind w:firstLineChars="200" w:firstLine="480"/>
              <w:rPr>
                <w:rFonts w:eastAsia="宋体"/>
                <w:kern w:val="0"/>
                <w:sz w:val="24"/>
                <w:lang w:val="zh-CN" w:bidi="zh-CN"/>
              </w:rPr>
            </w:pPr>
            <w:r w:rsidRPr="00BA6A0D">
              <w:rPr>
                <w:rFonts w:eastAsia="宋体"/>
                <w:kern w:val="0"/>
                <w:sz w:val="24"/>
                <w:lang w:val="zh-CN" w:bidi="zh-CN"/>
              </w:rPr>
              <w:t>答：</w:t>
            </w:r>
            <w:r w:rsidRPr="00BA6A0D">
              <w:rPr>
                <w:rFonts w:eastAsia="宋体"/>
                <w:b/>
                <w:kern w:val="0"/>
                <w:sz w:val="24"/>
                <w:lang w:val="zh-CN" w:bidi="zh-CN"/>
              </w:rPr>
              <w:t>首先，</w:t>
            </w:r>
            <w:r w:rsidRPr="00BA6A0D">
              <w:rPr>
                <w:rFonts w:eastAsia="宋体"/>
                <w:kern w:val="0"/>
                <w:sz w:val="24"/>
                <w:lang w:val="zh-CN" w:bidi="zh-CN"/>
              </w:rPr>
              <w:t>公司将持续加强和优化与投资者的交流，不断提高市值管理能力，</w:t>
            </w:r>
            <w:r w:rsidRPr="00BA6A0D">
              <w:rPr>
                <w:rFonts w:eastAsia="宋体"/>
                <w:b/>
                <w:kern w:val="0"/>
                <w:sz w:val="24"/>
                <w:lang w:val="zh-CN" w:bidi="zh-CN"/>
              </w:rPr>
              <w:t>其次，</w:t>
            </w:r>
            <w:r w:rsidRPr="00BA6A0D">
              <w:rPr>
                <w:rFonts w:eastAsia="宋体"/>
                <w:kern w:val="0"/>
                <w:sz w:val="24"/>
                <w:lang w:val="zh-CN" w:bidi="zh-CN"/>
              </w:rPr>
              <w:t>我们认为提升估值的根基是把业绩做好，公司将按照战略规划，立足检验认证主业，加强业务拓展与能力提升，不断做</w:t>
            </w:r>
            <w:proofErr w:type="gramStart"/>
            <w:r w:rsidRPr="00BA6A0D">
              <w:rPr>
                <w:rFonts w:eastAsia="宋体"/>
                <w:kern w:val="0"/>
                <w:sz w:val="24"/>
                <w:lang w:val="zh-CN" w:bidi="zh-CN"/>
              </w:rPr>
              <w:t>强做</w:t>
            </w:r>
            <w:proofErr w:type="gramEnd"/>
            <w:r w:rsidRPr="00BA6A0D">
              <w:rPr>
                <w:rFonts w:eastAsia="宋体"/>
                <w:kern w:val="0"/>
                <w:sz w:val="24"/>
                <w:lang w:val="zh-CN" w:bidi="zh-CN"/>
              </w:rPr>
              <w:t>优，以优异的业绩成绩持续回报投资者。</w:t>
            </w:r>
            <w:r w:rsidRPr="00BA6A0D">
              <w:rPr>
                <w:rFonts w:eastAsia="宋体"/>
                <w:b/>
                <w:kern w:val="0"/>
                <w:sz w:val="24"/>
                <w:lang w:val="zh-CN" w:bidi="zh-CN"/>
              </w:rPr>
              <w:t>再次，</w:t>
            </w:r>
            <w:r w:rsidRPr="00BA6A0D">
              <w:rPr>
                <w:rFonts w:eastAsia="宋体"/>
                <w:kern w:val="0"/>
                <w:sz w:val="24"/>
                <w:lang w:val="zh-CN" w:bidi="zh-CN"/>
              </w:rPr>
              <w:t>在提升估值倍数方面，</w:t>
            </w:r>
            <w:r w:rsidRPr="00BA6A0D">
              <w:rPr>
                <w:rFonts w:eastAsia="宋体"/>
                <w:b/>
                <w:kern w:val="0"/>
                <w:sz w:val="24"/>
                <w:lang w:val="zh-CN" w:bidi="zh-CN"/>
              </w:rPr>
              <w:t>一方面，</w:t>
            </w:r>
            <w:r w:rsidRPr="00BA6A0D">
              <w:rPr>
                <w:rFonts w:eastAsia="宋体"/>
                <w:kern w:val="0"/>
                <w:sz w:val="24"/>
                <w:lang w:val="zh-CN" w:bidi="zh-CN"/>
              </w:rPr>
              <w:t>公司将会不断提升可持续发展能力，公司将结合建立全面质量服务生态体系的需求，推动构建</w:t>
            </w:r>
            <w:r w:rsidRPr="00BA6A0D">
              <w:rPr>
                <w:rFonts w:eastAsia="宋体"/>
                <w:kern w:val="0"/>
                <w:sz w:val="24"/>
                <w:lang w:val="zh-CN" w:bidi="zh-CN"/>
              </w:rPr>
              <w:t>“</w:t>
            </w:r>
            <w:r w:rsidRPr="00BA6A0D">
              <w:rPr>
                <w:rFonts w:eastAsia="宋体"/>
                <w:kern w:val="0"/>
                <w:sz w:val="24"/>
                <w:lang w:val="zh-CN" w:bidi="zh-CN"/>
              </w:rPr>
              <w:t>四全</w:t>
            </w:r>
            <w:r w:rsidRPr="00BA6A0D">
              <w:rPr>
                <w:rFonts w:eastAsia="宋体"/>
                <w:kern w:val="0"/>
                <w:sz w:val="24"/>
                <w:lang w:val="zh-CN" w:bidi="zh-CN"/>
              </w:rPr>
              <w:t>”</w:t>
            </w:r>
            <w:r w:rsidRPr="00BA6A0D">
              <w:rPr>
                <w:rFonts w:eastAsia="宋体"/>
                <w:kern w:val="0"/>
                <w:sz w:val="24"/>
                <w:lang w:val="zh-CN" w:bidi="zh-CN"/>
              </w:rPr>
              <w:t>业务架构，不断拓展检验认证业务新领域，向世界一流企业对标，成为优质的、专业的综合性检验认</w:t>
            </w:r>
            <w:r w:rsidRPr="00BA6A0D">
              <w:rPr>
                <w:rFonts w:eastAsia="宋体"/>
                <w:kern w:val="0"/>
                <w:sz w:val="24"/>
                <w:lang w:val="zh-CN" w:bidi="zh-CN"/>
              </w:rPr>
              <w:lastRenderedPageBreak/>
              <w:t>证集团；</w:t>
            </w:r>
            <w:r w:rsidRPr="00BA6A0D">
              <w:rPr>
                <w:rFonts w:eastAsia="宋体"/>
                <w:b/>
                <w:kern w:val="0"/>
                <w:sz w:val="24"/>
                <w:lang w:val="zh-CN" w:bidi="zh-CN"/>
              </w:rPr>
              <w:t>另一方面，</w:t>
            </w:r>
            <w:r w:rsidRPr="00BA6A0D">
              <w:rPr>
                <w:rFonts w:eastAsia="宋体"/>
                <w:kern w:val="0"/>
                <w:sz w:val="24"/>
                <w:lang w:val="zh-CN" w:bidi="zh-CN"/>
              </w:rPr>
              <w:t>公司将不断提升创新能力，</w:t>
            </w:r>
            <w:r w:rsidRPr="00BA6A0D">
              <w:rPr>
                <w:rFonts w:eastAsia="宋体"/>
                <w:b/>
                <w:kern w:val="0"/>
                <w:sz w:val="24"/>
                <w:lang w:val="zh-CN" w:bidi="zh-CN"/>
              </w:rPr>
              <w:t>一是</w:t>
            </w:r>
            <w:r w:rsidRPr="00BA6A0D">
              <w:rPr>
                <w:rFonts w:eastAsia="宋体"/>
                <w:kern w:val="0"/>
                <w:sz w:val="24"/>
                <w:lang w:val="zh-CN" w:bidi="zh-CN"/>
              </w:rPr>
              <w:t>产品创新、商业模式创新，增强科技赋能、优化业务结构，这也是公司一直以来及今后的努力方向。</w:t>
            </w:r>
            <w:r w:rsidRPr="00BA6A0D">
              <w:rPr>
                <w:rFonts w:eastAsia="宋体"/>
                <w:b/>
                <w:kern w:val="0"/>
                <w:sz w:val="24"/>
                <w:lang w:val="zh-CN" w:bidi="zh-CN"/>
              </w:rPr>
              <w:t>二是</w:t>
            </w:r>
            <w:r w:rsidRPr="00BA6A0D">
              <w:rPr>
                <w:rFonts w:eastAsia="宋体"/>
                <w:kern w:val="0"/>
                <w:sz w:val="24"/>
                <w:lang w:val="zh-CN" w:bidi="zh-CN"/>
              </w:rPr>
              <w:t>管理创新，</w:t>
            </w:r>
            <w:proofErr w:type="gramStart"/>
            <w:r w:rsidRPr="00BA6A0D">
              <w:rPr>
                <w:rFonts w:eastAsia="宋体"/>
                <w:kern w:val="0"/>
                <w:sz w:val="24"/>
                <w:lang w:val="zh-CN" w:bidi="zh-CN"/>
              </w:rPr>
              <w:t>即治理</w:t>
            </w:r>
            <w:proofErr w:type="gramEnd"/>
            <w:r w:rsidRPr="00BA6A0D">
              <w:rPr>
                <w:rFonts w:eastAsia="宋体"/>
                <w:kern w:val="0"/>
                <w:sz w:val="24"/>
                <w:lang w:val="zh-CN" w:bidi="zh-CN"/>
              </w:rPr>
              <w:t>架构的效能提升。面对</w:t>
            </w:r>
            <w:r w:rsidRPr="00BA6A0D">
              <w:rPr>
                <w:rFonts w:eastAsia="宋体"/>
                <w:kern w:val="0"/>
                <w:sz w:val="24"/>
                <w:lang w:val="zh-CN" w:bidi="zh-CN"/>
              </w:rPr>
              <w:t>61</w:t>
            </w:r>
            <w:r w:rsidRPr="00BA6A0D">
              <w:rPr>
                <w:rFonts w:eastAsia="宋体"/>
                <w:kern w:val="0"/>
                <w:sz w:val="24"/>
                <w:lang w:val="zh-CN" w:bidi="zh-CN"/>
              </w:rPr>
              <w:t>家法人机构、</w:t>
            </w:r>
            <w:r w:rsidRPr="00BA6A0D">
              <w:rPr>
                <w:rFonts w:eastAsia="宋体"/>
                <w:kern w:val="0"/>
                <w:sz w:val="24"/>
                <w:lang w:val="zh-CN" w:bidi="zh-CN"/>
              </w:rPr>
              <w:t>34</w:t>
            </w:r>
            <w:r w:rsidRPr="00BA6A0D">
              <w:rPr>
                <w:rFonts w:eastAsia="宋体"/>
                <w:kern w:val="0"/>
                <w:sz w:val="24"/>
                <w:lang w:val="zh-CN" w:bidi="zh-CN"/>
              </w:rPr>
              <w:t>家二级子公司，公司将进一步推动事业部和区域业务管控，把事业部平台做实，形成在实体上能够</w:t>
            </w:r>
            <w:proofErr w:type="gramStart"/>
            <w:r w:rsidRPr="00BA6A0D">
              <w:rPr>
                <w:rFonts w:eastAsia="宋体"/>
                <w:kern w:val="0"/>
                <w:sz w:val="24"/>
                <w:lang w:val="zh-CN" w:bidi="zh-CN"/>
              </w:rPr>
              <w:t>向下管</w:t>
            </w:r>
            <w:proofErr w:type="gramEnd"/>
            <w:r w:rsidRPr="00BA6A0D">
              <w:rPr>
                <w:rFonts w:eastAsia="宋体"/>
                <w:kern w:val="0"/>
                <w:sz w:val="24"/>
                <w:lang w:val="zh-CN" w:bidi="zh-CN"/>
              </w:rPr>
              <w:t>控赋能的板块化事业部，不断加强协同发展，提升管理质量，为公司的可持续可预期发展奠定基础。</w:t>
            </w:r>
          </w:p>
          <w:p w:rsidR="005B52CA" w:rsidRPr="00BA6A0D" w:rsidRDefault="002D2ACB">
            <w:pPr>
              <w:spacing w:line="360" w:lineRule="auto"/>
              <w:ind w:firstLineChars="200" w:firstLine="480"/>
              <w:rPr>
                <w:rFonts w:eastAsia="宋体"/>
                <w:kern w:val="0"/>
                <w:sz w:val="24"/>
                <w:lang w:val="zh-CN" w:bidi="zh-CN"/>
              </w:rPr>
            </w:pPr>
            <w:r w:rsidRPr="00BA6A0D">
              <w:rPr>
                <w:rFonts w:eastAsia="宋体"/>
                <w:kern w:val="0"/>
                <w:sz w:val="24"/>
                <w:lang w:val="zh-CN" w:bidi="zh-CN"/>
              </w:rPr>
              <w:t>未来，公司会继续与投资者保持常态</w:t>
            </w:r>
            <w:proofErr w:type="gramStart"/>
            <w:r w:rsidRPr="00BA6A0D">
              <w:rPr>
                <w:rFonts w:eastAsia="宋体"/>
                <w:kern w:val="0"/>
                <w:sz w:val="24"/>
                <w:lang w:val="zh-CN" w:bidi="zh-CN"/>
              </w:rPr>
              <w:t>化积极</w:t>
            </w:r>
            <w:proofErr w:type="gramEnd"/>
            <w:r w:rsidRPr="00BA6A0D">
              <w:rPr>
                <w:rFonts w:eastAsia="宋体"/>
                <w:kern w:val="0"/>
                <w:sz w:val="24"/>
                <w:lang w:val="zh-CN" w:bidi="zh-CN"/>
              </w:rPr>
              <w:t>沟通，希望引入更多长期看好国</w:t>
            </w:r>
            <w:proofErr w:type="gramStart"/>
            <w:r w:rsidRPr="00BA6A0D">
              <w:rPr>
                <w:rFonts w:eastAsia="宋体"/>
                <w:kern w:val="0"/>
                <w:sz w:val="24"/>
                <w:lang w:val="zh-CN" w:bidi="zh-CN"/>
              </w:rPr>
              <w:t>检集团</w:t>
            </w:r>
            <w:proofErr w:type="gramEnd"/>
            <w:r w:rsidRPr="00BA6A0D">
              <w:rPr>
                <w:rFonts w:eastAsia="宋体"/>
                <w:kern w:val="0"/>
                <w:sz w:val="24"/>
                <w:lang w:val="zh-CN" w:bidi="zh-CN"/>
              </w:rPr>
              <w:t>的投资者。欢迎各位投资者提出宝贵意见和建议。</w:t>
            </w:r>
          </w:p>
        </w:tc>
      </w:tr>
    </w:tbl>
    <w:p w:rsidR="002D2ACB" w:rsidRPr="00BA6A0D" w:rsidRDefault="008A0B8D">
      <w:pPr>
        <w:rPr>
          <w:rFonts w:eastAsia="宋体"/>
          <w:sz w:val="24"/>
        </w:rPr>
      </w:pPr>
      <w:r w:rsidRPr="00BA6A0D">
        <w:rPr>
          <w:rFonts w:eastAsia="宋体"/>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5E8A" id="Rectangle 2" o:spid="_x0000_s1026"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">
                <o:lock v:ext="edit" aspectratio="t" selection="t"/>
              </v:rect>
            </w:pict>
          </mc:Fallback>
        </mc:AlternateContent>
      </w:r>
    </w:p>
    <w:sectPr w:rsidR="002D2ACB" w:rsidRPr="00BA6A0D">
      <w:footerReference w:type="default" r:id="rId7"/>
      <w:pgSz w:w="11906" w:h="16838"/>
      <w:pgMar w:top="1191" w:right="1701" w:bottom="119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B2" w:rsidRDefault="00502CB2">
      <w:r>
        <w:separator/>
      </w:r>
    </w:p>
  </w:endnote>
  <w:endnote w:type="continuationSeparator" w:id="0">
    <w:p w:rsidR="00502CB2" w:rsidRDefault="005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CA" w:rsidRDefault="002D2ACB">
    <w:pPr>
      <w:pStyle w:val="a6"/>
      <w:jc w:val="center"/>
    </w:pPr>
    <w:r>
      <w:fldChar w:fldCharType="begin"/>
    </w:r>
    <w:r>
      <w:instrText>PAGE   \* MERGEFORMAT</w:instrText>
    </w:r>
    <w:r>
      <w:fldChar w:fldCharType="separate"/>
    </w:r>
    <w:r w:rsidR="00E51F27" w:rsidRPr="00E51F27">
      <w:rPr>
        <w:noProof/>
        <w:lang w:val="zh-CN" w:eastAsia="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B2" w:rsidRDefault="00502CB2">
      <w:r>
        <w:separator/>
      </w:r>
    </w:p>
  </w:footnote>
  <w:footnote w:type="continuationSeparator" w:id="0">
    <w:p w:rsidR="00502CB2" w:rsidRDefault="00502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7E754A"/>
    <w:lvl w:ilvl="0">
      <w:start w:val="1"/>
      <w:numFmt w:val="bullet"/>
      <w:lvlText w:val=""/>
      <w:lvlJc w:val="left"/>
      <w:pPr>
        <w:tabs>
          <w:tab w:val="num" w:pos="106"/>
        </w:tabs>
        <w:ind w:left="106" w:firstLine="0"/>
      </w:pPr>
      <w:rPr>
        <w:rFonts w:ascii="Wingdings" w:hAnsi="Wingdings"/>
      </w:rPr>
    </w:lvl>
    <w:lvl w:ilvl="1">
      <w:start w:val="1"/>
      <w:numFmt w:val="bullet"/>
      <w:lvlText w:val=""/>
      <w:lvlJc w:val="left"/>
      <w:pPr>
        <w:tabs>
          <w:tab w:val="num" w:pos="826"/>
        </w:tabs>
        <w:ind w:left="1186" w:hanging="360"/>
      </w:pPr>
      <w:rPr>
        <w:rFonts w:ascii="Symbol" w:hAnsi="Symbol"/>
      </w:rPr>
    </w:lvl>
    <w:lvl w:ilvl="2">
      <w:start w:val="1"/>
      <w:numFmt w:val="bullet"/>
      <w:lvlText w:val="o"/>
      <w:lvlJc w:val="left"/>
      <w:pPr>
        <w:tabs>
          <w:tab w:val="num" w:pos="1546"/>
        </w:tabs>
        <w:ind w:left="1906" w:hanging="360"/>
      </w:pPr>
      <w:rPr>
        <w:rFonts w:ascii="Courier New" w:hAnsi="Courier New"/>
      </w:rPr>
    </w:lvl>
    <w:lvl w:ilvl="3">
      <w:start w:val="1"/>
      <w:numFmt w:val="bullet"/>
      <w:lvlText w:val=""/>
      <w:lvlJc w:val="left"/>
      <w:pPr>
        <w:tabs>
          <w:tab w:val="num" w:pos="2266"/>
        </w:tabs>
        <w:ind w:left="2626" w:hanging="360"/>
      </w:pPr>
      <w:rPr>
        <w:rFonts w:ascii="Wingdings" w:hAnsi="Wingdings"/>
      </w:rPr>
    </w:lvl>
    <w:lvl w:ilvl="4">
      <w:start w:val="1"/>
      <w:numFmt w:val="bullet"/>
      <w:lvlText w:val=""/>
      <w:lvlJc w:val="left"/>
      <w:pPr>
        <w:tabs>
          <w:tab w:val="num" w:pos="2986"/>
        </w:tabs>
        <w:ind w:left="3346" w:hanging="360"/>
      </w:pPr>
      <w:rPr>
        <w:rFonts w:ascii="Wingdings" w:hAnsi="Wingdings"/>
      </w:rPr>
    </w:lvl>
    <w:lvl w:ilvl="5">
      <w:start w:val="1"/>
      <w:numFmt w:val="bullet"/>
      <w:lvlText w:val=""/>
      <w:lvlJc w:val="left"/>
      <w:pPr>
        <w:tabs>
          <w:tab w:val="num" w:pos="3706"/>
        </w:tabs>
        <w:ind w:left="4066" w:hanging="360"/>
      </w:pPr>
      <w:rPr>
        <w:rFonts w:ascii="Symbol" w:hAnsi="Symbol"/>
      </w:rPr>
    </w:lvl>
    <w:lvl w:ilvl="6">
      <w:start w:val="1"/>
      <w:numFmt w:val="bullet"/>
      <w:lvlText w:val="o"/>
      <w:lvlJc w:val="left"/>
      <w:pPr>
        <w:tabs>
          <w:tab w:val="num" w:pos="4426"/>
        </w:tabs>
        <w:ind w:left="4786" w:hanging="360"/>
      </w:pPr>
      <w:rPr>
        <w:rFonts w:ascii="Courier New" w:hAnsi="Courier New"/>
      </w:rPr>
    </w:lvl>
    <w:lvl w:ilvl="7">
      <w:start w:val="1"/>
      <w:numFmt w:val="bullet"/>
      <w:lvlText w:val=""/>
      <w:lvlJc w:val="left"/>
      <w:pPr>
        <w:tabs>
          <w:tab w:val="num" w:pos="5146"/>
        </w:tabs>
        <w:ind w:left="5506" w:hanging="360"/>
      </w:pPr>
      <w:rPr>
        <w:rFonts w:ascii="Wingdings" w:hAnsi="Wingdings"/>
      </w:rPr>
    </w:lvl>
    <w:lvl w:ilvl="8">
      <w:start w:val="1"/>
      <w:numFmt w:val="bullet"/>
      <w:lvlText w:val=""/>
      <w:lvlJc w:val="left"/>
      <w:pPr>
        <w:tabs>
          <w:tab w:val="num" w:pos="5866"/>
        </w:tabs>
        <w:ind w:left="6226" w:hanging="360"/>
      </w:pPr>
      <w:rPr>
        <w:rFonts w:ascii="Wingdings" w:hAnsi="Wingdings"/>
      </w:rPr>
    </w:lvl>
  </w:abstractNum>
  <w:abstractNum w:abstractNumId="1" w15:restartNumberingAfterBreak="0">
    <w:nsid w:val="047A5D86"/>
    <w:multiLevelType w:val="hybridMultilevel"/>
    <w:tmpl w:val="F73C7A1E"/>
    <w:lvl w:ilvl="0" w:tplc="B5CCFF02">
      <w:start w:val="1"/>
      <w:numFmt w:val="japaneseCounting"/>
      <w:lvlText w:val="%1、"/>
      <w:lvlJc w:val="left"/>
      <w:pPr>
        <w:ind w:left="480" w:hanging="480"/>
      </w:pPr>
    </w:lvl>
    <w:lvl w:ilvl="1" w:tplc="961E9526">
      <w:start w:val="1"/>
      <w:numFmt w:val="lowerLetter"/>
      <w:lvlText w:val="%2)"/>
      <w:lvlJc w:val="left"/>
      <w:pPr>
        <w:ind w:left="840" w:hanging="420"/>
      </w:pPr>
    </w:lvl>
    <w:lvl w:ilvl="2" w:tplc="596603F2">
      <w:start w:val="1"/>
      <w:numFmt w:val="lowerRoman"/>
      <w:lvlText w:val="%3."/>
      <w:lvlJc w:val="right"/>
      <w:pPr>
        <w:ind w:left="1260" w:hanging="420"/>
      </w:pPr>
    </w:lvl>
    <w:lvl w:ilvl="3" w:tplc="C93E06DC">
      <w:start w:val="1"/>
      <w:numFmt w:val="decimal"/>
      <w:lvlText w:val="%4."/>
      <w:lvlJc w:val="left"/>
      <w:pPr>
        <w:ind w:left="1680" w:hanging="420"/>
      </w:pPr>
    </w:lvl>
    <w:lvl w:ilvl="4" w:tplc="89760B18">
      <w:start w:val="1"/>
      <w:numFmt w:val="lowerLetter"/>
      <w:lvlText w:val="%5)"/>
      <w:lvlJc w:val="left"/>
      <w:pPr>
        <w:ind w:left="2100" w:hanging="420"/>
      </w:pPr>
    </w:lvl>
    <w:lvl w:ilvl="5" w:tplc="E40076A8">
      <w:start w:val="1"/>
      <w:numFmt w:val="lowerRoman"/>
      <w:lvlText w:val="%6."/>
      <w:lvlJc w:val="right"/>
      <w:pPr>
        <w:ind w:left="2520" w:hanging="420"/>
      </w:pPr>
    </w:lvl>
    <w:lvl w:ilvl="6" w:tplc="933A82DA">
      <w:start w:val="1"/>
      <w:numFmt w:val="decimal"/>
      <w:lvlText w:val="%7."/>
      <w:lvlJc w:val="left"/>
      <w:pPr>
        <w:ind w:left="2940" w:hanging="420"/>
      </w:pPr>
    </w:lvl>
    <w:lvl w:ilvl="7" w:tplc="74F8EA8A">
      <w:start w:val="1"/>
      <w:numFmt w:val="lowerLetter"/>
      <w:lvlText w:val="%8)"/>
      <w:lvlJc w:val="left"/>
      <w:pPr>
        <w:ind w:left="3360" w:hanging="420"/>
      </w:pPr>
    </w:lvl>
    <w:lvl w:ilvl="8" w:tplc="5FEC73CA">
      <w:start w:val="1"/>
      <w:numFmt w:val="lowerRoman"/>
      <w:lvlText w:val="%9."/>
      <w:lvlJc w:val="right"/>
      <w:pPr>
        <w:ind w:left="3780" w:hanging="420"/>
      </w:pPr>
    </w:lvl>
  </w:abstractNum>
  <w:abstractNum w:abstractNumId="2" w15:restartNumberingAfterBreak="0">
    <w:nsid w:val="05786D4B"/>
    <w:multiLevelType w:val="hybridMultilevel"/>
    <w:tmpl w:val="970AE7CC"/>
    <w:lvl w:ilvl="0" w:tplc="B53C6FCE">
      <w:start w:val="1"/>
      <w:numFmt w:val="japaneseCounting"/>
      <w:lvlText w:val="第%1，"/>
      <w:lvlJc w:val="left"/>
      <w:pPr>
        <w:ind w:left="1200" w:hanging="720"/>
      </w:pPr>
    </w:lvl>
    <w:lvl w:ilvl="1" w:tplc="8D6E5750">
      <w:start w:val="1"/>
      <w:numFmt w:val="lowerLetter"/>
      <w:lvlText w:val="%2)"/>
      <w:lvlJc w:val="left"/>
      <w:pPr>
        <w:ind w:left="1320" w:hanging="420"/>
      </w:pPr>
    </w:lvl>
    <w:lvl w:ilvl="2" w:tplc="07CA3A4C">
      <w:start w:val="1"/>
      <w:numFmt w:val="lowerRoman"/>
      <w:lvlText w:val="%3."/>
      <w:lvlJc w:val="right"/>
      <w:pPr>
        <w:ind w:left="1740" w:hanging="420"/>
      </w:pPr>
    </w:lvl>
    <w:lvl w:ilvl="3" w:tplc="EF461002">
      <w:start w:val="1"/>
      <w:numFmt w:val="decimal"/>
      <w:lvlText w:val="%4."/>
      <w:lvlJc w:val="left"/>
      <w:pPr>
        <w:ind w:left="2160" w:hanging="420"/>
      </w:pPr>
    </w:lvl>
    <w:lvl w:ilvl="4" w:tplc="6510A252">
      <w:start w:val="1"/>
      <w:numFmt w:val="lowerLetter"/>
      <w:lvlText w:val="%5)"/>
      <w:lvlJc w:val="left"/>
      <w:pPr>
        <w:ind w:left="2580" w:hanging="420"/>
      </w:pPr>
    </w:lvl>
    <w:lvl w:ilvl="5" w:tplc="A43033FA">
      <w:start w:val="1"/>
      <w:numFmt w:val="lowerRoman"/>
      <w:lvlText w:val="%6."/>
      <w:lvlJc w:val="right"/>
      <w:pPr>
        <w:ind w:left="3000" w:hanging="420"/>
      </w:pPr>
    </w:lvl>
    <w:lvl w:ilvl="6" w:tplc="6414DB04">
      <w:start w:val="1"/>
      <w:numFmt w:val="decimal"/>
      <w:lvlText w:val="%7."/>
      <w:lvlJc w:val="left"/>
      <w:pPr>
        <w:ind w:left="3420" w:hanging="420"/>
      </w:pPr>
    </w:lvl>
    <w:lvl w:ilvl="7" w:tplc="AA924498">
      <w:start w:val="1"/>
      <w:numFmt w:val="lowerLetter"/>
      <w:lvlText w:val="%8)"/>
      <w:lvlJc w:val="left"/>
      <w:pPr>
        <w:ind w:left="3840" w:hanging="420"/>
      </w:pPr>
    </w:lvl>
    <w:lvl w:ilvl="8" w:tplc="12188690">
      <w:start w:val="1"/>
      <w:numFmt w:val="lowerRoman"/>
      <w:lvlText w:val="%9."/>
      <w:lvlJc w:val="right"/>
      <w:pPr>
        <w:ind w:left="4260" w:hanging="420"/>
      </w:pPr>
    </w:lvl>
  </w:abstractNum>
  <w:abstractNum w:abstractNumId="3" w15:restartNumberingAfterBreak="0">
    <w:nsid w:val="08F25DBD"/>
    <w:multiLevelType w:val="hybridMultilevel"/>
    <w:tmpl w:val="C448805C"/>
    <w:lvl w:ilvl="0" w:tplc="7D2C7930">
      <w:start w:val="1"/>
      <w:numFmt w:val="japaneseCounting"/>
      <w:lvlText w:val="第%1，"/>
      <w:lvlJc w:val="left"/>
      <w:pPr>
        <w:ind w:left="1140" w:hanging="720"/>
      </w:pPr>
      <w:rPr>
        <w:rFonts w:ascii="Times New Roman" w:hAnsi="Times New Roman"/>
        <w:b/>
        <w:color w:val="000000"/>
        <w:sz w:val="24"/>
      </w:rPr>
    </w:lvl>
    <w:lvl w:ilvl="1" w:tplc="C6A41DAE">
      <w:start w:val="1"/>
      <w:numFmt w:val="lowerLetter"/>
      <w:lvlText w:val="%2)"/>
      <w:lvlJc w:val="left"/>
      <w:pPr>
        <w:ind w:left="1260" w:hanging="420"/>
      </w:pPr>
    </w:lvl>
    <w:lvl w:ilvl="2" w:tplc="1B422C5C">
      <w:start w:val="1"/>
      <w:numFmt w:val="lowerRoman"/>
      <w:lvlText w:val="%3."/>
      <w:lvlJc w:val="right"/>
      <w:pPr>
        <w:ind w:left="1680" w:hanging="420"/>
      </w:pPr>
    </w:lvl>
    <w:lvl w:ilvl="3" w:tplc="2A043B62">
      <w:start w:val="1"/>
      <w:numFmt w:val="decimal"/>
      <w:lvlText w:val="%4."/>
      <w:lvlJc w:val="left"/>
      <w:pPr>
        <w:ind w:left="2100" w:hanging="420"/>
      </w:pPr>
    </w:lvl>
    <w:lvl w:ilvl="4" w:tplc="ACD2A918">
      <w:start w:val="1"/>
      <w:numFmt w:val="lowerLetter"/>
      <w:lvlText w:val="%5)"/>
      <w:lvlJc w:val="left"/>
      <w:pPr>
        <w:ind w:left="2520" w:hanging="420"/>
      </w:pPr>
    </w:lvl>
    <w:lvl w:ilvl="5" w:tplc="77D21A92">
      <w:start w:val="1"/>
      <w:numFmt w:val="lowerRoman"/>
      <w:lvlText w:val="%6."/>
      <w:lvlJc w:val="right"/>
      <w:pPr>
        <w:ind w:left="2940" w:hanging="420"/>
      </w:pPr>
    </w:lvl>
    <w:lvl w:ilvl="6" w:tplc="C7E8BD14">
      <w:start w:val="1"/>
      <w:numFmt w:val="decimal"/>
      <w:lvlText w:val="%7."/>
      <w:lvlJc w:val="left"/>
      <w:pPr>
        <w:ind w:left="3360" w:hanging="420"/>
      </w:pPr>
    </w:lvl>
    <w:lvl w:ilvl="7" w:tplc="49AEF2B6">
      <w:start w:val="1"/>
      <w:numFmt w:val="lowerLetter"/>
      <w:lvlText w:val="%8)"/>
      <w:lvlJc w:val="left"/>
      <w:pPr>
        <w:ind w:left="3780" w:hanging="420"/>
      </w:pPr>
    </w:lvl>
    <w:lvl w:ilvl="8" w:tplc="D1684228">
      <w:start w:val="1"/>
      <w:numFmt w:val="lowerRoman"/>
      <w:lvlText w:val="%9."/>
      <w:lvlJc w:val="right"/>
      <w:pPr>
        <w:ind w:left="4200" w:hanging="420"/>
      </w:pPr>
    </w:lvl>
  </w:abstractNum>
  <w:abstractNum w:abstractNumId="4" w15:restartNumberingAfterBreak="0">
    <w:nsid w:val="0E725C3C"/>
    <w:multiLevelType w:val="hybridMultilevel"/>
    <w:tmpl w:val="3E58FFB6"/>
    <w:lvl w:ilvl="0" w:tplc="D16EEE44">
      <w:start w:val="1"/>
      <w:numFmt w:val="japaneseCounting"/>
      <w:lvlText w:val="%1、"/>
      <w:lvlJc w:val="left"/>
      <w:pPr>
        <w:ind w:left="480" w:hanging="480"/>
      </w:pPr>
    </w:lvl>
    <w:lvl w:ilvl="1" w:tplc="7036566C">
      <w:start w:val="1"/>
      <w:numFmt w:val="lowerLetter"/>
      <w:lvlText w:val="%2)"/>
      <w:lvlJc w:val="left"/>
      <w:pPr>
        <w:ind w:left="840" w:hanging="420"/>
      </w:pPr>
    </w:lvl>
    <w:lvl w:ilvl="2" w:tplc="FC94486E">
      <w:start w:val="1"/>
      <w:numFmt w:val="lowerRoman"/>
      <w:lvlText w:val="%3."/>
      <w:lvlJc w:val="right"/>
      <w:pPr>
        <w:ind w:left="1260" w:hanging="420"/>
      </w:pPr>
    </w:lvl>
    <w:lvl w:ilvl="3" w:tplc="0FD842AC">
      <w:start w:val="1"/>
      <w:numFmt w:val="decimal"/>
      <w:lvlText w:val="%4."/>
      <w:lvlJc w:val="left"/>
      <w:pPr>
        <w:ind w:left="1680" w:hanging="420"/>
      </w:pPr>
    </w:lvl>
    <w:lvl w:ilvl="4" w:tplc="0C30DE2E">
      <w:start w:val="1"/>
      <w:numFmt w:val="lowerLetter"/>
      <w:lvlText w:val="%5)"/>
      <w:lvlJc w:val="left"/>
      <w:pPr>
        <w:ind w:left="2100" w:hanging="420"/>
      </w:pPr>
    </w:lvl>
    <w:lvl w:ilvl="5" w:tplc="1800F842">
      <w:start w:val="1"/>
      <w:numFmt w:val="lowerRoman"/>
      <w:lvlText w:val="%6."/>
      <w:lvlJc w:val="right"/>
      <w:pPr>
        <w:ind w:left="2520" w:hanging="420"/>
      </w:pPr>
    </w:lvl>
    <w:lvl w:ilvl="6" w:tplc="A736405E">
      <w:start w:val="1"/>
      <w:numFmt w:val="decimal"/>
      <w:lvlText w:val="%7."/>
      <w:lvlJc w:val="left"/>
      <w:pPr>
        <w:ind w:left="2940" w:hanging="420"/>
      </w:pPr>
    </w:lvl>
    <w:lvl w:ilvl="7" w:tplc="B4C69A46">
      <w:start w:val="1"/>
      <w:numFmt w:val="lowerLetter"/>
      <w:lvlText w:val="%8)"/>
      <w:lvlJc w:val="left"/>
      <w:pPr>
        <w:ind w:left="3360" w:hanging="420"/>
      </w:pPr>
    </w:lvl>
    <w:lvl w:ilvl="8" w:tplc="FA4CE27E">
      <w:start w:val="1"/>
      <w:numFmt w:val="lowerRoman"/>
      <w:lvlText w:val="%9."/>
      <w:lvlJc w:val="right"/>
      <w:pPr>
        <w:ind w:left="3780" w:hanging="420"/>
      </w:pPr>
    </w:lvl>
  </w:abstractNum>
  <w:abstractNum w:abstractNumId="5" w15:restartNumberingAfterBreak="0">
    <w:nsid w:val="100E0C8F"/>
    <w:multiLevelType w:val="hybridMultilevel"/>
    <w:tmpl w:val="EEF02556"/>
    <w:lvl w:ilvl="0" w:tplc="813C3D50">
      <w:start w:val="1"/>
      <w:numFmt w:val="decimal"/>
      <w:lvlText w:val="%1."/>
      <w:lvlJc w:val="left"/>
      <w:pPr>
        <w:ind w:left="1140" w:hanging="360"/>
      </w:pPr>
      <w:rPr>
        <w:rFonts w:eastAsia="等线"/>
      </w:rPr>
    </w:lvl>
    <w:lvl w:ilvl="1" w:tplc="9F0644F6">
      <w:start w:val="1"/>
      <w:numFmt w:val="lowerLetter"/>
      <w:lvlText w:val="%2)"/>
      <w:lvlJc w:val="left"/>
      <w:pPr>
        <w:ind w:left="1620" w:hanging="420"/>
      </w:pPr>
    </w:lvl>
    <w:lvl w:ilvl="2" w:tplc="E4D09F0A">
      <w:start w:val="1"/>
      <w:numFmt w:val="lowerRoman"/>
      <w:lvlText w:val="%3."/>
      <w:lvlJc w:val="right"/>
      <w:pPr>
        <w:ind w:left="2040" w:hanging="420"/>
      </w:pPr>
    </w:lvl>
    <w:lvl w:ilvl="3" w:tplc="DAD82130">
      <w:start w:val="1"/>
      <w:numFmt w:val="decimal"/>
      <w:lvlText w:val="%4."/>
      <w:lvlJc w:val="left"/>
      <w:pPr>
        <w:ind w:left="2460" w:hanging="420"/>
      </w:pPr>
    </w:lvl>
    <w:lvl w:ilvl="4" w:tplc="B32E7A02">
      <w:start w:val="1"/>
      <w:numFmt w:val="lowerLetter"/>
      <w:lvlText w:val="%5)"/>
      <w:lvlJc w:val="left"/>
      <w:pPr>
        <w:ind w:left="2880" w:hanging="420"/>
      </w:pPr>
    </w:lvl>
    <w:lvl w:ilvl="5" w:tplc="0F22CE1E">
      <w:start w:val="1"/>
      <w:numFmt w:val="lowerRoman"/>
      <w:lvlText w:val="%6."/>
      <w:lvlJc w:val="right"/>
      <w:pPr>
        <w:ind w:left="3300" w:hanging="420"/>
      </w:pPr>
    </w:lvl>
    <w:lvl w:ilvl="6" w:tplc="D5C80050">
      <w:start w:val="1"/>
      <w:numFmt w:val="decimal"/>
      <w:lvlText w:val="%7."/>
      <w:lvlJc w:val="left"/>
      <w:pPr>
        <w:ind w:left="3720" w:hanging="420"/>
      </w:pPr>
    </w:lvl>
    <w:lvl w:ilvl="7" w:tplc="4E4C2672">
      <w:start w:val="1"/>
      <w:numFmt w:val="lowerLetter"/>
      <w:lvlText w:val="%8)"/>
      <w:lvlJc w:val="left"/>
      <w:pPr>
        <w:ind w:left="4140" w:hanging="420"/>
      </w:pPr>
    </w:lvl>
    <w:lvl w:ilvl="8" w:tplc="6636BB44">
      <w:start w:val="1"/>
      <w:numFmt w:val="lowerRoman"/>
      <w:lvlText w:val="%9."/>
      <w:lvlJc w:val="right"/>
      <w:pPr>
        <w:ind w:left="4560" w:hanging="420"/>
      </w:pPr>
    </w:lvl>
  </w:abstractNum>
  <w:abstractNum w:abstractNumId="6" w15:restartNumberingAfterBreak="0">
    <w:nsid w:val="12753DB0"/>
    <w:multiLevelType w:val="hybridMultilevel"/>
    <w:tmpl w:val="2A1A8BAE"/>
    <w:lvl w:ilvl="0" w:tplc="2F10D818">
      <w:start w:val="1"/>
      <w:numFmt w:val="decimal"/>
      <w:lvlText w:val="%1."/>
      <w:lvlJc w:val="left"/>
      <w:pPr>
        <w:ind w:left="900" w:hanging="420"/>
      </w:pPr>
    </w:lvl>
    <w:lvl w:ilvl="1" w:tplc="8FEA9032">
      <w:start w:val="1"/>
      <w:numFmt w:val="lowerLetter"/>
      <w:lvlText w:val="%2)"/>
      <w:lvlJc w:val="left"/>
      <w:pPr>
        <w:ind w:left="1320" w:hanging="420"/>
      </w:pPr>
    </w:lvl>
    <w:lvl w:ilvl="2" w:tplc="65422642">
      <w:start w:val="1"/>
      <w:numFmt w:val="lowerRoman"/>
      <w:lvlText w:val="%3."/>
      <w:lvlJc w:val="right"/>
      <w:pPr>
        <w:ind w:left="1740" w:hanging="420"/>
      </w:pPr>
    </w:lvl>
    <w:lvl w:ilvl="3" w:tplc="0AF84DE2">
      <w:start w:val="1"/>
      <w:numFmt w:val="decimal"/>
      <w:lvlText w:val="%4."/>
      <w:lvlJc w:val="left"/>
      <w:pPr>
        <w:ind w:left="2160" w:hanging="420"/>
      </w:pPr>
    </w:lvl>
    <w:lvl w:ilvl="4" w:tplc="32CE57D2">
      <w:start w:val="1"/>
      <w:numFmt w:val="lowerLetter"/>
      <w:lvlText w:val="%5)"/>
      <w:lvlJc w:val="left"/>
      <w:pPr>
        <w:ind w:left="2580" w:hanging="420"/>
      </w:pPr>
    </w:lvl>
    <w:lvl w:ilvl="5" w:tplc="6CE064DC">
      <w:start w:val="1"/>
      <w:numFmt w:val="lowerRoman"/>
      <w:lvlText w:val="%6."/>
      <w:lvlJc w:val="right"/>
      <w:pPr>
        <w:ind w:left="3000" w:hanging="420"/>
      </w:pPr>
    </w:lvl>
    <w:lvl w:ilvl="6" w:tplc="E7C6302A">
      <w:start w:val="1"/>
      <w:numFmt w:val="decimal"/>
      <w:lvlText w:val="%7."/>
      <w:lvlJc w:val="left"/>
      <w:pPr>
        <w:ind w:left="3420" w:hanging="420"/>
      </w:pPr>
    </w:lvl>
    <w:lvl w:ilvl="7" w:tplc="492ED80A">
      <w:start w:val="1"/>
      <w:numFmt w:val="lowerLetter"/>
      <w:lvlText w:val="%8)"/>
      <w:lvlJc w:val="left"/>
      <w:pPr>
        <w:ind w:left="3840" w:hanging="420"/>
      </w:pPr>
    </w:lvl>
    <w:lvl w:ilvl="8" w:tplc="889C480E">
      <w:start w:val="1"/>
      <w:numFmt w:val="lowerRoman"/>
      <w:lvlText w:val="%9."/>
      <w:lvlJc w:val="right"/>
      <w:pPr>
        <w:ind w:left="4260" w:hanging="420"/>
      </w:pPr>
    </w:lvl>
  </w:abstractNum>
  <w:abstractNum w:abstractNumId="7" w15:restartNumberingAfterBreak="0">
    <w:nsid w:val="136D7BBE"/>
    <w:multiLevelType w:val="hybridMultilevel"/>
    <w:tmpl w:val="0248EC7A"/>
    <w:lvl w:ilvl="0" w:tplc="02888FBE">
      <w:start w:val="2"/>
      <w:numFmt w:val="decimal"/>
      <w:lvlText w:val="%1."/>
      <w:lvlJc w:val="left"/>
      <w:pPr>
        <w:ind w:left="780" w:hanging="360"/>
      </w:pPr>
    </w:lvl>
    <w:lvl w:ilvl="1" w:tplc="FFE6D4F4">
      <w:start w:val="1"/>
      <w:numFmt w:val="lowerLetter"/>
      <w:lvlText w:val="%2)"/>
      <w:lvlJc w:val="left"/>
      <w:pPr>
        <w:ind w:left="1260" w:hanging="420"/>
      </w:pPr>
    </w:lvl>
    <w:lvl w:ilvl="2" w:tplc="4BFC780A">
      <w:start w:val="1"/>
      <w:numFmt w:val="lowerRoman"/>
      <w:lvlText w:val="%3."/>
      <w:lvlJc w:val="right"/>
      <w:pPr>
        <w:ind w:left="1680" w:hanging="420"/>
      </w:pPr>
    </w:lvl>
    <w:lvl w:ilvl="3" w:tplc="9E00D246">
      <w:start w:val="1"/>
      <w:numFmt w:val="decimal"/>
      <w:lvlText w:val="%4."/>
      <w:lvlJc w:val="left"/>
      <w:pPr>
        <w:ind w:left="2100" w:hanging="420"/>
      </w:pPr>
    </w:lvl>
    <w:lvl w:ilvl="4" w:tplc="5ED45A76">
      <w:start w:val="1"/>
      <w:numFmt w:val="lowerLetter"/>
      <w:lvlText w:val="%5)"/>
      <w:lvlJc w:val="left"/>
      <w:pPr>
        <w:ind w:left="2520" w:hanging="420"/>
      </w:pPr>
    </w:lvl>
    <w:lvl w:ilvl="5" w:tplc="F8F0C9E0">
      <w:start w:val="1"/>
      <w:numFmt w:val="lowerRoman"/>
      <w:lvlText w:val="%6."/>
      <w:lvlJc w:val="right"/>
      <w:pPr>
        <w:ind w:left="2940" w:hanging="420"/>
      </w:pPr>
    </w:lvl>
    <w:lvl w:ilvl="6" w:tplc="11727DDE">
      <w:start w:val="1"/>
      <w:numFmt w:val="decimal"/>
      <w:lvlText w:val="%7."/>
      <w:lvlJc w:val="left"/>
      <w:pPr>
        <w:ind w:left="3360" w:hanging="420"/>
      </w:pPr>
    </w:lvl>
    <w:lvl w:ilvl="7" w:tplc="4F98D710">
      <w:start w:val="1"/>
      <w:numFmt w:val="lowerLetter"/>
      <w:lvlText w:val="%8)"/>
      <w:lvlJc w:val="left"/>
      <w:pPr>
        <w:ind w:left="3780" w:hanging="420"/>
      </w:pPr>
    </w:lvl>
    <w:lvl w:ilvl="8" w:tplc="F844E310">
      <w:start w:val="1"/>
      <w:numFmt w:val="lowerRoman"/>
      <w:lvlText w:val="%9."/>
      <w:lvlJc w:val="right"/>
      <w:pPr>
        <w:ind w:left="4200" w:hanging="420"/>
      </w:pPr>
    </w:lvl>
  </w:abstractNum>
  <w:abstractNum w:abstractNumId="8" w15:restartNumberingAfterBreak="0">
    <w:nsid w:val="15466078"/>
    <w:multiLevelType w:val="hybridMultilevel"/>
    <w:tmpl w:val="94448432"/>
    <w:lvl w:ilvl="0" w:tplc="94A4DA0A">
      <w:start w:val="1"/>
      <w:numFmt w:val="japaneseCounting"/>
      <w:lvlText w:val="第%1，"/>
      <w:lvlJc w:val="left"/>
      <w:pPr>
        <w:ind w:left="720" w:hanging="720"/>
      </w:pPr>
    </w:lvl>
    <w:lvl w:ilvl="1" w:tplc="2924CDE8">
      <w:start w:val="1"/>
      <w:numFmt w:val="lowerLetter"/>
      <w:lvlText w:val="%2)"/>
      <w:lvlJc w:val="left"/>
      <w:pPr>
        <w:ind w:left="840" w:hanging="420"/>
      </w:pPr>
    </w:lvl>
    <w:lvl w:ilvl="2" w:tplc="CFF0B4EE">
      <w:start w:val="1"/>
      <w:numFmt w:val="lowerRoman"/>
      <w:lvlText w:val="%3."/>
      <w:lvlJc w:val="right"/>
      <w:pPr>
        <w:ind w:left="1260" w:hanging="420"/>
      </w:pPr>
    </w:lvl>
    <w:lvl w:ilvl="3" w:tplc="8EC465A2">
      <w:start w:val="1"/>
      <w:numFmt w:val="decimal"/>
      <w:lvlText w:val="%4."/>
      <w:lvlJc w:val="left"/>
      <w:pPr>
        <w:ind w:left="1680" w:hanging="420"/>
      </w:pPr>
    </w:lvl>
    <w:lvl w:ilvl="4" w:tplc="618494F4">
      <w:start w:val="1"/>
      <w:numFmt w:val="lowerLetter"/>
      <w:lvlText w:val="%5)"/>
      <w:lvlJc w:val="left"/>
      <w:pPr>
        <w:ind w:left="2100" w:hanging="420"/>
      </w:pPr>
    </w:lvl>
    <w:lvl w:ilvl="5" w:tplc="BC547626">
      <w:start w:val="1"/>
      <w:numFmt w:val="lowerRoman"/>
      <w:lvlText w:val="%6."/>
      <w:lvlJc w:val="right"/>
      <w:pPr>
        <w:ind w:left="2520" w:hanging="420"/>
      </w:pPr>
    </w:lvl>
    <w:lvl w:ilvl="6" w:tplc="11F8C97A">
      <w:start w:val="1"/>
      <w:numFmt w:val="decimal"/>
      <w:lvlText w:val="%7."/>
      <w:lvlJc w:val="left"/>
      <w:pPr>
        <w:ind w:left="2940" w:hanging="420"/>
      </w:pPr>
    </w:lvl>
    <w:lvl w:ilvl="7" w:tplc="D7241236">
      <w:start w:val="1"/>
      <w:numFmt w:val="lowerLetter"/>
      <w:lvlText w:val="%8)"/>
      <w:lvlJc w:val="left"/>
      <w:pPr>
        <w:ind w:left="3360" w:hanging="420"/>
      </w:pPr>
    </w:lvl>
    <w:lvl w:ilvl="8" w:tplc="09B8222A">
      <w:start w:val="1"/>
      <w:numFmt w:val="lowerRoman"/>
      <w:lvlText w:val="%9."/>
      <w:lvlJc w:val="right"/>
      <w:pPr>
        <w:ind w:left="3780" w:hanging="420"/>
      </w:pPr>
    </w:lvl>
  </w:abstractNum>
  <w:abstractNum w:abstractNumId="9" w15:restartNumberingAfterBreak="0">
    <w:nsid w:val="199D44D1"/>
    <w:multiLevelType w:val="hybridMultilevel"/>
    <w:tmpl w:val="CE3C6A34"/>
    <w:lvl w:ilvl="0" w:tplc="26B2C90C">
      <w:start w:val="1"/>
      <w:numFmt w:val="decimal"/>
      <w:lvlText w:val="%1."/>
      <w:lvlJc w:val="left"/>
      <w:pPr>
        <w:ind w:left="780" w:hanging="300"/>
      </w:pPr>
      <w:rPr>
        <w:rFonts w:eastAsia="PMingLiU"/>
      </w:rPr>
    </w:lvl>
    <w:lvl w:ilvl="1" w:tplc="627222B4">
      <w:start w:val="1"/>
      <w:numFmt w:val="lowerLetter"/>
      <w:lvlText w:val="%2)"/>
      <w:lvlJc w:val="left"/>
      <w:pPr>
        <w:ind w:left="1320" w:hanging="420"/>
      </w:pPr>
    </w:lvl>
    <w:lvl w:ilvl="2" w:tplc="D9A646A6">
      <w:start w:val="1"/>
      <w:numFmt w:val="lowerRoman"/>
      <w:lvlText w:val="%3."/>
      <w:lvlJc w:val="right"/>
      <w:pPr>
        <w:ind w:left="1740" w:hanging="420"/>
      </w:pPr>
    </w:lvl>
    <w:lvl w:ilvl="3" w:tplc="9F2023B4">
      <w:start w:val="1"/>
      <w:numFmt w:val="decimal"/>
      <w:lvlText w:val="%4."/>
      <w:lvlJc w:val="left"/>
      <w:pPr>
        <w:ind w:left="2160" w:hanging="420"/>
      </w:pPr>
    </w:lvl>
    <w:lvl w:ilvl="4" w:tplc="12662218">
      <w:start w:val="1"/>
      <w:numFmt w:val="lowerLetter"/>
      <w:lvlText w:val="%5)"/>
      <w:lvlJc w:val="left"/>
      <w:pPr>
        <w:ind w:left="2580" w:hanging="420"/>
      </w:pPr>
    </w:lvl>
    <w:lvl w:ilvl="5" w:tplc="5F2688B8">
      <w:start w:val="1"/>
      <w:numFmt w:val="lowerRoman"/>
      <w:lvlText w:val="%6."/>
      <w:lvlJc w:val="right"/>
      <w:pPr>
        <w:ind w:left="3000" w:hanging="420"/>
      </w:pPr>
    </w:lvl>
    <w:lvl w:ilvl="6" w:tplc="73BEB656">
      <w:start w:val="1"/>
      <w:numFmt w:val="decimal"/>
      <w:lvlText w:val="%7."/>
      <w:lvlJc w:val="left"/>
      <w:pPr>
        <w:ind w:left="3420" w:hanging="420"/>
      </w:pPr>
    </w:lvl>
    <w:lvl w:ilvl="7" w:tplc="9034C69E">
      <w:start w:val="1"/>
      <w:numFmt w:val="lowerLetter"/>
      <w:lvlText w:val="%8)"/>
      <w:lvlJc w:val="left"/>
      <w:pPr>
        <w:ind w:left="3840" w:hanging="420"/>
      </w:pPr>
    </w:lvl>
    <w:lvl w:ilvl="8" w:tplc="44446CF0">
      <w:start w:val="1"/>
      <w:numFmt w:val="lowerRoman"/>
      <w:lvlText w:val="%9."/>
      <w:lvlJc w:val="right"/>
      <w:pPr>
        <w:ind w:left="4260" w:hanging="420"/>
      </w:pPr>
    </w:lvl>
  </w:abstractNum>
  <w:abstractNum w:abstractNumId="10" w15:restartNumberingAfterBreak="0">
    <w:nsid w:val="1E7D51A5"/>
    <w:multiLevelType w:val="hybridMultilevel"/>
    <w:tmpl w:val="FB8CF498"/>
    <w:lvl w:ilvl="0" w:tplc="F2B257EA">
      <w:start w:val="1"/>
      <w:numFmt w:val="decimal"/>
      <w:lvlText w:val="%1."/>
      <w:lvlJc w:val="left"/>
      <w:pPr>
        <w:ind w:left="842" w:hanging="360"/>
      </w:pPr>
    </w:lvl>
    <w:lvl w:ilvl="1" w:tplc="334EAD6A">
      <w:start w:val="1"/>
      <w:numFmt w:val="lowerLetter"/>
      <w:lvlText w:val="%2)"/>
      <w:lvlJc w:val="left"/>
      <w:pPr>
        <w:ind w:left="1322" w:hanging="420"/>
      </w:pPr>
    </w:lvl>
    <w:lvl w:ilvl="2" w:tplc="4A2A7BEA">
      <w:start w:val="1"/>
      <w:numFmt w:val="lowerRoman"/>
      <w:lvlText w:val="%3."/>
      <w:lvlJc w:val="right"/>
      <w:pPr>
        <w:ind w:left="1742" w:hanging="420"/>
      </w:pPr>
    </w:lvl>
    <w:lvl w:ilvl="3" w:tplc="3B6C177C">
      <w:start w:val="1"/>
      <w:numFmt w:val="decimal"/>
      <w:lvlText w:val="%4."/>
      <w:lvlJc w:val="left"/>
      <w:pPr>
        <w:ind w:left="2162" w:hanging="420"/>
      </w:pPr>
    </w:lvl>
    <w:lvl w:ilvl="4" w:tplc="65329658">
      <w:start w:val="1"/>
      <w:numFmt w:val="lowerLetter"/>
      <w:lvlText w:val="%5)"/>
      <w:lvlJc w:val="left"/>
      <w:pPr>
        <w:ind w:left="2582" w:hanging="420"/>
      </w:pPr>
    </w:lvl>
    <w:lvl w:ilvl="5" w:tplc="422AC1D2">
      <w:start w:val="1"/>
      <w:numFmt w:val="lowerRoman"/>
      <w:lvlText w:val="%6."/>
      <w:lvlJc w:val="right"/>
      <w:pPr>
        <w:ind w:left="3002" w:hanging="420"/>
      </w:pPr>
    </w:lvl>
    <w:lvl w:ilvl="6" w:tplc="360A6D96">
      <w:start w:val="1"/>
      <w:numFmt w:val="decimal"/>
      <w:lvlText w:val="%7."/>
      <w:lvlJc w:val="left"/>
      <w:pPr>
        <w:ind w:left="3422" w:hanging="420"/>
      </w:pPr>
    </w:lvl>
    <w:lvl w:ilvl="7" w:tplc="6D969EB8">
      <w:start w:val="1"/>
      <w:numFmt w:val="lowerLetter"/>
      <w:lvlText w:val="%8)"/>
      <w:lvlJc w:val="left"/>
      <w:pPr>
        <w:ind w:left="3842" w:hanging="420"/>
      </w:pPr>
    </w:lvl>
    <w:lvl w:ilvl="8" w:tplc="6B5AEC9E">
      <w:start w:val="1"/>
      <w:numFmt w:val="lowerRoman"/>
      <w:lvlText w:val="%9."/>
      <w:lvlJc w:val="right"/>
      <w:pPr>
        <w:ind w:left="4262" w:hanging="420"/>
      </w:pPr>
    </w:lvl>
  </w:abstractNum>
  <w:abstractNum w:abstractNumId="11" w15:restartNumberingAfterBreak="0">
    <w:nsid w:val="2082585A"/>
    <w:multiLevelType w:val="hybridMultilevel"/>
    <w:tmpl w:val="4AD05A22"/>
    <w:lvl w:ilvl="0" w:tplc="98C8A63E">
      <w:start w:val="1"/>
      <w:numFmt w:val="japaneseCounting"/>
      <w:lvlText w:val="%1、"/>
      <w:lvlJc w:val="left"/>
      <w:pPr>
        <w:ind w:left="510" w:hanging="510"/>
      </w:pPr>
    </w:lvl>
    <w:lvl w:ilvl="1" w:tplc="2258FCCA">
      <w:start w:val="1"/>
      <w:numFmt w:val="lowerLetter"/>
      <w:lvlText w:val="%2)"/>
      <w:lvlJc w:val="left"/>
      <w:pPr>
        <w:ind w:left="840" w:hanging="420"/>
      </w:pPr>
    </w:lvl>
    <w:lvl w:ilvl="2" w:tplc="82B24F0E">
      <w:start w:val="1"/>
      <w:numFmt w:val="lowerRoman"/>
      <w:lvlText w:val="%3."/>
      <w:lvlJc w:val="right"/>
      <w:pPr>
        <w:ind w:left="1260" w:hanging="420"/>
      </w:pPr>
    </w:lvl>
    <w:lvl w:ilvl="3" w:tplc="36B09016">
      <w:start w:val="1"/>
      <w:numFmt w:val="decimal"/>
      <w:lvlText w:val="%4."/>
      <w:lvlJc w:val="left"/>
      <w:pPr>
        <w:ind w:left="1680" w:hanging="420"/>
      </w:pPr>
    </w:lvl>
    <w:lvl w:ilvl="4" w:tplc="4386F8CC">
      <w:start w:val="1"/>
      <w:numFmt w:val="lowerLetter"/>
      <w:lvlText w:val="%5)"/>
      <w:lvlJc w:val="left"/>
      <w:pPr>
        <w:ind w:left="2100" w:hanging="420"/>
      </w:pPr>
    </w:lvl>
    <w:lvl w:ilvl="5" w:tplc="44469F3A">
      <w:start w:val="1"/>
      <w:numFmt w:val="lowerRoman"/>
      <w:lvlText w:val="%6."/>
      <w:lvlJc w:val="right"/>
      <w:pPr>
        <w:ind w:left="2520" w:hanging="420"/>
      </w:pPr>
    </w:lvl>
    <w:lvl w:ilvl="6" w:tplc="F216D588">
      <w:start w:val="1"/>
      <w:numFmt w:val="decimal"/>
      <w:lvlText w:val="%7."/>
      <w:lvlJc w:val="left"/>
      <w:pPr>
        <w:ind w:left="2940" w:hanging="420"/>
      </w:pPr>
    </w:lvl>
    <w:lvl w:ilvl="7" w:tplc="4B4AAFE4">
      <w:start w:val="1"/>
      <w:numFmt w:val="lowerLetter"/>
      <w:lvlText w:val="%8)"/>
      <w:lvlJc w:val="left"/>
      <w:pPr>
        <w:ind w:left="3360" w:hanging="420"/>
      </w:pPr>
    </w:lvl>
    <w:lvl w:ilvl="8" w:tplc="60040FFA">
      <w:start w:val="1"/>
      <w:numFmt w:val="lowerRoman"/>
      <w:lvlText w:val="%9."/>
      <w:lvlJc w:val="right"/>
      <w:pPr>
        <w:ind w:left="3780" w:hanging="420"/>
      </w:pPr>
    </w:lvl>
  </w:abstractNum>
  <w:abstractNum w:abstractNumId="12" w15:restartNumberingAfterBreak="0">
    <w:nsid w:val="34F314E2"/>
    <w:multiLevelType w:val="hybridMultilevel"/>
    <w:tmpl w:val="A630F930"/>
    <w:lvl w:ilvl="0" w:tplc="B0C64DA2">
      <w:start w:val="1"/>
      <w:numFmt w:val="decimal"/>
      <w:lvlText w:val="%1."/>
      <w:lvlJc w:val="left"/>
      <w:pPr>
        <w:ind w:left="360" w:hanging="360"/>
      </w:pPr>
    </w:lvl>
    <w:lvl w:ilvl="1" w:tplc="BA9696BE">
      <w:start w:val="1"/>
      <w:numFmt w:val="lowerLetter"/>
      <w:lvlText w:val="%2)"/>
      <w:lvlJc w:val="left"/>
      <w:pPr>
        <w:ind w:left="840" w:hanging="420"/>
      </w:pPr>
    </w:lvl>
    <w:lvl w:ilvl="2" w:tplc="9E5A6EBA">
      <w:start w:val="1"/>
      <w:numFmt w:val="lowerRoman"/>
      <w:lvlText w:val="%3."/>
      <w:lvlJc w:val="right"/>
      <w:pPr>
        <w:ind w:left="1260" w:hanging="420"/>
      </w:pPr>
    </w:lvl>
    <w:lvl w:ilvl="3" w:tplc="68168858">
      <w:start w:val="1"/>
      <w:numFmt w:val="decimal"/>
      <w:lvlText w:val="%4."/>
      <w:lvlJc w:val="left"/>
      <w:pPr>
        <w:ind w:left="1680" w:hanging="420"/>
      </w:pPr>
    </w:lvl>
    <w:lvl w:ilvl="4" w:tplc="F768E31C">
      <w:start w:val="1"/>
      <w:numFmt w:val="lowerLetter"/>
      <w:lvlText w:val="%5)"/>
      <w:lvlJc w:val="left"/>
      <w:pPr>
        <w:ind w:left="2100" w:hanging="420"/>
      </w:pPr>
    </w:lvl>
    <w:lvl w:ilvl="5" w:tplc="392CE060">
      <w:start w:val="1"/>
      <w:numFmt w:val="lowerRoman"/>
      <w:lvlText w:val="%6."/>
      <w:lvlJc w:val="right"/>
      <w:pPr>
        <w:ind w:left="2520" w:hanging="420"/>
      </w:pPr>
    </w:lvl>
    <w:lvl w:ilvl="6" w:tplc="44A607D0">
      <w:start w:val="1"/>
      <w:numFmt w:val="decimal"/>
      <w:lvlText w:val="%7."/>
      <w:lvlJc w:val="left"/>
      <w:pPr>
        <w:ind w:left="2940" w:hanging="420"/>
      </w:pPr>
    </w:lvl>
    <w:lvl w:ilvl="7" w:tplc="2F227808">
      <w:start w:val="1"/>
      <w:numFmt w:val="lowerLetter"/>
      <w:lvlText w:val="%8)"/>
      <w:lvlJc w:val="left"/>
      <w:pPr>
        <w:ind w:left="3360" w:hanging="420"/>
      </w:pPr>
    </w:lvl>
    <w:lvl w:ilvl="8" w:tplc="7124054E">
      <w:start w:val="1"/>
      <w:numFmt w:val="lowerRoman"/>
      <w:lvlText w:val="%9."/>
      <w:lvlJc w:val="right"/>
      <w:pPr>
        <w:ind w:left="3780" w:hanging="420"/>
      </w:pPr>
    </w:lvl>
  </w:abstractNum>
  <w:abstractNum w:abstractNumId="13" w15:restartNumberingAfterBreak="0">
    <w:nsid w:val="44D27D5F"/>
    <w:multiLevelType w:val="hybridMultilevel"/>
    <w:tmpl w:val="07BADBD0"/>
    <w:lvl w:ilvl="0" w:tplc="2A380CCC">
      <w:start w:val="1"/>
      <w:numFmt w:val="japaneseCounting"/>
      <w:lvlText w:val="%1、"/>
      <w:lvlJc w:val="left"/>
      <w:pPr>
        <w:ind w:left="986" w:hanging="504"/>
      </w:pPr>
    </w:lvl>
    <w:lvl w:ilvl="1" w:tplc="5BF2C64E">
      <w:start w:val="1"/>
      <w:numFmt w:val="lowerLetter"/>
      <w:lvlText w:val="%2)"/>
      <w:lvlJc w:val="left"/>
      <w:pPr>
        <w:ind w:left="1322" w:hanging="420"/>
      </w:pPr>
    </w:lvl>
    <w:lvl w:ilvl="2" w:tplc="596CE586">
      <w:start w:val="1"/>
      <w:numFmt w:val="lowerRoman"/>
      <w:lvlText w:val="%3."/>
      <w:lvlJc w:val="right"/>
      <w:pPr>
        <w:ind w:left="1742" w:hanging="420"/>
      </w:pPr>
    </w:lvl>
    <w:lvl w:ilvl="3" w:tplc="DB98EE8A">
      <w:start w:val="1"/>
      <w:numFmt w:val="decimal"/>
      <w:lvlText w:val="%4."/>
      <w:lvlJc w:val="left"/>
      <w:pPr>
        <w:ind w:left="2162" w:hanging="420"/>
      </w:pPr>
    </w:lvl>
    <w:lvl w:ilvl="4" w:tplc="AA8EA6B8">
      <w:start w:val="1"/>
      <w:numFmt w:val="lowerLetter"/>
      <w:lvlText w:val="%5)"/>
      <w:lvlJc w:val="left"/>
      <w:pPr>
        <w:ind w:left="2582" w:hanging="420"/>
      </w:pPr>
    </w:lvl>
    <w:lvl w:ilvl="5" w:tplc="90BAC180">
      <w:start w:val="1"/>
      <w:numFmt w:val="lowerRoman"/>
      <w:lvlText w:val="%6."/>
      <w:lvlJc w:val="right"/>
      <w:pPr>
        <w:ind w:left="3002" w:hanging="420"/>
      </w:pPr>
    </w:lvl>
    <w:lvl w:ilvl="6" w:tplc="D68896F8">
      <w:start w:val="1"/>
      <w:numFmt w:val="decimal"/>
      <w:lvlText w:val="%7."/>
      <w:lvlJc w:val="left"/>
      <w:pPr>
        <w:ind w:left="3422" w:hanging="420"/>
      </w:pPr>
    </w:lvl>
    <w:lvl w:ilvl="7" w:tplc="289EBDE6">
      <w:start w:val="1"/>
      <w:numFmt w:val="lowerLetter"/>
      <w:lvlText w:val="%8)"/>
      <w:lvlJc w:val="left"/>
      <w:pPr>
        <w:ind w:left="3842" w:hanging="420"/>
      </w:pPr>
    </w:lvl>
    <w:lvl w:ilvl="8" w:tplc="D75EB57A">
      <w:start w:val="1"/>
      <w:numFmt w:val="lowerRoman"/>
      <w:lvlText w:val="%9."/>
      <w:lvlJc w:val="right"/>
      <w:pPr>
        <w:ind w:left="4262" w:hanging="420"/>
      </w:pPr>
    </w:lvl>
  </w:abstractNum>
  <w:abstractNum w:abstractNumId="14" w15:restartNumberingAfterBreak="0">
    <w:nsid w:val="48936F77"/>
    <w:multiLevelType w:val="hybridMultilevel"/>
    <w:tmpl w:val="2A1A8BAE"/>
    <w:lvl w:ilvl="0" w:tplc="E4508BD4">
      <w:start w:val="1"/>
      <w:numFmt w:val="decimal"/>
      <w:lvlText w:val="%1."/>
      <w:lvlJc w:val="left"/>
      <w:pPr>
        <w:ind w:left="900" w:hanging="420"/>
      </w:pPr>
    </w:lvl>
    <w:lvl w:ilvl="1" w:tplc="B0A8D084">
      <w:start w:val="1"/>
      <w:numFmt w:val="lowerLetter"/>
      <w:lvlText w:val="%2)"/>
      <w:lvlJc w:val="left"/>
      <w:pPr>
        <w:ind w:left="1320" w:hanging="420"/>
      </w:pPr>
    </w:lvl>
    <w:lvl w:ilvl="2" w:tplc="E3E43C46">
      <w:start w:val="1"/>
      <w:numFmt w:val="lowerRoman"/>
      <w:lvlText w:val="%3."/>
      <w:lvlJc w:val="right"/>
      <w:pPr>
        <w:ind w:left="1740" w:hanging="420"/>
      </w:pPr>
    </w:lvl>
    <w:lvl w:ilvl="3" w:tplc="D38884A6">
      <w:start w:val="1"/>
      <w:numFmt w:val="decimal"/>
      <w:lvlText w:val="%4."/>
      <w:lvlJc w:val="left"/>
      <w:pPr>
        <w:ind w:left="2160" w:hanging="420"/>
      </w:pPr>
    </w:lvl>
    <w:lvl w:ilvl="4" w:tplc="61580682">
      <w:start w:val="1"/>
      <w:numFmt w:val="lowerLetter"/>
      <w:lvlText w:val="%5)"/>
      <w:lvlJc w:val="left"/>
      <w:pPr>
        <w:ind w:left="2580" w:hanging="420"/>
      </w:pPr>
    </w:lvl>
    <w:lvl w:ilvl="5" w:tplc="F282EEC8">
      <w:start w:val="1"/>
      <w:numFmt w:val="lowerRoman"/>
      <w:lvlText w:val="%6."/>
      <w:lvlJc w:val="right"/>
      <w:pPr>
        <w:ind w:left="3000" w:hanging="420"/>
      </w:pPr>
    </w:lvl>
    <w:lvl w:ilvl="6" w:tplc="37D2CAF8">
      <w:start w:val="1"/>
      <w:numFmt w:val="decimal"/>
      <w:lvlText w:val="%7."/>
      <w:lvlJc w:val="left"/>
      <w:pPr>
        <w:ind w:left="3420" w:hanging="420"/>
      </w:pPr>
    </w:lvl>
    <w:lvl w:ilvl="7" w:tplc="331C3B98">
      <w:start w:val="1"/>
      <w:numFmt w:val="lowerLetter"/>
      <w:lvlText w:val="%8)"/>
      <w:lvlJc w:val="left"/>
      <w:pPr>
        <w:ind w:left="3840" w:hanging="420"/>
      </w:pPr>
    </w:lvl>
    <w:lvl w:ilvl="8" w:tplc="B60223C6">
      <w:start w:val="1"/>
      <w:numFmt w:val="lowerRoman"/>
      <w:lvlText w:val="%9."/>
      <w:lvlJc w:val="right"/>
      <w:pPr>
        <w:ind w:left="4260" w:hanging="420"/>
      </w:pPr>
    </w:lvl>
  </w:abstractNum>
  <w:abstractNum w:abstractNumId="15" w15:restartNumberingAfterBreak="0">
    <w:nsid w:val="4C9F26E6"/>
    <w:multiLevelType w:val="hybridMultilevel"/>
    <w:tmpl w:val="03BA6328"/>
    <w:lvl w:ilvl="0" w:tplc="BF62BBE6">
      <w:start w:val="1"/>
      <w:numFmt w:val="bullet"/>
      <w:lvlText w:val="•"/>
      <w:lvlJc w:val="left"/>
      <w:pPr>
        <w:tabs>
          <w:tab w:val="num" w:pos="720"/>
        </w:tabs>
        <w:ind w:left="720" w:hanging="360"/>
      </w:pPr>
      <w:rPr>
        <w:rFonts w:ascii="Arial" w:hAnsi="Arial"/>
      </w:rPr>
    </w:lvl>
    <w:lvl w:ilvl="1" w:tplc="F01CF324">
      <w:start w:val="1"/>
      <w:numFmt w:val="bullet"/>
      <w:lvlText w:val="•"/>
      <w:lvlJc w:val="left"/>
      <w:pPr>
        <w:tabs>
          <w:tab w:val="num" w:pos="1440"/>
        </w:tabs>
        <w:ind w:left="1440" w:hanging="360"/>
      </w:pPr>
      <w:rPr>
        <w:rFonts w:ascii="Arial" w:hAnsi="Arial"/>
      </w:rPr>
    </w:lvl>
    <w:lvl w:ilvl="2" w:tplc="4AA408A2">
      <w:start w:val="1"/>
      <w:numFmt w:val="bullet"/>
      <w:lvlText w:val="•"/>
      <w:lvlJc w:val="left"/>
      <w:pPr>
        <w:tabs>
          <w:tab w:val="num" w:pos="2160"/>
        </w:tabs>
        <w:ind w:left="2160" w:hanging="360"/>
      </w:pPr>
      <w:rPr>
        <w:rFonts w:ascii="Arial" w:hAnsi="Arial"/>
      </w:rPr>
    </w:lvl>
    <w:lvl w:ilvl="3" w:tplc="9D9E5B6A">
      <w:start w:val="1"/>
      <w:numFmt w:val="bullet"/>
      <w:lvlText w:val="•"/>
      <w:lvlJc w:val="left"/>
      <w:pPr>
        <w:tabs>
          <w:tab w:val="num" w:pos="2880"/>
        </w:tabs>
        <w:ind w:left="2880" w:hanging="360"/>
      </w:pPr>
      <w:rPr>
        <w:rFonts w:ascii="Arial" w:hAnsi="Arial"/>
      </w:rPr>
    </w:lvl>
    <w:lvl w:ilvl="4" w:tplc="7BE683DE">
      <w:start w:val="1"/>
      <w:numFmt w:val="bullet"/>
      <w:lvlText w:val="•"/>
      <w:lvlJc w:val="left"/>
      <w:pPr>
        <w:tabs>
          <w:tab w:val="num" w:pos="3600"/>
        </w:tabs>
        <w:ind w:left="3600" w:hanging="360"/>
      </w:pPr>
      <w:rPr>
        <w:rFonts w:ascii="Arial" w:hAnsi="Arial"/>
      </w:rPr>
    </w:lvl>
    <w:lvl w:ilvl="5" w:tplc="78B8AFA6">
      <w:start w:val="1"/>
      <w:numFmt w:val="bullet"/>
      <w:lvlText w:val="•"/>
      <w:lvlJc w:val="left"/>
      <w:pPr>
        <w:tabs>
          <w:tab w:val="num" w:pos="4320"/>
        </w:tabs>
        <w:ind w:left="4320" w:hanging="360"/>
      </w:pPr>
      <w:rPr>
        <w:rFonts w:ascii="Arial" w:hAnsi="Arial"/>
      </w:rPr>
    </w:lvl>
    <w:lvl w:ilvl="6" w:tplc="10E6BF76">
      <w:start w:val="1"/>
      <w:numFmt w:val="bullet"/>
      <w:lvlText w:val="•"/>
      <w:lvlJc w:val="left"/>
      <w:pPr>
        <w:tabs>
          <w:tab w:val="num" w:pos="5040"/>
        </w:tabs>
        <w:ind w:left="5040" w:hanging="360"/>
      </w:pPr>
      <w:rPr>
        <w:rFonts w:ascii="Arial" w:hAnsi="Arial"/>
      </w:rPr>
    </w:lvl>
    <w:lvl w:ilvl="7" w:tplc="CE066850">
      <w:start w:val="1"/>
      <w:numFmt w:val="bullet"/>
      <w:lvlText w:val="•"/>
      <w:lvlJc w:val="left"/>
      <w:pPr>
        <w:tabs>
          <w:tab w:val="num" w:pos="5760"/>
        </w:tabs>
        <w:ind w:left="5760" w:hanging="360"/>
      </w:pPr>
      <w:rPr>
        <w:rFonts w:ascii="Arial" w:hAnsi="Arial"/>
      </w:rPr>
    </w:lvl>
    <w:lvl w:ilvl="8" w:tplc="5972E5EA">
      <w:start w:val="1"/>
      <w:numFmt w:val="bullet"/>
      <w:lvlText w:val="•"/>
      <w:lvlJc w:val="left"/>
      <w:pPr>
        <w:tabs>
          <w:tab w:val="num" w:pos="6480"/>
        </w:tabs>
        <w:ind w:left="6480" w:hanging="360"/>
      </w:pPr>
      <w:rPr>
        <w:rFonts w:ascii="Arial" w:hAnsi="Arial"/>
      </w:rPr>
    </w:lvl>
  </w:abstractNum>
  <w:abstractNum w:abstractNumId="16" w15:restartNumberingAfterBreak="0">
    <w:nsid w:val="566FCA15"/>
    <w:multiLevelType w:val="singleLevel"/>
    <w:tmpl w:val="566FCA15"/>
    <w:lvl w:ilvl="0">
      <w:start w:val="1"/>
      <w:numFmt w:val="chineseCounting"/>
      <w:suff w:val="nothing"/>
      <w:lvlText w:val="%1、"/>
      <w:lvlJc w:val="left"/>
    </w:lvl>
  </w:abstractNum>
  <w:abstractNum w:abstractNumId="17" w15:restartNumberingAfterBreak="0">
    <w:nsid w:val="566FCB91"/>
    <w:multiLevelType w:val="singleLevel"/>
    <w:tmpl w:val="566FCB91"/>
    <w:lvl w:ilvl="0">
      <w:start w:val="1"/>
      <w:numFmt w:val="decimal"/>
      <w:lvlText w:val="%1."/>
      <w:lvlJc w:val="left"/>
      <w:pPr>
        <w:tabs>
          <w:tab w:val="num" w:pos="425"/>
        </w:tabs>
        <w:ind w:left="425" w:hanging="425"/>
      </w:pPr>
    </w:lvl>
  </w:abstractNum>
  <w:abstractNum w:abstractNumId="18" w15:restartNumberingAfterBreak="0">
    <w:nsid w:val="573F56C4"/>
    <w:multiLevelType w:val="hybridMultilevel"/>
    <w:tmpl w:val="5BA07532"/>
    <w:lvl w:ilvl="0" w:tplc="2C9A8416">
      <w:start w:val="1"/>
      <w:numFmt w:val="decimal"/>
      <w:lvlText w:val="%1、"/>
      <w:lvlJc w:val="left"/>
      <w:pPr>
        <w:ind w:left="1280" w:hanging="720"/>
      </w:pPr>
    </w:lvl>
    <w:lvl w:ilvl="1" w:tplc="BF58392A">
      <w:start w:val="1"/>
      <w:numFmt w:val="lowerLetter"/>
      <w:lvlText w:val="%2)"/>
      <w:lvlJc w:val="left"/>
      <w:pPr>
        <w:ind w:left="1400" w:hanging="420"/>
      </w:pPr>
    </w:lvl>
    <w:lvl w:ilvl="2" w:tplc="7C1A67D8">
      <w:start w:val="1"/>
      <w:numFmt w:val="lowerRoman"/>
      <w:lvlText w:val="%3."/>
      <w:lvlJc w:val="right"/>
      <w:pPr>
        <w:ind w:left="1820" w:hanging="420"/>
      </w:pPr>
    </w:lvl>
    <w:lvl w:ilvl="3" w:tplc="35C06928">
      <w:start w:val="1"/>
      <w:numFmt w:val="decimal"/>
      <w:lvlText w:val="%4."/>
      <w:lvlJc w:val="left"/>
      <w:pPr>
        <w:ind w:left="2240" w:hanging="420"/>
      </w:pPr>
    </w:lvl>
    <w:lvl w:ilvl="4" w:tplc="AD24E676">
      <w:start w:val="1"/>
      <w:numFmt w:val="lowerLetter"/>
      <w:lvlText w:val="%5)"/>
      <w:lvlJc w:val="left"/>
      <w:pPr>
        <w:ind w:left="2660" w:hanging="420"/>
      </w:pPr>
    </w:lvl>
    <w:lvl w:ilvl="5" w:tplc="030C23FE">
      <w:start w:val="1"/>
      <w:numFmt w:val="lowerRoman"/>
      <w:lvlText w:val="%6."/>
      <w:lvlJc w:val="right"/>
      <w:pPr>
        <w:ind w:left="3080" w:hanging="420"/>
      </w:pPr>
    </w:lvl>
    <w:lvl w:ilvl="6" w:tplc="15F8346E">
      <w:start w:val="1"/>
      <w:numFmt w:val="decimal"/>
      <w:lvlText w:val="%7."/>
      <w:lvlJc w:val="left"/>
      <w:pPr>
        <w:ind w:left="3500" w:hanging="420"/>
      </w:pPr>
    </w:lvl>
    <w:lvl w:ilvl="7" w:tplc="DEB4329E">
      <w:start w:val="1"/>
      <w:numFmt w:val="lowerLetter"/>
      <w:lvlText w:val="%8)"/>
      <w:lvlJc w:val="left"/>
      <w:pPr>
        <w:ind w:left="3920" w:hanging="420"/>
      </w:pPr>
    </w:lvl>
    <w:lvl w:ilvl="8" w:tplc="529EE78C">
      <w:start w:val="1"/>
      <w:numFmt w:val="lowerRoman"/>
      <w:lvlText w:val="%9."/>
      <w:lvlJc w:val="right"/>
      <w:pPr>
        <w:ind w:left="4340" w:hanging="420"/>
      </w:pPr>
    </w:lvl>
  </w:abstractNum>
  <w:abstractNum w:abstractNumId="19" w15:restartNumberingAfterBreak="0">
    <w:nsid w:val="5CE578DC"/>
    <w:multiLevelType w:val="hybridMultilevel"/>
    <w:tmpl w:val="92C4CE64"/>
    <w:lvl w:ilvl="0" w:tplc="87C622EA">
      <w:start w:val="1"/>
      <w:numFmt w:val="japaneseCounting"/>
      <w:lvlText w:val="第%1，"/>
      <w:lvlJc w:val="left"/>
      <w:pPr>
        <w:ind w:left="1140" w:hanging="720"/>
      </w:pPr>
    </w:lvl>
    <w:lvl w:ilvl="1" w:tplc="C4CEC538">
      <w:start w:val="1"/>
      <w:numFmt w:val="lowerLetter"/>
      <w:lvlText w:val="%2)"/>
      <w:lvlJc w:val="left"/>
      <w:pPr>
        <w:ind w:left="1260" w:hanging="420"/>
      </w:pPr>
    </w:lvl>
    <w:lvl w:ilvl="2" w:tplc="94806B0A">
      <w:start w:val="1"/>
      <w:numFmt w:val="lowerRoman"/>
      <w:lvlText w:val="%3."/>
      <w:lvlJc w:val="right"/>
      <w:pPr>
        <w:ind w:left="1680" w:hanging="420"/>
      </w:pPr>
    </w:lvl>
    <w:lvl w:ilvl="3" w:tplc="E4122CF2">
      <w:start w:val="1"/>
      <w:numFmt w:val="decimal"/>
      <w:lvlText w:val="%4."/>
      <w:lvlJc w:val="left"/>
      <w:pPr>
        <w:ind w:left="2100" w:hanging="420"/>
      </w:pPr>
    </w:lvl>
    <w:lvl w:ilvl="4" w:tplc="ADF07368">
      <w:start w:val="1"/>
      <w:numFmt w:val="lowerLetter"/>
      <w:lvlText w:val="%5)"/>
      <w:lvlJc w:val="left"/>
      <w:pPr>
        <w:ind w:left="2520" w:hanging="420"/>
      </w:pPr>
    </w:lvl>
    <w:lvl w:ilvl="5" w:tplc="F1841B76">
      <w:start w:val="1"/>
      <w:numFmt w:val="lowerRoman"/>
      <w:lvlText w:val="%6."/>
      <w:lvlJc w:val="right"/>
      <w:pPr>
        <w:ind w:left="2940" w:hanging="420"/>
      </w:pPr>
    </w:lvl>
    <w:lvl w:ilvl="6" w:tplc="F7B47D92">
      <w:start w:val="1"/>
      <w:numFmt w:val="decimal"/>
      <w:lvlText w:val="%7."/>
      <w:lvlJc w:val="left"/>
      <w:pPr>
        <w:ind w:left="3360" w:hanging="420"/>
      </w:pPr>
    </w:lvl>
    <w:lvl w:ilvl="7" w:tplc="C7161E00">
      <w:start w:val="1"/>
      <w:numFmt w:val="lowerLetter"/>
      <w:lvlText w:val="%8)"/>
      <w:lvlJc w:val="left"/>
      <w:pPr>
        <w:ind w:left="3780" w:hanging="420"/>
      </w:pPr>
    </w:lvl>
    <w:lvl w:ilvl="8" w:tplc="44B65032">
      <w:start w:val="1"/>
      <w:numFmt w:val="lowerRoman"/>
      <w:lvlText w:val="%9."/>
      <w:lvlJc w:val="right"/>
      <w:pPr>
        <w:ind w:left="4200" w:hanging="420"/>
      </w:pPr>
    </w:lvl>
  </w:abstractNum>
  <w:abstractNum w:abstractNumId="20" w15:restartNumberingAfterBreak="0">
    <w:nsid w:val="60347635"/>
    <w:multiLevelType w:val="hybridMultilevel"/>
    <w:tmpl w:val="2A1A8BAE"/>
    <w:lvl w:ilvl="0" w:tplc="80D6179A">
      <w:start w:val="1"/>
      <w:numFmt w:val="decimal"/>
      <w:lvlText w:val="%1."/>
      <w:lvlJc w:val="left"/>
      <w:pPr>
        <w:ind w:left="900" w:hanging="420"/>
      </w:pPr>
    </w:lvl>
    <w:lvl w:ilvl="1" w:tplc="B76091BC">
      <w:start w:val="1"/>
      <w:numFmt w:val="lowerLetter"/>
      <w:lvlText w:val="%2)"/>
      <w:lvlJc w:val="left"/>
      <w:pPr>
        <w:ind w:left="1320" w:hanging="420"/>
      </w:pPr>
    </w:lvl>
    <w:lvl w:ilvl="2" w:tplc="508441F2">
      <w:start w:val="1"/>
      <w:numFmt w:val="lowerRoman"/>
      <w:lvlText w:val="%3."/>
      <w:lvlJc w:val="right"/>
      <w:pPr>
        <w:ind w:left="1740" w:hanging="420"/>
      </w:pPr>
    </w:lvl>
    <w:lvl w:ilvl="3" w:tplc="2C14674E">
      <w:start w:val="1"/>
      <w:numFmt w:val="decimal"/>
      <w:lvlText w:val="%4."/>
      <w:lvlJc w:val="left"/>
      <w:pPr>
        <w:ind w:left="2160" w:hanging="420"/>
      </w:pPr>
    </w:lvl>
    <w:lvl w:ilvl="4" w:tplc="93E08C30">
      <w:start w:val="1"/>
      <w:numFmt w:val="lowerLetter"/>
      <w:lvlText w:val="%5)"/>
      <w:lvlJc w:val="left"/>
      <w:pPr>
        <w:ind w:left="2580" w:hanging="420"/>
      </w:pPr>
    </w:lvl>
    <w:lvl w:ilvl="5" w:tplc="9B0827B0">
      <w:start w:val="1"/>
      <w:numFmt w:val="lowerRoman"/>
      <w:lvlText w:val="%6."/>
      <w:lvlJc w:val="right"/>
      <w:pPr>
        <w:ind w:left="3000" w:hanging="420"/>
      </w:pPr>
    </w:lvl>
    <w:lvl w:ilvl="6" w:tplc="084E0A66">
      <w:start w:val="1"/>
      <w:numFmt w:val="decimal"/>
      <w:lvlText w:val="%7."/>
      <w:lvlJc w:val="left"/>
      <w:pPr>
        <w:ind w:left="3420" w:hanging="420"/>
      </w:pPr>
    </w:lvl>
    <w:lvl w:ilvl="7" w:tplc="59849C62">
      <w:start w:val="1"/>
      <w:numFmt w:val="lowerLetter"/>
      <w:lvlText w:val="%8)"/>
      <w:lvlJc w:val="left"/>
      <w:pPr>
        <w:ind w:left="3840" w:hanging="420"/>
      </w:pPr>
    </w:lvl>
    <w:lvl w:ilvl="8" w:tplc="FBCC6350">
      <w:start w:val="1"/>
      <w:numFmt w:val="lowerRoman"/>
      <w:lvlText w:val="%9."/>
      <w:lvlJc w:val="right"/>
      <w:pPr>
        <w:ind w:left="4260" w:hanging="420"/>
      </w:pPr>
    </w:lvl>
  </w:abstractNum>
  <w:abstractNum w:abstractNumId="21" w15:restartNumberingAfterBreak="0">
    <w:nsid w:val="613746E1"/>
    <w:multiLevelType w:val="hybridMultilevel"/>
    <w:tmpl w:val="78E42852"/>
    <w:lvl w:ilvl="0" w:tplc="547C77DE">
      <w:start w:val="1"/>
      <w:numFmt w:val="japaneseCounting"/>
      <w:lvlText w:val="%1，"/>
      <w:lvlJc w:val="left"/>
      <w:pPr>
        <w:ind w:left="974" w:hanging="492"/>
      </w:pPr>
    </w:lvl>
    <w:lvl w:ilvl="1" w:tplc="F49CB288">
      <w:start w:val="1"/>
      <w:numFmt w:val="lowerLetter"/>
      <w:lvlText w:val="%2)"/>
      <w:lvlJc w:val="left"/>
      <w:pPr>
        <w:ind w:left="1322" w:hanging="420"/>
      </w:pPr>
    </w:lvl>
    <w:lvl w:ilvl="2" w:tplc="AFA02B14">
      <w:start w:val="1"/>
      <w:numFmt w:val="lowerRoman"/>
      <w:lvlText w:val="%3."/>
      <w:lvlJc w:val="right"/>
      <w:pPr>
        <w:ind w:left="1742" w:hanging="420"/>
      </w:pPr>
    </w:lvl>
    <w:lvl w:ilvl="3" w:tplc="1750BA5C">
      <w:start w:val="1"/>
      <w:numFmt w:val="decimal"/>
      <w:lvlText w:val="%4."/>
      <w:lvlJc w:val="left"/>
      <w:pPr>
        <w:ind w:left="2162" w:hanging="420"/>
      </w:pPr>
    </w:lvl>
    <w:lvl w:ilvl="4" w:tplc="D00602B0">
      <w:start w:val="1"/>
      <w:numFmt w:val="lowerLetter"/>
      <w:lvlText w:val="%5)"/>
      <w:lvlJc w:val="left"/>
      <w:pPr>
        <w:ind w:left="2582" w:hanging="420"/>
      </w:pPr>
    </w:lvl>
    <w:lvl w:ilvl="5" w:tplc="863C55C6">
      <w:start w:val="1"/>
      <w:numFmt w:val="lowerRoman"/>
      <w:lvlText w:val="%6."/>
      <w:lvlJc w:val="right"/>
      <w:pPr>
        <w:ind w:left="3002" w:hanging="420"/>
      </w:pPr>
    </w:lvl>
    <w:lvl w:ilvl="6" w:tplc="EB6E6A26">
      <w:start w:val="1"/>
      <w:numFmt w:val="decimal"/>
      <w:lvlText w:val="%7."/>
      <w:lvlJc w:val="left"/>
      <w:pPr>
        <w:ind w:left="3422" w:hanging="420"/>
      </w:pPr>
    </w:lvl>
    <w:lvl w:ilvl="7" w:tplc="AC083978">
      <w:start w:val="1"/>
      <w:numFmt w:val="lowerLetter"/>
      <w:lvlText w:val="%8)"/>
      <w:lvlJc w:val="left"/>
      <w:pPr>
        <w:ind w:left="3842" w:hanging="420"/>
      </w:pPr>
    </w:lvl>
    <w:lvl w:ilvl="8" w:tplc="2ADA6DA6">
      <w:start w:val="1"/>
      <w:numFmt w:val="lowerRoman"/>
      <w:lvlText w:val="%9."/>
      <w:lvlJc w:val="right"/>
      <w:pPr>
        <w:ind w:left="4262" w:hanging="420"/>
      </w:pPr>
    </w:lvl>
  </w:abstractNum>
  <w:abstractNum w:abstractNumId="22" w15:restartNumberingAfterBreak="0">
    <w:nsid w:val="7BB17CAD"/>
    <w:multiLevelType w:val="hybridMultilevel"/>
    <w:tmpl w:val="86FA8930"/>
    <w:lvl w:ilvl="0" w:tplc="F7481B44">
      <w:start w:val="1"/>
      <w:numFmt w:val="decimal"/>
      <w:lvlText w:val="%1."/>
      <w:lvlJc w:val="left"/>
      <w:pPr>
        <w:ind w:left="420" w:hanging="420"/>
      </w:pPr>
    </w:lvl>
    <w:lvl w:ilvl="1" w:tplc="497EE2F8">
      <w:start w:val="1"/>
      <w:numFmt w:val="lowerLetter"/>
      <w:lvlText w:val="%2)"/>
      <w:lvlJc w:val="left"/>
      <w:pPr>
        <w:ind w:left="840" w:hanging="420"/>
      </w:pPr>
    </w:lvl>
    <w:lvl w:ilvl="2" w:tplc="EF669CAA">
      <w:start w:val="1"/>
      <w:numFmt w:val="lowerRoman"/>
      <w:lvlText w:val="%3."/>
      <w:lvlJc w:val="right"/>
      <w:pPr>
        <w:ind w:left="1260" w:hanging="420"/>
      </w:pPr>
    </w:lvl>
    <w:lvl w:ilvl="3" w:tplc="BFFEE63A">
      <w:start w:val="1"/>
      <w:numFmt w:val="decimal"/>
      <w:lvlText w:val="%4."/>
      <w:lvlJc w:val="left"/>
      <w:pPr>
        <w:ind w:left="1680" w:hanging="420"/>
      </w:pPr>
    </w:lvl>
    <w:lvl w:ilvl="4" w:tplc="BB206E48">
      <w:start w:val="1"/>
      <w:numFmt w:val="lowerLetter"/>
      <w:lvlText w:val="%5)"/>
      <w:lvlJc w:val="left"/>
      <w:pPr>
        <w:ind w:left="2100" w:hanging="420"/>
      </w:pPr>
    </w:lvl>
    <w:lvl w:ilvl="5" w:tplc="2E00303C">
      <w:start w:val="1"/>
      <w:numFmt w:val="lowerRoman"/>
      <w:lvlText w:val="%6."/>
      <w:lvlJc w:val="right"/>
      <w:pPr>
        <w:ind w:left="2520" w:hanging="420"/>
      </w:pPr>
    </w:lvl>
    <w:lvl w:ilvl="6" w:tplc="DBC84036">
      <w:start w:val="1"/>
      <w:numFmt w:val="decimal"/>
      <w:lvlText w:val="%7."/>
      <w:lvlJc w:val="left"/>
      <w:pPr>
        <w:ind w:left="2940" w:hanging="420"/>
      </w:pPr>
    </w:lvl>
    <w:lvl w:ilvl="7" w:tplc="DB18E070">
      <w:start w:val="1"/>
      <w:numFmt w:val="lowerLetter"/>
      <w:lvlText w:val="%8)"/>
      <w:lvlJc w:val="left"/>
      <w:pPr>
        <w:ind w:left="3360" w:hanging="420"/>
      </w:pPr>
    </w:lvl>
    <w:lvl w:ilvl="8" w:tplc="CB7CCD78">
      <w:start w:val="1"/>
      <w:numFmt w:val="lowerRoman"/>
      <w:lvlText w:val="%9."/>
      <w:lvlJc w:val="right"/>
      <w:pPr>
        <w:ind w:left="3780" w:hanging="420"/>
      </w:pPr>
    </w:lvl>
  </w:abstractNum>
  <w:abstractNum w:abstractNumId="23" w15:restartNumberingAfterBreak="0">
    <w:nsid w:val="7D3946F7"/>
    <w:multiLevelType w:val="hybridMultilevel"/>
    <w:tmpl w:val="2716EE66"/>
    <w:lvl w:ilvl="0" w:tplc="66C4E886">
      <w:start w:val="1"/>
      <w:numFmt w:val="japaneseCounting"/>
      <w:lvlText w:val="第%1，"/>
      <w:lvlJc w:val="left"/>
      <w:pPr>
        <w:ind w:left="1182" w:hanging="720"/>
      </w:pPr>
      <w:rPr>
        <w:b/>
      </w:rPr>
    </w:lvl>
    <w:lvl w:ilvl="1" w:tplc="F1EA2312">
      <w:start w:val="1"/>
      <w:numFmt w:val="lowerLetter"/>
      <w:lvlText w:val="%2)"/>
      <w:lvlJc w:val="left"/>
      <w:pPr>
        <w:ind w:left="1302" w:hanging="420"/>
      </w:pPr>
    </w:lvl>
    <w:lvl w:ilvl="2" w:tplc="BDB41608">
      <w:start w:val="1"/>
      <w:numFmt w:val="lowerRoman"/>
      <w:lvlText w:val="%3."/>
      <w:lvlJc w:val="right"/>
      <w:pPr>
        <w:ind w:left="1722" w:hanging="420"/>
      </w:pPr>
    </w:lvl>
    <w:lvl w:ilvl="3" w:tplc="94EA8140">
      <w:start w:val="1"/>
      <w:numFmt w:val="decimal"/>
      <w:lvlText w:val="%4."/>
      <w:lvlJc w:val="left"/>
      <w:pPr>
        <w:ind w:left="2142" w:hanging="420"/>
      </w:pPr>
    </w:lvl>
    <w:lvl w:ilvl="4" w:tplc="E466ADBE">
      <w:start w:val="1"/>
      <w:numFmt w:val="lowerLetter"/>
      <w:lvlText w:val="%5)"/>
      <w:lvlJc w:val="left"/>
      <w:pPr>
        <w:ind w:left="2562" w:hanging="420"/>
      </w:pPr>
    </w:lvl>
    <w:lvl w:ilvl="5" w:tplc="CF7428B2">
      <w:start w:val="1"/>
      <w:numFmt w:val="lowerRoman"/>
      <w:lvlText w:val="%6."/>
      <w:lvlJc w:val="right"/>
      <w:pPr>
        <w:ind w:left="2982" w:hanging="420"/>
      </w:pPr>
    </w:lvl>
    <w:lvl w:ilvl="6" w:tplc="7810609E">
      <w:start w:val="1"/>
      <w:numFmt w:val="decimal"/>
      <w:lvlText w:val="%7."/>
      <w:lvlJc w:val="left"/>
      <w:pPr>
        <w:ind w:left="3402" w:hanging="420"/>
      </w:pPr>
    </w:lvl>
    <w:lvl w:ilvl="7" w:tplc="FA344EA8">
      <w:start w:val="1"/>
      <w:numFmt w:val="lowerLetter"/>
      <w:lvlText w:val="%8)"/>
      <w:lvlJc w:val="left"/>
      <w:pPr>
        <w:ind w:left="3822" w:hanging="420"/>
      </w:pPr>
    </w:lvl>
    <w:lvl w:ilvl="8" w:tplc="FF12F5E8">
      <w:start w:val="1"/>
      <w:numFmt w:val="lowerRoman"/>
      <w:lvlText w:val="%9."/>
      <w:lvlJc w:val="right"/>
      <w:pPr>
        <w:ind w:left="4242" w:hanging="420"/>
      </w:pPr>
    </w:lvl>
  </w:abstractNum>
  <w:num w:numId="1">
    <w:abstractNumId w:val="16"/>
  </w:num>
  <w:num w:numId="2">
    <w:abstractNumId w:val="17"/>
  </w:num>
  <w:num w:numId="3">
    <w:abstractNumId w:val="22"/>
  </w:num>
  <w:num w:numId="4">
    <w:abstractNumId w:val="1"/>
  </w:num>
  <w:num w:numId="5">
    <w:abstractNumId w:val="4"/>
  </w:num>
  <w:num w:numId="6">
    <w:abstractNumId w:val="11"/>
  </w:num>
  <w:num w:numId="7">
    <w:abstractNumId w:val="6"/>
  </w:num>
  <w:num w:numId="8">
    <w:abstractNumId w:val="20"/>
  </w:num>
  <w:num w:numId="9">
    <w:abstractNumId w:val="14"/>
  </w:num>
  <w:num w:numId="10">
    <w:abstractNumId w:val="0"/>
  </w:num>
  <w:num w:numId="11">
    <w:abstractNumId w:val="18"/>
  </w:num>
  <w:num w:numId="12">
    <w:abstractNumId w:val="9"/>
  </w:num>
  <w:num w:numId="13">
    <w:abstractNumId w:val="5"/>
  </w:num>
  <w:num w:numId="14">
    <w:abstractNumId w:val="15"/>
  </w:num>
  <w:num w:numId="15">
    <w:abstractNumId w:val="8"/>
  </w:num>
  <w:num w:numId="16">
    <w:abstractNumId w:val="2"/>
  </w:num>
  <w:num w:numId="17">
    <w:abstractNumId w:val="21"/>
  </w:num>
  <w:num w:numId="18">
    <w:abstractNumId w:val="12"/>
  </w:num>
  <w:num w:numId="19">
    <w:abstractNumId w:val="13"/>
  </w:num>
  <w:num w:numId="20">
    <w:abstractNumId w:val="10"/>
  </w:num>
  <w:num w:numId="21">
    <w:abstractNumId w:val="19"/>
  </w:num>
  <w:num w:numId="22">
    <w:abstractNumId w:val="23"/>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CA"/>
    <w:rsid w:val="00164720"/>
    <w:rsid w:val="002D2ACB"/>
    <w:rsid w:val="00502CB2"/>
    <w:rsid w:val="005B52CA"/>
    <w:rsid w:val="008A0B8D"/>
    <w:rsid w:val="00BA6A0D"/>
    <w:rsid w:val="00C0105C"/>
    <w:rsid w:val="00C15E9B"/>
    <w:rsid w:val="00E51F27"/>
    <w:rsid w:val="00F6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97E4"/>
  <w15:docId w15:val="{499EAC99-03E5-4574-9417-0B755B6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paragraph" w:styleId="1">
    <w:name w:val="heading 1"/>
    <w:basedOn w:val="a"/>
    <w:link w:val="10"/>
    <w:pPr>
      <w:spacing w:before="100" w:beforeAutospacing="1" w:after="100" w:afterAutospacing="1"/>
      <w:jc w:val="left"/>
      <w:outlineLvl w:val="0"/>
    </w:pPr>
    <w:rPr>
      <w:rFonts w:ascii="宋体" w:hAnsi="宋体"/>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style>
  <w:style w:type="paragraph" w:customStyle="1" w:styleId="11">
    <w:name w:val="正文1"/>
    <w:pPr>
      <w:framePr w:wrap="around" w:hAnchor="text"/>
    </w:pPr>
    <w:rPr>
      <w:rFonts w:ascii="Arial Unicode MS" w:eastAsia="Helvetica" w:hAnsi="Arial Unicode MS" w:hint="eastAsia"/>
      <w:color w:val="000000"/>
      <w:sz w:val="22"/>
      <w:szCs w:val="22"/>
      <w:lang w:val="zh-TW" w:eastAsia="zh-TW"/>
    </w:rPr>
  </w:style>
  <w:style w:type="paragraph" w:styleId="a4">
    <w:name w:val="header"/>
    <w:basedOn w:val="a"/>
    <w:link w:val="a5"/>
    <w:pPr>
      <w:pBdr>
        <w:bottom w:val="single" w:sz="6" w:space="1" w:color="000000"/>
      </w:pBdr>
      <w:tabs>
        <w:tab w:val="center" w:pos="4153"/>
        <w:tab w:val="right" w:pos="8306"/>
      </w:tabs>
      <w:snapToGrid w:val="0"/>
      <w:jc w:val="center"/>
    </w:pPr>
    <w:rPr>
      <w:sz w:val="18"/>
      <w:szCs w:val="18"/>
      <w:lang w:eastAsia="en-US"/>
    </w:rPr>
  </w:style>
  <w:style w:type="character" w:customStyle="1" w:styleId="a5">
    <w:name w:val="页眉 字符"/>
    <w:link w:val="a4"/>
    <w:rPr>
      <w:kern w:val="2"/>
      <w:sz w:val="18"/>
      <w:szCs w:val="18"/>
    </w:rPr>
  </w:style>
  <w:style w:type="paragraph" w:styleId="a6">
    <w:name w:val="footer"/>
    <w:basedOn w:val="a"/>
    <w:link w:val="a7"/>
    <w:pPr>
      <w:tabs>
        <w:tab w:val="center" w:pos="4153"/>
        <w:tab w:val="right" w:pos="8306"/>
      </w:tabs>
      <w:snapToGrid w:val="0"/>
      <w:jc w:val="left"/>
    </w:pPr>
    <w:rPr>
      <w:sz w:val="18"/>
      <w:szCs w:val="18"/>
      <w:lang w:eastAsia="en-US"/>
    </w:rPr>
  </w:style>
  <w:style w:type="character" w:customStyle="1" w:styleId="a7">
    <w:name w:val="页脚 字符"/>
    <w:link w:val="a6"/>
    <w:rPr>
      <w:kern w:val="2"/>
      <w:sz w:val="18"/>
      <w:szCs w:val="18"/>
    </w:rPr>
  </w:style>
  <w:style w:type="character" w:styleId="a8">
    <w:name w:val="annotation reference"/>
    <w:rPr>
      <w:sz w:val="21"/>
      <w:szCs w:val="21"/>
    </w:rPr>
  </w:style>
  <w:style w:type="paragraph" w:styleId="a9">
    <w:name w:val="annotation text"/>
    <w:basedOn w:val="a"/>
    <w:link w:val="aa"/>
    <w:pPr>
      <w:jc w:val="left"/>
    </w:pPr>
    <w:rPr>
      <w:lang w:eastAsia="en-US"/>
    </w:rPr>
  </w:style>
  <w:style w:type="character" w:customStyle="1" w:styleId="aa">
    <w:name w:val="批注文字 字符"/>
    <w:link w:val="a9"/>
    <w:rPr>
      <w:kern w:val="2"/>
      <w:sz w:val="21"/>
      <w:szCs w:val="24"/>
    </w:rPr>
  </w:style>
  <w:style w:type="paragraph" w:styleId="ab">
    <w:name w:val="annotation subject"/>
    <w:basedOn w:val="a9"/>
    <w:link w:val="ac"/>
    <w:rPr>
      <w:b/>
      <w:bCs/>
    </w:rPr>
  </w:style>
  <w:style w:type="character" w:customStyle="1" w:styleId="ac">
    <w:name w:val="批注主题 字符"/>
    <w:link w:val="ab"/>
    <w:rPr>
      <w:b/>
      <w:bCs/>
      <w:kern w:val="2"/>
      <w:sz w:val="21"/>
      <w:szCs w:val="24"/>
    </w:rPr>
  </w:style>
  <w:style w:type="paragraph" w:styleId="ad">
    <w:name w:val="Balloon Text"/>
    <w:basedOn w:val="a"/>
    <w:link w:val="ae"/>
    <w:rPr>
      <w:sz w:val="18"/>
      <w:szCs w:val="18"/>
      <w:lang w:eastAsia="en-US"/>
    </w:rPr>
  </w:style>
  <w:style w:type="character" w:customStyle="1" w:styleId="ae">
    <w:name w:val="批注框文本 字符"/>
    <w:link w:val="ad"/>
    <w:rPr>
      <w:kern w:val="2"/>
      <w:sz w:val="18"/>
      <w:szCs w:val="18"/>
    </w:rPr>
  </w:style>
  <w:style w:type="paragraph" w:customStyle="1" w:styleId="-11">
    <w:name w:val="彩色列表 - 着色 11"/>
    <w:basedOn w:val="a"/>
    <w:pPr>
      <w:ind w:firstLineChars="200" w:firstLine="420"/>
    </w:pPr>
  </w:style>
  <w:style w:type="character" w:customStyle="1" w:styleId="apple-converted-space">
    <w:name w:val="apple-converted-space"/>
  </w:style>
  <w:style w:type="paragraph" w:styleId="af">
    <w:name w:val="List Paragraph"/>
    <w:basedOn w:val="a"/>
    <w:pPr>
      <w:ind w:firstLineChars="200" w:firstLine="420"/>
    </w:pPr>
  </w:style>
  <w:style w:type="character" w:styleId="af0">
    <w:name w:val="Emphasis"/>
    <w:rPr>
      <w:i/>
      <w:iCs/>
    </w:rPr>
  </w:style>
  <w:style w:type="character" w:styleId="af1">
    <w:name w:val="Strong"/>
    <w:rPr>
      <w:b/>
      <w:bCs/>
    </w:rPr>
  </w:style>
  <w:style w:type="character" w:styleId="af2">
    <w:name w:val="Hyperlink"/>
    <w:rPr>
      <w:color w:val="0000FF"/>
      <w:u w:val="single"/>
    </w:rPr>
  </w:style>
  <w:style w:type="paragraph" w:customStyle="1" w:styleId="12">
    <w:name w:val="正文文本1"/>
    <w:aliases w:val="正文文字"/>
    <w:basedOn w:val="a"/>
    <w:link w:val="Char"/>
    <w:pPr>
      <w:spacing w:line="360" w:lineRule="auto"/>
    </w:pPr>
    <w:rPr>
      <w:rFonts w:ascii="宋体" w:hAnsi="宋体"/>
      <w:color w:val="000000"/>
      <w:spacing w:val="2"/>
      <w:kern w:val="0"/>
      <w:position w:val="2"/>
      <w:sz w:val="28"/>
      <w:szCs w:val="28"/>
      <w:lang w:eastAsia="en-US"/>
    </w:rPr>
  </w:style>
  <w:style w:type="character" w:customStyle="1" w:styleId="Char">
    <w:name w:val="正文文本 Char"/>
    <w:aliases w:val="正文文字 Char"/>
    <w:link w:val="12"/>
    <w:rPr>
      <w:rFonts w:ascii="宋体" w:hAnsi="宋体"/>
      <w:color w:val="000000"/>
      <w:spacing w:val="2"/>
      <w:position w:val="2"/>
      <w:sz w:val="28"/>
      <w:szCs w:val="28"/>
    </w:rPr>
  </w:style>
  <w:style w:type="paragraph" w:styleId="af3">
    <w:name w:val="Normal (Web)"/>
    <w:basedOn w:val="a"/>
    <w:pPr>
      <w:spacing w:before="100" w:beforeAutospacing="1" w:after="100" w:afterAutospacing="1"/>
      <w:jc w:val="left"/>
    </w:pPr>
    <w:rPr>
      <w:rFonts w:ascii="宋体" w:hAnsi="宋体"/>
      <w:kern w:val="0"/>
      <w:sz w:val="24"/>
    </w:rPr>
  </w:style>
  <w:style w:type="character" w:customStyle="1" w:styleId="10">
    <w:name w:val="标题 1 字符"/>
    <w:link w:val="1"/>
    <w:rPr>
      <w:rFonts w:ascii="宋体" w:hAnsi="宋体"/>
      <w:b/>
      <w:bCs/>
      <w:kern w:val="36"/>
      <w:sz w:val="48"/>
      <w:szCs w:val="48"/>
    </w:rPr>
  </w:style>
  <w:style w:type="character" w:customStyle="1" w:styleId="1Char">
    <w:name w:val="标题 1 Char"/>
    <w:rPr>
      <w:rFonts w:ascii="宋体" w:eastAsia="宋体" w:hAnsi="宋体"/>
      <w:b/>
      <w:bCs/>
      <w:kern w:val="36"/>
      <w:sz w:val="48"/>
      <w:szCs w:val="48"/>
      <w:lang w:val="zh-CN" w:eastAsia="zh-CN"/>
    </w:rPr>
  </w:style>
  <w:style w:type="paragraph" w:customStyle="1" w:styleId="TableParagraph">
    <w:name w:val="Table Paragraph"/>
    <w:basedOn w:val="a"/>
    <w:pPr>
      <w:autoSpaceDE w:val="0"/>
      <w:autoSpaceDN w:val="0"/>
      <w:jc w:val="left"/>
    </w:pPr>
    <w:rPr>
      <w:rFonts w:ascii="仿宋" w:eastAsia="仿宋" w:hAnsi="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zhaojing</dc:creator>
  <cp:keywords/>
  <dc:description/>
  <cp:lastModifiedBy>zhaojing</cp:lastModifiedBy>
  <cp:revision>5</cp:revision>
  <dcterms:created xsi:type="dcterms:W3CDTF">2023-01-17T03:51:00Z</dcterms:created>
  <dcterms:modified xsi:type="dcterms:W3CDTF">2023-01-17T07:11:00Z</dcterms:modified>
</cp:coreProperties>
</file>