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0FD4" w14:textId="0C5AEE23" w:rsidR="00B85D2A" w:rsidRDefault="00D14567">
      <w:pPr>
        <w:jc w:val="distribute"/>
        <w:rPr>
          <w:rFonts w:ascii="宋体" w:hAnsi="宋体"/>
          <w:sz w:val="28"/>
          <w:szCs w:val="28"/>
        </w:rPr>
      </w:pPr>
      <w:r>
        <w:rPr>
          <w:rFonts w:ascii="宋体" w:hAnsi="宋体" w:hint="eastAsia"/>
          <w:sz w:val="28"/>
          <w:szCs w:val="28"/>
        </w:rPr>
        <w:t>股票</w:t>
      </w:r>
      <w:r>
        <w:rPr>
          <w:rFonts w:ascii="宋体" w:hAnsi="宋体"/>
          <w:sz w:val="28"/>
          <w:szCs w:val="28"/>
        </w:rPr>
        <w:t>代码：</w:t>
      </w:r>
      <w:r>
        <w:rPr>
          <w:rFonts w:ascii="宋体" w:hAnsi="宋体" w:hint="eastAsia"/>
          <w:sz w:val="28"/>
          <w:szCs w:val="28"/>
        </w:rPr>
        <w:t>603579</w:t>
      </w:r>
      <w:r>
        <w:rPr>
          <w:rFonts w:ascii="宋体" w:hAnsi="宋体"/>
          <w:sz w:val="28"/>
          <w:szCs w:val="28"/>
        </w:rPr>
        <w:t xml:space="preserve">                        </w:t>
      </w:r>
      <w:r>
        <w:rPr>
          <w:rFonts w:ascii="宋体" w:hAnsi="宋体" w:hint="eastAsia"/>
          <w:sz w:val="28"/>
          <w:szCs w:val="28"/>
        </w:rPr>
        <w:t>股票</w:t>
      </w:r>
      <w:r>
        <w:rPr>
          <w:rFonts w:ascii="宋体" w:hAnsi="宋体"/>
          <w:sz w:val="28"/>
          <w:szCs w:val="28"/>
        </w:rPr>
        <w:t>简称：荣泰健康</w:t>
      </w:r>
    </w:p>
    <w:p w14:paraId="176E69FE" w14:textId="5135207D" w:rsidR="006D1C12" w:rsidRPr="006D1C12" w:rsidRDefault="006D1C12" w:rsidP="006D1C12">
      <w:pPr>
        <w:rPr>
          <w:rFonts w:ascii="宋体" w:hAnsi="宋体"/>
          <w:sz w:val="28"/>
          <w:szCs w:val="28"/>
        </w:rPr>
      </w:pPr>
      <w:r>
        <w:rPr>
          <w:rFonts w:ascii="宋体" w:hAnsi="宋体" w:hint="eastAsia"/>
          <w:sz w:val="28"/>
          <w:szCs w:val="28"/>
        </w:rPr>
        <w:t>转债代码：1</w:t>
      </w:r>
      <w:r>
        <w:rPr>
          <w:rFonts w:ascii="宋体" w:hAnsi="宋体"/>
          <w:sz w:val="28"/>
          <w:szCs w:val="28"/>
        </w:rPr>
        <w:t xml:space="preserve">13606                         </w:t>
      </w:r>
      <w:r>
        <w:rPr>
          <w:rFonts w:ascii="宋体" w:hAnsi="宋体" w:hint="eastAsia"/>
          <w:sz w:val="28"/>
          <w:szCs w:val="28"/>
        </w:rPr>
        <w:t>转债简称：荣泰转债</w:t>
      </w:r>
    </w:p>
    <w:p w14:paraId="748228EE" w14:textId="77777777" w:rsidR="00B85D2A" w:rsidRDefault="00B85D2A"/>
    <w:p w14:paraId="40692866" w14:textId="77777777" w:rsidR="00B85D2A" w:rsidRDefault="00D14567">
      <w:pPr>
        <w:jc w:val="center"/>
        <w:rPr>
          <w:rFonts w:ascii="黑体" w:eastAsia="黑体" w:hAnsi="黑体"/>
          <w:sz w:val="44"/>
          <w:szCs w:val="44"/>
        </w:rPr>
      </w:pPr>
      <w:r>
        <w:rPr>
          <w:rFonts w:ascii="黑体" w:eastAsia="黑体" w:hAnsi="黑体" w:hint="eastAsia"/>
          <w:sz w:val="44"/>
          <w:szCs w:val="44"/>
        </w:rPr>
        <w:t>上海</w:t>
      </w:r>
      <w:r>
        <w:rPr>
          <w:rFonts w:ascii="黑体" w:eastAsia="黑体" w:hAnsi="黑体"/>
          <w:sz w:val="44"/>
          <w:szCs w:val="44"/>
        </w:rPr>
        <w:t>荣泰健康科技股份有限公司</w:t>
      </w:r>
    </w:p>
    <w:p w14:paraId="1D3FA74D" w14:textId="10669175" w:rsidR="00B85D2A" w:rsidRDefault="00D14567">
      <w:pPr>
        <w:jc w:val="center"/>
        <w:rPr>
          <w:rFonts w:ascii="黑体" w:eastAsia="黑体" w:hAnsi="黑体"/>
          <w:sz w:val="44"/>
          <w:szCs w:val="44"/>
        </w:rPr>
      </w:pPr>
      <w:r>
        <w:rPr>
          <w:rFonts w:ascii="黑体" w:eastAsia="黑体" w:hAnsi="黑体" w:hint="eastAsia"/>
          <w:sz w:val="44"/>
          <w:szCs w:val="44"/>
        </w:rPr>
        <w:t>机构调研</w:t>
      </w:r>
      <w:r>
        <w:rPr>
          <w:rFonts w:ascii="黑体" w:eastAsia="黑体" w:hAnsi="黑体"/>
          <w:sz w:val="44"/>
          <w:szCs w:val="44"/>
        </w:rPr>
        <w:t>纪要</w:t>
      </w:r>
    </w:p>
    <w:p w14:paraId="2E01EB13" w14:textId="02BF6AEE" w:rsidR="00B85D2A" w:rsidRDefault="00D14567">
      <w:pPr>
        <w:rPr>
          <w:rFonts w:ascii="宋体" w:hAnsi="宋体"/>
          <w:sz w:val="28"/>
          <w:szCs w:val="28"/>
        </w:rPr>
      </w:pPr>
      <w:r>
        <w:rPr>
          <w:rFonts w:ascii="宋体" w:hAnsi="宋体" w:hint="eastAsia"/>
          <w:sz w:val="28"/>
          <w:szCs w:val="28"/>
        </w:rPr>
        <w:t>一</w:t>
      </w:r>
      <w:r>
        <w:rPr>
          <w:rFonts w:ascii="宋体" w:hAnsi="宋体"/>
          <w:sz w:val="28"/>
          <w:szCs w:val="28"/>
        </w:rPr>
        <w:t>、</w:t>
      </w:r>
      <w:r>
        <w:rPr>
          <w:rFonts w:ascii="宋体" w:hAnsi="宋体" w:hint="eastAsia"/>
          <w:sz w:val="28"/>
          <w:szCs w:val="28"/>
        </w:rPr>
        <w:t>时间</w:t>
      </w:r>
      <w:r>
        <w:rPr>
          <w:rFonts w:ascii="宋体" w:hAnsi="宋体"/>
          <w:sz w:val="28"/>
          <w:szCs w:val="28"/>
        </w:rPr>
        <w:t>：</w:t>
      </w:r>
      <w:r>
        <w:rPr>
          <w:rFonts w:ascii="宋体" w:hAnsi="宋体" w:hint="eastAsia"/>
          <w:sz w:val="28"/>
          <w:szCs w:val="28"/>
        </w:rPr>
        <w:t>20</w:t>
      </w:r>
      <w:r>
        <w:rPr>
          <w:rFonts w:ascii="宋体" w:hAnsi="宋体"/>
          <w:sz w:val="28"/>
          <w:szCs w:val="28"/>
        </w:rPr>
        <w:t>2</w:t>
      </w:r>
      <w:r w:rsidR="00B5351D">
        <w:rPr>
          <w:rFonts w:ascii="宋体" w:hAnsi="宋体"/>
          <w:sz w:val="28"/>
          <w:szCs w:val="28"/>
        </w:rPr>
        <w:t>3</w:t>
      </w:r>
      <w:r>
        <w:rPr>
          <w:rFonts w:ascii="宋体" w:hAnsi="宋体" w:hint="eastAsia"/>
          <w:sz w:val="28"/>
          <w:szCs w:val="28"/>
        </w:rPr>
        <w:t>年</w:t>
      </w:r>
      <w:r w:rsidR="00B5351D">
        <w:rPr>
          <w:rFonts w:ascii="宋体" w:hAnsi="宋体"/>
          <w:sz w:val="28"/>
          <w:szCs w:val="28"/>
        </w:rPr>
        <w:t>2</w:t>
      </w:r>
      <w:r>
        <w:rPr>
          <w:rFonts w:ascii="宋体" w:hAnsi="宋体" w:hint="eastAsia"/>
          <w:sz w:val="28"/>
          <w:szCs w:val="28"/>
        </w:rPr>
        <w:t>月</w:t>
      </w:r>
      <w:r w:rsidR="00B5351D">
        <w:rPr>
          <w:rFonts w:ascii="宋体" w:hAnsi="宋体"/>
          <w:sz w:val="28"/>
          <w:szCs w:val="28"/>
        </w:rPr>
        <w:t>1</w:t>
      </w:r>
      <w:r>
        <w:rPr>
          <w:rFonts w:ascii="宋体" w:hAnsi="宋体" w:hint="eastAsia"/>
          <w:sz w:val="28"/>
          <w:szCs w:val="28"/>
        </w:rPr>
        <w:t>日、</w:t>
      </w:r>
      <w:r w:rsidR="00B5351D">
        <w:rPr>
          <w:rFonts w:ascii="宋体" w:hAnsi="宋体"/>
          <w:sz w:val="28"/>
          <w:szCs w:val="28"/>
        </w:rPr>
        <w:t>2</w:t>
      </w:r>
      <w:r>
        <w:rPr>
          <w:rFonts w:ascii="宋体" w:hAnsi="宋体" w:hint="eastAsia"/>
          <w:sz w:val="28"/>
          <w:szCs w:val="28"/>
        </w:rPr>
        <w:t>月</w:t>
      </w:r>
      <w:r w:rsidR="00B5351D">
        <w:rPr>
          <w:rFonts w:ascii="宋体" w:hAnsi="宋体"/>
          <w:sz w:val="28"/>
          <w:szCs w:val="28"/>
        </w:rPr>
        <w:t>2</w:t>
      </w:r>
      <w:r>
        <w:rPr>
          <w:rFonts w:ascii="宋体" w:hAnsi="宋体" w:hint="eastAsia"/>
          <w:sz w:val="28"/>
          <w:szCs w:val="28"/>
        </w:rPr>
        <w:t>日、</w:t>
      </w:r>
      <w:r w:rsidR="00B5351D">
        <w:rPr>
          <w:rFonts w:ascii="宋体" w:hAnsi="宋体"/>
          <w:sz w:val="28"/>
          <w:szCs w:val="28"/>
        </w:rPr>
        <w:t>2</w:t>
      </w:r>
      <w:r>
        <w:rPr>
          <w:rFonts w:ascii="宋体" w:hAnsi="宋体" w:hint="eastAsia"/>
          <w:sz w:val="28"/>
          <w:szCs w:val="28"/>
        </w:rPr>
        <w:t>月</w:t>
      </w:r>
      <w:r w:rsidR="00B5351D">
        <w:rPr>
          <w:rFonts w:ascii="宋体" w:hAnsi="宋体"/>
          <w:sz w:val="28"/>
          <w:szCs w:val="28"/>
        </w:rPr>
        <w:t>3</w:t>
      </w:r>
      <w:r>
        <w:rPr>
          <w:rFonts w:ascii="宋体" w:hAnsi="宋体" w:hint="eastAsia"/>
          <w:sz w:val="28"/>
          <w:szCs w:val="28"/>
        </w:rPr>
        <w:t>日</w:t>
      </w:r>
      <w:r w:rsidR="00B5351D">
        <w:rPr>
          <w:rFonts w:ascii="宋体" w:hAnsi="宋体" w:hint="eastAsia"/>
          <w:sz w:val="28"/>
          <w:szCs w:val="28"/>
        </w:rPr>
        <w:t>、</w:t>
      </w:r>
      <w:r w:rsidR="000F7971">
        <w:rPr>
          <w:rFonts w:ascii="宋体" w:hAnsi="宋体" w:hint="eastAsia"/>
          <w:sz w:val="28"/>
          <w:szCs w:val="28"/>
        </w:rPr>
        <w:t>2月8日、</w:t>
      </w:r>
      <w:r w:rsidR="00B5351D">
        <w:rPr>
          <w:rFonts w:ascii="宋体" w:hAnsi="宋体"/>
          <w:sz w:val="28"/>
          <w:szCs w:val="28"/>
        </w:rPr>
        <w:t>2</w:t>
      </w:r>
      <w:r w:rsidR="00B5351D">
        <w:rPr>
          <w:rFonts w:ascii="宋体" w:hAnsi="宋体" w:hint="eastAsia"/>
          <w:sz w:val="28"/>
          <w:szCs w:val="28"/>
        </w:rPr>
        <w:t>月1</w:t>
      </w:r>
      <w:r w:rsidR="00B5351D">
        <w:rPr>
          <w:rFonts w:ascii="宋体" w:hAnsi="宋体"/>
          <w:sz w:val="28"/>
          <w:szCs w:val="28"/>
        </w:rPr>
        <w:t>3</w:t>
      </w:r>
      <w:r w:rsidR="00B5351D">
        <w:rPr>
          <w:rFonts w:ascii="宋体" w:hAnsi="宋体" w:hint="eastAsia"/>
          <w:sz w:val="28"/>
          <w:szCs w:val="28"/>
        </w:rPr>
        <w:t>日、2月1</w:t>
      </w:r>
      <w:r w:rsidR="00B5351D">
        <w:rPr>
          <w:rFonts w:ascii="宋体" w:hAnsi="宋体"/>
          <w:sz w:val="28"/>
          <w:szCs w:val="28"/>
        </w:rPr>
        <w:t>5</w:t>
      </w:r>
      <w:r w:rsidR="00003F42">
        <w:rPr>
          <w:rFonts w:ascii="宋体" w:hAnsi="宋体" w:hint="eastAsia"/>
          <w:sz w:val="28"/>
          <w:szCs w:val="28"/>
        </w:rPr>
        <w:t>日、</w:t>
      </w:r>
      <w:r w:rsidR="000F7971">
        <w:rPr>
          <w:rFonts w:ascii="宋体" w:hAnsi="宋体" w:hint="eastAsia"/>
          <w:sz w:val="28"/>
          <w:szCs w:val="28"/>
        </w:rPr>
        <w:t>2月1</w:t>
      </w:r>
      <w:r w:rsidR="000F7971">
        <w:rPr>
          <w:rFonts w:ascii="宋体" w:hAnsi="宋体"/>
          <w:sz w:val="28"/>
          <w:szCs w:val="28"/>
        </w:rPr>
        <w:t>6</w:t>
      </w:r>
      <w:r w:rsidR="000F7971">
        <w:rPr>
          <w:rFonts w:ascii="宋体" w:hAnsi="宋体" w:hint="eastAsia"/>
          <w:sz w:val="28"/>
          <w:szCs w:val="28"/>
        </w:rPr>
        <w:t>日、2月2</w:t>
      </w:r>
      <w:r w:rsidR="000F7971">
        <w:rPr>
          <w:rFonts w:ascii="宋体" w:hAnsi="宋体"/>
          <w:sz w:val="28"/>
          <w:szCs w:val="28"/>
        </w:rPr>
        <w:t>1</w:t>
      </w:r>
      <w:r w:rsidR="000F7971">
        <w:rPr>
          <w:rFonts w:ascii="宋体" w:hAnsi="宋体" w:hint="eastAsia"/>
          <w:sz w:val="28"/>
          <w:szCs w:val="28"/>
        </w:rPr>
        <w:t>日、</w:t>
      </w:r>
      <w:r w:rsidR="00003F42">
        <w:rPr>
          <w:rFonts w:ascii="宋体" w:hAnsi="宋体" w:hint="eastAsia"/>
          <w:sz w:val="28"/>
          <w:szCs w:val="28"/>
        </w:rPr>
        <w:t>2月2</w:t>
      </w:r>
      <w:r w:rsidR="00003F42">
        <w:rPr>
          <w:rFonts w:ascii="宋体" w:hAnsi="宋体"/>
          <w:sz w:val="28"/>
          <w:szCs w:val="28"/>
        </w:rPr>
        <w:t>2</w:t>
      </w:r>
      <w:r w:rsidR="00003F42">
        <w:rPr>
          <w:rFonts w:ascii="宋体" w:hAnsi="宋体" w:hint="eastAsia"/>
          <w:sz w:val="28"/>
          <w:szCs w:val="28"/>
        </w:rPr>
        <w:t>日、2月2</w:t>
      </w:r>
      <w:r w:rsidR="00003F42">
        <w:rPr>
          <w:rFonts w:ascii="宋体" w:hAnsi="宋体"/>
          <w:sz w:val="28"/>
          <w:szCs w:val="28"/>
        </w:rPr>
        <w:t>7</w:t>
      </w:r>
      <w:r w:rsidR="00003F42">
        <w:rPr>
          <w:rFonts w:ascii="宋体" w:hAnsi="宋体" w:hint="eastAsia"/>
          <w:sz w:val="28"/>
          <w:szCs w:val="28"/>
        </w:rPr>
        <w:t>日、</w:t>
      </w:r>
      <w:r w:rsidR="002B4547">
        <w:rPr>
          <w:rFonts w:ascii="宋体" w:hAnsi="宋体" w:hint="eastAsia"/>
          <w:sz w:val="28"/>
          <w:szCs w:val="28"/>
        </w:rPr>
        <w:t>2月2</w:t>
      </w:r>
      <w:r w:rsidR="002B4547">
        <w:rPr>
          <w:rFonts w:ascii="宋体" w:hAnsi="宋体"/>
          <w:sz w:val="28"/>
          <w:szCs w:val="28"/>
        </w:rPr>
        <w:t>8</w:t>
      </w:r>
      <w:r w:rsidR="002B4547">
        <w:rPr>
          <w:rFonts w:ascii="宋体" w:hAnsi="宋体" w:hint="eastAsia"/>
          <w:sz w:val="28"/>
          <w:szCs w:val="28"/>
        </w:rPr>
        <w:t>日</w:t>
      </w:r>
    </w:p>
    <w:p w14:paraId="1AA3F0ED" w14:textId="5B56E0DA" w:rsidR="00B85D2A" w:rsidRDefault="00D14567">
      <w:pPr>
        <w:rPr>
          <w:rFonts w:ascii="宋体" w:hAnsi="宋体"/>
          <w:sz w:val="28"/>
          <w:szCs w:val="28"/>
        </w:rPr>
      </w:pPr>
      <w:r>
        <w:rPr>
          <w:rFonts w:ascii="宋体" w:hAnsi="宋体" w:hint="eastAsia"/>
          <w:sz w:val="28"/>
          <w:szCs w:val="28"/>
        </w:rPr>
        <w:t>二</w:t>
      </w:r>
      <w:r>
        <w:rPr>
          <w:rFonts w:ascii="宋体" w:hAnsi="宋体"/>
          <w:sz w:val="28"/>
          <w:szCs w:val="28"/>
        </w:rPr>
        <w:t>、</w:t>
      </w:r>
      <w:r w:rsidR="000F7971">
        <w:rPr>
          <w:rFonts w:ascii="宋体" w:hAnsi="宋体" w:hint="eastAsia"/>
          <w:sz w:val="28"/>
          <w:szCs w:val="28"/>
        </w:rPr>
        <w:t>调研方式：电话会议</w:t>
      </w:r>
      <w:r w:rsidR="000F7971" w:rsidRPr="00E21C93">
        <w:rPr>
          <w:rFonts w:ascii="宋体" w:hAnsi="宋体" w:hint="eastAsia"/>
          <w:b/>
          <w:bCs/>
          <w:sz w:val="28"/>
          <w:szCs w:val="28"/>
        </w:rPr>
        <w:t>、</w:t>
      </w:r>
      <w:r w:rsidR="000F7971">
        <w:rPr>
          <w:rFonts w:ascii="宋体" w:hAnsi="宋体" w:hint="eastAsia"/>
          <w:sz w:val="28"/>
          <w:szCs w:val="28"/>
        </w:rPr>
        <w:t>公司现场调研，</w:t>
      </w:r>
      <w:r>
        <w:rPr>
          <w:rFonts w:ascii="宋体" w:hAnsi="宋体" w:hint="eastAsia"/>
          <w:sz w:val="28"/>
          <w:szCs w:val="28"/>
        </w:rPr>
        <w:t>地点</w:t>
      </w:r>
      <w:r>
        <w:rPr>
          <w:rFonts w:ascii="宋体" w:hAnsi="宋体"/>
          <w:sz w:val="28"/>
          <w:szCs w:val="28"/>
        </w:rPr>
        <w:t>：</w:t>
      </w:r>
      <w:r>
        <w:rPr>
          <w:rFonts w:ascii="宋体" w:hAnsi="宋体" w:hint="eastAsia"/>
          <w:sz w:val="28"/>
          <w:szCs w:val="28"/>
        </w:rPr>
        <w:t>上海市青浦区</w:t>
      </w:r>
      <w:r w:rsidR="00B5351D">
        <w:rPr>
          <w:rFonts w:ascii="宋体" w:hAnsi="宋体" w:hint="eastAsia"/>
          <w:sz w:val="28"/>
          <w:szCs w:val="28"/>
        </w:rPr>
        <w:t>虹桥时代广场</w:t>
      </w:r>
      <w:r w:rsidR="00B963B3">
        <w:rPr>
          <w:rFonts w:ascii="宋体" w:hAnsi="宋体" w:hint="eastAsia"/>
          <w:sz w:val="28"/>
          <w:szCs w:val="28"/>
        </w:rPr>
        <w:t>荣泰大厦</w:t>
      </w:r>
      <w:r>
        <w:rPr>
          <w:rFonts w:ascii="宋体" w:hAnsi="宋体" w:hint="eastAsia"/>
          <w:sz w:val="28"/>
          <w:szCs w:val="28"/>
        </w:rPr>
        <w:t xml:space="preserve">公司会议室                   </w:t>
      </w:r>
    </w:p>
    <w:p w14:paraId="1E5E7058" w14:textId="77777777" w:rsidR="00B85D2A" w:rsidRDefault="00D14567">
      <w:pPr>
        <w:rPr>
          <w:rFonts w:ascii="宋体" w:hAnsi="宋体"/>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调研机构</w:t>
      </w:r>
      <w:r>
        <w:rPr>
          <w:rFonts w:ascii="宋体" w:hAnsi="宋体"/>
          <w:sz w:val="28"/>
          <w:szCs w:val="28"/>
        </w:rPr>
        <w:t>及人员：</w:t>
      </w:r>
    </w:p>
    <w:tbl>
      <w:tblPr>
        <w:tblW w:w="8296" w:type="dxa"/>
        <w:jc w:val="center"/>
        <w:tblLayout w:type="fixed"/>
        <w:tblCellMar>
          <w:top w:w="15" w:type="dxa"/>
          <w:bottom w:w="15" w:type="dxa"/>
        </w:tblCellMar>
        <w:tblLook w:val="04A0" w:firstRow="1" w:lastRow="0" w:firstColumn="1" w:lastColumn="0" w:noHBand="0" w:noVBand="1"/>
      </w:tblPr>
      <w:tblGrid>
        <w:gridCol w:w="1349"/>
        <w:gridCol w:w="4571"/>
        <w:gridCol w:w="2376"/>
      </w:tblGrid>
      <w:tr w:rsidR="00B85D2A" w14:paraId="727570F4" w14:textId="77777777">
        <w:trPr>
          <w:trHeight w:val="283"/>
          <w:tblHeader/>
          <w:jc w:val="center"/>
        </w:trPr>
        <w:tc>
          <w:tcPr>
            <w:tcW w:w="1349" w:type="dxa"/>
            <w:tcBorders>
              <w:top w:val="single" w:sz="4" w:space="0" w:color="auto"/>
              <w:left w:val="single" w:sz="4" w:space="0" w:color="auto"/>
              <w:bottom w:val="single" w:sz="4" w:space="0" w:color="auto"/>
              <w:right w:val="single" w:sz="4" w:space="0" w:color="auto"/>
            </w:tcBorders>
            <w:shd w:val="clear" w:color="000000" w:fill="CFCECE"/>
            <w:vAlign w:val="center"/>
          </w:tcPr>
          <w:p w14:paraId="280894F2" w14:textId="77777777" w:rsidR="00B85D2A" w:rsidRDefault="00D14567">
            <w:pPr>
              <w:widowControl/>
              <w:jc w:val="center"/>
              <w:rPr>
                <w:rFonts w:ascii="宋体" w:hAnsi="宋体"/>
                <w:color w:val="000000"/>
                <w:kern w:val="0"/>
                <w:sz w:val="28"/>
                <w:szCs w:val="28"/>
              </w:rPr>
            </w:pPr>
            <w:r>
              <w:rPr>
                <w:rFonts w:ascii="宋体" w:hAnsi="宋体" w:hint="eastAsia"/>
                <w:color w:val="000000"/>
                <w:kern w:val="0"/>
                <w:sz w:val="28"/>
                <w:szCs w:val="28"/>
              </w:rPr>
              <w:t>序号</w:t>
            </w:r>
          </w:p>
        </w:tc>
        <w:tc>
          <w:tcPr>
            <w:tcW w:w="4571" w:type="dxa"/>
            <w:tcBorders>
              <w:top w:val="single" w:sz="4" w:space="0" w:color="auto"/>
              <w:left w:val="single" w:sz="4" w:space="0" w:color="auto"/>
              <w:bottom w:val="single" w:sz="4" w:space="0" w:color="auto"/>
              <w:right w:val="single" w:sz="4" w:space="0" w:color="auto"/>
            </w:tcBorders>
            <w:shd w:val="clear" w:color="000000" w:fill="CFCECE"/>
            <w:vAlign w:val="center"/>
          </w:tcPr>
          <w:p w14:paraId="6C46CB7F" w14:textId="77777777" w:rsidR="00B85D2A" w:rsidRDefault="00D14567">
            <w:pPr>
              <w:widowControl/>
              <w:jc w:val="center"/>
              <w:rPr>
                <w:rFonts w:ascii="宋体" w:hAnsi="宋体"/>
                <w:color w:val="000000"/>
                <w:kern w:val="0"/>
                <w:sz w:val="28"/>
                <w:szCs w:val="28"/>
              </w:rPr>
            </w:pPr>
            <w:r>
              <w:rPr>
                <w:rFonts w:ascii="宋体" w:hAnsi="宋体" w:hint="eastAsia"/>
                <w:color w:val="000000"/>
                <w:kern w:val="0"/>
                <w:sz w:val="28"/>
                <w:szCs w:val="28"/>
              </w:rPr>
              <w:t>机构名称</w:t>
            </w:r>
          </w:p>
        </w:tc>
        <w:tc>
          <w:tcPr>
            <w:tcW w:w="2376" w:type="dxa"/>
            <w:tcBorders>
              <w:top w:val="single" w:sz="4" w:space="0" w:color="auto"/>
              <w:left w:val="single" w:sz="4" w:space="0" w:color="auto"/>
              <w:bottom w:val="single" w:sz="4" w:space="0" w:color="auto"/>
              <w:right w:val="single" w:sz="4" w:space="0" w:color="auto"/>
            </w:tcBorders>
            <w:shd w:val="clear" w:color="000000" w:fill="CFCECE"/>
            <w:vAlign w:val="center"/>
          </w:tcPr>
          <w:p w14:paraId="72F9C131" w14:textId="77777777" w:rsidR="00B85D2A" w:rsidRDefault="00D14567">
            <w:pPr>
              <w:widowControl/>
              <w:ind w:firstLineChars="100" w:firstLine="280"/>
              <w:jc w:val="center"/>
              <w:rPr>
                <w:rFonts w:ascii="宋体" w:hAnsi="宋体"/>
                <w:color w:val="000000"/>
                <w:kern w:val="0"/>
                <w:sz w:val="28"/>
                <w:szCs w:val="28"/>
              </w:rPr>
            </w:pPr>
            <w:r>
              <w:rPr>
                <w:rFonts w:ascii="宋体" w:hAnsi="宋体" w:hint="eastAsia"/>
                <w:color w:val="000000"/>
                <w:kern w:val="0"/>
                <w:sz w:val="28"/>
                <w:szCs w:val="28"/>
              </w:rPr>
              <w:t>人员姓名</w:t>
            </w:r>
          </w:p>
        </w:tc>
      </w:tr>
      <w:tr w:rsidR="00B85D2A" w14:paraId="189187A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E7B4019"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1</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7956B181" w14:textId="78BC5D2D" w:rsidR="00B85D2A" w:rsidRDefault="00B23EF7">
            <w:pPr>
              <w:jc w:val="center"/>
              <w:rPr>
                <w:rFonts w:asciiTheme="minorEastAsia" w:eastAsiaTheme="minorEastAsia" w:hAnsiTheme="minorEastAsia"/>
                <w:kern w:val="0"/>
                <w:sz w:val="28"/>
                <w:szCs w:val="28"/>
              </w:rPr>
            </w:pPr>
            <w:r>
              <w:rPr>
                <w:rFonts w:asciiTheme="minorEastAsia" w:eastAsiaTheme="minorEastAsia" w:hAnsiTheme="minorEastAsia" w:hint="eastAsia"/>
                <w:sz w:val="28"/>
                <w:szCs w:val="28"/>
              </w:rPr>
              <w:t>西部</w:t>
            </w:r>
            <w:r w:rsidR="00D14567">
              <w:rPr>
                <w:rFonts w:asciiTheme="minorEastAsia" w:eastAsiaTheme="minorEastAsia" w:hAnsiTheme="minorEastAsia" w:hint="eastAsia"/>
                <w:sz w:val="28"/>
                <w:szCs w:val="28"/>
              </w:rPr>
              <w:t>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0DE4AB6F" w14:textId="32FBE49F"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color w:val="000000"/>
                <w:sz w:val="28"/>
                <w:szCs w:val="28"/>
              </w:rPr>
              <w:t>王颖</w:t>
            </w:r>
          </w:p>
        </w:tc>
      </w:tr>
      <w:tr w:rsidR="00B85D2A" w14:paraId="7387260C"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20F0D8E"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2</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3687D747" w14:textId="50170D0C" w:rsidR="00B85D2A" w:rsidRDefault="00B23EF7">
            <w:pPr>
              <w:jc w:val="center"/>
              <w:rPr>
                <w:rFonts w:asciiTheme="minorEastAsia" w:eastAsiaTheme="minorEastAsia" w:hAnsiTheme="minorEastAsia"/>
                <w:kern w:val="0"/>
                <w:sz w:val="28"/>
                <w:szCs w:val="28"/>
              </w:rPr>
            </w:pPr>
            <w:proofErr w:type="gramStart"/>
            <w:r w:rsidRPr="00B23EF7">
              <w:rPr>
                <w:rFonts w:asciiTheme="minorEastAsia" w:eastAsiaTheme="minorEastAsia" w:hAnsiTheme="minorEastAsia" w:hint="eastAsia"/>
                <w:color w:val="000000"/>
                <w:sz w:val="28"/>
                <w:szCs w:val="28"/>
              </w:rPr>
              <w:t>聚鸣投资</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45A9EB4" w14:textId="23FAF127" w:rsidR="00B85D2A" w:rsidRDefault="00B23EF7">
            <w:pPr>
              <w:widowControl/>
              <w:jc w:val="center"/>
              <w:rPr>
                <w:rFonts w:asciiTheme="minorEastAsia" w:eastAsiaTheme="minorEastAsia" w:hAnsiTheme="minorEastAsia"/>
                <w:kern w:val="0"/>
                <w:sz w:val="28"/>
                <w:szCs w:val="28"/>
              </w:rPr>
            </w:pPr>
            <w:proofErr w:type="gramStart"/>
            <w:r w:rsidRPr="00B23EF7">
              <w:rPr>
                <w:rFonts w:asciiTheme="minorEastAsia" w:eastAsiaTheme="minorEastAsia" w:hAnsiTheme="minorEastAsia" w:hint="eastAsia"/>
                <w:color w:val="000000"/>
                <w:sz w:val="28"/>
                <w:szCs w:val="28"/>
              </w:rPr>
              <w:t>王宇俊</w:t>
            </w:r>
            <w:proofErr w:type="gramEnd"/>
          </w:p>
        </w:tc>
      </w:tr>
      <w:tr w:rsidR="00B85D2A" w14:paraId="62563A55"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2CB7F37"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3</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73DC2756" w14:textId="54F0A81D" w:rsidR="00B85D2A" w:rsidRDefault="00B23EF7">
            <w:pPr>
              <w:jc w:val="center"/>
              <w:rPr>
                <w:rFonts w:asciiTheme="minorEastAsia" w:eastAsiaTheme="minorEastAsia" w:hAnsiTheme="minorEastAsia"/>
                <w:kern w:val="0"/>
                <w:sz w:val="28"/>
                <w:szCs w:val="28"/>
              </w:rPr>
            </w:pPr>
            <w:proofErr w:type="gramStart"/>
            <w:r w:rsidRPr="00B23EF7">
              <w:rPr>
                <w:rFonts w:asciiTheme="minorEastAsia" w:eastAsiaTheme="minorEastAsia" w:hAnsiTheme="minorEastAsia" w:hint="eastAsia"/>
                <w:color w:val="000000"/>
                <w:sz w:val="28"/>
                <w:szCs w:val="28"/>
              </w:rPr>
              <w:t>犁得尔</w:t>
            </w:r>
            <w:proofErr w:type="gramEnd"/>
            <w:r w:rsidRPr="00B23EF7">
              <w:rPr>
                <w:rFonts w:asciiTheme="minorEastAsia" w:eastAsiaTheme="minorEastAsia" w:hAnsiTheme="minorEastAsia" w:hint="eastAsia"/>
                <w:color w:val="000000"/>
                <w:sz w:val="28"/>
                <w:szCs w:val="28"/>
              </w:rPr>
              <w:t>私募基金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FDDFD96" w14:textId="469E43F0"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color w:val="000000"/>
                <w:sz w:val="28"/>
                <w:szCs w:val="28"/>
              </w:rPr>
              <w:t>周晓通</w:t>
            </w:r>
          </w:p>
        </w:tc>
      </w:tr>
      <w:tr w:rsidR="00B85D2A" w14:paraId="5F67ED55"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108BCBA"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4</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673CE9FC" w14:textId="455773AA" w:rsidR="00B85D2A" w:rsidRDefault="00B23EF7">
            <w:pPr>
              <w:jc w:val="center"/>
              <w:rPr>
                <w:rFonts w:asciiTheme="minorEastAsia" w:eastAsiaTheme="minorEastAsia" w:hAnsiTheme="minorEastAsia"/>
                <w:kern w:val="0"/>
                <w:sz w:val="28"/>
                <w:szCs w:val="28"/>
              </w:rPr>
            </w:pPr>
            <w:r w:rsidRPr="00B23EF7">
              <w:rPr>
                <w:rFonts w:asciiTheme="minorEastAsia" w:eastAsiaTheme="minorEastAsia" w:hAnsiTheme="minorEastAsia" w:hint="eastAsia"/>
                <w:color w:val="000000"/>
                <w:sz w:val="28"/>
                <w:szCs w:val="28"/>
              </w:rPr>
              <w:t>中</w:t>
            </w:r>
            <w:proofErr w:type="gramStart"/>
            <w:r w:rsidRPr="00B23EF7">
              <w:rPr>
                <w:rFonts w:asciiTheme="minorEastAsia" w:eastAsiaTheme="minorEastAsia" w:hAnsiTheme="minorEastAsia" w:hint="eastAsia"/>
                <w:color w:val="000000"/>
                <w:sz w:val="28"/>
                <w:szCs w:val="28"/>
              </w:rPr>
              <w:t>信建投</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26E94E27" w14:textId="7D83B792"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color w:val="000000"/>
                <w:sz w:val="28"/>
                <w:szCs w:val="28"/>
              </w:rPr>
              <w:t>马王杰</w:t>
            </w:r>
          </w:p>
        </w:tc>
      </w:tr>
      <w:tr w:rsidR="00B85D2A" w14:paraId="591026F8"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3108B471"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5</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35FF0F5E" w14:textId="7AA70645" w:rsidR="00B85D2A" w:rsidRDefault="00B23EF7">
            <w:pPr>
              <w:jc w:val="center"/>
              <w:rPr>
                <w:rFonts w:asciiTheme="minorEastAsia" w:eastAsiaTheme="minorEastAsia" w:hAnsiTheme="minorEastAsia"/>
                <w:kern w:val="0"/>
                <w:sz w:val="28"/>
                <w:szCs w:val="28"/>
              </w:rPr>
            </w:pPr>
            <w:r w:rsidRPr="00B23EF7">
              <w:rPr>
                <w:rFonts w:asciiTheme="minorEastAsia" w:eastAsiaTheme="minorEastAsia" w:hAnsiTheme="minorEastAsia" w:hint="eastAsia"/>
                <w:color w:val="000000"/>
                <w:sz w:val="28"/>
                <w:szCs w:val="28"/>
              </w:rPr>
              <w:t>中</w:t>
            </w:r>
            <w:proofErr w:type="gramStart"/>
            <w:r w:rsidRPr="00B23EF7">
              <w:rPr>
                <w:rFonts w:asciiTheme="minorEastAsia" w:eastAsiaTheme="minorEastAsia" w:hAnsiTheme="minorEastAsia" w:hint="eastAsia"/>
                <w:color w:val="000000"/>
                <w:sz w:val="28"/>
                <w:szCs w:val="28"/>
              </w:rPr>
              <w:t>信建投</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4FD6B75" w14:textId="3D6882A7"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color w:val="000000"/>
                <w:sz w:val="28"/>
                <w:szCs w:val="28"/>
              </w:rPr>
              <w:t>田雨侬</w:t>
            </w:r>
          </w:p>
        </w:tc>
      </w:tr>
      <w:tr w:rsidR="00B85D2A" w14:paraId="5ABBEDA7"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BB3CC29"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6</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1BAC3975" w14:textId="0538885D" w:rsidR="00B85D2A" w:rsidRDefault="00B23EF7">
            <w:pPr>
              <w:jc w:val="center"/>
              <w:rPr>
                <w:rFonts w:asciiTheme="minorEastAsia" w:eastAsiaTheme="minorEastAsia" w:hAnsiTheme="minorEastAsia"/>
                <w:kern w:val="0"/>
                <w:sz w:val="28"/>
                <w:szCs w:val="28"/>
              </w:rPr>
            </w:pPr>
            <w:proofErr w:type="gramStart"/>
            <w:r w:rsidRPr="00B23EF7">
              <w:rPr>
                <w:rFonts w:asciiTheme="minorEastAsia" w:eastAsiaTheme="minorEastAsia" w:hAnsiTheme="minorEastAsia" w:hint="eastAsia"/>
                <w:kern w:val="0"/>
                <w:sz w:val="28"/>
                <w:szCs w:val="28"/>
              </w:rPr>
              <w:t>旌</w:t>
            </w:r>
            <w:proofErr w:type="gramEnd"/>
            <w:r w:rsidRPr="00B23EF7">
              <w:rPr>
                <w:rFonts w:asciiTheme="minorEastAsia" w:eastAsiaTheme="minorEastAsia" w:hAnsiTheme="minorEastAsia" w:hint="eastAsia"/>
                <w:kern w:val="0"/>
                <w:sz w:val="28"/>
                <w:szCs w:val="28"/>
              </w:rPr>
              <w:t>安投资</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3924FAF2" w14:textId="569A8A57"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张艺矾</w:t>
            </w:r>
          </w:p>
        </w:tc>
      </w:tr>
      <w:tr w:rsidR="00B85D2A" w14:paraId="084503C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6991467"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7</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69B0B378" w14:textId="10548D4C" w:rsidR="00B85D2A" w:rsidRDefault="00B23EF7">
            <w:pPr>
              <w:jc w:val="center"/>
              <w:rPr>
                <w:rFonts w:asciiTheme="minorEastAsia" w:eastAsiaTheme="minorEastAsia" w:hAnsiTheme="minorEastAsia"/>
                <w:kern w:val="0"/>
                <w:sz w:val="28"/>
                <w:szCs w:val="28"/>
              </w:rPr>
            </w:pPr>
            <w:proofErr w:type="gramStart"/>
            <w:r w:rsidRPr="00B23EF7">
              <w:rPr>
                <w:rFonts w:asciiTheme="minorEastAsia" w:eastAsiaTheme="minorEastAsia" w:hAnsiTheme="minorEastAsia" w:hint="eastAsia"/>
                <w:kern w:val="0"/>
                <w:sz w:val="28"/>
                <w:szCs w:val="28"/>
              </w:rPr>
              <w:t>和基投资</w:t>
            </w:r>
            <w:proofErr w:type="gramEnd"/>
            <w:r w:rsidRPr="00B23EF7">
              <w:rPr>
                <w:rFonts w:asciiTheme="minorEastAsia" w:eastAsiaTheme="minorEastAsia" w:hAnsiTheme="minorEastAsia" w:hint="eastAsia"/>
                <w:kern w:val="0"/>
                <w:sz w:val="28"/>
                <w:szCs w:val="28"/>
              </w:rPr>
              <w:t>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3AE1ECC5" w14:textId="19ED810C"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王贵州</w:t>
            </w:r>
          </w:p>
        </w:tc>
      </w:tr>
      <w:tr w:rsidR="00B85D2A" w14:paraId="67DD855E"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AAFBF30"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8</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23468DF9" w14:textId="6BA10A6F" w:rsidR="00B85D2A" w:rsidRDefault="00B23EF7">
            <w:pPr>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中信证券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64C154C2" w14:textId="62B58E33"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王伟达</w:t>
            </w:r>
          </w:p>
        </w:tc>
      </w:tr>
      <w:tr w:rsidR="00B85D2A" w14:paraId="1579FE84"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385260C2"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sz w:val="28"/>
                <w:szCs w:val="28"/>
              </w:rPr>
              <w:t>9</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4B56C4BF" w14:textId="31C72778" w:rsidR="00B85D2A" w:rsidRDefault="00B23EF7">
            <w:pPr>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万佳基金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AC6BE29" w14:textId="52A420A0"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李黎亚</w:t>
            </w:r>
          </w:p>
        </w:tc>
      </w:tr>
      <w:tr w:rsidR="00B85D2A" w14:paraId="3033FC8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0425DCB5" w14:textId="77777777" w:rsidR="00B85D2A" w:rsidRDefault="00D1456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0</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3B90BB8F" w14:textId="001E009C" w:rsidR="00B85D2A" w:rsidRDefault="00B23EF7">
            <w:pPr>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建信基金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3A783271" w14:textId="2D9F1151" w:rsidR="00B85D2A" w:rsidRDefault="00B23EF7">
            <w:pPr>
              <w:widowControl/>
              <w:jc w:val="center"/>
              <w:rPr>
                <w:rFonts w:asciiTheme="minorEastAsia" w:eastAsiaTheme="minorEastAsia" w:hAnsiTheme="minorEastAsia"/>
                <w:kern w:val="0"/>
                <w:sz w:val="28"/>
                <w:szCs w:val="28"/>
              </w:rPr>
            </w:pPr>
            <w:r w:rsidRPr="00B23EF7">
              <w:rPr>
                <w:rFonts w:asciiTheme="minorEastAsia" w:eastAsiaTheme="minorEastAsia" w:hAnsiTheme="minorEastAsia" w:hint="eastAsia"/>
                <w:kern w:val="0"/>
                <w:sz w:val="28"/>
                <w:szCs w:val="28"/>
              </w:rPr>
              <w:t>张正</w:t>
            </w:r>
            <w:proofErr w:type="gramStart"/>
            <w:r w:rsidRPr="00B23EF7">
              <w:rPr>
                <w:rFonts w:asciiTheme="minorEastAsia" w:eastAsiaTheme="minorEastAsia" w:hAnsiTheme="minorEastAsia" w:hint="eastAsia"/>
                <w:kern w:val="0"/>
                <w:sz w:val="28"/>
                <w:szCs w:val="28"/>
              </w:rPr>
              <w:t>一</w:t>
            </w:r>
            <w:proofErr w:type="gramEnd"/>
          </w:p>
        </w:tc>
      </w:tr>
      <w:tr w:rsidR="00B85D2A" w14:paraId="6703DD70"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56CB5D1" w14:textId="77777777" w:rsidR="00B85D2A" w:rsidRDefault="00D14567">
            <w:pPr>
              <w:jc w:val="center"/>
              <w:rPr>
                <w:rFonts w:ascii="宋体" w:hAnsi="宋体"/>
                <w:sz w:val="28"/>
                <w:szCs w:val="28"/>
              </w:rPr>
            </w:pPr>
            <w:r>
              <w:rPr>
                <w:rFonts w:ascii="宋体" w:hAnsi="宋体" w:hint="eastAsia"/>
                <w:sz w:val="28"/>
                <w:szCs w:val="28"/>
              </w:rPr>
              <w:lastRenderedPageBreak/>
              <w:t>1</w:t>
            </w:r>
            <w:r>
              <w:rPr>
                <w:rFonts w:ascii="宋体" w:hAnsi="宋体"/>
                <w:sz w:val="28"/>
                <w:szCs w:val="28"/>
              </w:rPr>
              <w:t>1</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4687F1C9" w14:textId="1AD2C0E7" w:rsidR="00B85D2A" w:rsidRDefault="00B23EF7">
            <w:pPr>
              <w:jc w:val="center"/>
              <w:rPr>
                <w:rFonts w:ascii="宋体" w:hAnsi="宋体"/>
                <w:kern w:val="0"/>
                <w:sz w:val="28"/>
                <w:szCs w:val="28"/>
              </w:rPr>
            </w:pPr>
            <w:r w:rsidRPr="00B23EF7">
              <w:rPr>
                <w:rFonts w:ascii="宋体" w:hAnsi="宋体" w:hint="eastAsia"/>
                <w:kern w:val="0"/>
                <w:sz w:val="28"/>
                <w:szCs w:val="28"/>
              </w:rPr>
              <w:t>信</w:t>
            </w:r>
            <w:proofErr w:type="gramStart"/>
            <w:r w:rsidRPr="00B23EF7">
              <w:rPr>
                <w:rFonts w:ascii="宋体" w:hAnsi="宋体" w:hint="eastAsia"/>
                <w:kern w:val="0"/>
                <w:sz w:val="28"/>
                <w:szCs w:val="28"/>
              </w:rPr>
              <w:t>达证券</w:t>
            </w:r>
            <w:r w:rsidR="000F7971">
              <w:rPr>
                <w:rFonts w:ascii="宋体" w:hAnsi="宋体" w:hint="eastAsia"/>
                <w:kern w:val="0"/>
                <w:sz w:val="28"/>
                <w:szCs w:val="28"/>
              </w:rPr>
              <w:t>固收</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68538435" w14:textId="40E915E6" w:rsidR="00B85D2A" w:rsidRDefault="00B23EF7">
            <w:pPr>
              <w:widowControl/>
              <w:jc w:val="center"/>
              <w:rPr>
                <w:rFonts w:ascii="宋体" w:hAnsi="宋体"/>
                <w:kern w:val="0"/>
                <w:sz w:val="28"/>
                <w:szCs w:val="28"/>
              </w:rPr>
            </w:pPr>
            <w:r w:rsidRPr="00B23EF7">
              <w:rPr>
                <w:rFonts w:ascii="宋体" w:hAnsi="宋体" w:hint="eastAsia"/>
                <w:kern w:val="0"/>
                <w:sz w:val="28"/>
                <w:szCs w:val="28"/>
              </w:rPr>
              <w:t>张弛</w:t>
            </w:r>
          </w:p>
        </w:tc>
      </w:tr>
      <w:tr w:rsidR="00B85D2A" w14:paraId="67BAB1C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A52F904"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2</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7C27D46F" w14:textId="26FA2A0B" w:rsidR="00B85D2A" w:rsidRDefault="00B23EF7">
            <w:pPr>
              <w:jc w:val="center"/>
              <w:rPr>
                <w:rFonts w:ascii="宋体" w:hAnsi="宋体"/>
                <w:kern w:val="0"/>
                <w:sz w:val="28"/>
                <w:szCs w:val="28"/>
              </w:rPr>
            </w:pPr>
            <w:proofErr w:type="gramStart"/>
            <w:r w:rsidRPr="00B23EF7">
              <w:rPr>
                <w:rFonts w:ascii="宋体" w:hAnsi="宋体" w:hint="eastAsia"/>
                <w:kern w:val="0"/>
                <w:sz w:val="28"/>
                <w:szCs w:val="28"/>
              </w:rPr>
              <w:t>永赢基金</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F0D9931" w14:textId="6F93E6FD" w:rsidR="00B85D2A" w:rsidRDefault="00B23EF7">
            <w:pPr>
              <w:widowControl/>
              <w:jc w:val="center"/>
              <w:rPr>
                <w:rFonts w:ascii="宋体" w:hAnsi="宋体"/>
                <w:kern w:val="0"/>
                <w:sz w:val="28"/>
                <w:szCs w:val="28"/>
              </w:rPr>
            </w:pPr>
            <w:r w:rsidRPr="00B23EF7">
              <w:rPr>
                <w:rFonts w:ascii="宋体" w:hAnsi="宋体" w:hint="eastAsia"/>
                <w:kern w:val="0"/>
                <w:sz w:val="28"/>
                <w:szCs w:val="28"/>
              </w:rPr>
              <w:t>陆凯琳</w:t>
            </w:r>
          </w:p>
        </w:tc>
      </w:tr>
      <w:tr w:rsidR="00B85D2A" w14:paraId="4992A465"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00443735"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3</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54069A09" w14:textId="6B74993A" w:rsidR="00B85D2A" w:rsidRDefault="00B23EF7">
            <w:pPr>
              <w:jc w:val="center"/>
              <w:rPr>
                <w:rFonts w:ascii="宋体" w:hAnsi="宋体"/>
                <w:kern w:val="0"/>
                <w:sz w:val="28"/>
                <w:szCs w:val="28"/>
              </w:rPr>
            </w:pPr>
            <w:r w:rsidRPr="00B23EF7">
              <w:rPr>
                <w:rFonts w:ascii="宋体" w:hAnsi="宋体" w:hint="eastAsia"/>
                <w:kern w:val="0"/>
                <w:sz w:val="28"/>
                <w:szCs w:val="28"/>
              </w:rPr>
              <w:t>中金证券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C502470" w14:textId="0BEAE241" w:rsidR="00B85D2A" w:rsidRDefault="00B23EF7">
            <w:pPr>
              <w:widowControl/>
              <w:jc w:val="center"/>
              <w:rPr>
                <w:rFonts w:ascii="宋体" w:hAnsi="宋体"/>
                <w:kern w:val="0"/>
                <w:sz w:val="28"/>
                <w:szCs w:val="28"/>
              </w:rPr>
            </w:pPr>
            <w:proofErr w:type="gramStart"/>
            <w:r w:rsidRPr="00B23EF7">
              <w:rPr>
                <w:rFonts w:ascii="宋体" w:hAnsi="宋体" w:hint="eastAsia"/>
                <w:kern w:val="0"/>
                <w:sz w:val="28"/>
                <w:szCs w:val="28"/>
              </w:rPr>
              <w:t>韦</w:t>
            </w:r>
            <w:proofErr w:type="gramEnd"/>
            <w:r w:rsidRPr="00B23EF7">
              <w:rPr>
                <w:rFonts w:ascii="宋体" w:hAnsi="宋体" w:hint="eastAsia"/>
                <w:kern w:val="0"/>
                <w:sz w:val="28"/>
                <w:szCs w:val="28"/>
              </w:rPr>
              <w:t>一飞</w:t>
            </w:r>
          </w:p>
        </w:tc>
      </w:tr>
      <w:tr w:rsidR="00B85D2A" w14:paraId="30E00CC4"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9B98A04"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4</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7DF06E53" w14:textId="1FAC1A0E" w:rsidR="00B85D2A" w:rsidRDefault="00B23EF7">
            <w:pPr>
              <w:jc w:val="center"/>
              <w:rPr>
                <w:rFonts w:ascii="宋体" w:hAnsi="宋体"/>
                <w:kern w:val="0"/>
                <w:sz w:val="28"/>
                <w:szCs w:val="28"/>
              </w:rPr>
            </w:pPr>
            <w:r w:rsidRPr="00B23EF7">
              <w:rPr>
                <w:rFonts w:ascii="宋体" w:hAnsi="宋体" w:hint="eastAsia"/>
                <w:kern w:val="0"/>
                <w:sz w:val="28"/>
                <w:szCs w:val="28"/>
              </w:rPr>
              <w:t>源乐晟</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0BC5732C" w14:textId="2C1DABAE" w:rsidR="00B85D2A" w:rsidRDefault="00B23EF7">
            <w:pPr>
              <w:widowControl/>
              <w:jc w:val="center"/>
              <w:rPr>
                <w:rFonts w:ascii="宋体" w:hAnsi="宋体"/>
                <w:kern w:val="0"/>
                <w:sz w:val="28"/>
                <w:szCs w:val="28"/>
              </w:rPr>
            </w:pPr>
            <w:r w:rsidRPr="00B23EF7">
              <w:rPr>
                <w:rFonts w:ascii="宋体" w:hAnsi="宋体" w:hint="eastAsia"/>
                <w:kern w:val="0"/>
                <w:sz w:val="28"/>
                <w:szCs w:val="28"/>
              </w:rPr>
              <w:t>钱雨欣</w:t>
            </w:r>
          </w:p>
        </w:tc>
      </w:tr>
      <w:tr w:rsidR="00B85D2A" w14:paraId="50B0EAFD"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E56945F"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5</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7A86B9D4" w14:textId="74889591" w:rsidR="00B85D2A" w:rsidRDefault="00B23EF7">
            <w:pPr>
              <w:jc w:val="center"/>
              <w:rPr>
                <w:rFonts w:ascii="宋体" w:hAnsi="宋体"/>
                <w:kern w:val="0"/>
                <w:sz w:val="28"/>
                <w:szCs w:val="28"/>
              </w:rPr>
            </w:pPr>
            <w:proofErr w:type="gramStart"/>
            <w:r w:rsidRPr="00B23EF7">
              <w:rPr>
                <w:rFonts w:ascii="宋体" w:hAnsi="宋体" w:hint="eastAsia"/>
                <w:kern w:val="0"/>
                <w:sz w:val="28"/>
                <w:szCs w:val="28"/>
              </w:rPr>
              <w:t>旌</w:t>
            </w:r>
            <w:proofErr w:type="gramEnd"/>
            <w:r w:rsidRPr="00B23EF7">
              <w:rPr>
                <w:rFonts w:ascii="宋体" w:hAnsi="宋体" w:hint="eastAsia"/>
                <w:kern w:val="0"/>
                <w:sz w:val="28"/>
                <w:szCs w:val="28"/>
              </w:rPr>
              <w:t>安投资</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D93F87F" w14:textId="71E57CE7" w:rsidR="00B85D2A" w:rsidRDefault="00B23EF7">
            <w:pPr>
              <w:widowControl/>
              <w:jc w:val="center"/>
              <w:rPr>
                <w:rFonts w:ascii="宋体" w:hAnsi="宋体"/>
                <w:kern w:val="0"/>
                <w:sz w:val="28"/>
                <w:szCs w:val="28"/>
              </w:rPr>
            </w:pPr>
            <w:r w:rsidRPr="00B23EF7">
              <w:rPr>
                <w:rFonts w:ascii="宋体" w:hAnsi="宋体" w:hint="eastAsia"/>
                <w:kern w:val="0"/>
                <w:sz w:val="28"/>
                <w:szCs w:val="28"/>
              </w:rPr>
              <w:t>张艺矾</w:t>
            </w:r>
          </w:p>
        </w:tc>
      </w:tr>
      <w:tr w:rsidR="00B85D2A" w14:paraId="33FBB800"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E33D75C"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6</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15D9AA08" w14:textId="0FC6E8BA" w:rsidR="00B85D2A" w:rsidRDefault="00B23EF7">
            <w:pPr>
              <w:jc w:val="center"/>
              <w:rPr>
                <w:rFonts w:ascii="宋体" w:hAnsi="宋体"/>
                <w:kern w:val="0"/>
                <w:sz w:val="28"/>
                <w:szCs w:val="28"/>
              </w:rPr>
            </w:pPr>
            <w:proofErr w:type="gramStart"/>
            <w:r w:rsidRPr="00B23EF7">
              <w:rPr>
                <w:rFonts w:ascii="宋体" w:hAnsi="宋体" w:hint="eastAsia"/>
                <w:kern w:val="0"/>
                <w:sz w:val="28"/>
                <w:szCs w:val="28"/>
              </w:rPr>
              <w:t>浙商证券</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A5CC4EE" w14:textId="73E9FE5F" w:rsidR="00B85D2A" w:rsidRDefault="00B23EF7">
            <w:pPr>
              <w:widowControl/>
              <w:jc w:val="center"/>
              <w:rPr>
                <w:rFonts w:ascii="宋体" w:hAnsi="宋体"/>
                <w:kern w:val="0"/>
                <w:sz w:val="28"/>
                <w:szCs w:val="28"/>
              </w:rPr>
            </w:pPr>
            <w:r w:rsidRPr="00B23EF7">
              <w:rPr>
                <w:rFonts w:ascii="宋体" w:hAnsi="宋体" w:hint="eastAsia"/>
                <w:kern w:val="0"/>
                <w:sz w:val="28"/>
                <w:szCs w:val="28"/>
              </w:rPr>
              <w:t>张云添</w:t>
            </w:r>
          </w:p>
        </w:tc>
      </w:tr>
      <w:tr w:rsidR="00B85D2A" w14:paraId="25996316"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ACEB429"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7</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46E272C5" w14:textId="44C8FA01" w:rsidR="00B85D2A" w:rsidRDefault="00B23EF7">
            <w:pPr>
              <w:jc w:val="center"/>
              <w:rPr>
                <w:rFonts w:ascii="宋体" w:hAnsi="宋体"/>
                <w:kern w:val="0"/>
                <w:sz w:val="28"/>
                <w:szCs w:val="28"/>
              </w:rPr>
            </w:pPr>
            <w:r w:rsidRPr="00B23EF7">
              <w:rPr>
                <w:rFonts w:ascii="宋体" w:hAnsi="宋体" w:hint="eastAsia"/>
                <w:kern w:val="0"/>
                <w:sz w:val="28"/>
                <w:szCs w:val="28"/>
              </w:rPr>
              <w:t>成都</w:t>
            </w:r>
            <w:proofErr w:type="gramStart"/>
            <w:r w:rsidRPr="00B23EF7">
              <w:rPr>
                <w:rFonts w:ascii="宋体" w:hAnsi="宋体" w:hint="eastAsia"/>
                <w:kern w:val="0"/>
                <w:sz w:val="28"/>
                <w:szCs w:val="28"/>
              </w:rPr>
              <w:t>万象华</w:t>
            </w:r>
            <w:proofErr w:type="gramEnd"/>
            <w:r w:rsidRPr="00B23EF7">
              <w:rPr>
                <w:rFonts w:ascii="宋体" w:hAnsi="宋体" w:hint="eastAsia"/>
                <w:kern w:val="0"/>
                <w:sz w:val="28"/>
                <w:szCs w:val="28"/>
              </w:rPr>
              <w:t>城投资</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7859BC4A" w14:textId="64F1BDF3" w:rsidR="00B85D2A" w:rsidRDefault="00B23EF7">
            <w:pPr>
              <w:widowControl/>
              <w:jc w:val="center"/>
              <w:rPr>
                <w:rFonts w:ascii="宋体" w:hAnsi="宋体"/>
                <w:kern w:val="0"/>
                <w:sz w:val="28"/>
                <w:szCs w:val="28"/>
              </w:rPr>
            </w:pPr>
            <w:r w:rsidRPr="00B23EF7">
              <w:rPr>
                <w:rFonts w:ascii="宋体" w:hAnsi="宋体" w:hint="eastAsia"/>
                <w:kern w:val="0"/>
                <w:sz w:val="28"/>
                <w:szCs w:val="28"/>
              </w:rPr>
              <w:t>刘子立</w:t>
            </w:r>
          </w:p>
        </w:tc>
      </w:tr>
      <w:tr w:rsidR="00B85D2A" w14:paraId="0A785DF1"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087B14BE" w14:textId="77777777" w:rsidR="00B85D2A" w:rsidRDefault="00D14567">
            <w:pPr>
              <w:jc w:val="center"/>
              <w:rPr>
                <w:rFonts w:ascii="宋体" w:hAnsi="宋体"/>
                <w:sz w:val="28"/>
                <w:szCs w:val="28"/>
              </w:rPr>
            </w:pPr>
            <w:r>
              <w:rPr>
                <w:rFonts w:ascii="宋体" w:hAnsi="宋体" w:hint="eastAsia"/>
                <w:sz w:val="28"/>
                <w:szCs w:val="28"/>
              </w:rPr>
              <w:t>1</w:t>
            </w:r>
            <w:r>
              <w:rPr>
                <w:rFonts w:ascii="宋体" w:hAnsi="宋体"/>
                <w:sz w:val="28"/>
                <w:szCs w:val="28"/>
              </w:rPr>
              <w:t>8</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74D77704" w14:textId="5AA26D49" w:rsidR="00B85D2A" w:rsidRDefault="00B23EF7">
            <w:pPr>
              <w:jc w:val="center"/>
              <w:rPr>
                <w:rFonts w:ascii="宋体" w:hAnsi="宋体"/>
                <w:kern w:val="0"/>
                <w:sz w:val="28"/>
                <w:szCs w:val="28"/>
              </w:rPr>
            </w:pPr>
            <w:r>
              <w:rPr>
                <w:rFonts w:ascii="宋体" w:hAnsi="宋体" w:hint="eastAsia"/>
                <w:kern w:val="0"/>
                <w:sz w:val="28"/>
                <w:szCs w:val="28"/>
              </w:rPr>
              <w:t>华西证券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08FDC4ED" w14:textId="6BED515B" w:rsidR="00B85D2A" w:rsidRDefault="00B23EF7">
            <w:pPr>
              <w:widowControl/>
              <w:jc w:val="center"/>
              <w:rPr>
                <w:rFonts w:ascii="宋体" w:hAnsi="宋体"/>
                <w:kern w:val="0"/>
                <w:sz w:val="28"/>
                <w:szCs w:val="28"/>
              </w:rPr>
            </w:pPr>
            <w:r>
              <w:rPr>
                <w:rFonts w:ascii="宋体" w:hAnsi="宋体" w:hint="eastAsia"/>
                <w:kern w:val="0"/>
                <w:sz w:val="28"/>
                <w:szCs w:val="28"/>
              </w:rPr>
              <w:t>陈玉卢</w:t>
            </w:r>
          </w:p>
        </w:tc>
      </w:tr>
      <w:tr w:rsidR="00B85D2A" w14:paraId="6D73298D"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46B88F9D" w14:textId="77777777" w:rsidR="00B85D2A" w:rsidRDefault="00D14567">
            <w:pPr>
              <w:jc w:val="center"/>
              <w:rPr>
                <w:rFonts w:ascii="宋体" w:hAnsi="宋体"/>
                <w:sz w:val="28"/>
                <w:szCs w:val="28"/>
              </w:rPr>
            </w:pPr>
            <w:r>
              <w:rPr>
                <w:rFonts w:ascii="宋体" w:hAnsi="宋体"/>
                <w:sz w:val="28"/>
                <w:szCs w:val="28"/>
              </w:rPr>
              <w:t>19</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316A4231" w14:textId="079246B6" w:rsidR="00B85D2A" w:rsidRDefault="00B23EF7">
            <w:pPr>
              <w:jc w:val="center"/>
              <w:rPr>
                <w:rFonts w:ascii="宋体" w:hAnsi="宋体"/>
                <w:kern w:val="0"/>
                <w:sz w:val="28"/>
                <w:szCs w:val="28"/>
              </w:rPr>
            </w:pPr>
            <w:r>
              <w:rPr>
                <w:rFonts w:ascii="宋体" w:hAnsi="宋体" w:hint="eastAsia"/>
                <w:kern w:val="0"/>
                <w:sz w:val="28"/>
                <w:szCs w:val="28"/>
              </w:rPr>
              <w:t>华西证券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47A2891" w14:textId="0DB33E13" w:rsidR="00B85D2A" w:rsidRDefault="00B23EF7">
            <w:pPr>
              <w:widowControl/>
              <w:jc w:val="center"/>
              <w:rPr>
                <w:rFonts w:ascii="宋体" w:hAnsi="宋体"/>
                <w:kern w:val="0"/>
                <w:sz w:val="28"/>
                <w:szCs w:val="28"/>
              </w:rPr>
            </w:pPr>
            <w:r>
              <w:rPr>
                <w:rFonts w:ascii="宋体" w:hAnsi="宋体" w:hint="eastAsia"/>
                <w:kern w:val="0"/>
                <w:sz w:val="28"/>
                <w:szCs w:val="28"/>
              </w:rPr>
              <w:t>李琳</w:t>
            </w:r>
          </w:p>
        </w:tc>
      </w:tr>
      <w:tr w:rsidR="00B85D2A" w14:paraId="7F9CF489"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60DEF1F" w14:textId="77777777" w:rsidR="00B85D2A" w:rsidRDefault="00D14567">
            <w:pPr>
              <w:jc w:val="center"/>
              <w:rPr>
                <w:rFonts w:ascii="宋体" w:hAnsi="宋体"/>
                <w:sz w:val="28"/>
                <w:szCs w:val="28"/>
              </w:rPr>
            </w:pPr>
            <w:r>
              <w:rPr>
                <w:rFonts w:ascii="宋体" w:hAnsi="宋体"/>
                <w:sz w:val="28"/>
                <w:szCs w:val="28"/>
              </w:rPr>
              <w:t>20</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0F9B5D7E" w14:textId="1A029935" w:rsidR="00B85D2A" w:rsidRDefault="00B23EF7">
            <w:pPr>
              <w:jc w:val="center"/>
              <w:rPr>
                <w:rFonts w:ascii="宋体" w:hAnsi="宋体"/>
                <w:kern w:val="0"/>
                <w:sz w:val="28"/>
                <w:szCs w:val="28"/>
              </w:rPr>
            </w:pPr>
            <w:r>
              <w:rPr>
                <w:rFonts w:ascii="宋体" w:hAnsi="宋体" w:hint="eastAsia"/>
                <w:kern w:val="0"/>
                <w:sz w:val="28"/>
                <w:szCs w:val="28"/>
              </w:rPr>
              <w:t>华西证券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65E6D89" w14:textId="2B4D9EFC" w:rsidR="00B85D2A" w:rsidRDefault="00B23EF7">
            <w:pPr>
              <w:widowControl/>
              <w:jc w:val="center"/>
              <w:rPr>
                <w:rFonts w:ascii="宋体" w:hAnsi="宋体"/>
                <w:kern w:val="0"/>
                <w:sz w:val="28"/>
                <w:szCs w:val="28"/>
              </w:rPr>
            </w:pPr>
            <w:proofErr w:type="gramStart"/>
            <w:r w:rsidRPr="00B23EF7">
              <w:rPr>
                <w:rFonts w:ascii="宋体" w:hAnsi="宋体" w:hint="eastAsia"/>
                <w:kern w:val="0"/>
                <w:sz w:val="28"/>
                <w:szCs w:val="28"/>
              </w:rPr>
              <w:t>喇睿</w:t>
            </w:r>
            <w:proofErr w:type="gramEnd"/>
            <w:r w:rsidRPr="00B23EF7">
              <w:rPr>
                <w:rFonts w:ascii="宋体" w:hAnsi="宋体" w:hint="eastAsia"/>
                <w:kern w:val="0"/>
                <w:sz w:val="28"/>
                <w:szCs w:val="28"/>
              </w:rPr>
              <w:t>萌</w:t>
            </w:r>
          </w:p>
        </w:tc>
      </w:tr>
      <w:tr w:rsidR="00B85D2A" w14:paraId="0F33F110"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435E2ED2" w14:textId="77777777" w:rsidR="00B85D2A" w:rsidRDefault="00D14567">
            <w:pPr>
              <w:jc w:val="center"/>
              <w:rPr>
                <w:rFonts w:ascii="宋体" w:hAnsi="宋体"/>
                <w:sz w:val="28"/>
                <w:szCs w:val="28"/>
              </w:rPr>
            </w:pPr>
            <w:r>
              <w:rPr>
                <w:rFonts w:ascii="宋体" w:hAnsi="宋体" w:hint="eastAsia"/>
                <w:sz w:val="28"/>
                <w:szCs w:val="28"/>
              </w:rPr>
              <w:t>2</w:t>
            </w:r>
            <w:r>
              <w:rPr>
                <w:rFonts w:ascii="宋体" w:hAnsi="宋体"/>
                <w:sz w:val="28"/>
                <w:szCs w:val="28"/>
              </w:rPr>
              <w:t>1</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0F36FC4B" w14:textId="2DFD8682" w:rsidR="00B85D2A" w:rsidRDefault="00B23EF7">
            <w:pPr>
              <w:jc w:val="center"/>
              <w:rPr>
                <w:rFonts w:ascii="宋体" w:hAnsi="宋体"/>
                <w:kern w:val="0"/>
                <w:sz w:val="28"/>
                <w:szCs w:val="28"/>
              </w:rPr>
            </w:pPr>
            <w:r w:rsidRPr="00B23EF7">
              <w:rPr>
                <w:rFonts w:ascii="宋体" w:hAnsi="宋体" w:hint="eastAsia"/>
                <w:kern w:val="0"/>
                <w:sz w:val="28"/>
                <w:szCs w:val="28"/>
              </w:rPr>
              <w:t>东方自营</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4B798018" w14:textId="58658BDA" w:rsidR="00B85D2A" w:rsidRDefault="00B23EF7">
            <w:pPr>
              <w:widowControl/>
              <w:jc w:val="center"/>
              <w:rPr>
                <w:rFonts w:ascii="宋体" w:hAnsi="宋体"/>
                <w:kern w:val="0"/>
                <w:sz w:val="28"/>
                <w:szCs w:val="28"/>
              </w:rPr>
            </w:pPr>
            <w:r w:rsidRPr="00B23EF7">
              <w:rPr>
                <w:rFonts w:ascii="宋体" w:hAnsi="宋体" w:hint="eastAsia"/>
                <w:kern w:val="0"/>
                <w:sz w:val="28"/>
                <w:szCs w:val="28"/>
              </w:rPr>
              <w:t>孙照炜</w:t>
            </w:r>
          </w:p>
        </w:tc>
      </w:tr>
      <w:tr w:rsidR="00B85D2A" w14:paraId="6D240B10"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6B3AC35" w14:textId="77777777" w:rsidR="00B85D2A" w:rsidRDefault="00D14567">
            <w:pPr>
              <w:jc w:val="center"/>
              <w:rPr>
                <w:rFonts w:ascii="宋体" w:hAnsi="宋体"/>
                <w:sz w:val="28"/>
                <w:szCs w:val="28"/>
              </w:rPr>
            </w:pPr>
            <w:r>
              <w:rPr>
                <w:rFonts w:ascii="宋体" w:hAnsi="宋体"/>
                <w:sz w:val="28"/>
                <w:szCs w:val="28"/>
              </w:rPr>
              <w:t>22</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45E24C56" w14:textId="6AA4A38B" w:rsidR="00B85D2A" w:rsidRDefault="00003F42">
            <w:pPr>
              <w:jc w:val="center"/>
              <w:rPr>
                <w:rFonts w:ascii="宋体" w:hAnsi="宋体"/>
                <w:kern w:val="0"/>
                <w:sz w:val="28"/>
                <w:szCs w:val="28"/>
              </w:rPr>
            </w:pPr>
            <w:r>
              <w:rPr>
                <w:rFonts w:ascii="宋体" w:hAnsi="宋体" w:hint="eastAsia"/>
                <w:kern w:val="0"/>
                <w:sz w:val="28"/>
                <w:szCs w:val="28"/>
              </w:rPr>
              <w:t>交</w:t>
            </w:r>
            <w:proofErr w:type="gramStart"/>
            <w:r>
              <w:rPr>
                <w:rFonts w:ascii="宋体" w:hAnsi="宋体" w:hint="eastAsia"/>
                <w:kern w:val="0"/>
                <w:sz w:val="28"/>
                <w:szCs w:val="28"/>
              </w:rPr>
              <w:t>银基金</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5976C57" w14:textId="2B349328" w:rsidR="00B85D2A" w:rsidRDefault="00003F42">
            <w:pPr>
              <w:widowControl/>
              <w:jc w:val="center"/>
              <w:rPr>
                <w:rFonts w:ascii="宋体" w:hAnsi="宋体"/>
                <w:kern w:val="0"/>
                <w:sz w:val="28"/>
                <w:szCs w:val="28"/>
              </w:rPr>
            </w:pPr>
            <w:r w:rsidRPr="00003F42">
              <w:rPr>
                <w:rFonts w:ascii="宋体" w:hAnsi="宋体" w:hint="eastAsia"/>
                <w:kern w:val="0"/>
                <w:sz w:val="28"/>
                <w:szCs w:val="28"/>
              </w:rPr>
              <w:t>杨芝廷</w:t>
            </w:r>
          </w:p>
        </w:tc>
      </w:tr>
      <w:tr w:rsidR="00B85D2A" w14:paraId="6C60D82E"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AC94D44" w14:textId="77777777" w:rsidR="00B85D2A" w:rsidRDefault="00D14567">
            <w:pPr>
              <w:jc w:val="center"/>
              <w:rPr>
                <w:rFonts w:ascii="宋体" w:hAnsi="宋体"/>
                <w:sz w:val="28"/>
                <w:szCs w:val="28"/>
              </w:rPr>
            </w:pPr>
            <w:r>
              <w:rPr>
                <w:rFonts w:ascii="宋体" w:hAnsi="宋体" w:hint="eastAsia"/>
                <w:sz w:val="28"/>
                <w:szCs w:val="28"/>
              </w:rPr>
              <w:t>2</w:t>
            </w:r>
            <w:r>
              <w:rPr>
                <w:rFonts w:ascii="宋体" w:hAnsi="宋体"/>
                <w:sz w:val="28"/>
                <w:szCs w:val="28"/>
              </w:rPr>
              <w:t>3</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37A5E546" w14:textId="4D39636C" w:rsidR="00B85D2A" w:rsidRDefault="00003F42">
            <w:pPr>
              <w:jc w:val="center"/>
              <w:rPr>
                <w:rFonts w:ascii="宋体" w:hAnsi="宋体"/>
                <w:kern w:val="0"/>
                <w:sz w:val="28"/>
                <w:szCs w:val="28"/>
              </w:rPr>
            </w:pPr>
            <w:r>
              <w:rPr>
                <w:rFonts w:ascii="宋体" w:hAnsi="宋体" w:hint="eastAsia"/>
                <w:kern w:val="0"/>
                <w:sz w:val="28"/>
                <w:szCs w:val="28"/>
              </w:rPr>
              <w:t>交</w:t>
            </w:r>
            <w:proofErr w:type="gramStart"/>
            <w:r>
              <w:rPr>
                <w:rFonts w:ascii="宋体" w:hAnsi="宋体" w:hint="eastAsia"/>
                <w:kern w:val="0"/>
                <w:sz w:val="28"/>
                <w:szCs w:val="28"/>
              </w:rPr>
              <w:t>银基金</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7259716A" w14:textId="6C2B7A22" w:rsidR="00B85D2A" w:rsidRDefault="00003F42">
            <w:pPr>
              <w:widowControl/>
              <w:jc w:val="center"/>
              <w:rPr>
                <w:rFonts w:ascii="宋体" w:hAnsi="宋体"/>
                <w:kern w:val="0"/>
                <w:sz w:val="28"/>
                <w:szCs w:val="28"/>
              </w:rPr>
            </w:pPr>
            <w:r w:rsidRPr="00003F42">
              <w:rPr>
                <w:rFonts w:ascii="宋体" w:hAnsi="宋体" w:hint="eastAsia"/>
                <w:kern w:val="0"/>
                <w:sz w:val="28"/>
                <w:szCs w:val="28"/>
              </w:rPr>
              <w:t>王艺伟</w:t>
            </w:r>
          </w:p>
        </w:tc>
      </w:tr>
      <w:tr w:rsidR="00B85D2A" w14:paraId="4DF4CC83"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A525379" w14:textId="77777777" w:rsidR="00B85D2A" w:rsidRDefault="00D14567">
            <w:pPr>
              <w:jc w:val="center"/>
              <w:rPr>
                <w:rFonts w:ascii="宋体" w:hAnsi="宋体"/>
                <w:sz w:val="28"/>
                <w:szCs w:val="28"/>
              </w:rPr>
            </w:pPr>
            <w:r>
              <w:rPr>
                <w:rFonts w:ascii="宋体" w:hAnsi="宋体" w:hint="eastAsia"/>
                <w:sz w:val="28"/>
                <w:szCs w:val="28"/>
              </w:rPr>
              <w:t>2</w:t>
            </w:r>
            <w:r>
              <w:rPr>
                <w:rFonts w:ascii="宋体" w:hAnsi="宋体"/>
                <w:sz w:val="28"/>
                <w:szCs w:val="28"/>
              </w:rPr>
              <w:t>4</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23591F0D" w14:textId="2DA80A31" w:rsidR="00B85D2A" w:rsidRDefault="00003F42">
            <w:pPr>
              <w:jc w:val="center"/>
              <w:rPr>
                <w:rFonts w:ascii="宋体" w:hAnsi="宋体"/>
                <w:kern w:val="0"/>
                <w:sz w:val="28"/>
                <w:szCs w:val="28"/>
              </w:rPr>
            </w:pPr>
            <w:r>
              <w:rPr>
                <w:rFonts w:ascii="宋体" w:hAnsi="宋体" w:hint="eastAsia"/>
                <w:kern w:val="0"/>
                <w:sz w:val="28"/>
                <w:szCs w:val="28"/>
              </w:rPr>
              <w:t>交</w:t>
            </w:r>
            <w:proofErr w:type="gramStart"/>
            <w:r>
              <w:rPr>
                <w:rFonts w:ascii="宋体" w:hAnsi="宋体" w:hint="eastAsia"/>
                <w:kern w:val="0"/>
                <w:sz w:val="28"/>
                <w:szCs w:val="28"/>
              </w:rPr>
              <w:t>银基金</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2D090440" w14:textId="28D0B0EE" w:rsidR="00B85D2A" w:rsidRDefault="00003F42">
            <w:pPr>
              <w:widowControl/>
              <w:jc w:val="center"/>
              <w:rPr>
                <w:rFonts w:ascii="宋体" w:hAnsi="宋体"/>
                <w:kern w:val="0"/>
                <w:sz w:val="28"/>
                <w:szCs w:val="28"/>
              </w:rPr>
            </w:pPr>
            <w:r w:rsidRPr="00003F42">
              <w:rPr>
                <w:rFonts w:ascii="宋体" w:hAnsi="宋体" w:hint="eastAsia"/>
                <w:kern w:val="0"/>
                <w:sz w:val="28"/>
                <w:szCs w:val="28"/>
              </w:rPr>
              <w:t>朱维缜</w:t>
            </w:r>
          </w:p>
        </w:tc>
      </w:tr>
      <w:tr w:rsidR="00B85D2A" w14:paraId="25BBA672"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43569F72" w14:textId="77777777" w:rsidR="00B85D2A" w:rsidRDefault="00D14567">
            <w:pPr>
              <w:jc w:val="center"/>
              <w:rPr>
                <w:rFonts w:ascii="宋体" w:hAnsi="宋体"/>
                <w:sz w:val="28"/>
                <w:szCs w:val="28"/>
              </w:rPr>
            </w:pPr>
            <w:r>
              <w:rPr>
                <w:rFonts w:ascii="宋体" w:hAnsi="宋体" w:hint="eastAsia"/>
                <w:sz w:val="28"/>
                <w:szCs w:val="28"/>
              </w:rPr>
              <w:t>2</w:t>
            </w:r>
            <w:r>
              <w:rPr>
                <w:rFonts w:ascii="宋体" w:hAnsi="宋体"/>
                <w:sz w:val="28"/>
                <w:szCs w:val="28"/>
              </w:rPr>
              <w:t>5</w:t>
            </w:r>
          </w:p>
        </w:tc>
        <w:tc>
          <w:tcPr>
            <w:tcW w:w="4571" w:type="dxa"/>
            <w:tcBorders>
              <w:top w:val="single" w:sz="4" w:space="0" w:color="auto"/>
              <w:left w:val="single" w:sz="4" w:space="0" w:color="auto"/>
              <w:bottom w:val="single" w:sz="4" w:space="0" w:color="auto"/>
              <w:right w:val="single" w:sz="4" w:space="0" w:color="auto"/>
            </w:tcBorders>
            <w:shd w:val="clear" w:color="000000" w:fill="FFFFFF"/>
          </w:tcPr>
          <w:p w14:paraId="6D2FBACB" w14:textId="692063BD" w:rsidR="00B85D2A" w:rsidRDefault="00003F42">
            <w:pPr>
              <w:jc w:val="center"/>
              <w:rPr>
                <w:rFonts w:ascii="宋体" w:hAnsi="宋体"/>
                <w:kern w:val="0"/>
                <w:sz w:val="28"/>
                <w:szCs w:val="28"/>
              </w:rPr>
            </w:pPr>
            <w:r>
              <w:rPr>
                <w:rFonts w:ascii="宋体" w:hAnsi="宋体" w:hint="eastAsia"/>
                <w:kern w:val="0"/>
                <w:sz w:val="28"/>
                <w:szCs w:val="28"/>
              </w:rPr>
              <w:t>德</w:t>
            </w:r>
            <w:proofErr w:type="gramStart"/>
            <w:r>
              <w:rPr>
                <w:rFonts w:ascii="宋体" w:hAnsi="宋体" w:hint="eastAsia"/>
                <w:kern w:val="0"/>
                <w:sz w:val="28"/>
                <w:szCs w:val="28"/>
              </w:rPr>
              <w:t>邦</w:t>
            </w:r>
            <w:proofErr w:type="gramEnd"/>
            <w:r>
              <w:rPr>
                <w:rFonts w:ascii="宋体" w:hAnsi="宋体" w:hint="eastAsia"/>
                <w:kern w:val="0"/>
                <w:sz w:val="28"/>
                <w:szCs w:val="28"/>
              </w:rPr>
              <w:t>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B1DEA8A" w14:textId="27277F88" w:rsidR="00B85D2A" w:rsidRDefault="00003F42">
            <w:pPr>
              <w:widowControl/>
              <w:jc w:val="center"/>
              <w:rPr>
                <w:rFonts w:ascii="宋体" w:hAnsi="宋体"/>
                <w:kern w:val="0"/>
                <w:sz w:val="28"/>
                <w:szCs w:val="28"/>
              </w:rPr>
            </w:pPr>
            <w:r w:rsidRPr="00003F42">
              <w:rPr>
                <w:rFonts w:ascii="宋体" w:hAnsi="宋体" w:hint="eastAsia"/>
                <w:kern w:val="0"/>
                <w:sz w:val="28"/>
                <w:szCs w:val="28"/>
              </w:rPr>
              <w:t>谢丽媛</w:t>
            </w:r>
          </w:p>
        </w:tc>
      </w:tr>
      <w:tr w:rsidR="00B85D2A" w14:paraId="4D52D233"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AED35FD" w14:textId="77777777" w:rsidR="00B85D2A" w:rsidRDefault="00D14567">
            <w:pPr>
              <w:jc w:val="center"/>
              <w:rPr>
                <w:rFonts w:ascii="宋体" w:hAnsi="宋体"/>
                <w:sz w:val="28"/>
                <w:szCs w:val="28"/>
              </w:rPr>
            </w:pPr>
            <w:r>
              <w:rPr>
                <w:rFonts w:ascii="宋体" w:hAnsi="宋体" w:hint="eastAsia"/>
                <w:sz w:val="28"/>
                <w:szCs w:val="28"/>
              </w:rPr>
              <w:t>2</w:t>
            </w:r>
            <w:r>
              <w:rPr>
                <w:rFonts w:ascii="宋体" w:hAnsi="宋体"/>
                <w:sz w:val="28"/>
                <w:szCs w:val="28"/>
              </w:rPr>
              <w:t>6</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693CE4D4" w14:textId="0E1AE2D1" w:rsidR="00B85D2A" w:rsidRDefault="00003F42">
            <w:pPr>
              <w:jc w:val="center"/>
              <w:rPr>
                <w:rFonts w:ascii="宋体" w:hAnsi="宋体"/>
                <w:kern w:val="0"/>
                <w:sz w:val="28"/>
                <w:szCs w:val="28"/>
              </w:rPr>
            </w:pPr>
            <w:r w:rsidRPr="00003F42">
              <w:rPr>
                <w:rFonts w:ascii="宋体" w:hAnsi="宋体" w:hint="eastAsia"/>
                <w:kern w:val="0"/>
                <w:sz w:val="28"/>
                <w:szCs w:val="28"/>
              </w:rPr>
              <w:t xml:space="preserve">华泰资产 </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60238283" w14:textId="387C1D74" w:rsidR="00B85D2A" w:rsidRDefault="00003F42">
            <w:pPr>
              <w:widowControl/>
              <w:jc w:val="center"/>
              <w:rPr>
                <w:rFonts w:ascii="宋体" w:hAnsi="宋体"/>
                <w:kern w:val="0"/>
                <w:sz w:val="28"/>
                <w:szCs w:val="28"/>
              </w:rPr>
            </w:pPr>
            <w:proofErr w:type="gramStart"/>
            <w:r w:rsidRPr="00003F42">
              <w:rPr>
                <w:rFonts w:ascii="宋体" w:hAnsi="宋体" w:hint="eastAsia"/>
                <w:kern w:val="0"/>
                <w:sz w:val="28"/>
                <w:szCs w:val="28"/>
              </w:rPr>
              <w:t>吴张爽</w:t>
            </w:r>
            <w:proofErr w:type="gramEnd"/>
          </w:p>
        </w:tc>
      </w:tr>
      <w:tr w:rsidR="00B85D2A" w14:paraId="2DDF9D12"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D56DCF8" w14:textId="77777777" w:rsidR="00B85D2A" w:rsidRDefault="00D14567">
            <w:pPr>
              <w:jc w:val="center"/>
              <w:rPr>
                <w:rFonts w:ascii="宋体" w:hAnsi="宋体"/>
                <w:sz w:val="28"/>
                <w:szCs w:val="28"/>
              </w:rPr>
            </w:pPr>
            <w:r>
              <w:rPr>
                <w:rFonts w:ascii="宋体" w:hAnsi="宋体" w:hint="eastAsia"/>
                <w:sz w:val="28"/>
                <w:szCs w:val="28"/>
              </w:rPr>
              <w:t>2</w:t>
            </w:r>
            <w:r>
              <w:rPr>
                <w:rFonts w:ascii="宋体" w:hAnsi="宋体"/>
                <w:sz w:val="28"/>
                <w:szCs w:val="28"/>
              </w:rPr>
              <w:t>7</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08680C42" w14:textId="12A46A48" w:rsidR="00B85D2A" w:rsidRDefault="00003F42">
            <w:pPr>
              <w:jc w:val="center"/>
              <w:rPr>
                <w:rFonts w:ascii="宋体" w:hAnsi="宋体"/>
                <w:kern w:val="0"/>
                <w:sz w:val="28"/>
                <w:szCs w:val="28"/>
              </w:rPr>
            </w:pPr>
            <w:proofErr w:type="gramStart"/>
            <w:r>
              <w:rPr>
                <w:rFonts w:ascii="宋体" w:hAnsi="宋体" w:hint="eastAsia"/>
                <w:kern w:val="0"/>
                <w:sz w:val="28"/>
                <w:szCs w:val="28"/>
              </w:rPr>
              <w:t>鹏</w:t>
            </w:r>
            <w:r w:rsidRPr="00003F42">
              <w:rPr>
                <w:rFonts w:ascii="宋体" w:hAnsi="宋体" w:hint="eastAsia"/>
                <w:kern w:val="0"/>
                <w:sz w:val="28"/>
                <w:szCs w:val="28"/>
              </w:rPr>
              <w:t>扬基金</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AAB04B0" w14:textId="5446B627" w:rsidR="00B85D2A" w:rsidRPr="00003F42" w:rsidRDefault="00003F42">
            <w:pPr>
              <w:widowControl/>
              <w:jc w:val="center"/>
              <w:rPr>
                <w:rFonts w:ascii="宋体" w:hAnsi="宋体"/>
                <w:kern w:val="0"/>
                <w:sz w:val="28"/>
                <w:szCs w:val="28"/>
              </w:rPr>
            </w:pPr>
            <w:r w:rsidRPr="00003F42">
              <w:rPr>
                <w:rFonts w:ascii="宋体" w:hAnsi="宋体" w:hint="eastAsia"/>
                <w:kern w:val="0"/>
                <w:sz w:val="28"/>
                <w:szCs w:val="28"/>
              </w:rPr>
              <w:t>曹敏</w:t>
            </w:r>
          </w:p>
        </w:tc>
      </w:tr>
      <w:tr w:rsidR="00003F42" w14:paraId="68D0A54D"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A82C78D" w14:textId="58D793A4" w:rsidR="00003F42" w:rsidRDefault="00003F42">
            <w:pPr>
              <w:jc w:val="center"/>
              <w:rPr>
                <w:rFonts w:ascii="宋体" w:hAnsi="宋体"/>
                <w:sz w:val="28"/>
                <w:szCs w:val="28"/>
              </w:rPr>
            </w:pPr>
            <w:r>
              <w:rPr>
                <w:rFonts w:ascii="宋体" w:hAnsi="宋体" w:hint="eastAsia"/>
                <w:sz w:val="28"/>
                <w:szCs w:val="28"/>
              </w:rPr>
              <w:t>2</w:t>
            </w:r>
            <w:r>
              <w:rPr>
                <w:rFonts w:ascii="宋体" w:hAnsi="宋体"/>
                <w:sz w:val="28"/>
                <w:szCs w:val="28"/>
              </w:rPr>
              <w:t>8</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262E3714" w14:textId="5CA4C431" w:rsidR="00003F42" w:rsidRDefault="00003F42">
            <w:pPr>
              <w:jc w:val="center"/>
              <w:rPr>
                <w:rFonts w:ascii="宋体" w:hAnsi="宋体"/>
                <w:kern w:val="0"/>
                <w:sz w:val="28"/>
                <w:szCs w:val="28"/>
              </w:rPr>
            </w:pPr>
            <w:proofErr w:type="gramStart"/>
            <w:r w:rsidRPr="00003F42">
              <w:rPr>
                <w:rFonts w:ascii="宋体" w:hAnsi="宋体" w:hint="eastAsia"/>
                <w:kern w:val="0"/>
                <w:sz w:val="28"/>
                <w:szCs w:val="28"/>
              </w:rPr>
              <w:t>浦银安盛基金</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603BF59" w14:textId="09963E8E" w:rsidR="00003F42" w:rsidRDefault="00003F42">
            <w:pPr>
              <w:widowControl/>
              <w:jc w:val="center"/>
              <w:rPr>
                <w:rFonts w:ascii="宋体" w:hAnsi="宋体"/>
                <w:kern w:val="0"/>
                <w:sz w:val="28"/>
                <w:szCs w:val="28"/>
              </w:rPr>
            </w:pPr>
            <w:r w:rsidRPr="00003F42">
              <w:rPr>
                <w:rFonts w:ascii="宋体" w:hAnsi="宋体" w:hint="eastAsia"/>
                <w:kern w:val="0"/>
                <w:sz w:val="28"/>
                <w:szCs w:val="28"/>
              </w:rPr>
              <w:t>李俐璇</w:t>
            </w:r>
          </w:p>
        </w:tc>
      </w:tr>
      <w:tr w:rsidR="00003F42" w14:paraId="67484B67"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D5EC0EA" w14:textId="1B8A6019" w:rsidR="00003F42" w:rsidRDefault="00003F42">
            <w:pPr>
              <w:jc w:val="center"/>
              <w:rPr>
                <w:rFonts w:ascii="宋体" w:hAnsi="宋体"/>
                <w:sz w:val="28"/>
                <w:szCs w:val="28"/>
              </w:rPr>
            </w:pPr>
            <w:r>
              <w:rPr>
                <w:rFonts w:ascii="宋体" w:hAnsi="宋体" w:hint="eastAsia"/>
                <w:sz w:val="28"/>
                <w:szCs w:val="28"/>
              </w:rPr>
              <w:t>2</w:t>
            </w:r>
            <w:r>
              <w:rPr>
                <w:rFonts w:ascii="宋体" w:hAnsi="宋体"/>
                <w:sz w:val="28"/>
                <w:szCs w:val="28"/>
              </w:rPr>
              <w:t>9</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371BC419" w14:textId="2FF488CF" w:rsidR="00003F42" w:rsidRDefault="002B4547">
            <w:pPr>
              <w:jc w:val="center"/>
              <w:rPr>
                <w:rFonts w:ascii="宋体" w:hAnsi="宋体"/>
                <w:kern w:val="0"/>
                <w:sz w:val="28"/>
                <w:szCs w:val="28"/>
              </w:rPr>
            </w:pPr>
            <w:r>
              <w:rPr>
                <w:rFonts w:ascii="宋体" w:hAnsi="宋体" w:hint="eastAsia"/>
                <w:kern w:val="0"/>
                <w:sz w:val="28"/>
                <w:szCs w:val="28"/>
              </w:rPr>
              <w:t>国泰君安</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3F3ECCEC" w14:textId="0BD2DE14" w:rsidR="00003F42" w:rsidRDefault="002B4547">
            <w:pPr>
              <w:widowControl/>
              <w:jc w:val="center"/>
              <w:rPr>
                <w:rFonts w:ascii="宋体" w:hAnsi="宋体"/>
                <w:kern w:val="0"/>
                <w:sz w:val="28"/>
                <w:szCs w:val="28"/>
              </w:rPr>
            </w:pPr>
            <w:r w:rsidRPr="002B4547">
              <w:rPr>
                <w:rFonts w:ascii="宋体" w:hAnsi="宋体" w:hint="eastAsia"/>
                <w:kern w:val="0"/>
                <w:sz w:val="28"/>
                <w:szCs w:val="28"/>
              </w:rPr>
              <w:t>蔡雯娟</w:t>
            </w:r>
          </w:p>
        </w:tc>
      </w:tr>
      <w:tr w:rsidR="00003F42" w14:paraId="037CC4DA"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3D64FB7D" w14:textId="4B253742" w:rsidR="00003F42" w:rsidRDefault="00003F42">
            <w:pPr>
              <w:jc w:val="center"/>
              <w:rPr>
                <w:rFonts w:ascii="宋体" w:hAnsi="宋体"/>
                <w:sz w:val="28"/>
                <w:szCs w:val="28"/>
              </w:rPr>
            </w:pPr>
            <w:r>
              <w:rPr>
                <w:rFonts w:ascii="宋体" w:hAnsi="宋体" w:hint="eastAsia"/>
                <w:sz w:val="28"/>
                <w:szCs w:val="28"/>
              </w:rPr>
              <w:t>3</w:t>
            </w:r>
            <w:r>
              <w:rPr>
                <w:rFonts w:ascii="宋体" w:hAnsi="宋体"/>
                <w:sz w:val="28"/>
                <w:szCs w:val="28"/>
              </w:rPr>
              <w:t>0</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6610CB4A" w14:textId="5DA81838" w:rsidR="00003F42" w:rsidRDefault="002B4547">
            <w:pPr>
              <w:jc w:val="center"/>
              <w:rPr>
                <w:rFonts w:ascii="宋体" w:hAnsi="宋体"/>
                <w:kern w:val="0"/>
                <w:sz w:val="28"/>
                <w:szCs w:val="28"/>
              </w:rPr>
            </w:pPr>
            <w:r>
              <w:rPr>
                <w:rFonts w:ascii="宋体" w:hAnsi="宋体" w:hint="eastAsia"/>
                <w:kern w:val="0"/>
                <w:sz w:val="28"/>
                <w:szCs w:val="28"/>
              </w:rPr>
              <w:t>国泰君安</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2D53D0C4" w14:textId="40E142A2" w:rsidR="00003F42" w:rsidRDefault="002B4547">
            <w:pPr>
              <w:widowControl/>
              <w:jc w:val="center"/>
              <w:rPr>
                <w:rFonts w:ascii="宋体" w:hAnsi="宋体"/>
                <w:kern w:val="0"/>
                <w:sz w:val="28"/>
                <w:szCs w:val="28"/>
              </w:rPr>
            </w:pPr>
            <w:r w:rsidRPr="002B4547">
              <w:rPr>
                <w:rFonts w:ascii="宋体" w:hAnsi="宋体" w:hint="eastAsia"/>
                <w:kern w:val="0"/>
                <w:sz w:val="28"/>
                <w:szCs w:val="28"/>
              </w:rPr>
              <w:t>李汉颖</w:t>
            </w:r>
          </w:p>
        </w:tc>
      </w:tr>
      <w:tr w:rsidR="000F7971" w14:paraId="2CCC355C"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3FD1BF41" w14:textId="3B92D9D9" w:rsidR="000F7971" w:rsidRDefault="000F7971">
            <w:pPr>
              <w:jc w:val="center"/>
              <w:rPr>
                <w:rFonts w:ascii="宋体" w:hAnsi="宋体"/>
                <w:sz w:val="28"/>
                <w:szCs w:val="28"/>
              </w:rPr>
            </w:pPr>
            <w:r>
              <w:rPr>
                <w:rFonts w:ascii="宋体" w:hAnsi="宋体" w:hint="eastAsia"/>
                <w:sz w:val="28"/>
                <w:szCs w:val="28"/>
              </w:rPr>
              <w:lastRenderedPageBreak/>
              <w:t>3</w:t>
            </w:r>
            <w:r>
              <w:rPr>
                <w:rFonts w:ascii="宋体" w:hAnsi="宋体"/>
                <w:sz w:val="28"/>
                <w:szCs w:val="28"/>
              </w:rPr>
              <w:t>1</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6CA2FD99" w14:textId="0C05CF4A" w:rsidR="000F7971" w:rsidRDefault="000F7971">
            <w:pPr>
              <w:jc w:val="center"/>
              <w:rPr>
                <w:rFonts w:ascii="宋体" w:hAnsi="宋体"/>
                <w:kern w:val="0"/>
                <w:sz w:val="28"/>
                <w:szCs w:val="28"/>
              </w:rPr>
            </w:pPr>
            <w:r>
              <w:rPr>
                <w:rFonts w:ascii="宋体" w:hAnsi="宋体" w:hint="eastAsia"/>
                <w:kern w:val="0"/>
                <w:sz w:val="28"/>
                <w:szCs w:val="28"/>
              </w:rPr>
              <w:t>长江证券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43E7C062" w14:textId="434A78AE" w:rsidR="000F7971" w:rsidRPr="002B4547" w:rsidRDefault="000F7971">
            <w:pPr>
              <w:widowControl/>
              <w:jc w:val="center"/>
              <w:rPr>
                <w:rFonts w:ascii="宋体" w:hAnsi="宋体"/>
                <w:kern w:val="0"/>
                <w:sz w:val="28"/>
                <w:szCs w:val="28"/>
              </w:rPr>
            </w:pPr>
            <w:proofErr w:type="gramStart"/>
            <w:r>
              <w:rPr>
                <w:rFonts w:ascii="宋体" w:hAnsi="宋体" w:hint="eastAsia"/>
                <w:kern w:val="0"/>
                <w:sz w:val="28"/>
                <w:szCs w:val="28"/>
              </w:rPr>
              <w:t>崔</w:t>
            </w:r>
            <w:proofErr w:type="gramEnd"/>
            <w:r>
              <w:rPr>
                <w:rFonts w:ascii="宋体" w:hAnsi="宋体" w:hint="eastAsia"/>
                <w:kern w:val="0"/>
                <w:sz w:val="28"/>
                <w:szCs w:val="28"/>
              </w:rPr>
              <w:t>甜甜</w:t>
            </w:r>
          </w:p>
        </w:tc>
      </w:tr>
      <w:tr w:rsidR="000F7971" w14:paraId="4E78CB06"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2E7440F" w14:textId="4D482878" w:rsidR="000F7971" w:rsidRDefault="000F7971">
            <w:pPr>
              <w:jc w:val="center"/>
              <w:rPr>
                <w:rFonts w:ascii="宋体" w:hAnsi="宋体"/>
                <w:sz w:val="28"/>
                <w:szCs w:val="28"/>
              </w:rPr>
            </w:pPr>
            <w:r>
              <w:rPr>
                <w:rFonts w:ascii="宋体" w:hAnsi="宋体" w:hint="eastAsia"/>
                <w:sz w:val="28"/>
                <w:szCs w:val="28"/>
              </w:rPr>
              <w:t>3</w:t>
            </w:r>
            <w:r>
              <w:rPr>
                <w:rFonts w:ascii="宋体" w:hAnsi="宋体"/>
                <w:sz w:val="28"/>
                <w:szCs w:val="28"/>
              </w:rPr>
              <w:t>2</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2D2AE3B1" w14:textId="48FBB04B" w:rsidR="000F7971" w:rsidRDefault="00AA4EC1">
            <w:pPr>
              <w:jc w:val="center"/>
              <w:rPr>
                <w:rFonts w:ascii="宋体" w:hAnsi="宋体"/>
                <w:kern w:val="0"/>
                <w:sz w:val="28"/>
                <w:szCs w:val="28"/>
              </w:rPr>
            </w:pPr>
            <w:r>
              <w:rPr>
                <w:rFonts w:ascii="宋体" w:hAnsi="宋体" w:hint="eastAsia"/>
                <w:kern w:val="0"/>
                <w:sz w:val="28"/>
                <w:szCs w:val="28"/>
              </w:rPr>
              <w:t>博时基金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616DDB09" w14:textId="760C7A0C" w:rsidR="000F7971" w:rsidRPr="002B4547" w:rsidRDefault="00AA4EC1">
            <w:pPr>
              <w:widowControl/>
              <w:jc w:val="center"/>
              <w:rPr>
                <w:rFonts w:ascii="宋体" w:hAnsi="宋体"/>
                <w:kern w:val="0"/>
                <w:sz w:val="28"/>
                <w:szCs w:val="28"/>
              </w:rPr>
            </w:pPr>
            <w:proofErr w:type="gramStart"/>
            <w:r>
              <w:rPr>
                <w:rFonts w:ascii="宋体" w:hAnsi="宋体" w:hint="eastAsia"/>
                <w:kern w:val="0"/>
                <w:sz w:val="28"/>
                <w:szCs w:val="28"/>
              </w:rPr>
              <w:t>李帅</w:t>
            </w:r>
            <w:proofErr w:type="gramEnd"/>
          </w:p>
        </w:tc>
      </w:tr>
      <w:tr w:rsidR="000F7971" w14:paraId="683895E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EAF49F9" w14:textId="59AC0AA0" w:rsidR="000F7971" w:rsidRDefault="000F7971" w:rsidP="000F7971">
            <w:pPr>
              <w:jc w:val="center"/>
              <w:rPr>
                <w:rFonts w:ascii="宋体" w:hAnsi="宋体"/>
                <w:sz w:val="28"/>
                <w:szCs w:val="28"/>
              </w:rPr>
            </w:pPr>
            <w:r>
              <w:rPr>
                <w:rFonts w:ascii="宋体" w:hAnsi="宋体" w:hint="eastAsia"/>
                <w:sz w:val="28"/>
                <w:szCs w:val="28"/>
              </w:rPr>
              <w:t>3</w:t>
            </w:r>
            <w:r>
              <w:rPr>
                <w:rFonts w:ascii="宋体" w:hAnsi="宋体"/>
                <w:sz w:val="28"/>
                <w:szCs w:val="28"/>
              </w:rPr>
              <w:t>3</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05B5C913" w14:textId="0FAE6AA6" w:rsidR="000F7971" w:rsidRDefault="00AA4EC1">
            <w:pPr>
              <w:jc w:val="center"/>
              <w:rPr>
                <w:rFonts w:ascii="宋体" w:hAnsi="宋体"/>
                <w:kern w:val="0"/>
                <w:sz w:val="28"/>
                <w:szCs w:val="28"/>
              </w:rPr>
            </w:pPr>
            <w:r>
              <w:rPr>
                <w:rFonts w:ascii="宋体" w:hAnsi="宋体" w:hint="eastAsia"/>
                <w:kern w:val="0"/>
                <w:sz w:val="28"/>
                <w:szCs w:val="28"/>
              </w:rPr>
              <w:t>博时基金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29EF9BCB" w14:textId="6FD563D0" w:rsidR="000F7971" w:rsidRPr="002B4547" w:rsidRDefault="00AA4EC1">
            <w:pPr>
              <w:widowControl/>
              <w:jc w:val="center"/>
              <w:rPr>
                <w:rFonts w:ascii="宋体" w:hAnsi="宋体"/>
                <w:kern w:val="0"/>
                <w:sz w:val="28"/>
                <w:szCs w:val="28"/>
              </w:rPr>
            </w:pPr>
            <w:r>
              <w:rPr>
                <w:rFonts w:ascii="宋体" w:hAnsi="宋体" w:hint="eastAsia"/>
                <w:kern w:val="0"/>
                <w:sz w:val="28"/>
                <w:szCs w:val="28"/>
              </w:rPr>
              <w:t>刘宁</w:t>
            </w:r>
          </w:p>
        </w:tc>
      </w:tr>
      <w:tr w:rsidR="00AA4EC1" w14:paraId="24333B8D"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60DBEEE4" w14:textId="47B43FFF" w:rsidR="00AA4EC1" w:rsidRDefault="009C37E5" w:rsidP="000F7971">
            <w:pPr>
              <w:jc w:val="center"/>
              <w:rPr>
                <w:rFonts w:ascii="宋体" w:hAnsi="宋体"/>
                <w:sz w:val="28"/>
                <w:szCs w:val="28"/>
              </w:rPr>
            </w:pPr>
            <w:r>
              <w:rPr>
                <w:rFonts w:ascii="宋体" w:hAnsi="宋体" w:hint="eastAsia"/>
                <w:sz w:val="28"/>
                <w:szCs w:val="28"/>
              </w:rPr>
              <w:t>3</w:t>
            </w:r>
            <w:r>
              <w:rPr>
                <w:rFonts w:ascii="宋体" w:hAnsi="宋体"/>
                <w:sz w:val="28"/>
                <w:szCs w:val="28"/>
              </w:rPr>
              <w:t>4</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7068926B" w14:textId="313E201F" w:rsidR="00AA4EC1" w:rsidRDefault="00AA4EC1">
            <w:pPr>
              <w:jc w:val="center"/>
              <w:rPr>
                <w:rFonts w:ascii="宋体" w:hAnsi="宋体"/>
                <w:kern w:val="0"/>
                <w:sz w:val="28"/>
                <w:szCs w:val="28"/>
              </w:rPr>
            </w:pPr>
            <w:r>
              <w:rPr>
                <w:rFonts w:ascii="宋体" w:hAnsi="宋体" w:hint="eastAsia"/>
                <w:kern w:val="0"/>
                <w:sz w:val="28"/>
                <w:szCs w:val="28"/>
              </w:rPr>
              <w:t>博时基金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76C5FACB" w14:textId="3E7BA80D" w:rsidR="00AA4EC1" w:rsidRPr="002B4547" w:rsidRDefault="00AA4EC1">
            <w:pPr>
              <w:widowControl/>
              <w:jc w:val="center"/>
              <w:rPr>
                <w:rFonts w:ascii="宋体" w:hAnsi="宋体"/>
                <w:kern w:val="0"/>
                <w:sz w:val="28"/>
                <w:szCs w:val="28"/>
              </w:rPr>
            </w:pPr>
            <w:r>
              <w:rPr>
                <w:rFonts w:ascii="宋体" w:hAnsi="宋体" w:hint="eastAsia"/>
                <w:kern w:val="0"/>
                <w:sz w:val="28"/>
                <w:szCs w:val="28"/>
              </w:rPr>
              <w:t>姚爽</w:t>
            </w:r>
          </w:p>
        </w:tc>
      </w:tr>
      <w:tr w:rsidR="00AA4EC1" w14:paraId="1FE441D4"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B280B7A" w14:textId="6FDB1A8D" w:rsidR="00AA4EC1" w:rsidRDefault="009C37E5" w:rsidP="000F7971">
            <w:pPr>
              <w:jc w:val="center"/>
              <w:rPr>
                <w:rFonts w:ascii="宋体" w:hAnsi="宋体"/>
                <w:sz w:val="28"/>
                <w:szCs w:val="28"/>
              </w:rPr>
            </w:pPr>
            <w:r>
              <w:rPr>
                <w:rFonts w:ascii="宋体" w:hAnsi="宋体" w:hint="eastAsia"/>
                <w:sz w:val="28"/>
                <w:szCs w:val="28"/>
              </w:rPr>
              <w:t>3</w:t>
            </w:r>
            <w:r>
              <w:rPr>
                <w:rFonts w:ascii="宋体" w:hAnsi="宋体"/>
                <w:sz w:val="28"/>
                <w:szCs w:val="28"/>
              </w:rPr>
              <w:t>5</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4A4D3D55" w14:textId="75CC869A" w:rsidR="00AA4EC1" w:rsidRDefault="00AA4EC1">
            <w:pPr>
              <w:jc w:val="center"/>
              <w:rPr>
                <w:rFonts w:ascii="宋体" w:hAnsi="宋体"/>
                <w:kern w:val="0"/>
                <w:sz w:val="28"/>
                <w:szCs w:val="28"/>
              </w:rPr>
            </w:pPr>
            <w:r>
              <w:rPr>
                <w:rFonts w:ascii="宋体" w:hAnsi="宋体" w:hint="eastAsia"/>
                <w:kern w:val="0"/>
                <w:sz w:val="28"/>
                <w:szCs w:val="28"/>
              </w:rPr>
              <w:t>博时基金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1036C305" w14:textId="493E76D4" w:rsidR="00AA4EC1" w:rsidRPr="002B4547" w:rsidRDefault="00AA4EC1">
            <w:pPr>
              <w:widowControl/>
              <w:jc w:val="center"/>
              <w:rPr>
                <w:rFonts w:ascii="宋体" w:hAnsi="宋体"/>
                <w:kern w:val="0"/>
                <w:sz w:val="28"/>
                <w:szCs w:val="28"/>
              </w:rPr>
            </w:pPr>
            <w:r>
              <w:rPr>
                <w:rFonts w:ascii="宋体" w:hAnsi="宋体" w:hint="eastAsia"/>
                <w:kern w:val="0"/>
                <w:sz w:val="28"/>
                <w:szCs w:val="28"/>
              </w:rPr>
              <w:t>高辉</w:t>
            </w:r>
          </w:p>
        </w:tc>
      </w:tr>
      <w:tr w:rsidR="00AA4EC1" w14:paraId="712C163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0D7A123C" w14:textId="7FB17039" w:rsidR="00AA4EC1" w:rsidRDefault="009C37E5" w:rsidP="000F7971">
            <w:pPr>
              <w:jc w:val="center"/>
              <w:rPr>
                <w:rFonts w:ascii="宋体" w:hAnsi="宋体"/>
                <w:sz w:val="28"/>
                <w:szCs w:val="28"/>
              </w:rPr>
            </w:pPr>
            <w:r>
              <w:rPr>
                <w:rFonts w:ascii="宋体" w:hAnsi="宋体" w:hint="eastAsia"/>
                <w:sz w:val="28"/>
                <w:szCs w:val="28"/>
              </w:rPr>
              <w:t>3</w:t>
            </w:r>
            <w:r>
              <w:rPr>
                <w:rFonts w:ascii="宋体" w:hAnsi="宋体"/>
                <w:sz w:val="28"/>
                <w:szCs w:val="28"/>
              </w:rPr>
              <w:t>6</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1F1A4803" w14:textId="7C616CE4" w:rsidR="00AA4EC1" w:rsidRDefault="00AA4EC1">
            <w:pPr>
              <w:jc w:val="center"/>
              <w:rPr>
                <w:rFonts w:ascii="宋体" w:hAnsi="宋体"/>
                <w:kern w:val="0"/>
                <w:sz w:val="28"/>
                <w:szCs w:val="28"/>
              </w:rPr>
            </w:pPr>
            <w:r>
              <w:rPr>
                <w:rFonts w:ascii="宋体" w:hAnsi="宋体" w:hint="eastAsia"/>
                <w:kern w:val="0"/>
                <w:sz w:val="28"/>
                <w:szCs w:val="28"/>
              </w:rPr>
              <w:t>上投摩根</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4E49681E" w14:textId="5BA4E88F" w:rsidR="00AA4EC1" w:rsidRPr="002B4547" w:rsidRDefault="00AA4EC1">
            <w:pPr>
              <w:widowControl/>
              <w:jc w:val="center"/>
              <w:rPr>
                <w:rFonts w:ascii="宋体" w:hAnsi="宋体"/>
                <w:kern w:val="0"/>
                <w:sz w:val="28"/>
                <w:szCs w:val="28"/>
              </w:rPr>
            </w:pPr>
            <w:r>
              <w:rPr>
                <w:rFonts w:ascii="宋体" w:hAnsi="宋体" w:hint="eastAsia"/>
                <w:kern w:val="0"/>
                <w:sz w:val="28"/>
                <w:szCs w:val="28"/>
              </w:rPr>
              <w:t>潘振亚</w:t>
            </w:r>
          </w:p>
        </w:tc>
      </w:tr>
      <w:tr w:rsidR="00AA4EC1" w14:paraId="13D21906"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785262A7" w14:textId="784E997E" w:rsidR="00AA4EC1" w:rsidRDefault="009C37E5" w:rsidP="000F7971">
            <w:pPr>
              <w:jc w:val="center"/>
              <w:rPr>
                <w:rFonts w:ascii="宋体" w:hAnsi="宋体"/>
                <w:sz w:val="28"/>
                <w:szCs w:val="28"/>
              </w:rPr>
            </w:pPr>
            <w:r>
              <w:rPr>
                <w:rFonts w:ascii="宋体" w:hAnsi="宋体" w:hint="eastAsia"/>
                <w:sz w:val="28"/>
                <w:szCs w:val="28"/>
              </w:rPr>
              <w:t>3</w:t>
            </w:r>
            <w:r>
              <w:rPr>
                <w:rFonts w:ascii="宋体" w:hAnsi="宋体"/>
                <w:sz w:val="28"/>
                <w:szCs w:val="28"/>
              </w:rPr>
              <w:t>7</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0B9F9F60" w14:textId="7E16BDCA" w:rsidR="00AA4EC1" w:rsidRDefault="00AA4EC1">
            <w:pPr>
              <w:jc w:val="center"/>
              <w:rPr>
                <w:rFonts w:ascii="宋体" w:hAnsi="宋体"/>
                <w:kern w:val="0"/>
                <w:sz w:val="28"/>
                <w:szCs w:val="28"/>
              </w:rPr>
            </w:pPr>
            <w:r>
              <w:rPr>
                <w:rFonts w:ascii="宋体" w:hAnsi="宋体" w:hint="eastAsia"/>
                <w:kern w:val="0"/>
                <w:sz w:val="28"/>
                <w:szCs w:val="28"/>
              </w:rPr>
              <w:t>中欧基金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05B1DF59" w14:textId="55722A50" w:rsidR="00AA4EC1" w:rsidRDefault="00AA4EC1">
            <w:pPr>
              <w:widowControl/>
              <w:jc w:val="center"/>
              <w:rPr>
                <w:rFonts w:ascii="宋体" w:hAnsi="宋体"/>
                <w:kern w:val="0"/>
                <w:sz w:val="28"/>
                <w:szCs w:val="28"/>
              </w:rPr>
            </w:pPr>
            <w:r>
              <w:rPr>
                <w:rFonts w:ascii="宋体" w:hAnsi="宋体" w:hint="eastAsia"/>
                <w:kern w:val="0"/>
                <w:sz w:val="28"/>
                <w:szCs w:val="28"/>
              </w:rPr>
              <w:t>李波</w:t>
            </w:r>
          </w:p>
        </w:tc>
      </w:tr>
      <w:tr w:rsidR="00AA4EC1" w14:paraId="1657358C"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5086E64" w14:textId="5314DAF2" w:rsidR="00AA4EC1" w:rsidRDefault="009C37E5" w:rsidP="000F7971">
            <w:pPr>
              <w:jc w:val="center"/>
              <w:rPr>
                <w:rFonts w:ascii="宋体" w:hAnsi="宋体"/>
                <w:sz w:val="28"/>
                <w:szCs w:val="28"/>
              </w:rPr>
            </w:pPr>
            <w:r>
              <w:rPr>
                <w:rFonts w:ascii="宋体" w:hAnsi="宋体" w:hint="eastAsia"/>
                <w:sz w:val="28"/>
                <w:szCs w:val="28"/>
              </w:rPr>
              <w:t>3</w:t>
            </w:r>
            <w:r>
              <w:rPr>
                <w:rFonts w:ascii="宋体" w:hAnsi="宋体"/>
                <w:sz w:val="28"/>
                <w:szCs w:val="28"/>
              </w:rPr>
              <w:t>8</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3F7FD1B6" w14:textId="57F1FBE2" w:rsidR="00AA4EC1" w:rsidRDefault="00AA4EC1">
            <w:pPr>
              <w:jc w:val="center"/>
              <w:rPr>
                <w:rFonts w:ascii="宋体" w:hAnsi="宋体"/>
                <w:kern w:val="0"/>
                <w:sz w:val="28"/>
                <w:szCs w:val="28"/>
              </w:rPr>
            </w:pPr>
            <w:r>
              <w:rPr>
                <w:rFonts w:ascii="宋体" w:hAnsi="宋体" w:hint="eastAsia"/>
                <w:kern w:val="0"/>
                <w:sz w:val="28"/>
                <w:szCs w:val="28"/>
              </w:rPr>
              <w:t>中欧基金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259D15BA" w14:textId="58D4C522" w:rsidR="00AA4EC1" w:rsidRDefault="00AA4EC1">
            <w:pPr>
              <w:widowControl/>
              <w:jc w:val="center"/>
              <w:rPr>
                <w:rFonts w:ascii="宋体" w:hAnsi="宋体"/>
                <w:kern w:val="0"/>
                <w:sz w:val="28"/>
                <w:szCs w:val="28"/>
              </w:rPr>
            </w:pPr>
            <w:r>
              <w:rPr>
                <w:rFonts w:ascii="宋体" w:hAnsi="宋体" w:hint="eastAsia"/>
                <w:kern w:val="0"/>
                <w:sz w:val="28"/>
                <w:szCs w:val="28"/>
              </w:rPr>
              <w:t>张杰</w:t>
            </w:r>
          </w:p>
        </w:tc>
      </w:tr>
      <w:tr w:rsidR="00AA4EC1" w14:paraId="6760A8DA"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F8773E0" w14:textId="0DE2624E" w:rsidR="00AA4EC1" w:rsidRDefault="009C37E5" w:rsidP="000F7971">
            <w:pPr>
              <w:jc w:val="center"/>
              <w:rPr>
                <w:rFonts w:ascii="宋体" w:hAnsi="宋体"/>
                <w:sz w:val="28"/>
                <w:szCs w:val="28"/>
              </w:rPr>
            </w:pPr>
            <w:r>
              <w:rPr>
                <w:rFonts w:ascii="宋体" w:hAnsi="宋体" w:hint="eastAsia"/>
                <w:sz w:val="28"/>
                <w:szCs w:val="28"/>
              </w:rPr>
              <w:t>3</w:t>
            </w:r>
            <w:r>
              <w:rPr>
                <w:rFonts w:ascii="宋体" w:hAnsi="宋体"/>
                <w:sz w:val="28"/>
                <w:szCs w:val="28"/>
              </w:rPr>
              <w:t>9</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2A752E3F" w14:textId="7958EE6E" w:rsidR="00AA4EC1" w:rsidRDefault="00AA4EC1">
            <w:pPr>
              <w:jc w:val="center"/>
              <w:rPr>
                <w:rFonts w:ascii="宋体" w:hAnsi="宋体"/>
                <w:kern w:val="0"/>
                <w:sz w:val="28"/>
                <w:szCs w:val="28"/>
              </w:rPr>
            </w:pPr>
            <w:r>
              <w:rPr>
                <w:rFonts w:ascii="宋体" w:hAnsi="宋体" w:hint="eastAsia"/>
                <w:kern w:val="0"/>
                <w:sz w:val="28"/>
                <w:szCs w:val="28"/>
              </w:rPr>
              <w:t>中欧基金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6C7BE081" w14:textId="31EB9060" w:rsidR="00AA4EC1" w:rsidRDefault="00AA4EC1">
            <w:pPr>
              <w:widowControl/>
              <w:jc w:val="center"/>
              <w:rPr>
                <w:rFonts w:ascii="宋体" w:hAnsi="宋体"/>
                <w:kern w:val="0"/>
                <w:sz w:val="28"/>
                <w:szCs w:val="28"/>
              </w:rPr>
            </w:pPr>
            <w:r>
              <w:rPr>
                <w:rFonts w:ascii="宋体" w:hAnsi="宋体" w:hint="eastAsia"/>
                <w:kern w:val="0"/>
                <w:sz w:val="28"/>
                <w:szCs w:val="28"/>
              </w:rPr>
              <w:t>刘伟</w:t>
            </w:r>
            <w:proofErr w:type="gramStart"/>
            <w:r>
              <w:rPr>
                <w:rFonts w:ascii="宋体" w:hAnsi="宋体" w:hint="eastAsia"/>
                <w:kern w:val="0"/>
                <w:sz w:val="28"/>
                <w:szCs w:val="28"/>
              </w:rPr>
              <w:t>伟</w:t>
            </w:r>
            <w:proofErr w:type="gramEnd"/>
          </w:p>
        </w:tc>
      </w:tr>
      <w:tr w:rsidR="00AA4EC1" w14:paraId="52F50194"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42803B3B" w14:textId="3893A915" w:rsidR="00AA4EC1" w:rsidRDefault="009C37E5" w:rsidP="000F7971">
            <w:pPr>
              <w:jc w:val="center"/>
              <w:rPr>
                <w:rFonts w:ascii="宋体" w:hAnsi="宋体"/>
                <w:sz w:val="28"/>
                <w:szCs w:val="28"/>
              </w:rPr>
            </w:pPr>
            <w:r>
              <w:rPr>
                <w:rFonts w:ascii="宋体" w:hAnsi="宋体" w:hint="eastAsia"/>
                <w:sz w:val="28"/>
                <w:szCs w:val="28"/>
              </w:rPr>
              <w:t>4</w:t>
            </w:r>
            <w:r>
              <w:rPr>
                <w:rFonts w:ascii="宋体" w:hAnsi="宋体"/>
                <w:sz w:val="28"/>
                <w:szCs w:val="28"/>
              </w:rPr>
              <w:t>0</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4C6D157C" w14:textId="3E249B48" w:rsidR="00AA4EC1" w:rsidRDefault="00AA4EC1">
            <w:pPr>
              <w:jc w:val="center"/>
              <w:rPr>
                <w:rFonts w:ascii="宋体" w:hAnsi="宋体"/>
                <w:kern w:val="0"/>
                <w:sz w:val="28"/>
                <w:szCs w:val="28"/>
              </w:rPr>
            </w:pPr>
            <w:r>
              <w:rPr>
                <w:rFonts w:ascii="宋体" w:hAnsi="宋体" w:hint="eastAsia"/>
                <w:kern w:val="0"/>
                <w:sz w:val="28"/>
                <w:szCs w:val="28"/>
              </w:rPr>
              <w:t>中欧基金</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0FDE01BA" w14:textId="7EFA7758" w:rsidR="00AA4EC1" w:rsidRDefault="00AA4EC1">
            <w:pPr>
              <w:widowControl/>
              <w:jc w:val="center"/>
              <w:rPr>
                <w:rFonts w:ascii="宋体" w:hAnsi="宋体"/>
                <w:kern w:val="0"/>
                <w:sz w:val="28"/>
                <w:szCs w:val="28"/>
              </w:rPr>
            </w:pPr>
            <w:proofErr w:type="gramStart"/>
            <w:r>
              <w:rPr>
                <w:rFonts w:ascii="宋体" w:hAnsi="宋体" w:hint="eastAsia"/>
                <w:kern w:val="0"/>
                <w:sz w:val="28"/>
                <w:szCs w:val="28"/>
              </w:rPr>
              <w:t>郎哲伦</w:t>
            </w:r>
            <w:proofErr w:type="gramEnd"/>
          </w:p>
        </w:tc>
      </w:tr>
      <w:tr w:rsidR="000F7971" w14:paraId="792AD85C"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1003C175" w14:textId="1620B365" w:rsidR="000F7971" w:rsidRDefault="009C37E5" w:rsidP="000F7971">
            <w:pPr>
              <w:jc w:val="center"/>
              <w:rPr>
                <w:rFonts w:ascii="宋体" w:hAnsi="宋体"/>
                <w:sz w:val="28"/>
                <w:szCs w:val="28"/>
              </w:rPr>
            </w:pPr>
            <w:r>
              <w:rPr>
                <w:rFonts w:ascii="宋体" w:hAnsi="宋体"/>
                <w:sz w:val="28"/>
                <w:szCs w:val="28"/>
              </w:rPr>
              <w:t>41</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7B2170BB" w14:textId="64619C4A" w:rsidR="000F7971" w:rsidRDefault="00AA4EC1">
            <w:pPr>
              <w:jc w:val="center"/>
              <w:rPr>
                <w:rFonts w:ascii="宋体" w:hAnsi="宋体"/>
                <w:kern w:val="0"/>
                <w:sz w:val="28"/>
                <w:szCs w:val="28"/>
              </w:rPr>
            </w:pPr>
            <w:r>
              <w:rPr>
                <w:rFonts w:ascii="宋体" w:hAnsi="宋体" w:hint="eastAsia"/>
                <w:kern w:val="0"/>
                <w:sz w:val="28"/>
                <w:szCs w:val="28"/>
              </w:rPr>
              <w:t>国金证券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4CEE9DDC" w14:textId="503C795A" w:rsidR="000F7971" w:rsidRPr="002B4547" w:rsidRDefault="00AA4EC1">
            <w:pPr>
              <w:widowControl/>
              <w:jc w:val="center"/>
              <w:rPr>
                <w:rFonts w:ascii="宋体" w:hAnsi="宋体"/>
                <w:kern w:val="0"/>
                <w:sz w:val="28"/>
                <w:szCs w:val="28"/>
              </w:rPr>
            </w:pPr>
            <w:r>
              <w:rPr>
                <w:rFonts w:ascii="宋体" w:hAnsi="宋体" w:hint="eastAsia"/>
                <w:kern w:val="0"/>
                <w:sz w:val="28"/>
                <w:szCs w:val="28"/>
              </w:rPr>
              <w:t>张敏</w:t>
            </w:r>
            <w:proofErr w:type="gramStart"/>
            <w:r>
              <w:rPr>
                <w:rFonts w:ascii="宋体" w:hAnsi="宋体" w:hint="eastAsia"/>
                <w:kern w:val="0"/>
                <w:sz w:val="28"/>
                <w:szCs w:val="28"/>
              </w:rPr>
              <w:t>敏</w:t>
            </w:r>
            <w:proofErr w:type="gramEnd"/>
          </w:p>
        </w:tc>
      </w:tr>
      <w:tr w:rsidR="00003F42" w14:paraId="02493C9E"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69C8C103" w14:textId="2E74533D" w:rsidR="00003F42" w:rsidRDefault="009C37E5">
            <w:pPr>
              <w:jc w:val="center"/>
              <w:rPr>
                <w:rFonts w:ascii="宋体" w:hAnsi="宋体"/>
                <w:sz w:val="28"/>
                <w:szCs w:val="28"/>
              </w:rPr>
            </w:pPr>
            <w:r>
              <w:rPr>
                <w:rFonts w:ascii="宋体" w:hAnsi="宋体"/>
                <w:sz w:val="28"/>
                <w:szCs w:val="28"/>
              </w:rPr>
              <w:t>42</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55A1856D" w14:textId="70EDA2FC" w:rsidR="00003F42" w:rsidRDefault="002B4547">
            <w:pPr>
              <w:jc w:val="center"/>
              <w:rPr>
                <w:rFonts w:ascii="宋体" w:hAnsi="宋体"/>
                <w:kern w:val="0"/>
                <w:sz w:val="28"/>
                <w:szCs w:val="28"/>
              </w:rPr>
            </w:pPr>
            <w:r>
              <w:rPr>
                <w:rFonts w:ascii="宋体" w:hAnsi="宋体" w:hint="eastAsia"/>
                <w:kern w:val="0"/>
                <w:sz w:val="28"/>
                <w:szCs w:val="28"/>
              </w:rPr>
              <w:t>信</w:t>
            </w:r>
            <w:proofErr w:type="gramStart"/>
            <w:r>
              <w:rPr>
                <w:rFonts w:ascii="宋体" w:hAnsi="宋体" w:hint="eastAsia"/>
                <w:kern w:val="0"/>
                <w:sz w:val="28"/>
                <w:szCs w:val="28"/>
              </w:rPr>
              <w:t>达证券</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308891AC" w14:textId="7D36C4FE" w:rsidR="00003F42" w:rsidRDefault="00E71205">
            <w:pPr>
              <w:widowControl/>
              <w:jc w:val="center"/>
              <w:rPr>
                <w:rFonts w:ascii="宋体" w:hAnsi="宋体"/>
                <w:kern w:val="0"/>
                <w:sz w:val="28"/>
                <w:szCs w:val="28"/>
              </w:rPr>
            </w:pPr>
            <w:proofErr w:type="gramStart"/>
            <w:r>
              <w:rPr>
                <w:rFonts w:ascii="宋体" w:hAnsi="宋体" w:hint="eastAsia"/>
                <w:kern w:val="0"/>
                <w:sz w:val="28"/>
                <w:szCs w:val="28"/>
              </w:rPr>
              <w:t>罗岸阳</w:t>
            </w:r>
            <w:proofErr w:type="gramEnd"/>
          </w:p>
        </w:tc>
      </w:tr>
      <w:tr w:rsidR="00003F42" w14:paraId="139A0EBF"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557FB179" w14:textId="05A37F38" w:rsidR="00003F42" w:rsidRDefault="009C37E5">
            <w:pPr>
              <w:jc w:val="center"/>
              <w:rPr>
                <w:rFonts w:ascii="宋体" w:hAnsi="宋体"/>
                <w:sz w:val="28"/>
                <w:szCs w:val="28"/>
              </w:rPr>
            </w:pPr>
            <w:r>
              <w:rPr>
                <w:rFonts w:ascii="宋体" w:hAnsi="宋体"/>
                <w:sz w:val="28"/>
                <w:szCs w:val="28"/>
              </w:rPr>
              <w:t>43</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1EC840C8" w14:textId="7F27DB94" w:rsidR="00003F42" w:rsidRDefault="002B4547">
            <w:pPr>
              <w:jc w:val="center"/>
              <w:rPr>
                <w:rFonts w:ascii="宋体" w:hAnsi="宋体"/>
                <w:kern w:val="0"/>
                <w:sz w:val="28"/>
                <w:szCs w:val="28"/>
              </w:rPr>
            </w:pPr>
            <w:r>
              <w:rPr>
                <w:rFonts w:ascii="宋体" w:hAnsi="宋体" w:hint="eastAsia"/>
                <w:kern w:val="0"/>
                <w:sz w:val="28"/>
                <w:szCs w:val="28"/>
              </w:rPr>
              <w:t>信</w:t>
            </w:r>
            <w:proofErr w:type="gramStart"/>
            <w:r>
              <w:rPr>
                <w:rFonts w:ascii="宋体" w:hAnsi="宋体" w:hint="eastAsia"/>
                <w:kern w:val="0"/>
                <w:sz w:val="28"/>
                <w:szCs w:val="28"/>
              </w:rPr>
              <w:t>达证券</w:t>
            </w:r>
            <w:proofErr w:type="gram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0369F9A0" w14:textId="078DFE55" w:rsidR="00003F42" w:rsidRDefault="00E71205">
            <w:pPr>
              <w:widowControl/>
              <w:jc w:val="center"/>
              <w:rPr>
                <w:rFonts w:ascii="宋体" w:hAnsi="宋体"/>
                <w:kern w:val="0"/>
                <w:sz w:val="28"/>
                <w:szCs w:val="28"/>
              </w:rPr>
            </w:pPr>
            <w:r>
              <w:rPr>
                <w:rFonts w:ascii="宋体" w:hAnsi="宋体" w:hint="eastAsia"/>
                <w:kern w:val="0"/>
                <w:sz w:val="28"/>
                <w:szCs w:val="28"/>
              </w:rPr>
              <w:t>尹圣迪</w:t>
            </w:r>
          </w:p>
        </w:tc>
      </w:tr>
      <w:tr w:rsidR="009C37E5" w14:paraId="7939F4CD"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C6D622F" w14:textId="1B534F57" w:rsidR="009C37E5" w:rsidRDefault="009C37E5">
            <w:pPr>
              <w:jc w:val="center"/>
              <w:rPr>
                <w:rFonts w:ascii="宋体" w:hAnsi="宋体"/>
                <w:sz w:val="28"/>
                <w:szCs w:val="28"/>
              </w:rPr>
            </w:pPr>
            <w:r>
              <w:rPr>
                <w:rFonts w:ascii="宋体" w:hAnsi="宋体" w:hint="eastAsia"/>
                <w:sz w:val="28"/>
                <w:szCs w:val="28"/>
              </w:rPr>
              <w:t>4</w:t>
            </w:r>
            <w:r>
              <w:rPr>
                <w:rFonts w:ascii="宋体" w:hAnsi="宋体"/>
                <w:sz w:val="28"/>
                <w:szCs w:val="28"/>
              </w:rPr>
              <w:t>4</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7B5C6E6D" w14:textId="6D99AD64" w:rsidR="009C37E5" w:rsidRDefault="00556D86">
            <w:pPr>
              <w:jc w:val="center"/>
              <w:rPr>
                <w:rFonts w:ascii="宋体" w:hAnsi="宋体"/>
                <w:kern w:val="0"/>
                <w:sz w:val="28"/>
                <w:szCs w:val="28"/>
              </w:rPr>
            </w:pPr>
            <w:r>
              <w:rPr>
                <w:rFonts w:ascii="宋体" w:hAnsi="宋体" w:hint="eastAsia"/>
                <w:kern w:val="0"/>
                <w:sz w:val="28"/>
                <w:szCs w:val="28"/>
              </w:rPr>
              <w:t>长城证券</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24054522" w14:textId="2CD264B9" w:rsidR="009C37E5" w:rsidRDefault="00556D86">
            <w:pPr>
              <w:widowControl/>
              <w:jc w:val="center"/>
              <w:rPr>
                <w:rFonts w:ascii="宋体" w:hAnsi="宋体"/>
                <w:kern w:val="0"/>
                <w:sz w:val="28"/>
                <w:szCs w:val="28"/>
              </w:rPr>
            </w:pPr>
            <w:r>
              <w:rPr>
                <w:rFonts w:ascii="宋体" w:hAnsi="宋体" w:hint="eastAsia"/>
                <w:kern w:val="0"/>
                <w:sz w:val="28"/>
                <w:szCs w:val="28"/>
              </w:rPr>
              <w:t>罗江南</w:t>
            </w:r>
          </w:p>
        </w:tc>
      </w:tr>
      <w:tr w:rsidR="009C37E5" w14:paraId="5E186E4C"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6A84EDC9" w14:textId="2ECBA96E" w:rsidR="009C37E5" w:rsidRDefault="009C37E5">
            <w:pPr>
              <w:jc w:val="center"/>
              <w:rPr>
                <w:rFonts w:ascii="宋体" w:hAnsi="宋体"/>
                <w:sz w:val="28"/>
                <w:szCs w:val="28"/>
              </w:rPr>
            </w:pPr>
            <w:r>
              <w:rPr>
                <w:rFonts w:ascii="宋体" w:hAnsi="宋体" w:hint="eastAsia"/>
                <w:sz w:val="28"/>
                <w:szCs w:val="28"/>
              </w:rPr>
              <w:t>4</w:t>
            </w:r>
            <w:r>
              <w:rPr>
                <w:rFonts w:ascii="宋体" w:hAnsi="宋体"/>
                <w:sz w:val="28"/>
                <w:szCs w:val="28"/>
              </w:rPr>
              <w:t>5</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08A3178F" w14:textId="77777777" w:rsidR="009C37E5" w:rsidRDefault="009C37E5">
            <w:pPr>
              <w:jc w:val="center"/>
              <w:rPr>
                <w:rFonts w:ascii="宋体" w:hAnsi="宋体"/>
                <w:kern w:val="0"/>
                <w:sz w:val="28"/>
                <w:szCs w:val="28"/>
              </w:rPr>
            </w:pP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73CB6CC3" w14:textId="77777777" w:rsidR="009C37E5" w:rsidRDefault="009C37E5">
            <w:pPr>
              <w:widowControl/>
              <w:jc w:val="center"/>
              <w:rPr>
                <w:rFonts w:ascii="宋体" w:hAnsi="宋体"/>
                <w:kern w:val="0"/>
                <w:sz w:val="28"/>
                <w:szCs w:val="28"/>
              </w:rPr>
            </w:pPr>
          </w:p>
        </w:tc>
      </w:tr>
      <w:tr w:rsidR="009C37E5" w14:paraId="7E222161" w14:textId="77777777">
        <w:trPr>
          <w:trHeight w:val="283"/>
          <w:jc w:val="center"/>
        </w:trPr>
        <w:tc>
          <w:tcPr>
            <w:tcW w:w="1349" w:type="dxa"/>
            <w:tcBorders>
              <w:top w:val="single" w:sz="4" w:space="0" w:color="auto"/>
              <w:left w:val="single" w:sz="4" w:space="0" w:color="auto"/>
              <w:bottom w:val="single" w:sz="4" w:space="0" w:color="auto"/>
              <w:right w:val="single" w:sz="4" w:space="0" w:color="auto"/>
            </w:tcBorders>
          </w:tcPr>
          <w:p w14:paraId="2703E2AC" w14:textId="7B5E32D9" w:rsidR="009C37E5" w:rsidRDefault="009C37E5">
            <w:pPr>
              <w:jc w:val="center"/>
              <w:rPr>
                <w:rFonts w:ascii="宋体" w:hAnsi="宋体"/>
                <w:sz w:val="28"/>
                <w:szCs w:val="28"/>
              </w:rPr>
            </w:pPr>
            <w:r>
              <w:rPr>
                <w:rFonts w:ascii="宋体" w:hAnsi="宋体" w:hint="eastAsia"/>
                <w:sz w:val="28"/>
                <w:szCs w:val="28"/>
              </w:rPr>
              <w:t>4</w:t>
            </w:r>
            <w:r>
              <w:rPr>
                <w:rFonts w:ascii="宋体" w:hAnsi="宋体"/>
                <w:sz w:val="28"/>
                <w:szCs w:val="28"/>
              </w:rPr>
              <w:t>6</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14:paraId="5B1BB5FA" w14:textId="77777777" w:rsidR="009C37E5" w:rsidRDefault="009C37E5">
            <w:pPr>
              <w:jc w:val="center"/>
              <w:rPr>
                <w:rFonts w:ascii="宋体" w:hAnsi="宋体"/>
                <w:kern w:val="0"/>
                <w:sz w:val="28"/>
                <w:szCs w:val="28"/>
              </w:rPr>
            </w:pP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14:paraId="51211B53" w14:textId="77777777" w:rsidR="009C37E5" w:rsidRDefault="009C37E5">
            <w:pPr>
              <w:widowControl/>
              <w:jc w:val="center"/>
              <w:rPr>
                <w:rFonts w:ascii="宋体" w:hAnsi="宋体"/>
                <w:kern w:val="0"/>
                <w:sz w:val="28"/>
                <w:szCs w:val="28"/>
              </w:rPr>
            </w:pPr>
          </w:p>
        </w:tc>
      </w:tr>
    </w:tbl>
    <w:p w14:paraId="769979CD" w14:textId="54A18187" w:rsidR="00B85D2A" w:rsidRDefault="00D14567">
      <w:pPr>
        <w:rPr>
          <w:rFonts w:ascii="宋体" w:hAnsi="宋体"/>
          <w:sz w:val="28"/>
          <w:szCs w:val="28"/>
        </w:rPr>
      </w:pPr>
      <w:r>
        <w:rPr>
          <w:rFonts w:ascii="宋体" w:hAnsi="宋体" w:hint="eastAsia"/>
          <w:sz w:val="28"/>
          <w:szCs w:val="28"/>
        </w:rPr>
        <w:t>接待</w:t>
      </w:r>
      <w:r>
        <w:rPr>
          <w:rFonts w:ascii="宋体" w:hAnsi="宋体"/>
          <w:sz w:val="28"/>
          <w:szCs w:val="28"/>
        </w:rPr>
        <w:t>人员：</w:t>
      </w:r>
      <w:r w:rsidR="00003F42">
        <w:rPr>
          <w:rFonts w:ascii="宋体" w:hAnsi="宋体" w:hint="eastAsia"/>
          <w:sz w:val="28"/>
          <w:szCs w:val="28"/>
        </w:rPr>
        <w:t>林琪、</w:t>
      </w:r>
      <w:r>
        <w:rPr>
          <w:rFonts w:ascii="宋体" w:hAnsi="宋体" w:hint="eastAsia"/>
          <w:sz w:val="28"/>
          <w:szCs w:val="28"/>
        </w:rPr>
        <w:t>张波、彭丽</w:t>
      </w:r>
    </w:p>
    <w:p w14:paraId="78E2AB80" w14:textId="77777777" w:rsidR="00B85D2A" w:rsidRDefault="00D14567">
      <w:pPr>
        <w:rPr>
          <w:rFonts w:ascii="宋体" w:hAnsi="宋体"/>
          <w:sz w:val="28"/>
          <w:szCs w:val="28"/>
        </w:rPr>
      </w:pPr>
      <w:r>
        <w:rPr>
          <w:rFonts w:ascii="宋体" w:hAnsi="宋体" w:hint="eastAsia"/>
          <w:sz w:val="28"/>
          <w:szCs w:val="28"/>
        </w:rPr>
        <w:t>记录人</w:t>
      </w:r>
      <w:r>
        <w:rPr>
          <w:rFonts w:ascii="宋体" w:hAnsi="宋体"/>
          <w:sz w:val="28"/>
          <w:szCs w:val="28"/>
        </w:rPr>
        <w:t>：</w:t>
      </w:r>
      <w:r>
        <w:rPr>
          <w:rFonts w:ascii="宋体" w:hAnsi="宋体" w:hint="eastAsia"/>
          <w:sz w:val="28"/>
          <w:szCs w:val="28"/>
        </w:rPr>
        <w:t>彭丽</w:t>
      </w:r>
    </w:p>
    <w:p w14:paraId="2ADA3B6C" w14:textId="77777777" w:rsidR="00B85D2A" w:rsidRDefault="00D14567">
      <w:pPr>
        <w:rPr>
          <w:rFonts w:ascii="宋体" w:hAnsi="宋体"/>
          <w:sz w:val="28"/>
          <w:szCs w:val="28"/>
        </w:rPr>
      </w:pPr>
      <w:r>
        <w:rPr>
          <w:rFonts w:ascii="宋体" w:hAnsi="宋体" w:hint="eastAsia"/>
          <w:sz w:val="28"/>
          <w:szCs w:val="28"/>
        </w:rPr>
        <w:t>四、会议内容</w:t>
      </w:r>
    </w:p>
    <w:p w14:paraId="08CB65C1" w14:textId="59870B70" w:rsidR="00B85D2A" w:rsidRDefault="00003F42" w:rsidP="00556D86">
      <w:pPr>
        <w:ind w:firstLine="570"/>
        <w:rPr>
          <w:rFonts w:ascii="宋体" w:hAnsi="宋体"/>
          <w:sz w:val="28"/>
          <w:szCs w:val="28"/>
        </w:rPr>
      </w:pPr>
      <w:r>
        <w:rPr>
          <w:rFonts w:asciiTheme="minorEastAsia" w:eastAsiaTheme="minorEastAsia" w:hAnsiTheme="minorEastAsia" w:hint="eastAsia"/>
          <w:sz w:val="28"/>
          <w:szCs w:val="28"/>
        </w:rPr>
        <w:t>总经理林琪先生、</w:t>
      </w:r>
      <w:r w:rsidR="00D14567">
        <w:rPr>
          <w:rFonts w:asciiTheme="minorEastAsia" w:eastAsiaTheme="minorEastAsia" w:hAnsiTheme="minorEastAsia" w:hint="eastAsia"/>
          <w:sz w:val="28"/>
          <w:szCs w:val="28"/>
        </w:rPr>
        <w:t>董事会秘书张波先生、证</w:t>
      </w:r>
      <w:r w:rsidR="00533368">
        <w:rPr>
          <w:rFonts w:asciiTheme="minorEastAsia" w:eastAsiaTheme="minorEastAsia" w:hAnsiTheme="minorEastAsia" w:hint="eastAsia"/>
          <w:sz w:val="28"/>
          <w:szCs w:val="28"/>
        </w:rPr>
        <w:t>券事务</w:t>
      </w:r>
      <w:r w:rsidR="00D14567">
        <w:rPr>
          <w:rFonts w:asciiTheme="minorEastAsia" w:eastAsiaTheme="minorEastAsia" w:hAnsiTheme="minorEastAsia" w:hint="eastAsia"/>
          <w:sz w:val="28"/>
          <w:szCs w:val="28"/>
        </w:rPr>
        <w:t>代</w:t>
      </w:r>
      <w:r w:rsidR="00533368">
        <w:rPr>
          <w:rFonts w:asciiTheme="minorEastAsia" w:eastAsiaTheme="minorEastAsia" w:hAnsiTheme="minorEastAsia" w:hint="eastAsia"/>
          <w:sz w:val="28"/>
          <w:szCs w:val="28"/>
        </w:rPr>
        <w:t>表</w:t>
      </w:r>
      <w:r w:rsidR="00D14567">
        <w:rPr>
          <w:rFonts w:asciiTheme="minorEastAsia" w:eastAsiaTheme="minorEastAsia" w:hAnsiTheme="minorEastAsia" w:hint="eastAsia"/>
          <w:sz w:val="28"/>
          <w:szCs w:val="28"/>
        </w:rPr>
        <w:t>彭丽女士</w:t>
      </w:r>
      <w:r w:rsidR="00D14567">
        <w:rPr>
          <w:rFonts w:ascii="宋体" w:hAnsi="宋体" w:hint="eastAsia"/>
          <w:sz w:val="28"/>
          <w:szCs w:val="28"/>
        </w:rPr>
        <w:lastRenderedPageBreak/>
        <w:t>就投资者关注的内容进行了交流，交流的主要情况如下：</w:t>
      </w:r>
    </w:p>
    <w:p w14:paraId="7E0B5887" w14:textId="3991FDB5" w:rsidR="00B85D2A" w:rsidRDefault="00D14567">
      <w:pPr>
        <w:ind w:firstLine="570"/>
        <w:rPr>
          <w:rFonts w:ascii="宋体" w:hAnsi="宋体"/>
          <w:b/>
          <w:bCs/>
          <w:sz w:val="28"/>
          <w:szCs w:val="28"/>
        </w:rPr>
      </w:pPr>
      <w:r>
        <w:rPr>
          <w:rFonts w:ascii="宋体" w:hAnsi="宋体" w:hint="eastAsia"/>
          <w:b/>
          <w:bCs/>
          <w:sz w:val="28"/>
          <w:szCs w:val="28"/>
        </w:rPr>
        <w:t>1、</w:t>
      </w:r>
      <w:r w:rsidR="00003F42">
        <w:rPr>
          <w:rFonts w:ascii="宋体" w:hAnsi="宋体" w:hint="eastAsia"/>
          <w:b/>
          <w:bCs/>
          <w:sz w:val="28"/>
          <w:szCs w:val="28"/>
        </w:rPr>
        <w:t>去</w:t>
      </w:r>
      <w:r>
        <w:rPr>
          <w:rFonts w:ascii="宋体" w:hAnsi="宋体" w:hint="eastAsia"/>
          <w:b/>
          <w:bCs/>
          <w:sz w:val="28"/>
          <w:szCs w:val="28"/>
        </w:rPr>
        <w:t>年双十一</w:t>
      </w:r>
      <w:r w:rsidR="00003F42">
        <w:rPr>
          <w:rFonts w:ascii="宋体" w:hAnsi="宋体" w:hint="eastAsia"/>
          <w:b/>
          <w:bCs/>
          <w:sz w:val="28"/>
          <w:szCs w:val="28"/>
        </w:rPr>
        <w:t>、双十</w:t>
      </w:r>
      <w:proofErr w:type="gramStart"/>
      <w:r w:rsidR="00003F42">
        <w:rPr>
          <w:rFonts w:ascii="宋体" w:hAnsi="宋体" w:hint="eastAsia"/>
          <w:b/>
          <w:bCs/>
          <w:sz w:val="28"/>
          <w:szCs w:val="28"/>
        </w:rPr>
        <w:t>二</w:t>
      </w:r>
      <w:r>
        <w:rPr>
          <w:rFonts w:ascii="宋体" w:hAnsi="宋体" w:hint="eastAsia"/>
          <w:b/>
          <w:bCs/>
          <w:sz w:val="28"/>
          <w:szCs w:val="28"/>
        </w:rPr>
        <w:t>期间</w:t>
      </w:r>
      <w:r w:rsidR="00003F42">
        <w:rPr>
          <w:rFonts w:ascii="宋体" w:hAnsi="宋体" w:hint="eastAsia"/>
          <w:b/>
          <w:bCs/>
          <w:sz w:val="28"/>
          <w:szCs w:val="28"/>
        </w:rPr>
        <w:t>公司电</w:t>
      </w:r>
      <w:proofErr w:type="gramEnd"/>
      <w:r>
        <w:rPr>
          <w:rFonts w:ascii="宋体" w:hAnsi="宋体" w:hint="eastAsia"/>
          <w:b/>
          <w:bCs/>
          <w:sz w:val="28"/>
          <w:szCs w:val="28"/>
        </w:rPr>
        <w:t>商销售情况怎么样？</w:t>
      </w:r>
      <w:r w:rsidR="008234E8">
        <w:rPr>
          <w:rFonts w:ascii="宋体" w:hAnsi="宋体"/>
          <w:b/>
          <w:bCs/>
          <w:sz w:val="28"/>
          <w:szCs w:val="28"/>
        </w:rPr>
        <w:t xml:space="preserve"> </w:t>
      </w:r>
    </w:p>
    <w:p w14:paraId="145034D2" w14:textId="58FBD979" w:rsidR="00B85D2A" w:rsidRDefault="00D14567">
      <w:pPr>
        <w:ind w:firstLine="570"/>
        <w:rPr>
          <w:rFonts w:ascii="宋体" w:hAnsi="宋体"/>
          <w:sz w:val="28"/>
          <w:szCs w:val="28"/>
        </w:rPr>
      </w:pPr>
      <w:r>
        <w:rPr>
          <w:rFonts w:ascii="宋体" w:hAnsi="宋体" w:hint="eastAsia"/>
          <w:sz w:val="28"/>
          <w:szCs w:val="28"/>
        </w:rPr>
        <w:t>答：</w:t>
      </w:r>
      <w:r w:rsidR="00003F42">
        <w:rPr>
          <w:rFonts w:ascii="宋体" w:hAnsi="宋体" w:hint="eastAsia"/>
          <w:sz w:val="28"/>
          <w:szCs w:val="28"/>
        </w:rPr>
        <w:t>去年双十</w:t>
      </w:r>
      <w:proofErr w:type="gramStart"/>
      <w:r w:rsidR="00003F42">
        <w:rPr>
          <w:rFonts w:ascii="宋体" w:hAnsi="宋体" w:hint="eastAsia"/>
          <w:sz w:val="28"/>
          <w:szCs w:val="28"/>
        </w:rPr>
        <w:t>一</w:t>
      </w:r>
      <w:proofErr w:type="gramEnd"/>
      <w:r w:rsidR="00003F42">
        <w:rPr>
          <w:rFonts w:ascii="宋体" w:hAnsi="宋体" w:hint="eastAsia"/>
          <w:sz w:val="28"/>
          <w:szCs w:val="28"/>
        </w:rPr>
        <w:t>期间</w:t>
      </w:r>
      <w:r>
        <w:rPr>
          <w:rFonts w:ascii="宋体" w:hAnsi="宋体" w:hint="eastAsia"/>
          <w:sz w:val="28"/>
          <w:szCs w:val="28"/>
        </w:rPr>
        <w:t>公司和李佳琦等头部主播合作，对公司整体线上销售和品牌推广度有一定</w:t>
      </w:r>
      <w:r w:rsidR="00FF50F4">
        <w:rPr>
          <w:rFonts w:ascii="宋体" w:hAnsi="宋体" w:hint="eastAsia"/>
          <w:sz w:val="28"/>
          <w:szCs w:val="28"/>
        </w:rPr>
        <w:t>促进作用</w:t>
      </w:r>
      <w:r w:rsidR="00E15F67">
        <w:rPr>
          <w:rFonts w:ascii="宋体" w:hAnsi="宋体"/>
          <w:sz w:val="28"/>
          <w:szCs w:val="28"/>
        </w:rPr>
        <w:t>；</w:t>
      </w:r>
      <w:r w:rsidR="0003691E">
        <w:rPr>
          <w:rFonts w:ascii="宋体" w:hAnsi="宋体" w:hint="eastAsia"/>
          <w:sz w:val="28"/>
          <w:szCs w:val="28"/>
        </w:rPr>
        <w:t>同时</w:t>
      </w:r>
      <w:r w:rsidR="00E15F67">
        <w:rPr>
          <w:rFonts w:ascii="宋体" w:hAnsi="宋体"/>
          <w:sz w:val="28"/>
          <w:szCs w:val="28"/>
        </w:rPr>
        <w:t>公司通过</w:t>
      </w:r>
      <w:r w:rsidR="0080175C">
        <w:rPr>
          <w:rFonts w:ascii="宋体" w:hAnsi="宋体" w:hint="eastAsia"/>
          <w:sz w:val="28"/>
          <w:szCs w:val="28"/>
        </w:rPr>
        <w:t>在</w:t>
      </w:r>
      <w:r>
        <w:rPr>
          <w:rFonts w:ascii="宋体" w:hAnsi="宋体" w:hint="eastAsia"/>
          <w:sz w:val="28"/>
          <w:szCs w:val="28"/>
        </w:rPr>
        <w:t>热点科技测评、微信、微博、小红书等</w:t>
      </w:r>
      <w:r w:rsidR="00E15F67">
        <w:rPr>
          <w:rFonts w:ascii="宋体" w:hAnsi="宋体" w:hint="eastAsia"/>
          <w:sz w:val="28"/>
          <w:szCs w:val="28"/>
        </w:rPr>
        <w:t>社交媒体的</w:t>
      </w:r>
      <w:r>
        <w:rPr>
          <w:rFonts w:ascii="宋体" w:hAnsi="宋体" w:hint="eastAsia"/>
          <w:sz w:val="28"/>
          <w:szCs w:val="28"/>
        </w:rPr>
        <w:t>宣传</w:t>
      </w:r>
      <w:r w:rsidR="00E15F67">
        <w:rPr>
          <w:rFonts w:ascii="宋体" w:hAnsi="宋体"/>
          <w:sz w:val="28"/>
          <w:szCs w:val="28"/>
        </w:rPr>
        <w:t>，</w:t>
      </w:r>
      <w:r w:rsidR="0003691E">
        <w:rPr>
          <w:rFonts w:ascii="宋体" w:hAnsi="宋体" w:hint="eastAsia"/>
          <w:sz w:val="28"/>
          <w:szCs w:val="28"/>
        </w:rPr>
        <w:t>在按摩椅行业销售量整体下滑的情况下</w:t>
      </w:r>
      <w:r w:rsidR="00E15F67">
        <w:rPr>
          <w:rFonts w:ascii="宋体" w:hAnsi="宋体"/>
          <w:sz w:val="28"/>
          <w:szCs w:val="28"/>
        </w:rPr>
        <w:t>提升</w:t>
      </w:r>
      <w:r>
        <w:rPr>
          <w:rFonts w:ascii="宋体" w:hAnsi="宋体" w:hint="eastAsia"/>
          <w:sz w:val="28"/>
          <w:szCs w:val="28"/>
        </w:rPr>
        <w:t>荣泰和摩</w:t>
      </w:r>
      <w:proofErr w:type="gramStart"/>
      <w:r>
        <w:rPr>
          <w:rFonts w:ascii="宋体" w:hAnsi="宋体" w:hint="eastAsia"/>
          <w:sz w:val="28"/>
          <w:szCs w:val="28"/>
        </w:rPr>
        <w:t>摩</w:t>
      </w:r>
      <w:proofErr w:type="gramEnd"/>
      <w:r>
        <w:rPr>
          <w:rFonts w:ascii="宋体" w:hAnsi="宋体" w:hint="eastAsia"/>
          <w:sz w:val="28"/>
          <w:szCs w:val="28"/>
        </w:rPr>
        <w:t>哒销售额，公司双十</w:t>
      </w:r>
      <w:proofErr w:type="gramStart"/>
      <w:r>
        <w:rPr>
          <w:rFonts w:ascii="宋体" w:hAnsi="宋体" w:hint="eastAsia"/>
          <w:sz w:val="28"/>
          <w:szCs w:val="28"/>
        </w:rPr>
        <w:t>一</w:t>
      </w:r>
      <w:proofErr w:type="gramEnd"/>
      <w:r>
        <w:rPr>
          <w:rFonts w:ascii="宋体" w:hAnsi="宋体" w:hint="eastAsia"/>
          <w:sz w:val="28"/>
          <w:szCs w:val="28"/>
        </w:rPr>
        <w:t>期间</w:t>
      </w:r>
      <w:r w:rsidR="00556D86">
        <w:rPr>
          <w:rFonts w:ascii="宋体" w:hAnsi="宋体" w:hint="eastAsia"/>
          <w:sz w:val="28"/>
          <w:szCs w:val="28"/>
        </w:rPr>
        <w:t>按摩椅行业</w:t>
      </w:r>
      <w:r>
        <w:rPr>
          <w:rFonts w:ascii="宋体" w:hAnsi="宋体" w:hint="eastAsia"/>
          <w:sz w:val="28"/>
          <w:szCs w:val="28"/>
        </w:rPr>
        <w:t>全网</w:t>
      </w:r>
      <w:r w:rsidR="0003691E">
        <w:rPr>
          <w:rFonts w:ascii="宋体" w:hAnsi="宋体" w:hint="eastAsia"/>
          <w:sz w:val="28"/>
          <w:szCs w:val="28"/>
        </w:rPr>
        <w:t>销售</w:t>
      </w:r>
      <w:r>
        <w:rPr>
          <w:rFonts w:ascii="宋体" w:hAnsi="宋体" w:hint="eastAsia"/>
          <w:sz w:val="28"/>
          <w:szCs w:val="28"/>
        </w:rPr>
        <w:t>额第一，</w:t>
      </w:r>
      <w:r w:rsidR="0003691E">
        <w:rPr>
          <w:rFonts w:ascii="宋体" w:hAnsi="宋体" w:hint="eastAsia"/>
          <w:sz w:val="28"/>
          <w:szCs w:val="28"/>
        </w:rPr>
        <w:t>荣</w:t>
      </w:r>
      <w:proofErr w:type="gramStart"/>
      <w:r w:rsidR="0003691E">
        <w:rPr>
          <w:rFonts w:ascii="宋体" w:hAnsi="宋体" w:hint="eastAsia"/>
          <w:sz w:val="28"/>
          <w:szCs w:val="28"/>
        </w:rPr>
        <w:t>泰天猫</w:t>
      </w:r>
      <w:proofErr w:type="gramEnd"/>
      <w:r w:rsidR="0003691E">
        <w:rPr>
          <w:rFonts w:ascii="宋体" w:hAnsi="宋体" w:hint="eastAsia"/>
          <w:sz w:val="28"/>
          <w:szCs w:val="28"/>
        </w:rPr>
        <w:t>旗舰店单店销售额突破亿元</w:t>
      </w:r>
      <w:r>
        <w:rPr>
          <w:rFonts w:ascii="宋体" w:hAnsi="宋体" w:hint="eastAsia"/>
          <w:sz w:val="28"/>
          <w:szCs w:val="28"/>
        </w:rPr>
        <w:t>，</w:t>
      </w:r>
      <w:proofErr w:type="gramStart"/>
      <w:r w:rsidR="0003691E">
        <w:rPr>
          <w:rFonts w:ascii="宋体" w:hAnsi="宋体" w:hint="eastAsia"/>
          <w:sz w:val="28"/>
          <w:szCs w:val="28"/>
        </w:rPr>
        <w:t>抖音平台</w:t>
      </w:r>
      <w:proofErr w:type="gramEnd"/>
      <w:r w:rsidR="0003691E">
        <w:rPr>
          <w:rFonts w:ascii="宋体" w:hAnsi="宋体" w:hint="eastAsia"/>
          <w:sz w:val="28"/>
          <w:szCs w:val="28"/>
        </w:rPr>
        <w:t>增长势头强劲。</w:t>
      </w:r>
    </w:p>
    <w:p w14:paraId="44A5109F" w14:textId="6B8B38C5" w:rsidR="00583605" w:rsidRDefault="0003691E">
      <w:pPr>
        <w:ind w:firstLine="570"/>
        <w:rPr>
          <w:rFonts w:ascii="宋体" w:hAnsi="宋体"/>
          <w:sz w:val="28"/>
          <w:szCs w:val="28"/>
        </w:rPr>
      </w:pPr>
      <w:r>
        <w:rPr>
          <w:rFonts w:ascii="宋体" w:hAnsi="宋体" w:hint="eastAsia"/>
          <w:sz w:val="28"/>
          <w:szCs w:val="28"/>
        </w:rPr>
        <w:t>去年双十二期间，</w:t>
      </w:r>
      <w:proofErr w:type="gramStart"/>
      <w:r>
        <w:rPr>
          <w:rFonts w:ascii="宋体" w:hAnsi="宋体" w:hint="eastAsia"/>
          <w:sz w:val="28"/>
          <w:szCs w:val="28"/>
        </w:rPr>
        <w:t>整体电</w:t>
      </w:r>
      <w:proofErr w:type="gramEnd"/>
      <w:r>
        <w:rPr>
          <w:rFonts w:ascii="宋体" w:hAnsi="宋体" w:hint="eastAsia"/>
          <w:sz w:val="28"/>
          <w:szCs w:val="28"/>
        </w:rPr>
        <w:t>商平台销售都不及预期，按摩椅行业整体下滑幅度更大，公司</w:t>
      </w:r>
      <w:proofErr w:type="gramStart"/>
      <w:r w:rsidR="002B4547">
        <w:rPr>
          <w:rFonts w:ascii="宋体" w:hAnsi="宋体" w:hint="eastAsia"/>
          <w:sz w:val="28"/>
          <w:szCs w:val="28"/>
        </w:rPr>
        <w:t>双十二</w:t>
      </w:r>
      <w:r>
        <w:rPr>
          <w:rFonts w:ascii="宋体" w:hAnsi="宋体" w:hint="eastAsia"/>
          <w:sz w:val="28"/>
          <w:szCs w:val="28"/>
        </w:rPr>
        <w:t>电商</w:t>
      </w:r>
      <w:proofErr w:type="gramEnd"/>
      <w:r>
        <w:rPr>
          <w:rFonts w:ascii="宋体" w:hAnsi="宋体" w:hint="eastAsia"/>
          <w:sz w:val="28"/>
          <w:szCs w:val="28"/>
        </w:rPr>
        <w:t>销售也不理想</w:t>
      </w:r>
      <w:r w:rsidR="00583605">
        <w:rPr>
          <w:rFonts w:ascii="宋体" w:hAnsi="宋体" w:hint="eastAsia"/>
          <w:sz w:val="28"/>
          <w:szCs w:val="28"/>
        </w:rPr>
        <w:t>。</w:t>
      </w:r>
    </w:p>
    <w:p w14:paraId="6F6CA361" w14:textId="2766631D" w:rsidR="0003691E" w:rsidRDefault="00583605">
      <w:pPr>
        <w:ind w:firstLine="570"/>
        <w:rPr>
          <w:rFonts w:ascii="宋体" w:hAnsi="宋体"/>
          <w:b/>
          <w:bCs/>
          <w:sz w:val="28"/>
          <w:szCs w:val="28"/>
        </w:rPr>
      </w:pPr>
      <w:r w:rsidRPr="00642FE4">
        <w:rPr>
          <w:rFonts w:ascii="宋体" w:hAnsi="宋体"/>
          <w:b/>
          <w:bCs/>
          <w:sz w:val="28"/>
          <w:szCs w:val="28"/>
        </w:rPr>
        <w:t>2</w:t>
      </w:r>
      <w:r w:rsidRPr="00642FE4">
        <w:rPr>
          <w:rFonts w:ascii="宋体" w:hAnsi="宋体" w:hint="eastAsia"/>
          <w:b/>
          <w:bCs/>
          <w:sz w:val="28"/>
          <w:szCs w:val="28"/>
        </w:rPr>
        <w:t>、公司国内线</w:t>
      </w:r>
      <w:proofErr w:type="gramStart"/>
      <w:r w:rsidRPr="00642FE4">
        <w:rPr>
          <w:rFonts w:ascii="宋体" w:hAnsi="宋体" w:hint="eastAsia"/>
          <w:b/>
          <w:bCs/>
          <w:sz w:val="28"/>
          <w:szCs w:val="28"/>
        </w:rPr>
        <w:t>下</w:t>
      </w:r>
      <w:r w:rsidR="008234E8">
        <w:rPr>
          <w:rFonts w:ascii="宋体" w:hAnsi="宋体" w:hint="eastAsia"/>
          <w:b/>
          <w:bCs/>
          <w:sz w:val="28"/>
          <w:szCs w:val="28"/>
        </w:rPr>
        <w:t>业务</w:t>
      </w:r>
      <w:proofErr w:type="gramEnd"/>
      <w:r w:rsidRPr="00642FE4">
        <w:rPr>
          <w:rFonts w:ascii="宋体" w:hAnsi="宋体" w:hint="eastAsia"/>
          <w:b/>
          <w:bCs/>
          <w:sz w:val="28"/>
          <w:szCs w:val="28"/>
        </w:rPr>
        <w:t>2</w:t>
      </w:r>
      <w:r w:rsidRPr="00642FE4">
        <w:rPr>
          <w:rFonts w:ascii="宋体" w:hAnsi="宋体"/>
          <w:b/>
          <w:bCs/>
          <w:sz w:val="28"/>
          <w:szCs w:val="28"/>
        </w:rPr>
        <w:t>022</w:t>
      </w:r>
      <w:r w:rsidRPr="00642FE4">
        <w:rPr>
          <w:rFonts w:ascii="宋体" w:hAnsi="宋体" w:hint="eastAsia"/>
          <w:b/>
          <w:bCs/>
          <w:sz w:val="28"/>
          <w:szCs w:val="28"/>
        </w:rPr>
        <w:t>年</w:t>
      </w:r>
      <w:r w:rsidR="00642FE4" w:rsidRPr="00642FE4">
        <w:rPr>
          <w:rFonts w:ascii="宋体" w:hAnsi="宋体" w:hint="eastAsia"/>
          <w:b/>
          <w:bCs/>
          <w:sz w:val="28"/>
          <w:szCs w:val="28"/>
        </w:rPr>
        <w:t>整体</w:t>
      </w:r>
      <w:r w:rsidRPr="00642FE4">
        <w:rPr>
          <w:rFonts w:ascii="宋体" w:hAnsi="宋体" w:hint="eastAsia"/>
          <w:b/>
          <w:bCs/>
          <w:sz w:val="28"/>
          <w:szCs w:val="28"/>
        </w:rPr>
        <w:t>情况怎么样？</w:t>
      </w:r>
      <w:r w:rsidR="00642FE4" w:rsidRPr="00642FE4">
        <w:rPr>
          <w:rFonts w:ascii="宋体" w:hAnsi="宋体" w:hint="eastAsia"/>
          <w:b/>
          <w:bCs/>
          <w:sz w:val="28"/>
          <w:szCs w:val="28"/>
        </w:rPr>
        <w:t>公司开店关店情况如何？</w:t>
      </w:r>
      <w:r w:rsidR="00396EA8">
        <w:rPr>
          <w:rFonts w:ascii="宋体" w:hAnsi="宋体" w:hint="eastAsia"/>
          <w:b/>
          <w:bCs/>
          <w:sz w:val="28"/>
          <w:szCs w:val="28"/>
        </w:rPr>
        <w:t>目前，防疫政策放开后，公司线下店铺业务是否恢复到疫情前状态？</w:t>
      </w:r>
    </w:p>
    <w:p w14:paraId="35770A6E" w14:textId="2A75F691" w:rsidR="00642FE4" w:rsidRDefault="00642FE4">
      <w:pPr>
        <w:ind w:firstLine="570"/>
        <w:rPr>
          <w:rFonts w:ascii="宋体" w:hAnsi="宋体"/>
          <w:sz w:val="28"/>
          <w:szCs w:val="28"/>
        </w:rPr>
      </w:pPr>
      <w:r>
        <w:rPr>
          <w:rFonts w:ascii="宋体" w:hAnsi="宋体" w:hint="eastAsia"/>
          <w:sz w:val="28"/>
          <w:szCs w:val="28"/>
        </w:rPr>
        <w:t>答：2</w:t>
      </w:r>
      <w:r>
        <w:rPr>
          <w:rFonts w:ascii="宋体" w:hAnsi="宋体"/>
          <w:sz w:val="28"/>
          <w:szCs w:val="28"/>
        </w:rPr>
        <w:t>022</w:t>
      </w:r>
      <w:r>
        <w:rPr>
          <w:rFonts w:ascii="宋体" w:hAnsi="宋体" w:hint="eastAsia"/>
          <w:sz w:val="28"/>
          <w:szCs w:val="28"/>
        </w:rPr>
        <w:t>年</w:t>
      </w:r>
      <w:r w:rsidR="00396EA8" w:rsidRPr="00396EA8">
        <w:rPr>
          <w:rFonts w:ascii="宋体" w:hAnsi="宋体" w:hint="eastAsia"/>
          <w:sz w:val="28"/>
          <w:szCs w:val="28"/>
        </w:rPr>
        <w:t>由于全国各地疫情反复，</w:t>
      </w:r>
      <w:r>
        <w:rPr>
          <w:rFonts w:ascii="宋体" w:hAnsi="宋体" w:hint="eastAsia"/>
          <w:sz w:val="28"/>
          <w:szCs w:val="28"/>
        </w:rPr>
        <w:t>大部分城市都出现不同程度的封控，</w:t>
      </w:r>
      <w:proofErr w:type="gramStart"/>
      <w:r>
        <w:rPr>
          <w:rFonts w:ascii="宋体" w:hAnsi="宋体" w:hint="eastAsia"/>
          <w:sz w:val="28"/>
          <w:szCs w:val="28"/>
        </w:rPr>
        <w:t>封控期间</w:t>
      </w:r>
      <w:proofErr w:type="gramEnd"/>
      <w:r>
        <w:rPr>
          <w:rFonts w:ascii="宋体" w:hAnsi="宋体" w:hint="eastAsia"/>
          <w:sz w:val="28"/>
          <w:szCs w:val="28"/>
        </w:rPr>
        <w:t>，商场关门，人员不能正常流动，</w:t>
      </w:r>
      <w:r w:rsidR="00256CFB">
        <w:rPr>
          <w:rFonts w:ascii="宋体" w:hAnsi="宋体" w:hint="eastAsia"/>
          <w:sz w:val="28"/>
          <w:szCs w:val="28"/>
        </w:rPr>
        <w:t>对公司线下业务造成</w:t>
      </w:r>
      <w:r w:rsidR="008234E8">
        <w:rPr>
          <w:rFonts w:ascii="宋体" w:hAnsi="宋体" w:hint="eastAsia"/>
          <w:sz w:val="28"/>
          <w:szCs w:val="28"/>
        </w:rPr>
        <w:t>一定</w:t>
      </w:r>
      <w:r w:rsidR="00256CFB">
        <w:rPr>
          <w:rFonts w:ascii="宋体" w:hAnsi="宋体" w:hint="eastAsia"/>
          <w:sz w:val="28"/>
          <w:szCs w:val="28"/>
        </w:rPr>
        <w:t>影响，</w:t>
      </w:r>
      <w:r w:rsidR="00396EA8">
        <w:rPr>
          <w:rFonts w:ascii="宋体" w:hAnsi="宋体" w:hint="eastAsia"/>
          <w:sz w:val="28"/>
          <w:szCs w:val="28"/>
        </w:rPr>
        <w:t>整体业务量同比下降。公司新开店铺也</w:t>
      </w:r>
      <w:r w:rsidR="00697E5A">
        <w:rPr>
          <w:rFonts w:ascii="宋体" w:hAnsi="宋体" w:hint="eastAsia"/>
          <w:sz w:val="28"/>
          <w:szCs w:val="28"/>
        </w:rPr>
        <w:t>受</w:t>
      </w:r>
      <w:r w:rsidR="00396EA8">
        <w:rPr>
          <w:rFonts w:ascii="宋体" w:hAnsi="宋体" w:hint="eastAsia"/>
          <w:sz w:val="28"/>
          <w:szCs w:val="28"/>
        </w:rPr>
        <w:t>影响</w:t>
      </w:r>
      <w:r w:rsidR="000C5098">
        <w:rPr>
          <w:rFonts w:ascii="宋体" w:hAnsi="宋体" w:hint="eastAsia"/>
          <w:sz w:val="28"/>
          <w:szCs w:val="28"/>
        </w:rPr>
        <w:t>，</w:t>
      </w:r>
      <w:r w:rsidR="00697E5A">
        <w:rPr>
          <w:rFonts w:ascii="宋体" w:hAnsi="宋体" w:hint="eastAsia"/>
          <w:sz w:val="28"/>
          <w:szCs w:val="28"/>
        </w:rPr>
        <w:t>整体店铺</w:t>
      </w:r>
      <w:r w:rsidR="008234E8">
        <w:rPr>
          <w:rFonts w:ascii="宋体" w:hAnsi="宋体" w:hint="eastAsia"/>
          <w:sz w:val="28"/>
          <w:szCs w:val="28"/>
        </w:rPr>
        <w:t>数量</w:t>
      </w:r>
      <w:r w:rsidR="00697E5A">
        <w:rPr>
          <w:rFonts w:ascii="宋体" w:hAnsi="宋体" w:hint="eastAsia"/>
          <w:sz w:val="28"/>
          <w:szCs w:val="28"/>
        </w:rPr>
        <w:t>是负增长。</w:t>
      </w:r>
    </w:p>
    <w:p w14:paraId="2AFE147F" w14:textId="0C84D5D7" w:rsidR="008234E8" w:rsidRPr="007A04B7" w:rsidRDefault="00697E5A" w:rsidP="007A04B7">
      <w:pPr>
        <w:ind w:firstLine="570"/>
        <w:rPr>
          <w:rFonts w:ascii="宋体" w:hAnsi="宋体"/>
          <w:sz w:val="28"/>
          <w:szCs w:val="28"/>
        </w:rPr>
      </w:pPr>
      <w:r>
        <w:rPr>
          <w:rFonts w:ascii="宋体" w:hAnsi="宋体" w:hint="eastAsia"/>
          <w:sz w:val="28"/>
          <w:szCs w:val="28"/>
        </w:rPr>
        <w:t>目前，疫情防控政策放开，线下商超人流量在逐步恢复中，公司线下业务在逐步恢复当中。回到疫情前状态可能还需要一段时间。</w:t>
      </w:r>
    </w:p>
    <w:p w14:paraId="6F24AAE4" w14:textId="5AB9BC5F" w:rsidR="008234E8" w:rsidRDefault="008234E8">
      <w:pPr>
        <w:ind w:firstLine="570"/>
        <w:rPr>
          <w:rFonts w:ascii="宋体" w:hAnsi="宋体"/>
          <w:b/>
          <w:bCs/>
          <w:sz w:val="28"/>
          <w:szCs w:val="28"/>
        </w:rPr>
      </w:pPr>
      <w:r>
        <w:rPr>
          <w:rFonts w:ascii="宋体" w:hAnsi="宋体" w:hint="eastAsia"/>
          <w:b/>
          <w:bCs/>
          <w:sz w:val="28"/>
          <w:szCs w:val="28"/>
        </w:rPr>
        <w:t>3、目前国内市场低价按摩椅竞争激烈，公司主要做中高端按摩椅，公司是否会推出低价按摩椅抢占市场？</w:t>
      </w:r>
    </w:p>
    <w:p w14:paraId="5D04E54F" w14:textId="0173273B" w:rsidR="008534B9" w:rsidRPr="008534B9" w:rsidRDefault="008234E8" w:rsidP="007A04B7">
      <w:pPr>
        <w:ind w:firstLine="570"/>
        <w:rPr>
          <w:rFonts w:ascii="宋体" w:hAnsi="宋体"/>
          <w:sz w:val="28"/>
          <w:szCs w:val="28"/>
        </w:rPr>
      </w:pPr>
      <w:r w:rsidRPr="008234E8">
        <w:rPr>
          <w:rFonts w:ascii="宋体" w:hAnsi="宋体" w:hint="eastAsia"/>
          <w:sz w:val="28"/>
          <w:szCs w:val="28"/>
        </w:rPr>
        <w:t>答：</w:t>
      </w:r>
      <w:r>
        <w:rPr>
          <w:rFonts w:ascii="宋体" w:hAnsi="宋体" w:hint="eastAsia"/>
          <w:sz w:val="28"/>
          <w:szCs w:val="28"/>
        </w:rPr>
        <w:t>公司</w:t>
      </w:r>
      <w:r w:rsidRPr="008234E8">
        <w:rPr>
          <w:rFonts w:ascii="宋体" w:hAnsi="宋体" w:hint="eastAsia"/>
          <w:sz w:val="28"/>
          <w:szCs w:val="28"/>
        </w:rPr>
        <w:t>当然不</w:t>
      </w:r>
      <w:r>
        <w:rPr>
          <w:rFonts w:ascii="宋体" w:hAnsi="宋体" w:hint="eastAsia"/>
          <w:sz w:val="28"/>
          <w:szCs w:val="28"/>
        </w:rPr>
        <w:t>会</w:t>
      </w:r>
      <w:r w:rsidRPr="008234E8">
        <w:rPr>
          <w:rFonts w:ascii="宋体" w:hAnsi="宋体" w:hint="eastAsia"/>
          <w:sz w:val="28"/>
          <w:szCs w:val="28"/>
        </w:rPr>
        <w:t>放弃中低价位的市场，</w:t>
      </w:r>
      <w:r>
        <w:rPr>
          <w:rFonts w:ascii="宋体" w:hAnsi="宋体" w:hint="eastAsia"/>
          <w:sz w:val="28"/>
          <w:szCs w:val="28"/>
        </w:rPr>
        <w:t>前期公司主要</w:t>
      </w:r>
      <w:r w:rsidRPr="008234E8">
        <w:rPr>
          <w:rFonts w:ascii="宋体" w:hAnsi="宋体" w:hint="eastAsia"/>
          <w:sz w:val="28"/>
          <w:szCs w:val="28"/>
        </w:rPr>
        <w:t>通过摩</w:t>
      </w:r>
      <w:proofErr w:type="gramStart"/>
      <w:r w:rsidRPr="008234E8">
        <w:rPr>
          <w:rFonts w:ascii="宋体" w:hAnsi="宋体" w:hint="eastAsia"/>
          <w:sz w:val="28"/>
          <w:szCs w:val="28"/>
        </w:rPr>
        <w:t>摩</w:t>
      </w:r>
      <w:proofErr w:type="gramEnd"/>
      <w:r w:rsidRPr="008234E8">
        <w:rPr>
          <w:rFonts w:ascii="宋体" w:hAnsi="宋体" w:hint="eastAsia"/>
          <w:sz w:val="28"/>
          <w:szCs w:val="28"/>
        </w:rPr>
        <w:lastRenderedPageBreak/>
        <w:t>哒平台，针对城市白领年轻消费者人群，围绕家庭、办公和出行三大场景，精准推出高性价比、新奇</w:t>
      </w:r>
      <w:proofErr w:type="gramStart"/>
      <w:r w:rsidRPr="008234E8">
        <w:rPr>
          <w:rFonts w:ascii="宋体" w:hAnsi="宋体" w:hint="eastAsia"/>
          <w:sz w:val="28"/>
          <w:szCs w:val="28"/>
        </w:rPr>
        <w:t>酷</w:t>
      </w:r>
      <w:proofErr w:type="gramEnd"/>
      <w:r w:rsidRPr="008234E8">
        <w:rPr>
          <w:rFonts w:ascii="宋体" w:hAnsi="宋体" w:hint="eastAsia"/>
          <w:sz w:val="28"/>
          <w:szCs w:val="28"/>
        </w:rPr>
        <w:t>时尚按摩椅及小型按摩器</w:t>
      </w:r>
      <w:r>
        <w:rPr>
          <w:rFonts w:ascii="宋体" w:hAnsi="宋体" w:hint="eastAsia"/>
          <w:sz w:val="28"/>
          <w:szCs w:val="28"/>
        </w:rPr>
        <w:t>。但随着国内线上</w:t>
      </w:r>
      <w:r w:rsidR="0078653E">
        <w:rPr>
          <w:rFonts w:ascii="宋体" w:hAnsi="宋体" w:hint="eastAsia"/>
          <w:sz w:val="28"/>
          <w:szCs w:val="28"/>
        </w:rPr>
        <w:t>竞争加剧，可能仅靠摩</w:t>
      </w:r>
      <w:proofErr w:type="gramStart"/>
      <w:r w:rsidR="0078653E">
        <w:rPr>
          <w:rFonts w:ascii="宋体" w:hAnsi="宋体" w:hint="eastAsia"/>
          <w:sz w:val="28"/>
          <w:szCs w:val="28"/>
        </w:rPr>
        <w:t>摩哒去</w:t>
      </w:r>
      <w:proofErr w:type="gramEnd"/>
      <w:r w:rsidR="0078653E">
        <w:rPr>
          <w:rFonts w:ascii="宋体" w:hAnsi="宋体" w:hint="eastAsia"/>
          <w:sz w:val="28"/>
          <w:szCs w:val="28"/>
        </w:rPr>
        <w:t>竞争，抢占低价位市场有些困难。在去年双十一大促期间，公司尝试推出了几款时尚按摩椅，价格</w:t>
      </w:r>
      <w:r w:rsidR="00556D86">
        <w:rPr>
          <w:rFonts w:ascii="宋体" w:hAnsi="宋体" w:hint="eastAsia"/>
          <w:sz w:val="28"/>
          <w:szCs w:val="28"/>
        </w:rPr>
        <w:t>分别</w:t>
      </w:r>
      <w:r w:rsidR="0078653E">
        <w:rPr>
          <w:rFonts w:ascii="宋体" w:hAnsi="宋体" w:hint="eastAsia"/>
          <w:sz w:val="28"/>
          <w:szCs w:val="28"/>
        </w:rPr>
        <w:t>在6</w:t>
      </w:r>
      <w:r w:rsidR="0078653E">
        <w:rPr>
          <w:rFonts w:ascii="宋体" w:hAnsi="宋体"/>
          <w:sz w:val="28"/>
          <w:szCs w:val="28"/>
        </w:rPr>
        <w:t>999</w:t>
      </w:r>
      <w:r w:rsidR="0078653E">
        <w:rPr>
          <w:rFonts w:ascii="宋体" w:hAnsi="宋体" w:hint="eastAsia"/>
          <w:sz w:val="28"/>
          <w:szCs w:val="28"/>
        </w:rPr>
        <w:t>元、5</w:t>
      </w:r>
      <w:r w:rsidR="0078653E">
        <w:rPr>
          <w:rFonts w:ascii="宋体" w:hAnsi="宋体"/>
          <w:sz w:val="28"/>
          <w:szCs w:val="28"/>
        </w:rPr>
        <w:t>999</w:t>
      </w:r>
      <w:r w:rsidR="0078653E">
        <w:rPr>
          <w:rFonts w:ascii="宋体" w:hAnsi="宋体" w:hint="eastAsia"/>
          <w:sz w:val="28"/>
          <w:szCs w:val="28"/>
        </w:rPr>
        <w:t>元、4</w:t>
      </w:r>
      <w:r w:rsidR="0078653E">
        <w:rPr>
          <w:rFonts w:ascii="宋体" w:hAnsi="宋体"/>
          <w:sz w:val="28"/>
          <w:szCs w:val="28"/>
        </w:rPr>
        <w:t>999</w:t>
      </w:r>
      <w:r w:rsidR="0078653E">
        <w:rPr>
          <w:rFonts w:ascii="宋体" w:hAnsi="宋体" w:hint="eastAsia"/>
          <w:sz w:val="28"/>
          <w:szCs w:val="28"/>
        </w:rPr>
        <w:t>元等价格段，产品推出</w:t>
      </w:r>
      <w:r w:rsidR="00556D86">
        <w:rPr>
          <w:rFonts w:ascii="宋体" w:hAnsi="宋体" w:hint="eastAsia"/>
          <w:sz w:val="28"/>
          <w:szCs w:val="28"/>
        </w:rPr>
        <w:t>后获得</w:t>
      </w:r>
      <w:r w:rsidR="0078653E">
        <w:rPr>
          <w:rFonts w:ascii="宋体" w:hAnsi="宋体" w:hint="eastAsia"/>
          <w:sz w:val="28"/>
          <w:szCs w:val="28"/>
        </w:rPr>
        <w:t>市场追捧，销量</w:t>
      </w:r>
      <w:r w:rsidR="00556D86">
        <w:rPr>
          <w:rFonts w:ascii="宋体" w:hAnsi="宋体" w:hint="eastAsia"/>
          <w:sz w:val="28"/>
          <w:szCs w:val="28"/>
        </w:rPr>
        <w:t>增长</w:t>
      </w:r>
      <w:r w:rsidR="0078653E">
        <w:rPr>
          <w:rFonts w:ascii="宋体" w:hAnsi="宋体" w:hint="eastAsia"/>
          <w:sz w:val="28"/>
          <w:szCs w:val="28"/>
        </w:rPr>
        <w:t>很快。毕竟公司是专业从事按摩椅生产制造销售一体的公司，即使是低价按摩椅，在产品的技术和用料上比市场大部分的按摩椅还是要好很多。时尚按摩椅的推出补全了公司万元以下市场各个价位段产品，至此，公司各个价位段按摩椅都有，产品</w:t>
      </w:r>
      <w:r w:rsidR="008534B9">
        <w:rPr>
          <w:rFonts w:ascii="宋体" w:hAnsi="宋体" w:hint="eastAsia"/>
          <w:sz w:val="28"/>
          <w:szCs w:val="28"/>
        </w:rPr>
        <w:t>矩阵相对</w:t>
      </w:r>
      <w:r w:rsidR="0078653E">
        <w:rPr>
          <w:rFonts w:ascii="宋体" w:hAnsi="宋体" w:hint="eastAsia"/>
          <w:sz w:val="28"/>
          <w:szCs w:val="28"/>
        </w:rPr>
        <w:t>齐全。</w:t>
      </w:r>
    </w:p>
    <w:p w14:paraId="640726D7" w14:textId="109F7B2A" w:rsidR="00B85D2A" w:rsidRDefault="008534B9">
      <w:pPr>
        <w:ind w:firstLine="570"/>
        <w:rPr>
          <w:rFonts w:ascii="宋体" w:hAnsi="宋体"/>
          <w:b/>
          <w:bCs/>
          <w:sz w:val="28"/>
          <w:szCs w:val="28"/>
        </w:rPr>
      </w:pPr>
      <w:r>
        <w:rPr>
          <w:rFonts w:ascii="宋体" w:hAnsi="宋体"/>
          <w:b/>
          <w:bCs/>
          <w:sz w:val="28"/>
          <w:szCs w:val="28"/>
        </w:rPr>
        <w:t>4</w:t>
      </w:r>
      <w:r w:rsidR="00D14567">
        <w:rPr>
          <w:rFonts w:ascii="宋体" w:hAnsi="宋体" w:hint="eastAsia"/>
          <w:b/>
          <w:bCs/>
          <w:sz w:val="28"/>
          <w:szCs w:val="28"/>
        </w:rPr>
        <w:t>、目前，原材料价格</w:t>
      </w:r>
      <w:r>
        <w:rPr>
          <w:rFonts w:ascii="宋体" w:hAnsi="宋体" w:hint="eastAsia"/>
          <w:b/>
          <w:bCs/>
          <w:sz w:val="28"/>
          <w:szCs w:val="28"/>
        </w:rPr>
        <w:t>趋于稳定，</w:t>
      </w:r>
      <w:r w:rsidR="00FC1E2D">
        <w:rPr>
          <w:rFonts w:ascii="宋体" w:hAnsi="宋体" w:hint="eastAsia"/>
          <w:b/>
          <w:bCs/>
          <w:sz w:val="28"/>
          <w:szCs w:val="28"/>
        </w:rPr>
        <w:t>对</w:t>
      </w:r>
      <w:r>
        <w:rPr>
          <w:rFonts w:ascii="宋体" w:hAnsi="宋体" w:hint="eastAsia"/>
          <w:b/>
          <w:bCs/>
          <w:sz w:val="28"/>
          <w:szCs w:val="28"/>
        </w:rPr>
        <w:t>公司毛利率是否会有</w:t>
      </w:r>
      <w:r w:rsidR="002B4547">
        <w:rPr>
          <w:rFonts w:ascii="宋体" w:hAnsi="宋体" w:hint="eastAsia"/>
          <w:b/>
          <w:bCs/>
          <w:sz w:val="28"/>
          <w:szCs w:val="28"/>
        </w:rPr>
        <w:t>影响</w:t>
      </w:r>
      <w:r>
        <w:rPr>
          <w:rFonts w:ascii="宋体" w:hAnsi="宋体" w:hint="eastAsia"/>
          <w:b/>
          <w:bCs/>
          <w:sz w:val="28"/>
          <w:szCs w:val="28"/>
        </w:rPr>
        <w:t>？</w:t>
      </w:r>
    </w:p>
    <w:p w14:paraId="6EB8474A" w14:textId="099A445B" w:rsidR="00FC1E2D" w:rsidRDefault="00D14567" w:rsidP="007A04B7">
      <w:pPr>
        <w:ind w:firstLine="570"/>
        <w:rPr>
          <w:rFonts w:ascii="宋体" w:hAnsi="宋体"/>
          <w:sz w:val="28"/>
          <w:szCs w:val="28"/>
        </w:rPr>
      </w:pPr>
      <w:r>
        <w:rPr>
          <w:rFonts w:ascii="宋体" w:hAnsi="宋体" w:hint="eastAsia"/>
          <w:sz w:val="28"/>
          <w:szCs w:val="28"/>
        </w:rPr>
        <w:t>答：</w:t>
      </w:r>
      <w:r w:rsidR="00FC1E2D">
        <w:rPr>
          <w:rFonts w:ascii="宋体" w:hAnsi="宋体" w:hint="eastAsia"/>
          <w:sz w:val="28"/>
          <w:szCs w:val="28"/>
        </w:rPr>
        <w:t>2</w:t>
      </w:r>
      <w:r w:rsidR="00FC1E2D">
        <w:rPr>
          <w:rFonts w:ascii="宋体" w:hAnsi="宋体"/>
          <w:sz w:val="28"/>
          <w:szCs w:val="28"/>
        </w:rPr>
        <w:t>022</w:t>
      </w:r>
      <w:r w:rsidR="00FC1E2D">
        <w:rPr>
          <w:rFonts w:ascii="宋体" w:hAnsi="宋体" w:hint="eastAsia"/>
          <w:sz w:val="28"/>
          <w:szCs w:val="28"/>
        </w:rPr>
        <w:t>年半年度开始，公司原材料</w:t>
      </w:r>
      <w:proofErr w:type="gramStart"/>
      <w:r w:rsidR="00FC1E2D">
        <w:rPr>
          <w:rFonts w:ascii="宋体" w:hAnsi="宋体" w:hint="eastAsia"/>
          <w:sz w:val="28"/>
          <w:szCs w:val="28"/>
        </w:rPr>
        <w:t>端价格</w:t>
      </w:r>
      <w:proofErr w:type="gramEnd"/>
      <w:r w:rsidR="00FC1E2D">
        <w:rPr>
          <w:rFonts w:ascii="宋体" w:hAnsi="宋体" w:hint="eastAsia"/>
          <w:sz w:val="28"/>
          <w:szCs w:val="28"/>
        </w:rPr>
        <w:t>已经开始下行，在去年3季报公司毛利率上已有体现，毛利率在转好，</w:t>
      </w:r>
      <w:r>
        <w:rPr>
          <w:rFonts w:ascii="宋体" w:hAnsi="宋体" w:hint="eastAsia"/>
          <w:sz w:val="28"/>
          <w:szCs w:val="28"/>
        </w:rPr>
        <w:t>目前，</w:t>
      </w:r>
      <w:r w:rsidR="00FC1E2D">
        <w:rPr>
          <w:rFonts w:ascii="宋体" w:hAnsi="宋体" w:hint="eastAsia"/>
          <w:sz w:val="28"/>
          <w:szCs w:val="28"/>
        </w:rPr>
        <w:t>除个别物料外，</w:t>
      </w:r>
      <w:r>
        <w:rPr>
          <w:rFonts w:ascii="宋体" w:hAnsi="宋体" w:hint="eastAsia"/>
          <w:sz w:val="28"/>
          <w:szCs w:val="28"/>
        </w:rPr>
        <w:t>大宗商品原材料价格已经平稳。</w:t>
      </w:r>
      <w:r w:rsidR="00FC1E2D">
        <w:rPr>
          <w:rFonts w:ascii="宋体" w:hAnsi="宋体" w:hint="eastAsia"/>
          <w:sz w:val="28"/>
          <w:szCs w:val="28"/>
        </w:rPr>
        <w:t>公司预期今年在原材料价格波动不大的情况下，公司毛利率会有一定提升。</w:t>
      </w:r>
    </w:p>
    <w:p w14:paraId="59F70816" w14:textId="0F1C4FBE" w:rsidR="00B85D2A" w:rsidRDefault="00FC1E2D">
      <w:pPr>
        <w:ind w:firstLine="570"/>
        <w:rPr>
          <w:rFonts w:ascii="宋体" w:hAnsi="宋体"/>
          <w:b/>
          <w:bCs/>
          <w:sz w:val="28"/>
          <w:szCs w:val="28"/>
        </w:rPr>
      </w:pPr>
      <w:r>
        <w:rPr>
          <w:rFonts w:ascii="宋体" w:hAnsi="宋体"/>
          <w:b/>
          <w:bCs/>
          <w:sz w:val="28"/>
          <w:szCs w:val="28"/>
        </w:rPr>
        <w:t>5</w:t>
      </w:r>
      <w:r w:rsidR="00D14567">
        <w:rPr>
          <w:rFonts w:ascii="宋体" w:hAnsi="宋体" w:hint="eastAsia"/>
          <w:b/>
          <w:bCs/>
          <w:sz w:val="28"/>
          <w:szCs w:val="28"/>
        </w:rPr>
        <w:t>、公司目前在手订单怎么样？产能是否能跟上？</w:t>
      </w:r>
      <w:r>
        <w:rPr>
          <w:rFonts w:ascii="宋体" w:hAnsi="宋体" w:hint="eastAsia"/>
          <w:b/>
          <w:bCs/>
          <w:sz w:val="28"/>
          <w:szCs w:val="28"/>
        </w:rPr>
        <w:t>产能利用率多少？</w:t>
      </w:r>
    </w:p>
    <w:p w14:paraId="3381DEBF" w14:textId="7E3CFC85" w:rsidR="00705198" w:rsidRDefault="00D14567" w:rsidP="007A04B7">
      <w:pPr>
        <w:pStyle w:val="a3"/>
        <w:spacing w:line="360" w:lineRule="auto"/>
        <w:ind w:firstLineChars="200" w:firstLine="560"/>
        <w:rPr>
          <w:sz w:val="28"/>
          <w:szCs w:val="28"/>
        </w:rPr>
      </w:pPr>
      <w:r>
        <w:rPr>
          <w:rFonts w:hint="eastAsia"/>
          <w:sz w:val="28"/>
          <w:szCs w:val="28"/>
        </w:rPr>
        <w:t>答：公司目前在手订单稳定。</w:t>
      </w:r>
      <w:r w:rsidR="00FC1E2D">
        <w:rPr>
          <w:rFonts w:hint="eastAsia"/>
          <w:sz w:val="28"/>
          <w:szCs w:val="28"/>
        </w:rPr>
        <w:t>现有产能4</w:t>
      </w:r>
      <w:r w:rsidR="00FC1E2D">
        <w:rPr>
          <w:sz w:val="28"/>
          <w:szCs w:val="28"/>
        </w:rPr>
        <w:t>2</w:t>
      </w:r>
      <w:r w:rsidR="00FC1E2D">
        <w:rPr>
          <w:rFonts w:hint="eastAsia"/>
          <w:sz w:val="28"/>
          <w:szCs w:val="28"/>
        </w:rPr>
        <w:t>万台按摩椅，现在产能已不是制约公司发展的问题，主要看销售端是否能尽快恢复。目前产能利用率在8</w:t>
      </w:r>
      <w:r w:rsidR="00FC1E2D">
        <w:rPr>
          <w:sz w:val="28"/>
          <w:szCs w:val="28"/>
        </w:rPr>
        <w:t>0</w:t>
      </w:r>
      <w:r w:rsidR="00FC1E2D">
        <w:rPr>
          <w:rFonts w:hint="eastAsia"/>
          <w:sz w:val="28"/>
          <w:szCs w:val="28"/>
        </w:rPr>
        <w:t>%左右。</w:t>
      </w:r>
    </w:p>
    <w:p w14:paraId="14E88685" w14:textId="1BC39127" w:rsidR="00705198" w:rsidRPr="00705198" w:rsidRDefault="00705198">
      <w:pPr>
        <w:pStyle w:val="a3"/>
        <w:spacing w:line="360" w:lineRule="auto"/>
        <w:ind w:firstLineChars="200" w:firstLine="562"/>
        <w:rPr>
          <w:b/>
          <w:bCs/>
          <w:sz w:val="28"/>
          <w:szCs w:val="28"/>
        </w:rPr>
      </w:pPr>
      <w:r w:rsidRPr="00705198">
        <w:rPr>
          <w:rFonts w:hint="eastAsia"/>
          <w:b/>
          <w:bCs/>
          <w:sz w:val="28"/>
          <w:szCs w:val="28"/>
        </w:rPr>
        <w:t>6、去年韩国大客户下滑的主要原因是什么？</w:t>
      </w:r>
    </w:p>
    <w:p w14:paraId="16404E17" w14:textId="07B93E87" w:rsidR="00705198" w:rsidRDefault="00705198" w:rsidP="007A04B7">
      <w:pPr>
        <w:pStyle w:val="a3"/>
        <w:spacing w:line="360" w:lineRule="auto"/>
        <w:ind w:firstLineChars="200" w:firstLine="560"/>
        <w:rPr>
          <w:sz w:val="28"/>
          <w:szCs w:val="28"/>
        </w:rPr>
      </w:pPr>
      <w:r>
        <w:rPr>
          <w:rFonts w:hint="eastAsia"/>
          <w:sz w:val="28"/>
          <w:szCs w:val="28"/>
        </w:rPr>
        <w:t>答：</w:t>
      </w:r>
      <w:r w:rsidR="003C7186">
        <w:rPr>
          <w:rFonts w:hint="eastAsia"/>
          <w:sz w:val="28"/>
          <w:szCs w:val="28"/>
        </w:rPr>
        <w:t>2</w:t>
      </w:r>
      <w:r w:rsidR="003C7186">
        <w:rPr>
          <w:sz w:val="28"/>
          <w:szCs w:val="28"/>
        </w:rPr>
        <w:t>022</w:t>
      </w:r>
      <w:r w:rsidR="003C7186">
        <w:rPr>
          <w:rFonts w:hint="eastAsia"/>
          <w:sz w:val="28"/>
          <w:szCs w:val="28"/>
        </w:rPr>
        <w:t>年疫情反复</w:t>
      </w:r>
      <w:r>
        <w:rPr>
          <w:rFonts w:hint="eastAsia"/>
          <w:sz w:val="28"/>
          <w:szCs w:val="28"/>
        </w:rPr>
        <w:t>，消费疲软，对公司整个出口业务都有影响；</w:t>
      </w:r>
      <w:r w:rsidR="00556D86">
        <w:rPr>
          <w:rFonts w:hint="eastAsia"/>
          <w:sz w:val="28"/>
          <w:szCs w:val="28"/>
        </w:rPr>
        <w:t>此外，</w:t>
      </w:r>
      <w:r>
        <w:rPr>
          <w:rFonts w:hint="eastAsia"/>
          <w:sz w:val="28"/>
          <w:szCs w:val="28"/>
        </w:rPr>
        <w:t>韩国客户还有几点原因，第一：韩国客户销售旺季一般是在每</w:t>
      </w:r>
      <w:r>
        <w:rPr>
          <w:rFonts w:hint="eastAsia"/>
          <w:sz w:val="28"/>
          <w:szCs w:val="28"/>
        </w:rPr>
        <w:lastRenderedPageBreak/>
        <w:t>年的四五月份，母亲节期间，公司</w:t>
      </w:r>
      <w:r w:rsidR="0050165A">
        <w:rPr>
          <w:rFonts w:hint="eastAsia"/>
          <w:sz w:val="28"/>
          <w:szCs w:val="28"/>
        </w:rPr>
        <w:t>封控，不能及时出货，新产品上新时间受阻，错过了新品推出的最佳时间，影响了客户销售；第二：去年韩国市场出</w:t>
      </w:r>
      <w:r w:rsidR="00B4683E">
        <w:rPr>
          <w:rFonts w:hint="eastAsia"/>
          <w:sz w:val="28"/>
          <w:szCs w:val="28"/>
        </w:rPr>
        <w:t>了</w:t>
      </w:r>
      <w:r w:rsidR="0050165A">
        <w:rPr>
          <w:rFonts w:hint="eastAsia"/>
          <w:sz w:val="28"/>
          <w:szCs w:val="28"/>
        </w:rPr>
        <w:t>一个新产品按摩床，按摩功能单一，价格比按摩椅便宜，对客户按摩椅业务有一定冲击。</w:t>
      </w:r>
      <w:r w:rsidR="0050165A" w:rsidRPr="0050165A">
        <w:rPr>
          <w:rFonts w:hint="eastAsia"/>
          <w:sz w:val="28"/>
          <w:szCs w:val="28"/>
        </w:rPr>
        <w:t>公司和韩国</w:t>
      </w:r>
      <w:r w:rsidR="0050165A">
        <w:rPr>
          <w:rFonts w:hint="eastAsia"/>
          <w:sz w:val="28"/>
          <w:szCs w:val="28"/>
        </w:rPr>
        <w:t>客户</w:t>
      </w:r>
      <w:r w:rsidR="0050165A" w:rsidRPr="0050165A">
        <w:rPr>
          <w:rFonts w:hint="eastAsia"/>
          <w:sz w:val="28"/>
          <w:szCs w:val="28"/>
        </w:rPr>
        <w:t>已推出新品积极应对</w:t>
      </w:r>
      <w:r w:rsidR="0050165A">
        <w:rPr>
          <w:rFonts w:hint="eastAsia"/>
          <w:sz w:val="28"/>
          <w:szCs w:val="28"/>
        </w:rPr>
        <w:t>。</w:t>
      </w:r>
    </w:p>
    <w:p w14:paraId="71D68070" w14:textId="7DBDC250" w:rsidR="0050165A" w:rsidRPr="001D766D" w:rsidRDefault="0050165A">
      <w:pPr>
        <w:pStyle w:val="a3"/>
        <w:spacing w:line="360" w:lineRule="auto"/>
        <w:ind w:firstLineChars="200" w:firstLine="562"/>
        <w:rPr>
          <w:b/>
          <w:bCs/>
          <w:sz w:val="28"/>
          <w:szCs w:val="28"/>
        </w:rPr>
      </w:pPr>
      <w:r w:rsidRPr="001D766D">
        <w:rPr>
          <w:rFonts w:hint="eastAsia"/>
          <w:b/>
          <w:bCs/>
          <w:sz w:val="28"/>
          <w:szCs w:val="28"/>
        </w:rPr>
        <w:t>7、美国业务情况怎么样？客户库存</w:t>
      </w:r>
      <w:r w:rsidR="001D766D" w:rsidRPr="001D766D">
        <w:rPr>
          <w:rFonts w:hint="eastAsia"/>
          <w:b/>
          <w:bCs/>
          <w:sz w:val="28"/>
          <w:szCs w:val="28"/>
        </w:rPr>
        <w:t>情况公司是否有了解？</w:t>
      </w:r>
    </w:p>
    <w:p w14:paraId="101239B3" w14:textId="55426941" w:rsidR="001D766D" w:rsidRDefault="00AF2C94" w:rsidP="00AF2C94">
      <w:pPr>
        <w:pStyle w:val="a3"/>
        <w:spacing w:line="360" w:lineRule="auto"/>
        <w:ind w:firstLineChars="200" w:firstLine="560"/>
        <w:rPr>
          <w:sz w:val="28"/>
          <w:szCs w:val="28"/>
        </w:rPr>
      </w:pPr>
      <w:r>
        <w:rPr>
          <w:rFonts w:hint="eastAsia"/>
          <w:sz w:val="28"/>
          <w:szCs w:val="28"/>
        </w:rPr>
        <w:t>答：全球经济下行，美国加息、通胀等影响</w:t>
      </w:r>
      <w:r w:rsidR="003C7186">
        <w:rPr>
          <w:rFonts w:hint="eastAsia"/>
          <w:sz w:val="28"/>
          <w:szCs w:val="28"/>
        </w:rPr>
        <w:t>，</w:t>
      </w:r>
      <w:r w:rsidR="00556D86">
        <w:rPr>
          <w:rFonts w:hint="eastAsia"/>
          <w:sz w:val="28"/>
          <w:szCs w:val="28"/>
        </w:rPr>
        <w:t>使得</w:t>
      </w:r>
      <w:r>
        <w:rPr>
          <w:rFonts w:hint="eastAsia"/>
          <w:sz w:val="28"/>
          <w:szCs w:val="28"/>
        </w:rPr>
        <w:t>公司去年</w:t>
      </w:r>
      <w:r w:rsidR="00556D86">
        <w:rPr>
          <w:rFonts w:hint="eastAsia"/>
          <w:sz w:val="28"/>
          <w:szCs w:val="28"/>
        </w:rPr>
        <w:t>在美国的</w:t>
      </w:r>
      <w:r>
        <w:rPr>
          <w:rFonts w:hint="eastAsia"/>
          <w:sz w:val="28"/>
          <w:szCs w:val="28"/>
        </w:rPr>
        <w:t>整体业务也</w:t>
      </w:r>
      <w:r w:rsidR="003C7186">
        <w:rPr>
          <w:rFonts w:hint="eastAsia"/>
          <w:sz w:val="28"/>
          <w:szCs w:val="28"/>
        </w:rPr>
        <w:t>受到影响</w:t>
      </w:r>
      <w:r>
        <w:rPr>
          <w:rFonts w:hint="eastAsia"/>
          <w:sz w:val="28"/>
          <w:szCs w:val="28"/>
        </w:rPr>
        <w:t>。公司在美国主要有4个大客户，美国去年上半年表现还不错，第三季度开始客户下订单及提货都出现延后。大环境不好，客户下订单会比较谨慎。客户库存情况，公司有一定了解，目前，不管是公司还是客户库存量都处于比较低的位置。</w:t>
      </w:r>
    </w:p>
    <w:p w14:paraId="460FF36B" w14:textId="390E8676" w:rsidR="00257970" w:rsidRDefault="00257970" w:rsidP="00AF2C94">
      <w:pPr>
        <w:pStyle w:val="a3"/>
        <w:spacing w:line="360" w:lineRule="auto"/>
        <w:ind w:firstLineChars="200" w:firstLine="562"/>
        <w:rPr>
          <w:b/>
          <w:bCs/>
          <w:sz w:val="28"/>
          <w:szCs w:val="28"/>
        </w:rPr>
      </w:pPr>
      <w:r w:rsidRPr="00257970">
        <w:rPr>
          <w:rFonts w:hint="eastAsia"/>
          <w:b/>
          <w:bCs/>
          <w:sz w:val="28"/>
          <w:szCs w:val="28"/>
        </w:rPr>
        <w:t>8、</w:t>
      </w:r>
      <w:r w:rsidRPr="00257970">
        <w:rPr>
          <w:b/>
          <w:bCs/>
          <w:sz w:val="28"/>
          <w:szCs w:val="28"/>
        </w:rPr>
        <w:t>1</w:t>
      </w:r>
      <w:r w:rsidRPr="00257970">
        <w:rPr>
          <w:rFonts w:hint="eastAsia"/>
          <w:b/>
          <w:bCs/>
          <w:sz w:val="28"/>
          <w:szCs w:val="28"/>
        </w:rPr>
        <w:t>月份以来，多地的外贸企业都在出海抢订单，咱们有没有类似动作？</w:t>
      </w:r>
    </w:p>
    <w:p w14:paraId="7D492DA3" w14:textId="1EC3D225" w:rsidR="00257970" w:rsidRDefault="00257970" w:rsidP="00AF2C94">
      <w:pPr>
        <w:pStyle w:val="a3"/>
        <w:spacing w:line="360" w:lineRule="auto"/>
        <w:ind w:firstLineChars="200" w:firstLine="560"/>
        <w:rPr>
          <w:sz w:val="28"/>
          <w:szCs w:val="28"/>
        </w:rPr>
      </w:pPr>
      <w:r w:rsidRPr="00257970">
        <w:rPr>
          <w:rFonts w:hint="eastAsia"/>
          <w:sz w:val="28"/>
          <w:szCs w:val="28"/>
        </w:rPr>
        <w:t xml:space="preserve">答：公司于2022年年底开始，就先后安排人员至海外拜访客户，争取订单。 其中一次出行美国， 两次出行韩国， 一次东南亚； 放开后，国外拜访，将成为常态化。 </w:t>
      </w:r>
    </w:p>
    <w:p w14:paraId="109304D8" w14:textId="3F6E5830" w:rsidR="00257970" w:rsidRDefault="00257970" w:rsidP="00AF2C94">
      <w:pPr>
        <w:pStyle w:val="a3"/>
        <w:spacing w:line="360" w:lineRule="auto"/>
        <w:ind w:firstLineChars="200" w:firstLine="562"/>
        <w:rPr>
          <w:b/>
          <w:bCs/>
          <w:sz w:val="28"/>
          <w:szCs w:val="28"/>
        </w:rPr>
      </w:pPr>
      <w:r w:rsidRPr="00257970">
        <w:rPr>
          <w:rFonts w:hint="eastAsia"/>
          <w:b/>
          <w:bCs/>
          <w:sz w:val="28"/>
          <w:szCs w:val="28"/>
        </w:rPr>
        <w:t>9、海外拜访客户，主要是做什么？有什么期待？</w:t>
      </w:r>
    </w:p>
    <w:p w14:paraId="36D376B8" w14:textId="05A20A9F" w:rsidR="00257970" w:rsidRPr="0076762D" w:rsidRDefault="00257970" w:rsidP="0076762D">
      <w:pPr>
        <w:pStyle w:val="a3"/>
        <w:spacing w:line="360" w:lineRule="auto"/>
        <w:ind w:firstLineChars="200" w:firstLine="560"/>
        <w:rPr>
          <w:sz w:val="28"/>
          <w:szCs w:val="28"/>
        </w:rPr>
      </w:pPr>
      <w:r w:rsidRPr="00257970">
        <w:rPr>
          <w:rFonts w:hint="eastAsia"/>
          <w:sz w:val="28"/>
          <w:szCs w:val="28"/>
        </w:rPr>
        <w:t>答：第一、拜访老客户，加深客户间关系，传递公司最新的产品技术信息；第二、探讨业绩增长计划，实地了解客户需求；第三、拓展新的客户。期待出行能达到以上的目的，对公司</w:t>
      </w:r>
      <w:r w:rsidR="0076762D">
        <w:rPr>
          <w:rFonts w:hint="eastAsia"/>
          <w:sz w:val="28"/>
          <w:szCs w:val="28"/>
        </w:rPr>
        <w:t>海外</w:t>
      </w:r>
      <w:r w:rsidRPr="00257970">
        <w:rPr>
          <w:rFonts w:hint="eastAsia"/>
          <w:sz w:val="28"/>
          <w:szCs w:val="28"/>
        </w:rPr>
        <w:t>业务量提升起到催化作用。由于疫情几年间大多是靠视频会议、电话会议等和客户沟通，缺少面对面交流的机会，</w:t>
      </w:r>
      <w:r w:rsidR="0076762D">
        <w:rPr>
          <w:rFonts w:hint="eastAsia"/>
          <w:sz w:val="28"/>
          <w:szCs w:val="28"/>
        </w:rPr>
        <w:t>最近</w:t>
      </w:r>
      <w:r w:rsidRPr="00257970">
        <w:rPr>
          <w:rFonts w:hint="eastAsia"/>
          <w:sz w:val="28"/>
          <w:szCs w:val="28"/>
        </w:rPr>
        <w:t>的几次出行，加深了公司和老客</w:t>
      </w:r>
      <w:r w:rsidRPr="00257970">
        <w:rPr>
          <w:rFonts w:hint="eastAsia"/>
          <w:sz w:val="28"/>
          <w:szCs w:val="28"/>
        </w:rPr>
        <w:lastRenderedPageBreak/>
        <w:t>户间交流，增强了客户对公司及公司产品的信心。</w:t>
      </w:r>
    </w:p>
    <w:p w14:paraId="6F565A72" w14:textId="429075A0" w:rsidR="001D766D" w:rsidRPr="007A04B7" w:rsidRDefault="0076762D">
      <w:pPr>
        <w:pStyle w:val="a3"/>
        <w:spacing w:line="360" w:lineRule="auto"/>
        <w:ind w:firstLineChars="200" w:firstLine="562"/>
        <w:rPr>
          <w:b/>
          <w:bCs/>
          <w:sz w:val="28"/>
          <w:szCs w:val="28"/>
        </w:rPr>
      </w:pPr>
      <w:r>
        <w:rPr>
          <w:b/>
          <w:bCs/>
          <w:sz w:val="28"/>
          <w:szCs w:val="28"/>
        </w:rPr>
        <w:t>10</w:t>
      </w:r>
      <w:r w:rsidR="007A04B7" w:rsidRPr="007A04B7">
        <w:rPr>
          <w:rFonts w:hint="eastAsia"/>
          <w:b/>
          <w:bCs/>
          <w:sz w:val="28"/>
          <w:szCs w:val="28"/>
        </w:rPr>
        <w:t>、</w:t>
      </w:r>
      <w:r w:rsidR="00116CCE" w:rsidRPr="00116CCE">
        <w:rPr>
          <w:rFonts w:hint="eastAsia"/>
          <w:b/>
          <w:bCs/>
          <w:sz w:val="28"/>
          <w:szCs w:val="28"/>
        </w:rPr>
        <w:t>公司与小米合作共同生产的按摩椅，什么时候</w:t>
      </w:r>
      <w:r w:rsidR="00116CCE">
        <w:rPr>
          <w:rFonts w:hint="eastAsia"/>
          <w:b/>
          <w:bCs/>
          <w:sz w:val="28"/>
          <w:szCs w:val="28"/>
        </w:rPr>
        <w:t>上市销售？是小米的品牌还是公司的品牌？</w:t>
      </w:r>
    </w:p>
    <w:p w14:paraId="155FDAAC" w14:textId="6D477187" w:rsidR="00ED5A1D" w:rsidRDefault="007A04B7" w:rsidP="00ED5A1D">
      <w:pPr>
        <w:pStyle w:val="a3"/>
        <w:spacing w:line="360" w:lineRule="auto"/>
        <w:ind w:firstLineChars="200" w:firstLine="560"/>
        <w:rPr>
          <w:sz w:val="28"/>
          <w:szCs w:val="28"/>
        </w:rPr>
      </w:pPr>
      <w:r>
        <w:rPr>
          <w:rFonts w:hint="eastAsia"/>
          <w:sz w:val="28"/>
          <w:szCs w:val="28"/>
        </w:rPr>
        <w:t>答：</w:t>
      </w:r>
      <w:r w:rsidR="00116CCE">
        <w:rPr>
          <w:rFonts w:hint="eastAsia"/>
          <w:sz w:val="28"/>
          <w:szCs w:val="28"/>
        </w:rPr>
        <w:t>公司和小米</w:t>
      </w:r>
      <w:r w:rsidR="00116CCE" w:rsidRPr="00116CCE">
        <w:rPr>
          <w:rFonts w:hint="eastAsia"/>
          <w:sz w:val="28"/>
          <w:szCs w:val="28"/>
        </w:rPr>
        <w:t>共同合作研发的产品目前还在研发制造中，</w:t>
      </w:r>
      <w:r w:rsidR="00116CCE">
        <w:rPr>
          <w:rFonts w:hint="eastAsia"/>
          <w:sz w:val="28"/>
          <w:szCs w:val="28"/>
        </w:rPr>
        <w:t>产品预计今年上市，按摩椅是小米品牌，公司代工。</w:t>
      </w:r>
      <w:r w:rsidR="00116CCE" w:rsidRPr="00116CCE">
        <w:rPr>
          <w:rFonts w:hint="eastAsia"/>
          <w:sz w:val="28"/>
          <w:szCs w:val="28"/>
        </w:rPr>
        <w:t>产品出来后会第一时间和消费者见面，敬请期待</w:t>
      </w:r>
      <w:r w:rsidR="00116CCE">
        <w:rPr>
          <w:rFonts w:hint="eastAsia"/>
          <w:sz w:val="28"/>
          <w:szCs w:val="28"/>
        </w:rPr>
        <w:t>。</w:t>
      </w:r>
    </w:p>
    <w:p w14:paraId="557332D4" w14:textId="3A8DABA4" w:rsidR="00B85D2A" w:rsidRDefault="0076762D">
      <w:pPr>
        <w:ind w:firstLine="570"/>
        <w:rPr>
          <w:rFonts w:ascii="宋体" w:hAnsi="宋体"/>
          <w:b/>
          <w:bCs/>
          <w:sz w:val="28"/>
          <w:szCs w:val="28"/>
        </w:rPr>
      </w:pPr>
      <w:r>
        <w:rPr>
          <w:rFonts w:ascii="宋体" w:hAnsi="宋体"/>
          <w:b/>
          <w:bCs/>
          <w:sz w:val="28"/>
          <w:szCs w:val="28"/>
        </w:rPr>
        <w:t>11</w:t>
      </w:r>
      <w:r w:rsidR="00D14567">
        <w:rPr>
          <w:rFonts w:ascii="宋体" w:hAnsi="宋体" w:hint="eastAsia"/>
          <w:b/>
          <w:bCs/>
          <w:sz w:val="28"/>
          <w:szCs w:val="28"/>
        </w:rPr>
        <w:t>、公司可转债</w:t>
      </w:r>
      <w:proofErr w:type="gramStart"/>
      <w:r w:rsidR="00D14567">
        <w:rPr>
          <w:rFonts w:ascii="宋体" w:hAnsi="宋体" w:hint="eastAsia"/>
          <w:b/>
          <w:bCs/>
          <w:sz w:val="28"/>
          <w:szCs w:val="28"/>
        </w:rPr>
        <w:t>募投</w:t>
      </w:r>
      <w:r w:rsidR="00116CCE">
        <w:rPr>
          <w:rFonts w:ascii="宋体" w:hAnsi="宋体" w:hint="eastAsia"/>
          <w:b/>
          <w:bCs/>
          <w:sz w:val="28"/>
          <w:szCs w:val="28"/>
        </w:rPr>
        <w:t>项目</w:t>
      </w:r>
      <w:proofErr w:type="gramEnd"/>
      <w:r w:rsidR="00D14567">
        <w:rPr>
          <w:rFonts w:ascii="宋体" w:hAnsi="宋体" w:hint="eastAsia"/>
          <w:b/>
          <w:bCs/>
          <w:sz w:val="28"/>
          <w:szCs w:val="28"/>
        </w:rPr>
        <w:t>现在进展</w:t>
      </w:r>
      <w:r w:rsidR="00ED5A1D">
        <w:rPr>
          <w:rFonts w:ascii="宋体" w:hAnsi="宋体" w:hint="eastAsia"/>
          <w:b/>
          <w:bCs/>
          <w:sz w:val="28"/>
          <w:szCs w:val="28"/>
        </w:rPr>
        <w:t>怎么样</w:t>
      </w:r>
      <w:r w:rsidR="00D14567">
        <w:rPr>
          <w:rFonts w:ascii="宋体" w:hAnsi="宋体" w:hint="eastAsia"/>
          <w:b/>
          <w:bCs/>
          <w:sz w:val="28"/>
          <w:szCs w:val="28"/>
        </w:rPr>
        <w:t>？</w:t>
      </w:r>
      <w:r w:rsidR="00ED5A1D">
        <w:rPr>
          <w:rFonts w:ascii="宋体" w:hAnsi="宋体" w:hint="eastAsia"/>
          <w:b/>
          <w:bCs/>
          <w:sz w:val="28"/>
          <w:szCs w:val="28"/>
        </w:rPr>
        <w:t>是否会延期？</w:t>
      </w:r>
    </w:p>
    <w:p w14:paraId="3CF5170C" w14:textId="155CC393" w:rsidR="002814E7" w:rsidRDefault="0080175C" w:rsidP="002814E7">
      <w:pPr>
        <w:ind w:firstLine="570"/>
        <w:rPr>
          <w:rFonts w:ascii="宋体" w:hAnsi="宋体"/>
          <w:sz w:val="28"/>
          <w:szCs w:val="28"/>
        </w:rPr>
      </w:pPr>
      <w:r>
        <w:rPr>
          <w:rFonts w:ascii="宋体" w:hAnsi="宋体" w:hint="eastAsia"/>
          <w:sz w:val="28"/>
          <w:szCs w:val="28"/>
        </w:rPr>
        <w:t>答：</w:t>
      </w:r>
      <w:r w:rsidR="00ED5A1D">
        <w:rPr>
          <w:rFonts w:ascii="宋体" w:hAnsi="宋体" w:hint="eastAsia"/>
          <w:sz w:val="28"/>
          <w:szCs w:val="28"/>
        </w:rPr>
        <w:t>因去年疫情，公司可转债</w:t>
      </w:r>
      <w:proofErr w:type="gramStart"/>
      <w:r w:rsidR="00ED5A1D">
        <w:rPr>
          <w:rFonts w:ascii="宋体" w:hAnsi="宋体" w:hint="eastAsia"/>
          <w:sz w:val="28"/>
          <w:szCs w:val="28"/>
        </w:rPr>
        <w:t>募投项目</w:t>
      </w:r>
      <w:proofErr w:type="gramEnd"/>
      <w:r w:rsidR="00ED5A1D">
        <w:rPr>
          <w:rFonts w:ascii="宋体" w:hAnsi="宋体" w:hint="eastAsia"/>
          <w:sz w:val="28"/>
          <w:szCs w:val="28"/>
        </w:rPr>
        <w:t>整体建设进度受到影响，目前还在建设当中</w:t>
      </w:r>
      <w:r w:rsidR="002814E7" w:rsidRPr="002814E7">
        <w:rPr>
          <w:rFonts w:ascii="宋体" w:hAnsi="宋体" w:hint="eastAsia"/>
          <w:sz w:val="28"/>
          <w:szCs w:val="28"/>
        </w:rPr>
        <w:t xml:space="preserve">。公司将督促项目从设计到施工的各个环节加快流程，并要求各单位严格执行项目总进度计划，及时汇报项目实际进度。如若发生需要调整募集资金使用计划进行的情形，公司将及时履行相应的决策程序和披露义务。 </w:t>
      </w:r>
    </w:p>
    <w:p w14:paraId="22C79135" w14:textId="2807FCF4" w:rsidR="002814E7" w:rsidRPr="002814E7" w:rsidRDefault="002814E7" w:rsidP="002814E7">
      <w:pPr>
        <w:ind w:firstLine="570"/>
        <w:rPr>
          <w:rFonts w:ascii="宋体" w:hAnsi="宋体"/>
          <w:b/>
          <w:bCs/>
          <w:sz w:val="28"/>
          <w:szCs w:val="28"/>
        </w:rPr>
      </w:pPr>
      <w:r w:rsidRPr="002814E7">
        <w:rPr>
          <w:rFonts w:ascii="宋体" w:hAnsi="宋体" w:hint="eastAsia"/>
          <w:b/>
          <w:bCs/>
          <w:sz w:val="28"/>
          <w:szCs w:val="28"/>
        </w:rPr>
        <w:t>1</w:t>
      </w:r>
      <w:r w:rsidR="0076762D">
        <w:rPr>
          <w:rFonts w:ascii="宋体" w:hAnsi="宋体"/>
          <w:b/>
          <w:bCs/>
          <w:sz w:val="28"/>
          <w:szCs w:val="28"/>
        </w:rPr>
        <w:t>2</w:t>
      </w:r>
      <w:r w:rsidRPr="002814E7">
        <w:rPr>
          <w:rFonts w:ascii="宋体" w:hAnsi="宋体" w:hint="eastAsia"/>
          <w:b/>
          <w:bCs/>
          <w:sz w:val="28"/>
          <w:szCs w:val="28"/>
        </w:rPr>
        <w:t>、公司可转债转股价格和目前正股价格相差挺大的，公司是否考虑</w:t>
      </w:r>
      <w:proofErr w:type="gramStart"/>
      <w:r w:rsidRPr="002814E7">
        <w:rPr>
          <w:rFonts w:ascii="宋体" w:hAnsi="宋体" w:hint="eastAsia"/>
          <w:b/>
          <w:bCs/>
          <w:sz w:val="28"/>
          <w:szCs w:val="28"/>
        </w:rPr>
        <w:t>下修转股价</w:t>
      </w:r>
      <w:proofErr w:type="gramEnd"/>
      <w:r w:rsidRPr="002814E7">
        <w:rPr>
          <w:rFonts w:ascii="宋体" w:hAnsi="宋体" w:hint="eastAsia"/>
          <w:b/>
          <w:bCs/>
          <w:sz w:val="28"/>
          <w:szCs w:val="28"/>
        </w:rPr>
        <w:t>格？</w:t>
      </w:r>
    </w:p>
    <w:p w14:paraId="3F806614" w14:textId="12C45189" w:rsidR="002814E7" w:rsidRDefault="002B4547" w:rsidP="002814E7">
      <w:pPr>
        <w:ind w:firstLine="570"/>
        <w:rPr>
          <w:rFonts w:ascii="宋体" w:hAnsi="宋体"/>
          <w:sz w:val="28"/>
          <w:szCs w:val="28"/>
        </w:rPr>
      </w:pPr>
      <w:r>
        <w:rPr>
          <w:rFonts w:ascii="宋体" w:hAnsi="宋体" w:hint="eastAsia"/>
          <w:sz w:val="28"/>
          <w:szCs w:val="28"/>
        </w:rPr>
        <w:t>答：</w:t>
      </w:r>
      <w:r w:rsidRPr="002B4547">
        <w:rPr>
          <w:rFonts w:ascii="宋体" w:hAnsi="宋体" w:hint="eastAsia"/>
          <w:sz w:val="28"/>
          <w:szCs w:val="28"/>
        </w:rPr>
        <w:t>目前公司转股价格暂时不作下修调整，</w:t>
      </w:r>
      <w:r>
        <w:rPr>
          <w:rFonts w:ascii="宋体" w:hAnsi="宋体" w:hint="eastAsia"/>
          <w:sz w:val="28"/>
          <w:szCs w:val="28"/>
        </w:rPr>
        <w:t>去年</w:t>
      </w:r>
      <w:r w:rsidRPr="002B4547">
        <w:rPr>
          <w:rFonts w:ascii="宋体" w:hAnsi="宋体" w:hint="eastAsia"/>
          <w:sz w:val="28"/>
          <w:szCs w:val="28"/>
        </w:rPr>
        <w:t>9月</w:t>
      </w:r>
      <w:r>
        <w:rPr>
          <w:rFonts w:ascii="宋体" w:hAnsi="宋体" w:hint="eastAsia"/>
          <w:sz w:val="28"/>
          <w:szCs w:val="28"/>
        </w:rPr>
        <w:t>份，</w:t>
      </w:r>
      <w:r w:rsidRPr="002B4547">
        <w:rPr>
          <w:rFonts w:ascii="宋体" w:hAnsi="宋体" w:hint="eastAsia"/>
          <w:sz w:val="28"/>
          <w:szCs w:val="28"/>
        </w:rPr>
        <w:t>公司</w:t>
      </w:r>
      <w:r>
        <w:rPr>
          <w:rFonts w:ascii="宋体" w:hAnsi="宋体" w:hint="eastAsia"/>
          <w:sz w:val="28"/>
          <w:szCs w:val="28"/>
        </w:rPr>
        <w:t>披露过近半年暂不下修的公告</w:t>
      </w:r>
      <w:r w:rsidR="006240C9">
        <w:rPr>
          <w:rFonts w:ascii="宋体" w:hAnsi="宋体" w:hint="eastAsia"/>
          <w:sz w:val="28"/>
          <w:szCs w:val="28"/>
        </w:rPr>
        <w:t>。</w:t>
      </w:r>
      <w:r>
        <w:rPr>
          <w:rFonts w:ascii="宋体" w:hAnsi="宋体" w:hint="eastAsia"/>
          <w:sz w:val="28"/>
          <w:szCs w:val="28"/>
        </w:rPr>
        <w:t>3月份以后看情况，如果相差还是很大，公司董事会会考虑。</w:t>
      </w:r>
    </w:p>
    <w:p w14:paraId="47E25E7D" w14:textId="1125ABF2" w:rsidR="00A90999" w:rsidRPr="00A90999" w:rsidRDefault="00A90999" w:rsidP="00A90999">
      <w:pPr>
        <w:ind w:firstLine="570"/>
        <w:rPr>
          <w:rFonts w:ascii="宋体" w:hAnsi="宋体"/>
          <w:b/>
          <w:bCs/>
          <w:sz w:val="28"/>
          <w:szCs w:val="28"/>
        </w:rPr>
      </w:pPr>
      <w:r w:rsidRPr="00A90999">
        <w:rPr>
          <w:rFonts w:ascii="宋体" w:hAnsi="宋体" w:hint="eastAsia"/>
          <w:b/>
          <w:bCs/>
          <w:sz w:val="28"/>
          <w:szCs w:val="28"/>
        </w:rPr>
        <w:t>1</w:t>
      </w:r>
      <w:r>
        <w:rPr>
          <w:rFonts w:ascii="宋体" w:hAnsi="宋体"/>
          <w:b/>
          <w:bCs/>
          <w:sz w:val="28"/>
          <w:szCs w:val="28"/>
        </w:rPr>
        <w:t>3</w:t>
      </w:r>
      <w:r w:rsidRPr="00A90999">
        <w:rPr>
          <w:rFonts w:ascii="宋体" w:hAnsi="宋体" w:hint="eastAsia"/>
          <w:b/>
          <w:bCs/>
          <w:sz w:val="28"/>
          <w:szCs w:val="28"/>
        </w:rPr>
        <w:t>、按摩椅行业的技术壁垒，公司有哪些优势？</w:t>
      </w:r>
    </w:p>
    <w:p w14:paraId="524FB854" w14:textId="2D6C6052" w:rsidR="00A90999" w:rsidRPr="00A90999" w:rsidRDefault="00A90999" w:rsidP="00A90999">
      <w:pPr>
        <w:ind w:firstLine="570"/>
        <w:rPr>
          <w:rFonts w:ascii="宋体" w:hAnsi="宋体"/>
          <w:sz w:val="28"/>
          <w:szCs w:val="28"/>
        </w:rPr>
      </w:pPr>
      <w:r w:rsidRPr="00A90999">
        <w:rPr>
          <w:rFonts w:ascii="宋体" w:hAnsi="宋体" w:hint="eastAsia"/>
          <w:sz w:val="28"/>
          <w:szCs w:val="28"/>
        </w:rPr>
        <w:t>答：公司主要有以下几方面的优势：第一：先发优势，公司进入按摩椅行业比较早，渠道布局比较全，公司建立了以购物中心、连锁卖场、汽车4S店、</w:t>
      </w:r>
      <w:proofErr w:type="gramStart"/>
      <w:r>
        <w:rPr>
          <w:rFonts w:ascii="宋体" w:hAnsi="宋体" w:hint="eastAsia"/>
          <w:sz w:val="28"/>
          <w:szCs w:val="28"/>
        </w:rPr>
        <w:t>传统电</w:t>
      </w:r>
      <w:proofErr w:type="gramEnd"/>
      <w:r>
        <w:rPr>
          <w:rFonts w:ascii="宋体" w:hAnsi="宋体" w:hint="eastAsia"/>
          <w:sz w:val="28"/>
          <w:szCs w:val="28"/>
        </w:rPr>
        <w:t>商</w:t>
      </w:r>
      <w:r w:rsidRPr="00A90999">
        <w:rPr>
          <w:rFonts w:ascii="宋体" w:hAnsi="宋体" w:hint="eastAsia"/>
          <w:sz w:val="28"/>
          <w:szCs w:val="28"/>
        </w:rPr>
        <w:t>、</w:t>
      </w:r>
      <w:proofErr w:type="gramStart"/>
      <w:r>
        <w:rPr>
          <w:rFonts w:ascii="宋体" w:hAnsi="宋体" w:hint="eastAsia"/>
          <w:sz w:val="28"/>
          <w:szCs w:val="28"/>
        </w:rPr>
        <w:t>内容电</w:t>
      </w:r>
      <w:proofErr w:type="gramEnd"/>
      <w:r>
        <w:rPr>
          <w:rFonts w:ascii="宋体" w:hAnsi="宋体" w:hint="eastAsia"/>
          <w:sz w:val="28"/>
          <w:szCs w:val="28"/>
        </w:rPr>
        <w:t>商、临街专卖</w:t>
      </w:r>
      <w:r w:rsidRPr="00A90999">
        <w:rPr>
          <w:rFonts w:ascii="宋体" w:hAnsi="宋体" w:hint="eastAsia"/>
          <w:sz w:val="28"/>
          <w:szCs w:val="28"/>
        </w:rPr>
        <w:t>店、ODM、</w:t>
      </w:r>
      <w:r>
        <w:rPr>
          <w:rFonts w:ascii="宋体" w:hAnsi="宋体" w:hint="eastAsia"/>
          <w:sz w:val="28"/>
          <w:szCs w:val="28"/>
        </w:rPr>
        <w:t>早期还有</w:t>
      </w:r>
      <w:r w:rsidRPr="00A90999">
        <w:rPr>
          <w:rFonts w:ascii="宋体" w:hAnsi="宋体" w:hint="eastAsia"/>
          <w:sz w:val="28"/>
          <w:szCs w:val="28"/>
        </w:rPr>
        <w:t>电视购物、共享按摩等相结合的立体式营销渠道，公司以创新</w:t>
      </w:r>
      <w:proofErr w:type="gramStart"/>
      <w:r w:rsidRPr="00A90999">
        <w:rPr>
          <w:rFonts w:ascii="宋体" w:hAnsi="宋体" w:hint="eastAsia"/>
          <w:sz w:val="28"/>
          <w:szCs w:val="28"/>
        </w:rPr>
        <w:t>作为</w:t>
      </w:r>
      <w:r w:rsidRPr="00A90999">
        <w:rPr>
          <w:rFonts w:ascii="宋体" w:hAnsi="宋体" w:hint="eastAsia"/>
          <w:sz w:val="28"/>
          <w:szCs w:val="28"/>
        </w:rPr>
        <w:lastRenderedPageBreak/>
        <w:t>立企之</w:t>
      </w:r>
      <w:proofErr w:type="gramEnd"/>
      <w:r w:rsidRPr="00A90999">
        <w:rPr>
          <w:rFonts w:ascii="宋体" w:hAnsi="宋体" w:hint="eastAsia"/>
          <w:sz w:val="28"/>
          <w:szCs w:val="28"/>
        </w:rPr>
        <w:t>本，电子商务、购物中心、商务按摩椅、共享按摩在业内都是第一个介入。第二：技术优势，</w:t>
      </w:r>
      <w:r>
        <w:rPr>
          <w:rFonts w:ascii="宋体" w:hAnsi="宋体" w:hint="eastAsia"/>
          <w:sz w:val="28"/>
          <w:szCs w:val="28"/>
        </w:rPr>
        <w:t>公司每年研发投入占营收比重在</w:t>
      </w:r>
      <w:r w:rsidR="00556D86">
        <w:rPr>
          <w:rFonts w:ascii="宋体" w:hAnsi="宋体"/>
          <w:sz w:val="28"/>
          <w:szCs w:val="28"/>
        </w:rPr>
        <w:t>5</w:t>
      </w:r>
      <w:r>
        <w:rPr>
          <w:rFonts w:ascii="宋体" w:hAnsi="宋体" w:hint="eastAsia"/>
          <w:sz w:val="28"/>
          <w:szCs w:val="28"/>
        </w:rPr>
        <w:t>%左右，</w:t>
      </w:r>
      <w:r w:rsidRPr="00A90999">
        <w:rPr>
          <w:rFonts w:ascii="宋体" w:hAnsi="宋体" w:hint="eastAsia"/>
          <w:sz w:val="28"/>
          <w:szCs w:val="28"/>
        </w:rPr>
        <w:t>公司自成立以来就十分重视技术研发在企业经营中的作用，目前</w:t>
      </w:r>
      <w:r>
        <w:rPr>
          <w:rFonts w:ascii="宋体" w:hAnsi="宋体" w:hint="eastAsia"/>
          <w:sz w:val="28"/>
          <w:szCs w:val="28"/>
        </w:rPr>
        <w:t>的</w:t>
      </w:r>
      <w:r w:rsidRPr="00A90999">
        <w:rPr>
          <w:rFonts w:ascii="宋体" w:hAnsi="宋体" w:hint="eastAsia"/>
          <w:sz w:val="28"/>
          <w:szCs w:val="28"/>
        </w:rPr>
        <w:t>柔性导轨技术</w:t>
      </w:r>
      <w:r w:rsidR="00556D86">
        <w:rPr>
          <w:rFonts w:ascii="宋体" w:hAnsi="宋体" w:hint="eastAsia"/>
          <w:sz w:val="28"/>
          <w:szCs w:val="28"/>
        </w:rPr>
        <w:t>、双机芯技术</w:t>
      </w:r>
      <w:r w:rsidRPr="00A90999">
        <w:rPr>
          <w:rFonts w:ascii="宋体" w:hAnsi="宋体" w:hint="eastAsia"/>
          <w:sz w:val="28"/>
          <w:szCs w:val="28"/>
        </w:rPr>
        <w:t>仍然是行业内的领先技术。第三：生产管理优势，订单式生产模式，即根据市场需求生产产品，库存周转率高，存货呆滞风险低。优化生产工序，保留附加值较高的工序并将简单</w:t>
      </w:r>
      <w:proofErr w:type="gramStart"/>
      <w:r w:rsidRPr="00A90999">
        <w:rPr>
          <w:rFonts w:ascii="宋体" w:hAnsi="宋体" w:hint="eastAsia"/>
          <w:sz w:val="28"/>
          <w:szCs w:val="28"/>
        </w:rPr>
        <w:t>工序委</w:t>
      </w:r>
      <w:proofErr w:type="gramEnd"/>
      <w:r w:rsidRPr="00A90999">
        <w:rPr>
          <w:rFonts w:ascii="宋体" w:hAnsi="宋体" w:hint="eastAsia"/>
          <w:sz w:val="28"/>
          <w:szCs w:val="28"/>
        </w:rPr>
        <w:t>外开发，保证质量的前提下节约和制造成本。引进智能化设备，通过ERP/MES等系统实现信息流、物流智能式生产。</w:t>
      </w:r>
    </w:p>
    <w:p w14:paraId="3DB39AFB" w14:textId="575F3CF7" w:rsidR="00A90999" w:rsidRDefault="00A90999" w:rsidP="00A90999">
      <w:pPr>
        <w:ind w:firstLine="570"/>
        <w:rPr>
          <w:rFonts w:ascii="宋体" w:hAnsi="宋体"/>
          <w:sz w:val="28"/>
          <w:szCs w:val="28"/>
        </w:rPr>
      </w:pPr>
      <w:r w:rsidRPr="00A90999">
        <w:rPr>
          <w:rFonts w:ascii="宋体" w:hAnsi="宋体" w:hint="eastAsia"/>
          <w:sz w:val="28"/>
          <w:szCs w:val="28"/>
        </w:rPr>
        <w:t>渠道和创新是公司在行业立足的根本，除对本身产品的创新外，在按摩椅行业发展历史上很多创新都有公司浓墨的一笔。</w:t>
      </w:r>
    </w:p>
    <w:p w14:paraId="1E90A577" w14:textId="2ABE7200" w:rsidR="006240C9" w:rsidRPr="00257970" w:rsidRDefault="006240C9" w:rsidP="002814E7">
      <w:pPr>
        <w:ind w:firstLine="570"/>
        <w:rPr>
          <w:rFonts w:ascii="宋体" w:hAnsi="宋体"/>
          <w:b/>
          <w:bCs/>
          <w:sz w:val="28"/>
          <w:szCs w:val="28"/>
        </w:rPr>
      </w:pPr>
      <w:r w:rsidRPr="00257970">
        <w:rPr>
          <w:rFonts w:ascii="宋体" w:hAnsi="宋体" w:hint="eastAsia"/>
          <w:b/>
          <w:bCs/>
          <w:sz w:val="28"/>
          <w:szCs w:val="28"/>
        </w:rPr>
        <w:t>1</w:t>
      </w:r>
      <w:r w:rsidR="00A90999">
        <w:rPr>
          <w:rFonts w:ascii="宋体" w:hAnsi="宋体"/>
          <w:b/>
          <w:bCs/>
          <w:sz w:val="28"/>
          <w:szCs w:val="28"/>
        </w:rPr>
        <w:t>4</w:t>
      </w:r>
      <w:r w:rsidRPr="00257970">
        <w:rPr>
          <w:rFonts w:ascii="宋体" w:hAnsi="宋体" w:hint="eastAsia"/>
          <w:b/>
          <w:bCs/>
          <w:sz w:val="28"/>
          <w:szCs w:val="28"/>
        </w:rPr>
        <w:t>、对今年的整体规划，业绩预期目标大概怎么样？</w:t>
      </w:r>
    </w:p>
    <w:p w14:paraId="4153E0C9" w14:textId="7BF1A428" w:rsidR="002814E7" w:rsidRDefault="00257970" w:rsidP="0076762D">
      <w:pPr>
        <w:ind w:firstLine="560"/>
        <w:rPr>
          <w:rFonts w:ascii="宋体" w:hAnsi="宋体"/>
          <w:sz w:val="28"/>
          <w:szCs w:val="28"/>
        </w:rPr>
      </w:pPr>
      <w:r>
        <w:rPr>
          <w:rFonts w:ascii="宋体" w:hAnsi="宋体" w:hint="eastAsia"/>
          <w:sz w:val="28"/>
          <w:szCs w:val="28"/>
        </w:rPr>
        <w:t>答：随着全球疫情防控政策的放开，走出去面对面沟通更便捷了，公司国内外业务人员都在积极走出去，到市场中去，走到客户身边，去实地了解市场及客户需求。对今年的业绩，公司上下还是充满信心的，再难也不会有去年难了，公司今年整体业绩目标是希望能恢复到2</w:t>
      </w:r>
      <w:r>
        <w:rPr>
          <w:rFonts w:ascii="宋体" w:hAnsi="宋体"/>
          <w:sz w:val="28"/>
          <w:szCs w:val="28"/>
        </w:rPr>
        <w:t>021</w:t>
      </w:r>
      <w:r>
        <w:rPr>
          <w:rFonts w:ascii="宋体" w:hAnsi="宋体" w:hint="eastAsia"/>
          <w:sz w:val="28"/>
          <w:szCs w:val="28"/>
        </w:rPr>
        <w:t>年业绩水平。</w:t>
      </w:r>
    </w:p>
    <w:p w14:paraId="7DDAB172" w14:textId="5838A165" w:rsidR="0097743F" w:rsidRPr="0097743F" w:rsidRDefault="003C7186" w:rsidP="0097743F">
      <w:pPr>
        <w:ind w:firstLine="560"/>
        <w:rPr>
          <w:rFonts w:ascii="宋体" w:hAnsi="宋体"/>
          <w:b/>
          <w:bCs/>
          <w:sz w:val="28"/>
          <w:szCs w:val="28"/>
        </w:rPr>
      </w:pPr>
      <w:r w:rsidRPr="003C7186">
        <w:rPr>
          <w:rFonts w:ascii="宋体" w:hAnsi="宋体" w:hint="eastAsia"/>
          <w:b/>
          <w:bCs/>
          <w:sz w:val="28"/>
          <w:szCs w:val="28"/>
        </w:rPr>
        <w:t>1</w:t>
      </w:r>
      <w:r w:rsidR="00A90999">
        <w:rPr>
          <w:rFonts w:ascii="宋体" w:hAnsi="宋体"/>
          <w:b/>
          <w:bCs/>
          <w:sz w:val="28"/>
          <w:szCs w:val="28"/>
        </w:rPr>
        <w:t>5</w:t>
      </w:r>
      <w:r w:rsidRPr="003C7186">
        <w:rPr>
          <w:rFonts w:ascii="宋体" w:hAnsi="宋体" w:hint="eastAsia"/>
          <w:b/>
          <w:bCs/>
          <w:sz w:val="28"/>
          <w:szCs w:val="28"/>
        </w:rPr>
        <w:t>、</w:t>
      </w:r>
      <w:r w:rsidR="0097743F" w:rsidRPr="0097743F">
        <w:rPr>
          <w:rFonts w:ascii="宋体" w:hAnsi="宋体" w:hint="eastAsia"/>
          <w:b/>
          <w:bCs/>
          <w:sz w:val="28"/>
          <w:szCs w:val="28"/>
        </w:rPr>
        <w:t>请问关于国外和国内两个业务线，公司未来重心上面会不会</w:t>
      </w:r>
      <w:proofErr w:type="gramStart"/>
      <w:r w:rsidR="0097743F" w:rsidRPr="0097743F">
        <w:rPr>
          <w:rFonts w:ascii="宋体" w:hAnsi="宋体" w:hint="eastAsia"/>
          <w:b/>
          <w:bCs/>
          <w:sz w:val="28"/>
          <w:szCs w:val="28"/>
        </w:rPr>
        <w:t>有倾</w:t>
      </w:r>
      <w:proofErr w:type="gramEnd"/>
      <w:r w:rsidR="0097743F" w:rsidRPr="0097743F">
        <w:rPr>
          <w:rFonts w:ascii="宋体" w:hAnsi="宋体" w:hint="eastAsia"/>
          <w:b/>
          <w:bCs/>
          <w:sz w:val="28"/>
          <w:szCs w:val="28"/>
        </w:rPr>
        <w:t>斜的方向？</w:t>
      </w:r>
    </w:p>
    <w:p w14:paraId="1E07C1C4" w14:textId="6FCCC4D7" w:rsidR="0076762D" w:rsidRPr="0097743F" w:rsidRDefault="0097743F" w:rsidP="0097743F">
      <w:pPr>
        <w:ind w:firstLine="560"/>
        <w:rPr>
          <w:rFonts w:ascii="宋体" w:hAnsi="宋体"/>
          <w:sz w:val="28"/>
          <w:szCs w:val="28"/>
        </w:rPr>
      </w:pPr>
      <w:r w:rsidRPr="0097743F">
        <w:rPr>
          <w:rFonts w:ascii="宋体" w:hAnsi="宋体" w:hint="eastAsia"/>
          <w:sz w:val="28"/>
          <w:szCs w:val="28"/>
        </w:rPr>
        <w:t>答：关于这个问题，公司内部也一直在讨论，在2019年下半年，公司内部组织架构做了相应的调整，总经办下分两个事业部，分别是品牌运营事业部和供应</w:t>
      </w:r>
      <w:proofErr w:type="gramStart"/>
      <w:r w:rsidRPr="0097743F">
        <w:rPr>
          <w:rFonts w:ascii="宋体" w:hAnsi="宋体" w:hint="eastAsia"/>
          <w:sz w:val="28"/>
          <w:szCs w:val="28"/>
        </w:rPr>
        <w:t>链事业</w:t>
      </w:r>
      <w:proofErr w:type="gramEnd"/>
      <w:r w:rsidRPr="0097743F">
        <w:rPr>
          <w:rFonts w:ascii="宋体" w:hAnsi="宋体" w:hint="eastAsia"/>
          <w:sz w:val="28"/>
          <w:szCs w:val="28"/>
        </w:rPr>
        <w:t>部。一方面：希望通过公司自</w:t>
      </w:r>
      <w:r w:rsidR="00E21C93">
        <w:rPr>
          <w:rFonts w:ascii="宋体" w:hAnsi="宋体" w:hint="eastAsia"/>
          <w:sz w:val="28"/>
          <w:szCs w:val="28"/>
        </w:rPr>
        <w:t>身</w:t>
      </w:r>
      <w:r w:rsidRPr="0097743F">
        <w:rPr>
          <w:rFonts w:ascii="宋体" w:hAnsi="宋体" w:hint="eastAsia"/>
          <w:sz w:val="28"/>
          <w:szCs w:val="28"/>
        </w:rPr>
        <w:t>努力，未来</w:t>
      </w:r>
      <w:r>
        <w:rPr>
          <w:rFonts w:ascii="宋体" w:hAnsi="宋体"/>
          <w:sz w:val="28"/>
          <w:szCs w:val="28"/>
        </w:rPr>
        <w:t>5</w:t>
      </w:r>
      <w:r w:rsidRPr="0097743F">
        <w:rPr>
          <w:rFonts w:ascii="宋体" w:hAnsi="宋体" w:hint="eastAsia"/>
          <w:sz w:val="28"/>
          <w:szCs w:val="28"/>
        </w:rPr>
        <w:t>年，公司</w:t>
      </w:r>
      <w:r w:rsidR="00556D86">
        <w:rPr>
          <w:rFonts w:ascii="宋体" w:hAnsi="宋体" w:hint="eastAsia"/>
          <w:sz w:val="28"/>
          <w:szCs w:val="28"/>
        </w:rPr>
        <w:t>争取</w:t>
      </w:r>
      <w:r w:rsidRPr="0097743F">
        <w:rPr>
          <w:rFonts w:ascii="宋体" w:hAnsi="宋体" w:hint="eastAsia"/>
          <w:sz w:val="28"/>
          <w:szCs w:val="28"/>
        </w:rPr>
        <w:t>能成为按摩椅全球第一品牌；另一方面：希望供</w:t>
      </w:r>
      <w:r w:rsidRPr="0097743F">
        <w:rPr>
          <w:rFonts w:ascii="宋体" w:hAnsi="宋体" w:hint="eastAsia"/>
          <w:sz w:val="28"/>
          <w:szCs w:val="28"/>
        </w:rPr>
        <w:lastRenderedPageBreak/>
        <w:t>应</w:t>
      </w:r>
      <w:proofErr w:type="gramStart"/>
      <w:r w:rsidRPr="0097743F">
        <w:rPr>
          <w:rFonts w:ascii="宋体" w:hAnsi="宋体" w:hint="eastAsia"/>
          <w:sz w:val="28"/>
          <w:szCs w:val="28"/>
        </w:rPr>
        <w:t>链事业部做到</w:t>
      </w:r>
      <w:proofErr w:type="gramEnd"/>
      <w:r w:rsidRPr="0097743F">
        <w:rPr>
          <w:rFonts w:ascii="宋体" w:hAnsi="宋体" w:hint="eastAsia"/>
          <w:sz w:val="28"/>
          <w:szCs w:val="28"/>
        </w:rPr>
        <w:t>按摩椅行业最大的供应商。公司唯一的重心就是按摩椅，专注于按摩椅的研发、生产、销售。</w:t>
      </w:r>
    </w:p>
    <w:p w14:paraId="2EE895A2" w14:textId="0240879B" w:rsidR="00B85D2A" w:rsidRPr="002814E7" w:rsidRDefault="002814E7" w:rsidP="002814E7">
      <w:pPr>
        <w:ind w:firstLine="570"/>
        <w:rPr>
          <w:rFonts w:ascii="宋体" w:hAnsi="宋体"/>
          <w:sz w:val="28"/>
          <w:szCs w:val="28"/>
        </w:rPr>
      </w:pPr>
      <w:r>
        <w:rPr>
          <w:rFonts w:ascii="宋体" w:hAnsi="宋体"/>
          <w:b/>
          <w:bCs/>
          <w:sz w:val="28"/>
          <w:szCs w:val="28"/>
        </w:rPr>
        <w:t>1</w:t>
      </w:r>
      <w:r w:rsidR="0097743F">
        <w:rPr>
          <w:rFonts w:ascii="宋体" w:hAnsi="宋体"/>
          <w:b/>
          <w:bCs/>
          <w:sz w:val="28"/>
          <w:szCs w:val="28"/>
        </w:rPr>
        <w:t>6</w:t>
      </w:r>
      <w:r w:rsidR="00D14567">
        <w:rPr>
          <w:rFonts w:ascii="宋体" w:hAnsi="宋体" w:hint="eastAsia"/>
          <w:b/>
          <w:bCs/>
          <w:sz w:val="28"/>
          <w:szCs w:val="28"/>
        </w:rPr>
        <w:t>、公司国内线上线下销售策略？</w:t>
      </w:r>
      <w:r w:rsidR="00D14567">
        <w:rPr>
          <w:rFonts w:ascii="宋体" w:hAnsi="宋体"/>
          <w:b/>
          <w:bCs/>
          <w:sz w:val="28"/>
          <w:szCs w:val="28"/>
        </w:rPr>
        <w:t xml:space="preserve"> </w:t>
      </w:r>
    </w:p>
    <w:p w14:paraId="2BC13C5F" w14:textId="53861EC2" w:rsidR="00B85D2A" w:rsidRDefault="00D14567">
      <w:pPr>
        <w:ind w:firstLine="570"/>
        <w:rPr>
          <w:rFonts w:ascii="宋体" w:hAnsi="宋体"/>
          <w:sz w:val="28"/>
          <w:szCs w:val="28"/>
        </w:rPr>
      </w:pPr>
      <w:r>
        <w:rPr>
          <w:rFonts w:ascii="宋体" w:hAnsi="宋体" w:hint="eastAsia"/>
          <w:sz w:val="28"/>
          <w:szCs w:val="28"/>
        </w:rPr>
        <w:t>答：公司国内线上主要是通过</w:t>
      </w:r>
      <w:proofErr w:type="gramStart"/>
      <w:r w:rsidR="00A90999">
        <w:rPr>
          <w:rFonts w:ascii="宋体" w:hAnsi="宋体" w:hint="eastAsia"/>
          <w:sz w:val="28"/>
          <w:szCs w:val="28"/>
        </w:rPr>
        <w:t>传统电商平台</w:t>
      </w:r>
      <w:r>
        <w:rPr>
          <w:rFonts w:ascii="宋体" w:hAnsi="宋体" w:hint="eastAsia"/>
          <w:sz w:val="28"/>
          <w:szCs w:val="28"/>
        </w:rPr>
        <w:t>天猫</w:t>
      </w:r>
      <w:proofErr w:type="gramEnd"/>
      <w:r>
        <w:rPr>
          <w:rFonts w:ascii="宋体" w:hAnsi="宋体" w:hint="eastAsia"/>
          <w:sz w:val="28"/>
          <w:szCs w:val="28"/>
        </w:rPr>
        <w:t>、京东、有品、等</w:t>
      </w:r>
      <w:r w:rsidR="00165FCA">
        <w:rPr>
          <w:rFonts w:ascii="宋体" w:hAnsi="宋体" w:hint="eastAsia"/>
          <w:sz w:val="28"/>
          <w:szCs w:val="28"/>
        </w:rPr>
        <w:t>各大电商</w:t>
      </w:r>
      <w:r>
        <w:rPr>
          <w:rFonts w:ascii="宋体" w:hAnsi="宋体" w:hint="eastAsia"/>
          <w:sz w:val="28"/>
          <w:szCs w:val="28"/>
        </w:rPr>
        <w:t>平台</w:t>
      </w:r>
      <w:proofErr w:type="gramStart"/>
      <w:r>
        <w:rPr>
          <w:rFonts w:ascii="宋体" w:hAnsi="宋体" w:hint="eastAsia"/>
          <w:sz w:val="28"/>
          <w:szCs w:val="28"/>
        </w:rPr>
        <w:t>全渠道</w:t>
      </w:r>
      <w:proofErr w:type="gramEnd"/>
      <w:r>
        <w:rPr>
          <w:rFonts w:ascii="宋体" w:hAnsi="宋体" w:hint="eastAsia"/>
          <w:sz w:val="28"/>
          <w:szCs w:val="28"/>
        </w:rPr>
        <w:t>投放</w:t>
      </w:r>
      <w:r w:rsidR="001E01E6">
        <w:rPr>
          <w:rFonts w:ascii="宋体" w:hAnsi="宋体" w:hint="eastAsia"/>
          <w:sz w:val="28"/>
          <w:szCs w:val="28"/>
        </w:rPr>
        <w:t>广告</w:t>
      </w:r>
      <w:r>
        <w:rPr>
          <w:rFonts w:ascii="宋体" w:hAnsi="宋体" w:hint="eastAsia"/>
          <w:sz w:val="28"/>
          <w:szCs w:val="28"/>
        </w:rPr>
        <w:t>，</w:t>
      </w:r>
      <w:r w:rsidR="00A90999">
        <w:rPr>
          <w:rFonts w:ascii="宋体" w:hAnsi="宋体" w:hint="eastAsia"/>
          <w:sz w:val="28"/>
          <w:szCs w:val="28"/>
        </w:rPr>
        <w:t>现在还增加了抖音、快手、小红书、等</w:t>
      </w:r>
      <w:proofErr w:type="gramStart"/>
      <w:r w:rsidR="00A90999">
        <w:rPr>
          <w:rFonts w:ascii="宋体" w:hAnsi="宋体" w:hint="eastAsia"/>
          <w:sz w:val="28"/>
          <w:szCs w:val="28"/>
        </w:rPr>
        <w:t>内容电</w:t>
      </w:r>
      <w:proofErr w:type="gramEnd"/>
      <w:r w:rsidR="00A90999">
        <w:rPr>
          <w:rFonts w:ascii="宋体" w:hAnsi="宋体" w:hint="eastAsia"/>
          <w:sz w:val="28"/>
          <w:szCs w:val="28"/>
        </w:rPr>
        <w:t>商平台直播卖货，</w:t>
      </w:r>
      <w:r w:rsidR="001E01E6">
        <w:rPr>
          <w:rFonts w:ascii="宋体" w:hAnsi="宋体" w:hint="eastAsia"/>
          <w:sz w:val="28"/>
          <w:szCs w:val="28"/>
        </w:rPr>
        <w:t>此外也通过</w:t>
      </w:r>
      <w:r>
        <w:rPr>
          <w:rFonts w:ascii="宋体" w:hAnsi="宋体" w:hint="eastAsia"/>
          <w:sz w:val="28"/>
          <w:szCs w:val="28"/>
        </w:rPr>
        <w:t>与各大知名头部主播合作</w:t>
      </w:r>
      <w:r w:rsidR="001E01E6">
        <w:rPr>
          <w:rFonts w:ascii="宋体" w:hAnsi="宋体" w:hint="eastAsia"/>
          <w:sz w:val="28"/>
          <w:szCs w:val="28"/>
        </w:rPr>
        <w:t>直播带货</w:t>
      </w:r>
      <w:r>
        <w:rPr>
          <w:rFonts w:ascii="宋体" w:hAnsi="宋体" w:hint="eastAsia"/>
          <w:sz w:val="28"/>
          <w:szCs w:val="28"/>
        </w:rPr>
        <w:t>，进行品牌宣传</w:t>
      </w:r>
      <w:r w:rsidR="008312C6">
        <w:rPr>
          <w:rFonts w:ascii="宋体" w:hAnsi="宋体"/>
          <w:sz w:val="28"/>
          <w:szCs w:val="28"/>
        </w:rPr>
        <w:t>；</w:t>
      </w:r>
      <w:r>
        <w:rPr>
          <w:rFonts w:ascii="宋体" w:hAnsi="宋体" w:hint="eastAsia"/>
          <w:sz w:val="28"/>
          <w:szCs w:val="28"/>
        </w:rPr>
        <w:t>线下主要</w:t>
      </w:r>
      <w:r w:rsidR="00165FCA">
        <w:rPr>
          <w:rFonts w:ascii="宋体" w:hAnsi="宋体" w:hint="eastAsia"/>
          <w:sz w:val="28"/>
          <w:szCs w:val="28"/>
        </w:rPr>
        <w:t>是</w:t>
      </w:r>
      <w:r>
        <w:rPr>
          <w:rFonts w:ascii="宋体" w:hAnsi="宋体" w:hint="eastAsia"/>
          <w:sz w:val="28"/>
          <w:szCs w:val="28"/>
        </w:rPr>
        <w:t>采用代理商模式，在大型商场、中高端百货、连锁机构、</w:t>
      </w:r>
      <w:r w:rsidR="00A90999">
        <w:rPr>
          <w:rFonts w:ascii="宋体" w:hAnsi="宋体" w:hint="eastAsia"/>
          <w:sz w:val="28"/>
          <w:szCs w:val="28"/>
        </w:rPr>
        <w:t>临街商铺、</w:t>
      </w:r>
      <w:r>
        <w:rPr>
          <w:rFonts w:ascii="宋体" w:hAnsi="宋体" w:hint="eastAsia"/>
          <w:sz w:val="28"/>
          <w:szCs w:val="28"/>
        </w:rPr>
        <w:t>苏宁、国美及汽车4S店等开设门店，通过全国各地经销商互相支持、配合，全国32个省市</w:t>
      </w:r>
      <w:r w:rsidR="005C4AC3">
        <w:rPr>
          <w:rFonts w:ascii="宋体" w:hAnsi="宋体"/>
          <w:sz w:val="28"/>
          <w:szCs w:val="28"/>
        </w:rPr>
        <w:t>均</w:t>
      </w:r>
      <w:r w:rsidR="00E33FB4">
        <w:rPr>
          <w:rFonts w:ascii="宋体" w:hAnsi="宋体" w:hint="eastAsia"/>
          <w:sz w:val="28"/>
          <w:szCs w:val="28"/>
        </w:rPr>
        <w:t>设有门店</w:t>
      </w:r>
      <w:r>
        <w:rPr>
          <w:rFonts w:ascii="宋体" w:hAnsi="宋体" w:hint="eastAsia"/>
          <w:sz w:val="28"/>
          <w:szCs w:val="28"/>
        </w:rPr>
        <w:t>，</w:t>
      </w:r>
      <w:r w:rsidR="00E33FB4">
        <w:rPr>
          <w:rFonts w:ascii="宋体" w:hAnsi="宋体" w:hint="eastAsia"/>
          <w:sz w:val="28"/>
          <w:szCs w:val="28"/>
        </w:rPr>
        <w:t>门店覆盖率</w:t>
      </w:r>
      <w:r>
        <w:rPr>
          <w:rFonts w:ascii="宋体" w:hAnsi="宋体" w:hint="eastAsia"/>
          <w:sz w:val="28"/>
          <w:szCs w:val="28"/>
        </w:rPr>
        <w:t>在行业里</w:t>
      </w:r>
      <w:r w:rsidR="00E33FB4">
        <w:rPr>
          <w:rFonts w:ascii="宋体" w:hAnsi="宋体"/>
          <w:sz w:val="28"/>
          <w:szCs w:val="28"/>
        </w:rPr>
        <w:t>处</w:t>
      </w:r>
      <w:r>
        <w:rPr>
          <w:rFonts w:ascii="宋体" w:hAnsi="宋体" w:hint="eastAsia"/>
          <w:sz w:val="28"/>
          <w:szCs w:val="28"/>
        </w:rPr>
        <w:t>于领先地位。在一线销售终端引流方面，公司建立了专业培训团队，</w:t>
      </w:r>
      <w:r w:rsidR="008102C4">
        <w:rPr>
          <w:rFonts w:ascii="宋体" w:hAnsi="宋体" w:hint="eastAsia"/>
          <w:sz w:val="28"/>
          <w:szCs w:val="28"/>
        </w:rPr>
        <w:t>每年</w:t>
      </w:r>
      <w:r w:rsidR="008102C4">
        <w:rPr>
          <w:rFonts w:ascii="宋体" w:hAnsi="宋体"/>
          <w:sz w:val="28"/>
          <w:szCs w:val="28"/>
        </w:rPr>
        <w:t>进行</w:t>
      </w:r>
      <w:r>
        <w:rPr>
          <w:rFonts w:ascii="宋体" w:hAnsi="宋体" w:hint="eastAsia"/>
          <w:sz w:val="28"/>
          <w:szCs w:val="28"/>
        </w:rPr>
        <w:t>上门培训，有计划的开展区域培训。经过20多年的努力，</w:t>
      </w:r>
      <w:r w:rsidR="00390955">
        <w:rPr>
          <w:rFonts w:ascii="宋体" w:hAnsi="宋体" w:hint="eastAsia"/>
          <w:sz w:val="28"/>
          <w:szCs w:val="28"/>
        </w:rPr>
        <w:t>公司</w:t>
      </w:r>
      <w:r>
        <w:rPr>
          <w:rFonts w:ascii="宋体" w:hAnsi="宋体" w:hint="eastAsia"/>
          <w:sz w:val="28"/>
          <w:szCs w:val="28"/>
        </w:rPr>
        <w:t>已经形成稳定的一线销售体系。</w:t>
      </w:r>
      <w:r>
        <w:rPr>
          <w:rFonts w:ascii="宋体" w:hAnsi="宋体"/>
          <w:sz w:val="28"/>
          <w:szCs w:val="28"/>
          <w:lang w:val="zh-TW" w:eastAsia="zh-TW"/>
        </w:rPr>
        <w:t>荣泰品牌立足于线下，做好</w:t>
      </w:r>
      <w:r>
        <w:rPr>
          <w:rFonts w:ascii="宋体" w:hAnsi="宋体"/>
          <w:sz w:val="28"/>
          <w:szCs w:val="28"/>
        </w:rPr>
        <w:t>o2o</w:t>
      </w:r>
      <w:r>
        <w:rPr>
          <w:rFonts w:ascii="宋体" w:hAnsi="宋体"/>
          <w:sz w:val="28"/>
          <w:szCs w:val="28"/>
          <w:lang w:val="zh-TW" w:eastAsia="zh-TW"/>
        </w:rPr>
        <w:t>，线上、线下联动运营。</w:t>
      </w:r>
    </w:p>
    <w:p w14:paraId="1AFD8562" w14:textId="3D0F39BE" w:rsidR="00BF3162" w:rsidRDefault="0097743F" w:rsidP="0097743F">
      <w:pPr>
        <w:ind w:firstLine="560"/>
        <w:rPr>
          <w:rFonts w:ascii="宋体" w:hAnsi="宋体"/>
          <w:b/>
          <w:bCs/>
          <w:sz w:val="28"/>
          <w:szCs w:val="28"/>
        </w:rPr>
      </w:pPr>
      <w:r w:rsidRPr="003C7186">
        <w:rPr>
          <w:rFonts w:ascii="宋体" w:hAnsi="宋体"/>
          <w:b/>
          <w:bCs/>
          <w:sz w:val="28"/>
          <w:szCs w:val="28"/>
        </w:rPr>
        <w:t>1</w:t>
      </w:r>
      <w:r>
        <w:rPr>
          <w:rFonts w:ascii="宋体" w:hAnsi="宋体"/>
          <w:b/>
          <w:bCs/>
          <w:sz w:val="28"/>
          <w:szCs w:val="28"/>
        </w:rPr>
        <w:t>7</w:t>
      </w:r>
      <w:r w:rsidRPr="003C7186">
        <w:rPr>
          <w:rFonts w:ascii="宋体" w:hAnsi="宋体" w:hint="eastAsia"/>
          <w:b/>
          <w:bCs/>
          <w:sz w:val="28"/>
          <w:szCs w:val="28"/>
        </w:rPr>
        <w:t>、</w:t>
      </w:r>
      <w:r w:rsidR="00BF3162">
        <w:rPr>
          <w:rFonts w:ascii="宋体" w:hAnsi="宋体" w:hint="eastAsia"/>
          <w:b/>
          <w:bCs/>
          <w:sz w:val="28"/>
          <w:szCs w:val="28"/>
        </w:rPr>
        <w:t>越来越多玩家进入，公司怎么看待目前的竞争态势？</w:t>
      </w:r>
    </w:p>
    <w:p w14:paraId="43F367C9" w14:textId="47CA1167" w:rsidR="00BF3162" w:rsidRPr="00BF3162" w:rsidRDefault="00BF3162" w:rsidP="00160566">
      <w:pPr>
        <w:ind w:firstLine="560"/>
        <w:rPr>
          <w:rFonts w:ascii="宋体" w:hAnsi="宋体"/>
          <w:sz w:val="28"/>
          <w:szCs w:val="28"/>
        </w:rPr>
      </w:pPr>
      <w:r>
        <w:rPr>
          <w:rFonts w:ascii="宋体" w:hAnsi="宋体" w:hint="eastAsia"/>
          <w:sz w:val="28"/>
          <w:szCs w:val="28"/>
        </w:rPr>
        <w:t>答：越来越多企业进入按摩椅行业，站在公司角度，不一定是坏事。首先</w:t>
      </w:r>
      <w:r>
        <w:rPr>
          <w:rFonts w:ascii="宋体" w:hAnsi="宋体"/>
          <w:sz w:val="28"/>
          <w:szCs w:val="28"/>
        </w:rPr>
        <w:t>:</w:t>
      </w:r>
      <w:r>
        <w:rPr>
          <w:rFonts w:ascii="宋体" w:hAnsi="宋体" w:hint="eastAsia"/>
          <w:sz w:val="28"/>
          <w:szCs w:val="28"/>
        </w:rPr>
        <w:t>越来越多企业进入，证明我们这个行业还不错，可以赚钱，行业前景乐观；第二，按摩椅在国内渗透率还很低，更多企业进入</w:t>
      </w:r>
      <w:r w:rsidR="00160566">
        <w:rPr>
          <w:rFonts w:ascii="宋体" w:hAnsi="宋体" w:hint="eastAsia"/>
          <w:sz w:val="28"/>
          <w:szCs w:val="28"/>
        </w:rPr>
        <w:t>后</w:t>
      </w:r>
      <w:r>
        <w:rPr>
          <w:rFonts w:ascii="宋体" w:hAnsi="宋体" w:hint="eastAsia"/>
          <w:sz w:val="28"/>
          <w:szCs w:val="28"/>
        </w:rPr>
        <w:t>和我们一起做消费者培育</w:t>
      </w:r>
      <w:r w:rsidR="00160566">
        <w:rPr>
          <w:rFonts w:ascii="宋体" w:hAnsi="宋体" w:hint="eastAsia"/>
          <w:sz w:val="28"/>
          <w:szCs w:val="28"/>
        </w:rPr>
        <w:t>，更快速提升按摩椅在国内的认知度，并且未来这些前期购买中低端按摩椅的用户也可能转化为我们的用户。当然，也有不好的一面，和所有消费品一样，到一定阶段后，都在打价格战，价位低的产品在体验上肯定不会那么舒适，这样会给部分消费者带来不好的体验。</w:t>
      </w:r>
    </w:p>
    <w:p w14:paraId="6CD304B2" w14:textId="38EDAEBB" w:rsidR="00BF3162" w:rsidRPr="00BF3162" w:rsidRDefault="00BF3162" w:rsidP="00BF3162">
      <w:pPr>
        <w:ind w:firstLine="560"/>
        <w:rPr>
          <w:rFonts w:ascii="宋体" w:hAnsi="宋体"/>
          <w:b/>
          <w:bCs/>
          <w:sz w:val="28"/>
          <w:szCs w:val="28"/>
        </w:rPr>
      </w:pPr>
      <w:r w:rsidRPr="00BF3162">
        <w:rPr>
          <w:rFonts w:ascii="宋体" w:hAnsi="宋体" w:hint="eastAsia"/>
          <w:b/>
          <w:bCs/>
          <w:sz w:val="28"/>
          <w:szCs w:val="28"/>
        </w:rPr>
        <w:lastRenderedPageBreak/>
        <w:t>1</w:t>
      </w:r>
      <w:r>
        <w:rPr>
          <w:rFonts w:ascii="宋体" w:hAnsi="宋体"/>
          <w:b/>
          <w:bCs/>
          <w:sz w:val="28"/>
          <w:szCs w:val="28"/>
        </w:rPr>
        <w:t>8</w:t>
      </w:r>
      <w:r w:rsidRPr="00BF3162">
        <w:rPr>
          <w:rFonts w:ascii="宋体" w:hAnsi="宋体" w:hint="eastAsia"/>
          <w:b/>
          <w:bCs/>
          <w:sz w:val="28"/>
          <w:szCs w:val="28"/>
        </w:rPr>
        <w:t>、请问按摩产品普及率的上升，将如何驱动整个行业持续发展？</w:t>
      </w:r>
    </w:p>
    <w:p w14:paraId="1538879E" w14:textId="1DA87155" w:rsidR="00BF3162" w:rsidRPr="00BF3162" w:rsidRDefault="00BF3162" w:rsidP="00BF3162">
      <w:pPr>
        <w:ind w:firstLine="560"/>
        <w:rPr>
          <w:rFonts w:ascii="宋体" w:hAnsi="宋体"/>
          <w:sz w:val="28"/>
          <w:szCs w:val="28"/>
        </w:rPr>
      </w:pPr>
      <w:r w:rsidRPr="00BF3162">
        <w:rPr>
          <w:rFonts w:ascii="宋体" w:hAnsi="宋体" w:hint="eastAsia"/>
          <w:sz w:val="28"/>
          <w:szCs w:val="28"/>
        </w:rPr>
        <w:t>答：按摩椅普及率上升市场规模变大，如果普及率越大市场越大，在这个发展过程中，会由刚开始比较多的竞争，越往后发展变成集中在少数品牌当中。对公司来说，处在一个比较好的竞争地位，机会比较大。</w:t>
      </w:r>
    </w:p>
    <w:p w14:paraId="57A5A35B" w14:textId="049C27DC" w:rsidR="0097743F" w:rsidRPr="003C7186" w:rsidRDefault="00BF3162" w:rsidP="0097743F">
      <w:pPr>
        <w:ind w:firstLine="560"/>
        <w:rPr>
          <w:rFonts w:ascii="宋体" w:hAnsi="宋体"/>
          <w:b/>
          <w:bCs/>
          <w:sz w:val="28"/>
          <w:szCs w:val="28"/>
        </w:rPr>
      </w:pPr>
      <w:r>
        <w:rPr>
          <w:rFonts w:ascii="宋体" w:hAnsi="宋体" w:hint="eastAsia"/>
          <w:b/>
          <w:bCs/>
          <w:sz w:val="28"/>
          <w:szCs w:val="28"/>
        </w:rPr>
        <w:t>1</w:t>
      </w:r>
      <w:r>
        <w:rPr>
          <w:rFonts w:ascii="宋体" w:hAnsi="宋体"/>
          <w:b/>
          <w:bCs/>
          <w:sz w:val="28"/>
          <w:szCs w:val="28"/>
        </w:rPr>
        <w:t>9</w:t>
      </w:r>
      <w:r>
        <w:rPr>
          <w:rFonts w:ascii="宋体" w:hAnsi="宋体" w:hint="eastAsia"/>
          <w:b/>
          <w:bCs/>
          <w:sz w:val="28"/>
          <w:szCs w:val="28"/>
        </w:rPr>
        <w:t>、</w:t>
      </w:r>
      <w:r w:rsidR="0097743F" w:rsidRPr="003C7186">
        <w:rPr>
          <w:rFonts w:ascii="宋体" w:hAnsi="宋体" w:hint="eastAsia"/>
          <w:b/>
          <w:bCs/>
          <w:sz w:val="28"/>
          <w:szCs w:val="28"/>
        </w:rPr>
        <w:t>后疫情时代，咱们如何看待公司产品所在的消费市场？</w:t>
      </w:r>
    </w:p>
    <w:p w14:paraId="0878C4FC" w14:textId="0F565D21" w:rsidR="0097743F" w:rsidRDefault="0097743F" w:rsidP="0097743F">
      <w:pPr>
        <w:ind w:firstLine="560"/>
        <w:rPr>
          <w:rFonts w:ascii="宋体" w:hAnsi="宋体"/>
          <w:sz w:val="28"/>
          <w:szCs w:val="28"/>
        </w:rPr>
      </w:pPr>
      <w:r w:rsidRPr="003C7186">
        <w:rPr>
          <w:rFonts w:ascii="宋体" w:hAnsi="宋体" w:hint="eastAsia"/>
          <w:sz w:val="28"/>
          <w:szCs w:val="28"/>
        </w:rPr>
        <w:t>答：长远来看，后疫情时代，人们对健康保健意识增强，</w:t>
      </w:r>
      <w:r>
        <w:rPr>
          <w:rFonts w:ascii="宋体" w:hAnsi="宋体" w:hint="eastAsia"/>
          <w:sz w:val="28"/>
          <w:szCs w:val="28"/>
        </w:rPr>
        <w:t>更加关注自身及家人的健康，</w:t>
      </w:r>
      <w:r w:rsidRPr="003C7186">
        <w:rPr>
          <w:rFonts w:ascii="宋体" w:hAnsi="宋体" w:hint="eastAsia"/>
          <w:sz w:val="28"/>
          <w:szCs w:val="28"/>
        </w:rPr>
        <w:t>将会带动更多的按摩产品消费；同时，因消费者对未来家庭收入的不确定性可能会导致消费市场分层加剧。</w:t>
      </w:r>
    </w:p>
    <w:p w14:paraId="32FE8DA9" w14:textId="77777777" w:rsidR="00B85D2A" w:rsidRPr="0097743F" w:rsidRDefault="00B85D2A">
      <w:pPr>
        <w:ind w:firstLine="570"/>
        <w:rPr>
          <w:rFonts w:ascii="宋体" w:hAnsi="宋体"/>
          <w:b/>
          <w:bCs/>
          <w:sz w:val="28"/>
          <w:szCs w:val="28"/>
        </w:rPr>
      </w:pPr>
    </w:p>
    <w:p w14:paraId="6A8D6C00" w14:textId="77777777" w:rsidR="00B85D2A" w:rsidRDefault="00B85D2A">
      <w:pPr>
        <w:ind w:firstLine="570"/>
        <w:rPr>
          <w:rFonts w:ascii="宋体" w:hAnsi="宋体"/>
          <w:sz w:val="28"/>
          <w:szCs w:val="28"/>
        </w:rPr>
      </w:pPr>
    </w:p>
    <w:sectPr w:rsidR="00B85D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2E7E" w14:textId="77777777" w:rsidR="0029341D" w:rsidRDefault="0029341D">
      <w:r>
        <w:separator/>
      </w:r>
    </w:p>
  </w:endnote>
  <w:endnote w:type="continuationSeparator" w:id="0">
    <w:p w14:paraId="7AC47633" w14:textId="77777777" w:rsidR="0029341D" w:rsidRDefault="0029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F46" w14:textId="77777777" w:rsidR="00B85D2A" w:rsidRDefault="00D14567">
    <w:pPr>
      <w:pStyle w:val="a7"/>
      <w:jc w:val="center"/>
    </w:pPr>
    <w:r>
      <w:fldChar w:fldCharType="begin"/>
    </w:r>
    <w:r>
      <w:instrText>PAGE   \* MERGEFORMAT</w:instrText>
    </w:r>
    <w:r>
      <w:fldChar w:fldCharType="separate"/>
    </w:r>
    <w:r w:rsidR="00EC1AE2" w:rsidRPr="00EC1AE2">
      <w:rPr>
        <w:noProof/>
        <w:lang w:val="zh-CN"/>
      </w:rPr>
      <w:t>1</w:t>
    </w:r>
    <w:r>
      <w:fldChar w:fldCharType="end"/>
    </w:r>
  </w:p>
  <w:p w14:paraId="26899C67" w14:textId="77777777" w:rsidR="00B85D2A" w:rsidRDefault="00B85D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30F0" w14:textId="77777777" w:rsidR="0029341D" w:rsidRDefault="0029341D">
      <w:r>
        <w:separator/>
      </w:r>
    </w:p>
  </w:footnote>
  <w:footnote w:type="continuationSeparator" w:id="0">
    <w:p w14:paraId="161E7A13" w14:textId="77777777" w:rsidR="0029341D" w:rsidRDefault="0029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3A"/>
    <w:rsid w:val="00003F42"/>
    <w:rsid w:val="0001096F"/>
    <w:rsid w:val="00015736"/>
    <w:rsid w:val="00015B5D"/>
    <w:rsid w:val="000167D8"/>
    <w:rsid w:val="0002051B"/>
    <w:rsid w:val="00021CF4"/>
    <w:rsid w:val="000250B7"/>
    <w:rsid w:val="00025381"/>
    <w:rsid w:val="00026354"/>
    <w:rsid w:val="000307F9"/>
    <w:rsid w:val="00035682"/>
    <w:rsid w:val="000364D0"/>
    <w:rsid w:val="0003691E"/>
    <w:rsid w:val="00044B14"/>
    <w:rsid w:val="00046060"/>
    <w:rsid w:val="0004798C"/>
    <w:rsid w:val="00051CF7"/>
    <w:rsid w:val="00052AF2"/>
    <w:rsid w:val="000530B2"/>
    <w:rsid w:val="00053635"/>
    <w:rsid w:val="00057317"/>
    <w:rsid w:val="00062F62"/>
    <w:rsid w:val="00066591"/>
    <w:rsid w:val="00067D00"/>
    <w:rsid w:val="0007087E"/>
    <w:rsid w:val="00074895"/>
    <w:rsid w:val="00082E5D"/>
    <w:rsid w:val="00084525"/>
    <w:rsid w:val="00086361"/>
    <w:rsid w:val="000872EE"/>
    <w:rsid w:val="0009081A"/>
    <w:rsid w:val="000908B6"/>
    <w:rsid w:val="00093C59"/>
    <w:rsid w:val="00093F07"/>
    <w:rsid w:val="000A2604"/>
    <w:rsid w:val="000A5C9A"/>
    <w:rsid w:val="000B039C"/>
    <w:rsid w:val="000B2B7A"/>
    <w:rsid w:val="000B34AB"/>
    <w:rsid w:val="000B62DC"/>
    <w:rsid w:val="000C2C97"/>
    <w:rsid w:val="000C5098"/>
    <w:rsid w:val="000D0C14"/>
    <w:rsid w:val="000D466C"/>
    <w:rsid w:val="000D591C"/>
    <w:rsid w:val="000D7139"/>
    <w:rsid w:val="000E7DA8"/>
    <w:rsid w:val="000F7971"/>
    <w:rsid w:val="00102BBD"/>
    <w:rsid w:val="00104CD2"/>
    <w:rsid w:val="001125C8"/>
    <w:rsid w:val="00114065"/>
    <w:rsid w:val="00114C28"/>
    <w:rsid w:val="00116CCE"/>
    <w:rsid w:val="00116DC5"/>
    <w:rsid w:val="00117693"/>
    <w:rsid w:val="001176F9"/>
    <w:rsid w:val="00121789"/>
    <w:rsid w:val="00122E8C"/>
    <w:rsid w:val="00126523"/>
    <w:rsid w:val="0012751C"/>
    <w:rsid w:val="00134E6B"/>
    <w:rsid w:val="001400FA"/>
    <w:rsid w:val="001410A2"/>
    <w:rsid w:val="001506DF"/>
    <w:rsid w:val="00152604"/>
    <w:rsid w:val="0015616E"/>
    <w:rsid w:val="00156C42"/>
    <w:rsid w:val="001574F8"/>
    <w:rsid w:val="00160566"/>
    <w:rsid w:val="00165FCA"/>
    <w:rsid w:val="00170C89"/>
    <w:rsid w:val="00171896"/>
    <w:rsid w:val="001725C2"/>
    <w:rsid w:val="00182528"/>
    <w:rsid w:val="00186409"/>
    <w:rsid w:val="00186E38"/>
    <w:rsid w:val="00186E3C"/>
    <w:rsid w:val="00194AE6"/>
    <w:rsid w:val="00196A3E"/>
    <w:rsid w:val="00196D06"/>
    <w:rsid w:val="001A54DC"/>
    <w:rsid w:val="001B7DD3"/>
    <w:rsid w:val="001C170C"/>
    <w:rsid w:val="001C5A39"/>
    <w:rsid w:val="001C7889"/>
    <w:rsid w:val="001D057A"/>
    <w:rsid w:val="001D2FF3"/>
    <w:rsid w:val="001D460E"/>
    <w:rsid w:val="001D766D"/>
    <w:rsid w:val="001E01E6"/>
    <w:rsid w:val="001E06E0"/>
    <w:rsid w:val="001E1807"/>
    <w:rsid w:val="001E3304"/>
    <w:rsid w:val="001E5FCD"/>
    <w:rsid w:val="001F26C5"/>
    <w:rsid w:val="001F4977"/>
    <w:rsid w:val="001F5E6F"/>
    <w:rsid w:val="00201242"/>
    <w:rsid w:val="002054F0"/>
    <w:rsid w:val="0020591A"/>
    <w:rsid w:val="00212745"/>
    <w:rsid w:val="0021575D"/>
    <w:rsid w:val="00216DE7"/>
    <w:rsid w:val="002333CC"/>
    <w:rsid w:val="00236B04"/>
    <w:rsid w:val="00241DB1"/>
    <w:rsid w:val="0024209A"/>
    <w:rsid w:val="002447EC"/>
    <w:rsid w:val="00246D1D"/>
    <w:rsid w:val="00251B11"/>
    <w:rsid w:val="00256079"/>
    <w:rsid w:val="00256CFB"/>
    <w:rsid w:val="00257970"/>
    <w:rsid w:val="0026066B"/>
    <w:rsid w:val="00272959"/>
    <w:rsid w:val="0027426E"/>
    <w:rsid w:val="0027502B"/>
    <w:rsid w:val="002759B9"/>
    <w:rsid w:val="002814E7"/>
    <w:rsid w:val="00282FEA"/>
    <w:rsid w:val="00284268"/>
    <w:rsid w:val="0028548B"/>
    <w:rsid w:val="00286100"/>
    <w:rsid w:val="00290B98"/>
    <w:rsid w:val="00290DE1"/>
    <w:rsid w:val="00292124"/>
    <w:rsid w:val="0029341D"/>
    <w:rsid w:val="00297F72"/>
    <w:rsid w:val="002A1115"/>
    <w:rsid w:val="002A43BA"/>
    <w:rsid w:val="002A479B"/>
    <w:rsid w:val="002A4911"/>
    <w:rsid w:val="002A513D"/>
    <w:rsid w:val="002A6518"/>
    <w:rsid w:val="002B4547"/>
    <w:rsid w:val="002C47CF"/>
    <w:rsid w:val="002C56BE"/>
    <w:rsid w:val="002F1B2D"/>
    <w:rsid w:val="002F49FF"/>
    <w:rsid w:val="00300A01"/>
    <w:rsid w:val="00302AC0"/>
    <w:rsid w:val="00306BE4"/>
    <w:rsid w:val="003127C4"/>
    <w:rsid w:val="00312A05"/>
    <w:rsid w:val="00312A76"/>
    <w:rsid w:val="003173B1"/>
    <w:rsid w:val="0032084C"/>
    <w:rsid w:val="003228A5"/>
    <w:rsid w:val="00323231"/>
    <w:rsid w:val="0032340C"/>
    <w:rsid w:val="0032521C"/>
    <w:rsid w:val="00330C43"/>
    <w:rsid w:val="0033664B"/>
    <w:rsid w:val="00336EB5"/>
    <w:rsid w:val="003437CC"/>
    <w:rsid w:val="00343FBC"/>
    <w:rsid w:val="00355A68"/>
    <w:rsid w:val="00363403"/>
    <w:rsid w:val="0036490E"/>
    <w:rsid w:val="00366975"/>
    <w:rsid w:val="00366EB3"/>
    <w:rsid w:val="00372063"/>
    <w:rsid w:val="003722B0"/>
    <w:rsid w:val="0037655C"/>
    <w:rsid w:val="003806DA"/>
    <w:rsid w:val="00381A3C"/>
    <w:rsid w:val="0038790F"/>
    <w:rsid w:val="00390955"/>
    <w:rsid w:val="00392289"/>
    <w:rsid w:val="00395643"/>
    <w:rsid w:val="00395711"/>
    <w:rsid w:val="00396EA8"/>
    <w:rsid w:val="003A5484"/>
    <w:rsid w:val="003B0922"/>
    <w:rsid w:val="003B3CEC"/>
    <w:rsid w:val="003C26AE"/>
    <w:rsid w:val="003C52D3"/>
    <w:rsid w:val="003C6383"/>
    <w:rsid w:val="003C7186"/>
    <w:rsid w:val="003C7C8F"/>
    <w:rsid w:val="003D2F63"/>
    <w:rsid w:val="003D4751"/>
    <w:rsid w:val="003E12C6"/>
    <w:rsid w:val="003E52CB"/>
    <w:rsid w:val="004042C4"/>
    <w:rsid w:val="00405038"/>
    <w:rsid w:val="00405C46"/>
    <w:rsid w:val="00406A00"/>
    <w:rsid w:val="004115CA"/>
    <w:rsid w:val="00414380"/>
    <w:rsid w:val="00421A5C"/>
    <w:rsid w:val="004248BD"/>
    <w:rsid w:val="004341AC"/>
    <w:rsid w:val="004409DE"/>
    <w:rsid w:val="00442425"/>
    <w:rsid w:val="0044414B"/>
    <w:rsid w:val="00444C5E"/>
    <w:rsid w:val="00445267"/>
    <w:rsid w:val="00445635"/>
    <w:rsid w:val="004475CD"/>
    <w:rsid w:val="00447961"/>
    <w:rsid w:val="00450F33"/>
    <w:rsid w:val="00456AA5"/>
    <w:rsid w:val="00460F32"/>
    <w:rsid w:val="00463C00"/>
    <w:rsid w:val="0046496D"/>
    <w:rsid w:val="004723B0"/>
    <w:rsid w:val="0047581C"/>
    <w:rsid w:val="004760B8"/>
    <w:rsid w:val="0048374E"/>
    <w:rsid w:val="00491946"/>
    <w:rsid w:val="004923AA"/>
    <w:rsid w:val="004927D5"/>
    <w:rsid w:val="0049705C"/>
    <w:rsid w:val="004A35FC"/>
    <w:rsid w:val="004A3729"/>
    <w:rsid w:val="004A3E13"/>
    <w:rsid w:val="004B0E10"/>
    <w:rsid w:val="004B3908"/>
    <w:rsid w:val="004B40D4"/>
    <w:rsid w:val="004B6F97"/>
    <w:rsid w:val="004B74D7"/>
    <w:rsid w:val="004B7D08"/>
    <w:rsid w:val="004C04ED"/>
    <w:rsid w:val="004C2219"/>
    <w:rsid w:val="004C506A"/>
    <w:rsid w:val="004C7109"/>
    <w:rsid w:val="004D31D7"/>
    <w:rsid w:val="004E18C8"/>
    <w:rsid w:val="004E680D"/>
    <w:rsid w:val="004E7B29"/>
    <w:rsid w:val="004E7D89"/>
    <w:rsid w:val="004F5D7A"/>
    <w:rsid w:val="004F5E62"/>
    <w:rsid w:val="004F7982"/>
    <w:rsid w:val="00500D0C"/>
    <w:rsid w:val="0050165A"/>
    <w:rsid w:val="00502107"/>
    <w:rsid w:val="005028AF"/>
    <w:rsid w:val="005107DD"/>
    <w:rsid w:val="005108BE"/>
    <w:rsid w:val="005116EA"/>
    <w:rsid w:val="0051221D"/>
    <w:rsid w:val="00516DB3"/>
    <w:rsid w:val="00522C52"/>
    <w:rsid w:val="005231ED"/>
    <w:rsid w:val="00523701"/>
    <w:rsid w:val="00524622"/>
    <w:rsid w:val="00524F92"/>
    <w:rsid w:val="00532647"/>
    <w:rsid w:val="00533368"/>
    <w:rsid w:val="0053563B"/>
    <w:rsid w:val="00535D07"/>
    <w:rsid w:val="0054275D"/>
    <w:rsid w:val="0054705D"/>
    <w:rsid w:val="00552B27"/>
    <w:rsid w:val="00552BD2"/>
    <w:rsid w:val="00556D86"/>
    <w:rsid w:val="00563D84"/>
    <w:rsid w:val="00567557"/>
    <w:rsid w:val="00571FAC"/>
    <w:rsid w:val="00572D55"/>
    <w:rsid w:val="00573EF7"/>
    <w:rsid w:val="00581274"/>
    <w:rsid w:val="00583605"/>
    <w:rsid w:val="00593D7E"/>
    <w:rsid w:val="00593ED1"/>
    <w:rsid w:val="005B71EF"/>
    <w:rsid w:val="005C128E"/>
    <w:rsid w:val="005C4AC3"/>
    <w:rsid w:val="005D5D28"/>
    <w:rsid w:val="005D6D8D"/>
    <w:rsid w:val="005E15D2"/>
    <w:rsid w:val="005E6AA9"/>
    <w:rsid w:val="005E6E50"/>
    <w:rsid w:val="005F0038"/>
    <w:rsid w:val="005F4014"/>
    <w:rsid w:val="00600C23"/>
    <w:rsid w:val="006033D6"/>
    <w:rsid w:val="006103D9"/>
    <w:rsid w:val="00613BB2"/>
    <w:rsid w:val="0061472F"/>
    <w:rsid w:val="00614EA7"/>
    <w:rsid w:val="00615DB9"/>
    <w:rsid w:val="006240C9"/>
    <w:rsid w:val="00625319"/>
    <w:rsid w:val="00633B8A"/>
    <w:rsid w:val="00635317"/>
    <w:rsid w:val="006424B3"/>
    <w:rsid w:val="00642FE4"/>
    <w:rsid w:val="006450FA"/>
    <w:rsid w:val="00646C3F"/>
    <w:rsid w:val="00652A23"/>
    <w:rsid w:val="00652F96"/>
    <w:rsid w:val="00661877"/>
    <w:rsid w:val="006674E0"/>
    <w:rsid w:val="00672998"/>
    <w:rsid w:val="00675B9C"/>
    <w:rsid w:val="006772A4"/>
    <w:rsid w:val="006775F9"/>
    <w:rsid w:val="006810B8"/>
    <w:rsid w:val="00681918"/>
    <w:rsid w:val="006927D3"/>
    <w:rsid w:val="00694A6C"/>
    <w:rsid w:val="00697E5A"/>
    <w:rsid w:val="006A6EA2"/>
    <w:rsid w:val="006B1CF1"/>
    <w:rsid w:val="006B2598"/>
    <w:rsid w:val="006B5A9D"/>
    <w:rsid w:val="006C45A3"/>
    <w:rsid w:val="006C52B6"/>
    <w:rsid w:val="006C6B44"/>
    <w:rsid w:val="006C6EC9"/>
    <w:rsid w:val="006C71A2"/>
    <w:rsid w:val="006D1C12"/>
    <w:rsid w:val="006D31C1"/>
    <w:rsid w:val="006E4D76"/>
    <w:rsid w:val="006E529C"/>
    <w:rsid w:val="006F31D0"/>
    <w:rsid w:val="00700274"/>
    <w:rsid w:val="00705198"/>
    <w:rsid w:val="00706FE7"/>
    <w:rsid w:val="0071025F"/>
    <w:rsid w:val="0071086A"/>
    <w:rsid w:val="00711335"/>
    <w:rsid w:val="0071168C"/>
    <w:rsid w:val="007118B5"/>
    <w:rsid w:val="00713B1C"/>
    <w:rsid w:val="00715EE8"/>
    <w:rsid w:val="0072603A"/>
    <w:rsid w:val="00727614"/>
    <w:rsid w:val="00731CC3"/>
    <w:rsid w:val="007332C3"/>
    <w:rsid w:val="007362D9"/>
    <w:rsid w:val="007433A7"/>
    <w:rsid w:val="00743FB4"/>
    <w:rsid w:val="007452B4"/>
    <w:rsid w:val="00754F81"/>
    <w:rsid w:val="007570A0"/>
    <w:rsid w:val="0076305E"/>
    <w:rsid w:val="00763B69"/>
    <w:rsid w:val="00764744"/>
    <w:rsid w:val="0076762D"/>
    <w:rsid w:val="00767AEE"/>
    <w:rsid w:val="00772F0D"/>
    <w:rsid w:val="00774572"/>
    <w:rsid w:val="007778B1"/>
    <w:rsid w:val="00785AEB"/>
    <w:rsid w:val="0078653E"/>
    <w:rsid w:val="00796207"/>
    <w:rsid w:val="00796CB3"/>
    <w:rsid w:val="00797B14"/>
    <w:rsid w:val="00797B74"/>
    <w:rsid w:val="007A04B7"/>
    <w:rsid w:val="007A1538"/>
    <w:rsid w:val="007A298F"/>
    <w:rsid w:val="007A76D5"/>
    <w:rsid w:val="007C4CD3"/>
    <w:rsid w:val="007D2A53"/>
    <w:rsid w:val="007D5588"/>
    <w:rsid w:val="007E4457"/>
    <w:rsid w:val="007E75C1"/>
    <w:rsid w:val="007F061C"/>
    <w:rsid w:val="007F2B2B"/>
    <w:rsid w:val="007F6527"/>
    <w:rsid w:val="007F66A1"/>
    <w:rsid w:val="0080175C"/>
    <w:rsid w:val="00806EC0"/>
    <w:rsid w:val="00807583"/>
    <w:rsid w:val="008102C4"/>
    <w:rsid w:val="00815BA3"/>
    <w:rsid w:val="0081613D"/>
    <w:rsid w:val="008234E8"/>
    <w:rsid w:val="008243D0"/>
    <w:rsid w:val="0082486A"/>
    <w:rsid w:val="008252FB"/>
    <w:rsid w:val="008312C6"/>
    <w:rsid w:val="00835730"/>
    <w:rsid w:val="008373F8"/>
    <w:rsid w:val="00837ED8"/>
    <w:rsid w:val="008407E3"/>
    <w:rsid w:val="008445FB"/>
    <w:rsid w:val="008534B9"/>
    <w:rsid w:val="00862D99"/>
    <w:rsid w:val="00865503"/>
    <w:rsid w:val="00870361"/>
    <w:rsid w:val="00872028"/>
    <w:rsid w:val="008767B0"/>
    <w:rsid w:val="00877D87"/>
    <w:rsid w:val="008826B9"/>
    <w:rsid w:val="00885967"/>
    <w:rsid w:val="00890941"/>
    <w:rsid w:val="008937A8"/>
    <w:rsid w:val="008A50F5"/>
    <w:rsid w:val="008B320D"/>
    <w:rsid w:val="008B7222"/>
    <w:rsid w:val="008C1D3B"/>
    <w:rsid w:val="008C750B"/>
    <w:rsid w:val="008D3F14"/>
    <w:rsid w:val="008D75B3"/>
    <w:rsid w:val="008E136A"/>
    <w:rsid w:val="008F1778"/>
    <w:rsid w:val="008F6B6B"/>
    <w:rsid w:val="00903483"/>
    <w:rsid w:val="00903739"/>
    <w:rsid w:val="00905F74"/>
    <w:rsid w:val="00906779"/>
    <w:rsid w:val="0091032C"/>
    <w:rsid w:val="00910E4B"/>
    <w:rsid w:val="009110C3"/>
    <w:rsid w:val="00912B37"/>
    <w:rsid w:val="009157C0"/>
    <w:rsid w:val="00915EEA"/>
    <w:rsid w:val="00916F91"/>
    <w:rsid w:val="00924290"/>
    <w:rsid w:val="00925F6B"/>
    <w:rsid w:val="009325D0"/>
    <w:rsid w:val="00937404"/>
    <w:rsid w:val="009409D7"/>
    <w:rsid w:val="00953613"/>
    <w:rsid w:val="00954097"/>
    <w:rsid w:val="00954BB9"/>
    <w:rsid w:val="00960D27"/>
    <w:rsid w:val="00963B7B"/>
    <w:rsid w:val="009649EE"/>
    <w:rsid w:val="00965E61"/>
    <w:rsid w:val="00973146"/>
    <w:rsid w:val="0097743F"/>
    <w:rsid w:val="00977982"/>
    <w:rsid w:val="00980512"/>
    <w:rsid w:val="0098382B"/>
    <w:rsid w:val="0098532B"/>
    <w:rsid w:val="00986310"/>
    <w:rsid w:val="00986B21"/>
    <w:rsid w:val="009931B2"/>
    <w:rsid w:val="009B151D"/>
    <w:rsid w:val="009B2595"/>
    <w:rsid w:val="009B7D32"/>
    <w:rsid w:val="009C0134"/>
    <w:rsid w:val="009C2FC6"/>
    <w:rsid w:val="009C37E5"/>
    <w:rsid w:val="009C4858"/>
    <w:rsid w:val="009D316F"/>
    <w:rsid w:val="009D33FC"/>
    <w:rsid w:val="009D7D27"/>
    <w:rsid w:val="009E0E2D"/>
    <w:rsid w:val="009E28A0"/>
    <w:rsid w:val="009E4725"/>
    <w:rsid w:val="009E64BB"/>
    <w:rsid w:val="009F1023"/>
    <w:rsid w:val="009F55E1"/>
    <w:rsid w:val="00A01800"/>
    <w:rsid w:val="00A027D5"/>
    <w:rsid w:val="00A12B54"/>
    <w:rsid w:val="00A1645B"/>
    <w:rsid w:val="00A221CC"/>
    <w:rsid w:val="00A3035B"/>
    <w:rsid w:val="00A31179"/>
    <w:rsid w:val="00A31243"/>
    <w:rsid w:val="00A33FCA"/>
    <w:rsid w:val="00A373CE"/>
    <w:rsid w:val="00A42C5C"/>
    <w:rsid w:val="00A47C78"/>
    <w:rsid w:val="00A504E4"/>
    <w:rsid w:val="00A514F5"/>
    <w:rsid w:val="00A6424C"/>
    <w:rsid w:val="00A700B1"/>
    <w:rsid w:val="00A7084E"/>
    <w:rsid w:val="00A71271"/>
    <w:rsid w:val="00A72629"/>
    <w:rsid w:val="00A77A93"/>
    <w:rsid w:val="00A83978"/>
    <w:rsid w:val="00A83B65"/>
    <w:rsid w:val="00A867CC"/>
    <w:rsid w:val="00A90999"/>
    <w:rsid w:val="00A95DF9"/>
    <w:rsid w:val="00A96359"/>
    <w:rsid w:val="00AA4E97"/>
    <w:rsid w:val="00AA4EC1"/>
    <w:rsid w:val="00AB13EC"/>
    <w:rsid w:val="00AB1BCD"/>
    <w:rsid w:val="00AB2C7F"/>
    <w:rsid w:val="00AC2E4B"/>
    <w:rsid w:val="00AD0DA2"/>
    <w:rsid w:val="00AD7136"/>
    <w:rsid w:val="00AE1D4B"/>
    <w:rsid w:val="00AE39C0"/>
    <w:rsid w:val="00AF2C94"/>
    <w:rsid w:val="00AF36B2"/>
    <w:rsid w:val="00AF3F7D"/>
    <w:rsid w:val="00B0047B"/>
    <w:rsid w:val="00B01E20"/>
    <w:rsid w:val="00B03491"/>
    <w:rsid w:val="00B0476E"/>
    <w:rsid w:val="00B1087F"/>
    <w:rsid w:val="00B12841"/>
    <w:rsid w:val="00B13642"/>
    <w:rsid w:val="00B17A55"/>
    <w:rsid w:val="00B23EF7"/>
    <w:rsid w:val="00B24AA8"/>
    <w:rsid w:val="00B24AA9"/>
    <w:rsid w:val="00B25062"/>
    <w:rsid w:val="00B3745B"/>
    <w:rsid w:val="00B4683E"/>
    <w:rsid w:val="00B5351D"/>
    <w:rsid w:val="00B57E2B"/>
    <w:rsid w:val="00B748B5"/>
    <w:rsid w:val="00B76560"/>
    <w:rsid w:val="00B84743"/>
    <w:rsid w:val="00B85D2A"/>
    <w:rsid w:val="00B85F13"/>
    <w:rsid w:val="00B87A72"/>
    <w:rsid w:val="00B9000A"/>
    <w:rsid w:val="00B914A1"/>
    <w:rsid w:val="00B927EA"/>
    <w:rsid w:val="00B963B3"/>
    <w:rsid w:val="00B96C17"/>
    <w:rsid w:val="00B97891"/>
    <w:rsid w:val="00BA18F9"/>
    <w:rsid w:val="00BA3738"/>
    <w:rsid w:val="00BA757C"/>
    <w:rsid w:val="00BB055B"/>
    <w:rsid w:val="00BB14B8"/>
    <w:rsid w:val="00BB1541"/>
    <w:rsid w:val="00BB5812"/>
    <w:rsid w:val="00BC13A9"/>
    <w:rsid w:val="00BC41A4"/>
    <w:rsid w:val="00BC63FC"/>
    <w:rsid w:val="00BD018A"/>
    <w:rsid w:val="00BD2AE6"/>
    <w:rsid w:val="00BE26BF"/>
    <w:rsid w:val="00BE3D86"/>
    <w:rsid w:val="00BE59CF"/>
    <w:rsid w:val="00BE5B9A"/>
    <w:rsid w:val="00BF3162"/>
    <w:rsid w:val="00BF49C9"/>
    <w:rsid w:val="00BF5682"/>
    <w:rsid w:val="00C01AD3"/>
    <w:rsid w:val="00C05BCB"/>
    <w:rsid w:val="00C07709"/>
    <w:rsid w:val="00C10ADC"/>
    <w:rsid w:val="00C210AF"/>
    <w:rsid w:val="00C25487"/>
    <w:rsid w:val="00C33F00"/>
    <w:rsid w:val="00C3534B"/>
    <w:rsid w:val="00C3644C"/>
    <w:rsid w:val="00C40109"/>
    <w:rsid w:val="00C40C94"/>
    <w:rsid w:val="00C4562B"/>
    <w:rsid w:val="00C46096"/>
    <w:rsid w:val="00C47EC2"/>
    <w:rsid w:val="00C52E42"/>
    <w:rsid w:val="00C5406D"/>
    <w:rsid w:val="00C54F4B"/>
    <w:rsid w:val="00C63326"/>
    <w:rsid w:val="00C744BF"/>
    <w:rsid w:val="00C74CE4"/>
    <w:rsid w:val="00C763E2"/>
    <w:rsid w:val="00C771FD"/>
    <w:rsid w:val="00C812B8"/>
    <w:rsid w:val="00C83B8A"/>
    <w:rsid w:val="00C85647"/>
    <w:rsid w:val="00C8743F"/>
    <w:rsid w:val="00CA1290"/>
    <w:rsid w:val="00CA1C17"/>
    <w:rsid w:val="00CA7733"/>
    <w:rsid w:val="00CB1853"/>
    <w:rsid w:val="00CB25D3"/>
    <w:rsid w:val="00CB326E"/>
    <w:rsid w:val="00CB591E"/>
    <w:rsid w:val="00CB6763"/>
    <w:rsid w:val="00CC13E7"/>
    <w:rsid w:val="00CC291E"/>
    <w:rsid w:val="00CC315B"/>
    <w:rsid w:val="00CD002F"/>
    <w:rsid w:val="00CD2C28"/>
    <w:rsid w:val="00CE4533"/>
    <w:rsid w:val="00CE7042"/>
    <w:rsid w:val="00CF5741"/>
    <w:rsid w:val="00CF6618"/>
    <w:rsid w:val="00D0487E"/>
    <w:rsid w:val="00D1092D"/>
    <w:rsid w:val="00D12961"/>
    <w:rsid w:val="00D14567"/>
    <w:rsid w:val="00D15EAC"/>
    <w:rsid w:val="00D17B92"/>
    <w:rsid w:val="00D24858"/>
    <w:rsid w:val="00D253F6"/>
    <w:rsid w:val="00D27E94"/>
    <w:rsid w:val="00D33234"/>
    <w:rsid w:val="00D3328F"/>
    <w:rsid w:val="00D362FA"/>
    <w:rsid w:val="00D437A5"/>
    <w:rsid w:val="00D43B69"/>
    <w:rsid w:val="00D45FF2"/>
    <w:rsid w:val="00D47374"/>
    <w:rsid w:val="00D509C2"/>
    <w:rsid w:val="00D53054"/>
    <w:rsid w:val="00D53DDA"/>
    <w:rsid w:val="00D57EC3"/>
    <w:rsid w:val="00D60108"/>
    <w:rsid w:val="00D633D6"/>
    <w:rsid w:val="00D637EF"/>
    <w:rsid w:val="00D66E77"/>
    <w:rsid w:val="00D73AE6"/>
    <w:rsid w:val="00D74511"/>
    <w:rsid w:val="00D75914"/>
    <w:rsid w:val="00D7637C"/>
    <w:rsid w:val="00D811B1"/>
    <w:rsid w:val="00D81418"/>
    <w:rsid w:val="00D9479C"/>
    <w:rsid w:val="00D95002"/>
    <w:rsid w:val="00DA32B1"/>
    <w:rsid w:val="00DB2E48"/>
    <w:rsid w:val="00DB63E3"/>
    <w:rsid w:val="00DB6A5E"/>
    <w:rsid w:val="00DB74CB"/>
    <w:rsid w:val="00DC116F"/>
    <w:rsid w:val="00DC1E83"/>
    <w:rsid w:val="00DC2B61"/>
    <w:rsid w:val="00DC5294"/>
    <w:rsid w:val="00DD0E76"/>
    <w:rsid w:val="00DD2B70"/>
    <w:rsid w:val="00DD5076"/>
    <w:rsid w:val="00DD6BC4"/>
    <w:rsid w:val="00DE6008"/>
    <w:rsid w:val="00DF6D3A"/>
    <w:rsid w:val="00DF7532"/>
    <w:rsid w:val="00E07357"/>
    <w:rsid w:val="00E126C1"/>
    <w:rsid w:val="00E13ACD"/>
    <w:rsid w:val="00E15F67"/>
    <w:rsid w:val="00E20FC3"/>
    <w:rsid w:val="00E21C93"/>
    <w:rsid w:val="00E33FB4"/>
    <w:rsid w:val="00E45475"/>
    <w:rsid w:val="00E518FA"/>
    <w:rsid w:val="00E549A0"/>
    <w:rsid w:val="00E55714"/>
    <w:rsid w:val="00E57937"/>
    <w:rsid w:val="00E579F5"/>
    <w:rsid w:val="00E60902"/>
    <w:rsid w:val="00E64019"/>
    <w:rsid w:val="00E6586C"/>
    <w:rsid w:val="00E71205"/>
    <w:rsid w:val="00E80B5D"/>
    <w:rsid w:val="00E93351"/>
    <w:rsid w:val="00EA0D54"/>
    <w:rsid w:val="00EA2F60"/>
    <w:rsid w:val="00EB3821"/>
    <w:rsid w:val="00EB4573"/>
    <w:rsid w:val="00EC1AE2"/>
    <w:rsid w:val="00EC4862"/>
    <w:rsid w:val="00EC4D5C"/>
    <w:rsid w:val="00ED19BE"/>
    <w:rsid w:val="00ED297F"/>
    <w:rsid w:val="00ED5A1D"/>
    <w:rsid w:val="00ED6B62"/>
    <w:rsid w:val="00EE1CDE"/>
    <w:rsid w:val="00EE561F"/>
    <w:rsid w:val="00EE7007"/>
    <w:rsid w:val="00EE7B56"/>
    <w:rsid w:val="00F01772"/>
    <w:rsid w:val="00F019A5"/>
    <w:rsid w:val="00F04EC9"/>
    <w:rsid w:val="00F1143D"/>
    <w:rsid w:val="00F11CBC"/>
    <w:rsid w:val="00F12624"/>
    <w:rsid w:val="00F13EEE"/>
    <w:rsid w:val="00F169A5"/>
    <w:rsid w:val="00F20D51"/>
    <w:rsid w:val="00F25C3C"/>
    <w:rsid w:val="00F3095D"/>
    <w:rsid w:val="00F318CB"/>
    <w:rsid w:val="00F34D85"/>
    <w:rsid w:val="00F43E45"/>
    <w:rsid w:val="00F44BA3"/>
    <w:rsid w:val="00F46F33"/>
    <w:rsid w:val="00F5694B"/>
    <w:rsid w:val="00F56ED9"/>
    <w:rsid w:val="00F63D50"/>
    <w:rsid w:val="00F7786C"/>
    <w:rsid w:val="00F82A04"/>
    <w:rsid w:val="00F84B22"/>
    <w:rsid w:val="00F90DB8"/>
    <w:rsid w:val="00F926BC"/>
    <w:rsid w:val="00F92E54"/>
    <w:rsid w:val="00F93D0E"/>
    <w:rsid w:val="00F94DEE"/>
    <w:rsid w:val="00F952AF"/>
    <w:rsid w:val="00F963EF"/>
    <w:rsid w:val="00F968FC"/>
    <w:rsid w:val="00F976BE"/>
    <w:rsid w:val="00FA0128"/>
    <w:rsid w:val="00FB363B"/>
    <w:rsid w:val="00FB3770"/>
    <w:rsid w:val="00FB4082"/>
    <w:rsid w:val="00FB6F63"/>
    <w:rsid w:val="00FC1E2D"/>
    <w:rsid w:val="00FC71AF"/>
    <w:rsid w:val="00FD5451"/>
    <w:rsid w:val="00FD6B85"/>
    <w:rsid w:val="00FD6E88"/>
    <w:rsid w:val="00FE0089"/>
    <w:rsid w:val="00FE17CC"/>
    <w:rsid w:val="00FE7C05"/>
    <w:rsid w:val="00FF0F3F"/>
    <w:rsid w:val="00FF2CFE"/>
    <w:rsid w:val="00FF3ED7"/>
    <w:rsid w:val="00FF50F4"/>
    <w:rsid w:val="00FF6D60"/>
    <w:rsid w:val="2CDF2149"/>
    <w:rsid w:val="6E065207"/>
    <w:rsid w:val="7BBF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8B54"/>
  <w15:docId w15:val="{EA1B18C7-8B7B-4149-8999-59DE69FE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pPr>
      <w:widowControl w:val="0"/>
      <w:jc w:val="both"/>
    </w:pPr>
    <w:rPr>
      <w:rFonts w:ascii="宋体" w:hAnsi="宋体" w:cs="宋体"/>
      <w:color w:val="000000"/>
      <w:kern w:val="2"/>
      <w:sz w:val="21"/>
      <w:szCs w:val="21"/>
      <w:u w:color="000000"/>
    </w:rPr>
  </w:style>
  <w:style w:type="paragraph" w:styleId="a5">
    <w:name w:val="Balloon Text"/>
    <w:basedOn w:val="a"/>
    <w:link w:val="a6"/>
    <w:unhideWhenUsed/>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pictext">
    <w:name w:val="pictext"/>
    <w:basedOn w:val="a"/>
    <w:uiPriority w:val="99"/>
    <w:pPr>
      <w:widowControl/>
      <w:spacing w:before="100" w:beforeAutospacing="1" w:after="100" w:afterAutospacing="1"/>
      <w:jc w:val="left"/>
    </w:pPr>
    <w:rPr>
      <w:rFonts w:ascii="宋体" w:hAnsi="宋体"/>
      <w:kern w:val="0"/>
      <w:sz w:val="24"/>
      <w:szCs w:val="24"/>
    </w:rPr>
  </w:style>
  <w:style w:type="paragraph" w:customStyle="1" w:styleId="10">
    <w:name w:val="列表段落1"/>
    <w:basedOn w:val="a"/>
    <w:uiPriority w:val="99"/>
    <w:qFormat/>
    <w:pPr>
      <w:ind w:firstLineChars="200" w:firstLine="420"/>
    </w:pPr>
  </w:style>
  <w:style w:type="character" w:customStyle="1" w:styleId="a6">
    <w:name w:val="批注框文本 字符"/>
    <w:basedOn w:val="a0"/>
    <w:link w:val="a5"/>
    <w:semiHidden/>
    <w:rPr>
      <w:rFonts w:ascii="Calibri" w:hAnsi="Calibri" w:cs="宋体"/>
      <w:kern w:val="2"/>
      <w:sz w:val="18"/>
      <w:szCs w:val="18"/>
    </w:rPr>
  </w:style>
  <w:style w:type="character" w:customStyle="1" w:styleId="a4">
    <w:name w:val="纯文本 字符"/>
    <w:basedOn w:val="a0"/>
    <w:link w:val="a3"/>
    <w:rPr>
      <w:rFonts w:ascii="宋体" w:hAnsi="宋体" w:cs="宋体"/>
      <w:color w:val="000000"/>
      <w:kern w:val="2"/>
      <w:sz w:val="21"/>
      <w:szCs w:val="21"/>
      <w:u w:color="000000"/>
    </w:rPr>
  </w:style>
  <w:style w:type="character" w:styleId="ac">
    <w:name w:val="annotation reference"/>
    <w:basedOn w:val="a0"/>
    <w:semiHidden/>
    <w:unhideWhenUsed/>
    <w:rsid w:val="00E07357"/>
    <w:rPr>
      <w:sz w:val="21"/>
      <w:szCs w:val="21"/>
    </w:rPr>
  </w:style>
  <w:style w:type="paragraph" w:styleId="ad">
    <w:name w:val="annotation text"/>
    <w:basedOn w:val="a"/>
    <w:link w:val="ae"/>
    <w:semiHidden/>
    <w:unhideWhenUsed/>
    <w:rsid w:val="00E07357"/>
    <w:pPr>
      <w:jc w:val="left"/>
    </w:pPr>
  </w:style>
  <w:style w:type="character" w:customStyle="1" w:styleId="ae">
    <w:name w:val="批注文字 字符"/>
    <w:basedOn w:val="a0"/>
    <w:link w:val="ad"/>
    <w:semiHidden/>
    <w:rsid w:val="00E07357"/>
    <w:rPr>
      <w:rFonts w:ascii="Calibri" w:hAnsi="Calibri" w:cs="宋体"/>
      <w:kern w:val="2"/>
      <w:sz w:val="21"/>
      <w:szCs w:val="22"/>
    </w:rPr>
  </w:style>
  <w:style w:type="paragraph" w:styleId="af">
    <w:name w:val="annotation subject"/>
    <w:basedOn w:val="ad"/>
    <w:next w:val="ad"/>
    <w:link w:val="af0"/>
    <w:semiHidden/>
    <w:unhideWhenUsed/>
    <w:rsid w:val="00E07357"/>
    <w:rPr>
      <w:b/>
      <w:bCs/>
    </w:rPr>
  </w:style>
  <w:style w:type="character" w:customStyle="1" w:styleId="af0">
    <w:name w:val="批注主题 字符"/>
    <w:basedOn w:val="ae"/>
    <w:link w:val="af"/>
    <w:semiHidden/>
    <w:rsid w:val="00E07357"/>
    <w:rPr>
      <w:rFonts w:ascii="Calibri" w:hAnsi="Calibri" w:cs="宋体"/>
      <w:b/>
      <w:bCs/>
      <w:kern w:val="2"/>
      <w:sz w:val="21"/>
      <w:szCs w:val="22"/>
    </w:rPr>
  </w:style>
  <w:style w:type="paragraph" w:styleId="af1">
    <w:name w:val="Revision"/>
    <w:hidden/>
    <w:uiPriority w:val="99"/>
    <w:semiHidden/>
    <w:rsid w:val="00AC2E4B"/>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33430-5C7E-4B49-ADF4-D33E6529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10</Pages>
  <Words>693</Words>
  <Characters>3956</Characters>
  <Application>Microsoft Office Word</Application>
  <DocSecurity>0</DocSecurity>
  <Lines>32</Lines>
  <Paragraphs>9</Paragraphs>
  <ScaleCrop>false</ScaleCrop>
  <Company>Microsoft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彭丽</cp:lastModifiedBy>
  <cp:revision>25</cp:revision>
  <dcterms:created xsi:type="dcterms:W3CDTF">2023-02-17T02:02:00Z</dcterms:created>
  <dcterms:modified xsi:type="dcterms:W3CDTF">2023-03-01T01:00:00Z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