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550C" w14:textId="77777777" w:rsidR="00D423EE" w:rsidRDefault="00EE4231" w:rsidP="00F05D12">
      <w:pPr>
        <w:keepNext/>
        <w:keepLines/>
        <w:spacing w:line="360" w:lineRule="auto"/>
        <w:rPr>
          <w:rFonts w:ascii="宋体" w:eastAsia="宋体" w:hAnsi="宋体" w:cs="Times New Roman"/>
          <w:b/>
          <w:bCs/>
          <w:iCs/>
          <w:sz w:val="24"/>
          <w:szCs w:val="24"/>
        </w:rPr>
      </w:pPr>
      <w:r w:rsidRPr="00D423EE">
        <w:rPr>
          <w:rFonts w:ascii="宋体" w:eastAsia="宋体" w:hAnsi="宋体" w:cs="Times New Roman" w:hint="eastAsia"/>
          <w:b/>
          <w:bCs/>
          <w:iCs/>
          <w:sz w:val="24"/>
          <w:szCs w:val="24"/>
        </w:rPr>
        <w:t>证券代码：</w:t>
      </w:r>
      <w:r w:rsidR="00EB72FF" w:rsidRPr="00D423EE">
        <w:rPr>
          <w:rFonts w:ascii="宋体" w:eastAsia="宋体" w:hAnsi="宋体" w:cs="Times New Roman" w:hint="eastAsia"/>
          <w:b/>
          <w:bCs/>
          <w:iCs/>
          <w:sz w:val="24"/>
          <w:szCs w:val="24"/>
        </w:rPr>
        <w:t>688403</w:t>
      </w:r>
      <w:r w:rsidRPr="00D423EE">
        <w:rPr>
          <w:rFonts w:ascii="宋体" w:eastAsia="宋体" w:hAnsi="宋体" w:cs="Times New Roman" w:hint="eastAsia"/>
          <w:b/>
          <w:bCs/>
          <w:iCs/>
          <w:sz w:val="24"/>
          <w:szCs w:val="24"/>
        </w:rPr>
        <w:t xml:space="preserve">              </w:t>
      </w:r>
      <w:r w:rsidR="00A134F7">
        <w:rPr>
          <w:rFonts w:ascii="宋体" w:eastAsia="宋体" w:hAnsi="宋体" w:cs="Times New Roman" w:hint="eastAsia"/>
          <w:b/>
          <w:bCs/>
          <w:iCs/>
          <w:sz w:val="24"/>
          <w:szCs w:val="24"/>
        </w:rPr>
        <w:t xml:space="preserve"> </w:t>
      </w:r>
      <w:r w:rsidRPr="00D423EE">
        <w:rPr>
          <w:rFonts w:ascii="宋体" w:eastAsia="宋体" w:hAnsi="宋体" w:cs="Times New Roman" w:hint="eastAsia"/>
          <w:b/>
          <w:bCs/>
          <w:iCs/>
          <w:sz w:val="24"/>
          <w:szCs w:val="24"/>
        </w:rPr>
        <w:t xml:space="preserve">               </w:t>
      </w:r>
      <w:r w:rsidR="00A134F7">
        <w:rPr>
          <w:rFonts w:ascii="宋体" w:eastAsia="宋体" w:hAnsi="宋体" w:cs="Times New Roman" w:hint="eastAsia"/>
          <w:b/>
          <w:bCs/>
          <w:iCs/>
          <w:sz w:val="24"/>
          <w:szCs w:val="24"/>
        </w:rPr>
        <w:t xml:space="preserve"> </w:t>
      </w:r>
      <w:r w:rsidRPr="00D423EE">
        <w:rPr>
          <w:rFonts w:ascii="宋体" w:eastAsia="宋体" w:hAnsi="宋体" w:cs="Times New Roman" w:hint="eastAsia"/>
          <w:b/>
          <w:bCs/>
          <w:iCs/>
          <w:sz w:val="24"/>
          <w:szCs w:val="24"/>
        </w:rPr>
        <w:t xml:space="preserve">   证券简称：</w:t>
      </w:r>
      <w:r w:rsidR="00EB72FF" w:rsidRPr="00D423EE">
        <w:rPr>
          <w:rFonts w:ascii="宋体" w:eastAsia="宋体" w:hAnsi="宋体" w:cs="Times New Roman" w:hint="eastAsia"/>
          <w:b/>
          <w:bCs/>
          <w:iCs/>
          <w:sz w:val="24"/>
          <w:szCs w:val="24"/>
        </w:rPr>
        <w:t>汇成股份</w:t>
      </w:r>
    </w:p>
    <w:p w14:paraId="6FF28B04" w14:textId="77777777" w:rsidR="00F05D12" w:rsidRDefault="00F05D12" w:rsidP="00F05D12">
      <w:pPr>
        <w:keepNext/>
        <w:keepLines/>
        <w:spacing w:line="360" w:lineRule="auto"/>
        <w:rPr>
          <w:rFonts w:ascii="宋体" w:eastAsia="宋体" w:hAnsi="宋体" w:cs="Times New Roman"/>
          <w:b/>
          <w:bCs/>
          <w:sz w:val="24"/>
          <w:szCs w:val="24"/>
        </w:rPr>
      </w:pPr>
    </w:p>
    <w:p w14:paraId="46CC1A9A" w14:textId="77777777" w:rsidR="00587637" w:rsidRDefault="00EB72FF" w:rsidP="00023B93">
      <w:pPr>
        <w:keepNext/>
        <w:keepLines/>
        <w:spacing w:line="360" w:lineRule="auto"/>
        <w:jc w:val="center"/>
        <w:rPr>
          <w:rFonts w:ascii="宋体" w:eastAsia="宋体" w:hAnsi="宋体" w:cs="Times New Roman"/>
          <w:b/>
          <w:bCs/>
          <w:sz w:val="44"/>
          <w:szCs w:val="44"/>
        </w:rPr>
      </w:pPr>
      <w:r w:rsidRPr="00D423EE">
        <w:rPr>
          <w:rFonts w:ascii="宋体" w:eastAsia="宋体" w:hAnsi="宋体" w:cs="Times New Roman" w:hint="eastAsia"/>
          <w:b/>
          <w:bCs/>
          <w:sz w:val="44"/>
          <w:szCs w:val="44"/>
        </w:rPr>
        <w:t>合肥新汇成微电子</w:t>
      </w:r>
      <w:r w:rsidR="00EE4231" w:rsidRPr="00D423EE">
        <w:rPr>
          <w:rFonts w:ascii="宋体" w:eastAsia="宋体" w:hAnsi="宋体" w:cs="Times New Roman" w:hint="eastAsia"/>
          <w:b/>
          <w:bCs/>
          <w:sz w:val="44"/>
          <w:szCs w:val="44"/>
        </w:rPr>
        <w:t>股份有限公司</w:t>
      </w:r>
    </w:p>
    <w:p w14:paraId="1F25736B" w14:textId="77777777" w:rsidR="00587637" w:rsidRDefault="00EE4231" w:rsidP="00023B93">
      <w:pPr>
        <w:keepNext/>
        <w:keepLines/>
        <w:spacing w:line="360" w:lineRule="auto"/>
        <w:jc w:val="center"/>
        <w:rPr>
          <w:rFonts w:ascii="宋体" w:eastAsia="宋体" w:hAnsi="宋体" w:cs="Times New Roman"/>
          <w:b/>
          <w:bCs/>
          <w:sz w:val="44"/>
          <w:szCs w:val="44"/>
        </w:rPr>
      </w:pPr>
      <w:r w:rsidRPr="00D423EE">
        <w:rPr>
          <w:rFonts w:ascii="宋体" w:eastAsia="宋体" w:hAnsi="宋体" w:cs="Times New Roman" w:hint="eastAsia"/>
          <w:b/>
          <w:bCs/>
          <w:sz w:val="44"/>
          <w:szCs w:val="44"/>
        </w:rPr>
        <w:t>投资者关系活动记录表</w:t>
      </w:r>
    </w:p>
    <w:p w14:paraId="7AC991CE" w14:textId="77777777" w:rsidR="00023B93" w:rsidRPr="00D423EE" w:rsidRDefault="00023B93" w:rsidP="00023B93">
      <w:pPr>
        <w:keepNext/>
        <w:keepLines/>
        <w:spacing w:line="360" w:lineRule="auto"/>
        <w:jc w:val="center"/>
        <w:rPr>
          <w:rFonts w:ascii="宋体" w:eastAsia="宋体" w:hAnsi="宋体" w:cs="Times New Roman"/>
          <w:b/>
          <w:bCs/>
          <w:sz w:val="44"/>
          <w:szCs w:val="44"/>
        </w:rPr>
      </w:pPr>
    </w:p>
    <w:p w14:paraId="21EB860C" w14:textId="77777777" w:rsidR="00587637" w:rsidRPr="00D423EE" w:rsidRDefault="00EE4231" w:rsidP="001509E7">
      <w:pPr>
        <w:keepNext/>
        <w:keepLines/>
        <w:spacing w:line="360" w:lineRule="auto"/>
        <w:ind w:firstLineChars="2650" w:firstLine="6360"/>
        <w:jc w:val="left"/>
        <w:outlineLvl w:val="1"/>
        <w:rPr>
          <w:rFonts w:ascii="宋体" w:eastAsia="宋体" w:hAnsi="宋体" w:cs="Times New Roman"/>
          <w:bCs/>
          <w:sz w:val="24"/>
          <w:szCs w:val="24"/>
        </w:rPr>
      </w:pPr>
      <w:r w:rsidRPr="00D423EE">
        <w:rPr>
          <w:rFonts w:ascii="宋体" w:eastAsia="宋体" w:hAnsi="宋体" w:cs="Times New Roman" w:hint="eastAsia"/>
          <w:bCs/>
          <w:sz w:val="24"/>
          <w:szCs w:val="24"/>
        </w:rPr>
        <w:t>编号：</w:t>
      </w:r>
      <w:r w:rsidR="003C0BAA" w:rsidRPr="00D423EE">
        <w:rPr>
          <w:rFonts w:ascii="宋体" w:eastAsia="宋体" w:hAnsi="宋体" w:cs="Times New Roman" w:hint="eastAsia"/>
          <w:bCs/>
          <w:sz w:val="24"/>
          <w:szCs w:val="24"/>
        </w:rPr>
        <w:t>202</w:t>
      </w:r>
      <w:r w:rsidR="00C851C7">
        <w:rPr>
          <w:rFonts w:ascii="宋体" w:eastAsia="宋体" w:hAnsi="宋体" w:cs="Times New Roman"/>
          <w:bCs/>
          <w:sz w:val="24"/>
          <w:szCs w:val="24"/>
        </w:rPr>
        <w:t>3</w:t>
      </w:r>
      <w:r w:rsidR="003C0BAA" w:rsidRPr="00D423EE">
        <w:rPr>
          <w:rFonts w:ascii="宋体" w:eastAsia="宋体" w:hAnsi="宋体" w:cs="Times New Roman" w:hint="eastAsia"/>
          <w:bCs/>
          <w:sz w:val="24"/>
          <w:szCs w:val="24"/>
        </w:rPr>
        <w:t>-00</w:t>
      </w:r>
      <w:r w:rsidR="00C851C7">
        <w:rPr>
          <w:rFonts w:ascii="宋体" w:eastAsia="宋体" w:hAnsi="宋体" w:cs="Times New Roman"/>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6316"/>
      </w:tblGrid>
      <w:tr w:rsidR="00587637" w14:paraId="031E8DB4" w14:textId="77777777" w:rsidTr="002D433B">
        <w:tc>
          <w:tcPr>
            <w:tcW w:w="2298" w:type="dxa"/>
            <w:shd w:val="clear" w:color="auto" w:fill="auto"/>
            <w:vAlign w:val="center"/>
          </w:tcPr>
          <w:p w14:paraId="421FECB0" w14:textId="77777777" w:rsidR="008255E5"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w:t>
            </w:r>
          </w:p>
          <w:p w14:paraId="15A0AB59" w14:textId="7BDAC427" w:rsidR="00587637" w:rsidRDefault="00EE4231" w:rsidP="008255E5">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活动类别</w:t>
            </w:r>
          </w:p>
        </w:tc>
        <w:tc>
          <w:tcPr>
            <w:tcW w:w="6316" w:type="dxa"/>
            <w:shd w:val="clear" w:color="auto" w:fill="auto"/>
          </w:tcPr>
          <w:p w14:paraId="4FDA2177" w14:textId="67D36C09" w:rsidR="00587637" w:rsidRDefault="002D433B">
            <w:pPr>
              <w:spacing w:line="360" w:lineRule="auto"/>
              <w:rPr>
                <w:rFonts w:ascii="宋体" w:eastAsia="宋体" w:hAnsi="宋体" w:cs="Times New Roman"/>
                <w:bCs/>
                <w:iCs/>
                <w:sz w:val="24"/>
                <w:szCs w:val="24"/>
              </w:rPr>
            </w:pPr>
            <w:r>
              <w:rPr>
                <w:rFonts w:ascii="MS Mincho" w:eastAsia="MS Mincho" w:hAnsi="MS Mincho" w:cs="MS Mincho" w:hint="eastAsia"/>
                <w:bCs/>
                <w:iCs/>
                <w:sz w:val="24"/>
                <w:szCs w:val="24"/>
              </w:rPr>
              <w:t>☑</w:t>
            </w:r>
            <w:r w:rsidR="00EE4231">
              <w:rPr>
                <w:rFonts w:ascii="宋体" w:eastAsia="宋体" w:hAnsi="宋体" w:cs="Times New Roman" w:hint="eastAsia"/>
                <w:sz w:val="24"/>
                <w:szCs w:val="24"/>
              </w:rPr>
              <w:t xml:space="preserve">特定对象调研        </w:t>
            </w:r>
            <w:r w:rsidR="00EE4231">
              <w:rPr>
                <w:rFonts w:ascii="宋体" w:eastAsia="宋体" w:hAnsi="宋体" w:cs="Times New Roman" w:hint="eastAsia"/>
                <w:bCs/>
                <w:iCs/>
                <w:sz w:val="24"/>
                <w:szCs w:val="24"/>
              </w:rPr>
              <w:t>□</w:t>
            </w:r>
            <w:r w:rsidR="00EE4231">
              <w:rPr>
                <w:rFonts w:ascii="宋体" w:eastAsia="宋体" w:hAnsi="宋体" w:cs="Times New Roman" w:hint="eastAsia"/>
                <w:sz w:val="24"/>
                <w:szCs w:val="24"/>
              </w:rPr>
              <w:t>分析师会议</w:t>
            </w:r>
          </w:p>
          <w:p w14:paraId="7E42AB8B" w14:textId="77777777" w:rsidR="00587637" w:rsidRDefault="00EE42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5EBBE11D" w14:textId="77777777" w:rsidR="00587637" w:rsidRDefault="00EE42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8B80BD8" w14:textId="77777777" w:rsidR="00587637" w:rsidRDefault="00EE4231">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3F0F77">
              <w:rPr>
                <w:rFonts w:ascii="宋体" w:eastAsia="宋体" w:hAnsi="宋体" w:cs="Times New Roman" w:hint="eastAsia"/>
                <w:sz w:val="24"/>
                <w:szCs w:val="24"/>
              </w:rPr>
              <w:t xml:space="preserve">            </w:t>
            </w:r>
            <w:r w:rsidR="003F0F77">
              <w:rPr>
                <w:rFonts w:ascii="MS Mincho" w:eastAsia="MS Mincho" w:hAnsi="MS Mincho" w:cs="MS Mincho" w:hint="eastAsia"/>
                <w:bCs/>
                <w:iCs/>
                <w:sz w:val="24"/>
                <w:szCs w:val="24"/>
              </w:rPr>
              <w:t>☑</w:t>
            </w:r>
            <w:r>
              <w:rPr>
                <w:rFonts w:ascii="宋体" w:eastAsia="宋体" w:hAnsi="宋体" w:cs="Times New Roman" w:hint="eastAsia"/>
                <w:sz w:val="24"/>
                <w:szCs w:val="24"/>
              </w:rPr>
              <w:t>电话会议</w:t>
            </w:r>
          </w:p>
          <w:p w14:paraId="77AB5666" w14:textId="77777777" w:rsidR="00587637" w:rsidRDefault="00EE4231">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587637" w14:paraId="579F691B" w14:textId="77777777" w:rsidTr="002D433B">
        <w:tc>
          <w:tcPr>
            <w:tcW w:w="2298" w:type="dxa"/>
            <w:shd w:val="clear" w:color="auto" w:fill="auto"/>
            <w:vAlign w:val="center"/>
          </w:tcPr>
          <w:p w14:paraId="462EF59A" w14:textId="77777777"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6316" w:type="dxa"/>
            <w:shd w:val="clear" w:color="auto" w:fill="auto"/>
          </w:tcPr>
          <w:p w14:paraId="1290EC2B" w14:textId="77777777" w:rsidR="00587637" w:rsidRDefault="003F0F77" w:rsidP="00B029E2">
            <w:pPr>
              <w:tabs>
                <w:tab w:val="center" w:pos="2798"/>
              </w:tabs>
              <w:spacing w:line="360" w:lineRule="auto"/>
              <w:rPr>
                <w:rFonts w:ascii="宋体" w:eastAsia="宋体" w:hAnsi="宋体" w:cs="Times New Roman"/>
                <w:bCs/>
                <w:iCs/>
                <w:sz w:val="24"/>
                <w:szCs w:val="24"/>
              </w:rPr>
            </w:pPr>
            <w:r w:rsidRPr="003F0F77">
              <w:rPr>
                <w:rFonts w:ascii="宋体" w:eastAsia="宋体" w:hAnsi="宋体" w:cs="Times New Roman" w:hint="eastAsia"/>
                <w:bCs/>
                <w:iCs/>
                <w:sz w:val="24"/>
                <w:szCs w:val="24"/>
              </w:rPr>
              <w:t>北京量化投资管理有限公司</w:t>
            </w:r>
            <w:r>
              <w:rPr>
                <w:rFonts w:ascii="宋体" w:eastAsia="宋体" w:hAnsi="宋体" w:cs="Times New Roman" w:hint="eastAsia"/>
                <w:bCs/>
                <w:iCs/>
                <w:sz w:val="24"/>
                <w:szCs w:val="24"/>
              </w:rPr>
              <w:t xml:space="preserve"> </w:t>
            </w:r>
            <w:proofErr w:type="gramStart"/>
            <w:r w:rsidRPr="003F0F77">
              <w:rPr>
                <w:rFonts w:ascii="宋体" w:eastAsia="宋体" w:hAnsi="宋体" w:cs="Times New Roman" w:hint="eastAsia"/>
                <w:bCs/>
                <w:iCs/>
                <w:sz w:val="24"/>
                <w:szCs w:val="24"/>
              </w:rPr>
              <w:t>窦长民</w:t>
            </w:r>
            <w:proofErr w:type="gramEnd"/>
          </w:p>
          <w:p w14:paraId="5CC0E238" w14:textId="77777777" w:rsidR="003F0F77" w:rsidRDefault="003F0F77" w:rsidP="00B029E2">
            <w:pPr>
              <w:tabs>
                <w:tab w:val="center" w:pos="2798"/>
              </w:tabs>
              <w:spacing w:line="360" w:lineRule="auto"/>
              <w:rPr>
                <w:rFonts w:ascii="宋体" w:eastAsia="宋体" w:hAnsi="宋体" w:cs="Times New Roman"/>
                <w:bCs/>
                <w:iCs/>
                <w:sz w:val="24"/>
                <w:szCs w:val="24"/>
              </w:rPr>
            </w:pPr>
            <w:r w:rsidRPr="003F0F77">
              <w:rPr>
                <w:rFonts w:ascii="宋体" w:eastAsia="宋体" w:hAnsi="宋体" w:cs="Times New Roman" w:hint="eastAsia"/>
                <w:bCs/>
                <w:iCs/>
                <w:sz w:val="24"/>
                <w:szCs w:val="24"/>
              </w:rPr>
              <w:t>北京哲投投资有限公司</w:t>
            </w:r>
            <w:r>
              <w:rPr>
                <w:rFonts w:ascii="宋体" w:eastAsia="宋体" w:hAnsi="宋体" w:cs="Times New Roman" w:hint="eastAsia"/>
                <w:bCs/>
                <w:iCs/>
                <w:sz w:val="24"/>
                <w:szCs w:val="24"/>
              </w:rPr>
              <w:t xml:space="preserve"> 林</w:t>
            </w:r>
            <w:r>
              <w:rPr>
                <w:rFonts w:ascii="宋体" w:eastAsia="宋体" w:hAnsi="宋体" w:cs="Times New Roman"/>
                <w:bCs/>
                <w:iCs/>
                <w:sz w:val="24"/>
                <w:szCs w:val="24"/>
              </w:rPr>
              <w:t>孝山</w:t>
            </w:r>
          </w:p>
          <w:p w14:paraId="6EB36BD0" w14:textId="77777777" w:rsidR="003F0F77" w:rsidRDefault="003F0F77" w:rsidP="00B029E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浙江</w:t>
            </w:r>
            <w:r>
              <w:rPr>
                <w:rFonts w:ascii="宋体" w:eastAsia="宋体" w:hAnsi="宋体" w:cs="Times New Roman"/>
                <w:bCs/>
                <w:iCs/>
                <w:sz w:val="24"/>
                <w:szCs w:val="24"/>
              </w:rPr>
              <w:t>以太投资管理有限公司</w:t>
            </w:r>
            <w:r>
              <w:rPr>
                <w:rFonts w:ascii="宋体" w:eastAsia="宋体" w:hAnsi="宋体" w:cs="Times New Roman" w:hint="eastAsia"/>
                <w:bCs/>
                <w:iCs/>
                <w:sz w:val="24"/>
                <w:szCs w:val="24"/>
              </w:rPr>
              <w:t xml:space="preserve"> 李</w:t>
            </w:r>
            <w:r>
              <w:rPr>
                <w:rFonts w:ascii="宋体" w:eastAsia="宋体" w:hAnsi="宋体" w:cs="Times New Roman"/>
                <w:bCs/>
                <w:iCs/>
                <w:sz w:val="24"/>
                <w:szCs w:val="24"/>
              </w:rPr>
              <w:t>钧</w:t>
            </w:r>
          </w:p>
          <w:p w14:paraId="743BF2DC" w14:textId="77777777" w:rsidR="003F0F77" w:rsidRDefault="003F0F77" w:rsidP="00B029E2">
            <w:pPr>
              <w:tabs>
                <w:tab w:val="center" w:pos="2798"/>
              </w:tabs>
              <w:spacing w:line="360" w:lineRule="auto"/>
              <w:rPr>
                <w:rFonts w:ascii="宋体" w:eastAsia="宋体" w:hAnsi="宋体" w:cs="Times New Roman"/>
                <w:bCs/>
                <w:iCs/>
                <w:sz w:val="24"/>
                <w:szCs w:val="24"/>
              </w:rPr>
            </w:pPr>
            <w:r w:rsidRPr="003F0F77">
              <w:rPr>
                <w:rFonts w:ascii="宋体" w:eastAsia="宋体" w:hAnsi="宋体" w:cs="Times New Roman" w:hint="eastAsia"/>
                <w:bCs/>
                <w:iCs/>
                <w:sz w:val="24"/>
                <w:szCs w:val="24"/>
              </w:rPr>
              <w:t>中财招商投资集团有限公司</w:t>
            </w:r>
            <w:r>
              <w:rPr>
                <w:rFonts w:ascii="宋体" w:eastAsia="宋体" w:hAnsi="宋体" w:cs="Times New Roman" w:hint="eastAsia"/>
                <w:bCs/>
                <w:iCs/>
                <w:sz w:val="24"/>
                <w:szCs w:val="24"/>
              </w:rPr>
              <w:t xml:space="preserve"> </w:t>
            </w:r>
            <w:r w:rsidRPr="003F0F77">
              <w:rPr>
                <w:rFonts w:ascii="宋体" w:eastAsia="宋体" w:hAnsi="宋体" w:cs="Times New Roman" w:hint="eastAsia"/>
                <w:bCs/>
                <w:iCs/>
                <w:sz w:val="24"/>
                <w:szCs w:val="24"/>
              </w:rPr>
              <w:t>郗春萍</w:t>
            </w:r>
          </w:p>
          <w:p w14:paraId="3AE0DC21" w14:textId="77777777" w:rsidR="00821FD9" w:rsidRDefault="00821FD9" w:rsidP="00B029E2">
            <w:pPr>
              <w:tabs>
                <w:tab w:val="center" w:pos="2798"/>
              </w:tabs>
              <w:spacing w:line="360" w:lineRule="auto"/>
              <w:rPr>
                <w:rFonts w:ascii="宋体" w:eastAsia="宋体" w:hAnsi="宋体" w:cs="Times New Roman"/>
                <w:bCs/>
                <w:iCs/>
                <w:sz w:val="24"/>
                <w:szCs w:val="24"/>
              </w:rPr>
            </w:pPr>
            <w:r w:rsidRPr="00821FD9">
              <w:rPr>
                <w:rFonts w:ascii="宋体" w:eastAsia="宋体" w:hAnsi="宋体" w:cs="Times New Roman" w:hint="eastAsia"/>
                <w:bCs/>
                <w:iCs/>
                <w:sz w:val="24"/>
                <w:szCs w:val="24"/>
              </w:rPr>
              <w:t>多闻投资基金管理（北京）有限公司</w:t>
            </w:r>
            <w:r>
              <w:rPr>
                <w:rFonts w:ascii="宋体" w:eastAsia="宋体" w:hAnsi="宋体" w:cs="Times New Roman" w:hint="eastAsia"/>
                <w:bCs/>
                <w:iCs/>
                <w:sz w:val="24"/>
                <w:szCs w:val="24"/>
              </w:rPr>
              <w:t xml:space="preserve"> 何</w:t>
            </w:r>
            <w:r>
              <w:rPr>
                <w:rFonts w:ascii="宋体" w:eastAsia="宋体" w:hAnsi="宋体" w:cs="Times New Roman"/>
                <w:bCs/>
                <w:iCs/>
                <w:sz w:val="24"/>
                <w:szCs w:val="24"/>
              </w:rPr>
              <w:t>来维</w:t>
            </w:r>
          </w:p>
          <w:p w14:paraId="5F69C1B7" w14:textId="77777777" w:rsidR="00821FD9" w:rsidRDefault="00821FD9" w:rsidP="00B029E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中信证券 王</w:t>
            </w:r>
            <w:r>
              <w:rPr>
                <w:rFonts w:ascii="宋体" w:eastAsia="宋体" w:hAnsi="宋体" w:cs="Times New Roman"/>
                <w:bCs/>
                <w:iCs/>
                <w:sz w:val="24"/>
                <w:szCs w:val="24"/>
              </w:rPr>
              <w:t>雁玲</w:t>
            </w:r>
          </w:p>
          <w:p w14:paraId="7739809D" w14:textId="77777777" w:rsidR="00821FD9" w:rsidRDefault="00821FD9" w:rsidP="00B029E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东北</w:t>
            </w:r>
            <w:r>
              <w:rPr>
                <w:rFonts w:ascii="宋体" w:eastAsia="宋体" w:hAnsi="宋体" w:cs="Times New Roman"/>
                <w:bCs/>
                <w:iCs/>
                <w:sz w:val="24"/>
                <w:szCs w:val="24"/>
              </w:rPr>
              <w:t>证券</w:t>
            </w:r>
            <w:r>
              <w:rPr>
                <w:rFonts w:ascii="宋体" w:eastAsia="宋体" w:hAnsi="宋体" w:cs="Times New Roman" w:hint="eastAsia"/>
                <w:bCs/>
                <w:iCs/>
                <w:sz w:val="24"/>
                <w:szCs w:val="24"/>
              </w:rPr>
              <w:t xml:space="preserve"> 蔡</w:t>
            </w:r>
            <w:r>
              <w:rPr>
                <w:rFonts w:ascii="宋体" w:eastAsia="宋体" w:hAnsi="宋体" w:cs="Times New Roman"/>
                <w:bCs/>
                <w:iCs/>
                <w:sz w:val="24"/>
                <w:szCs w:val="24"/>
              </w:rPr>
              <w:t>文清</w:t>
            </w:r>
          </w:p>
          <w:p w14:paraId="7407FFE4" w14:textId="77777777" w:rsidR="00821FD9" w:rsidRDefault="00821FD9" w:rsidP="00B029E2">
            <w:pPr>
              <w:tabs>
                <w:tab w:val="center" w:pos="2798"/>
              </w:tabs>
              <w:spacing w:line="360" w:lineRule="auto"/>
              <w:rPr>
                <w:rFonts w:ascii="宋体" w:eastAsia="宋体" w:hAnsi="宋体" w:cs="Times New Roman"/>
                <w:bCs/>
                <w:iCs/>
                <w:sz w:val="24"/>
                <w:szCs w:val="24"/>
              </w:rPr>
            </w:pPr>
            <w:proofErr w:type="gramStart"/>
            <w:r>
              <w:rPr>
                <w:rFonts w:ascii="宋体" w:eastAsia="宋体" w:hAnsi="宋体" w:cs="Times New Roman" w:hint="eastAsia"/>
                <w:bCs/>
                <w:iCs/>
                <w:sz w:val="24"/>
                <w:szCs w:val="24"/>
              </w:rPr>
              <w:t>申万</w:t>
            </w:r>
            <w:r>
              <w:rPr>
                <w:rFonts w:ascii="宋体" w:eastAsia="宋体" w:hAnsi="宋体" w:cs="Times New Roman"/>
                <w:bCs/>
                <w:iCs/>
                <w:sz w:val="24"/>
                <w:szCs w:val="24"/>
              </w:rPr>
              <w:t>宏源证券</w:t>
            </w:r>
            <w:proofErr w:type="gramEnd"/>
            <w:r>
              <w:rPr>
                <w:rFonts w:ascii="宋体" w:eastAsia="宋体" w:hAnsi="宋体" w:cs="Times New Roman" w:hint="eastAsia"/>
                <w:bCs/>
                <w:iCs/>
                <w:sz w:val="24"/>
                <w:szCs w:val="24"/>
              </w:rPr>
              <w:t xml:space="preserve"> 张</w:t>
            </w:r>
            <w:r>
              <w:rPr>
                <w:rFonts w:ascii="宋体" w:eastAsia="宋体" w:hAnsi="宋体" w:cs="Times New Roman"/>
                <w:bCs/>
                <w:iCs/>
                <w:sz w:val="24"/>
                <w:szCs w:val="24"/>
              </w:rPr>
              <w:t>克</w:t>
            </w:r>
          </w:p>
          <w:p w14:paraId="71F0CD94" w14:textId="77777777" w:rsidR="00821FD9" w:rsidRDefault="00821FD9" w:rsidP="00B029E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渤海</w:t>
            </w:r>
            <w:r>
              <w:rPr>
                <w:rFonts w:ascii="宋体" w:eastAsia="宋体" w:hAnsi="宋体" w:cs="Times New Roman"/>
                <w:bCs/>
                <w:iCs/>
                <w:sz w:val="24"/>
                <w:szCs w:val="24"/>
              </w:rPr>
              <w:t>证券</w:t>
            </w:r>
            <w:r>
              <w:rPr>
                <w:rFonts w:ascii="宋体" w:eastAsia="宋体" w:hAnsi="宋体" w:cs="Times New Roman" w:hint="eastAsia"/>
                <w:bCs/>
                <w:iCs/>
                <w:sz w:val="24"/>
                <w:szCs w:val="24"/>
              </w:rPr>
              <w:t xml:space="preserve"> 刘</w:t>
            </w:r>
            <w:r>
              <w:rPr>
                <w:rFonts w:ascii="宋体" w:eastAsia="宋体" w:hAnsi="宋体" w:cs="Times New Roman"/>
                <w:bCs/>
                <w:iCs/>
                <w:sz w:val="24"/>
                <w:szCs w:val="24"/>
              </w:rPr>
              <w:t>成军</w:t>
            </w:r>
          </w:p>
          <w:p w14:paraId="3E0B9B6E" w14:textId="77777777" w:rsidR="00821FD9" w:rsidRDefault="00821FD9" w:rsidP="00B029E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光大</w:t>
            </w:r>
            <w:r>
              <w:rPr>
                <w:rFonts w:ascii="宋体" w:eastAsia="宋体" w:hAnsi="宋体" w:cs="Times New Roman"/>
                <w:bCs/>
                <w:iCs/>
                <w:sz w:val="24"/>
                <w:szCs w:val="24"/>
              </w:rPr>
              <w:t>证券</w:t>
            </w:r>
            <w:r>
              <w:rPr>
                <w:rFonts w:ascii="宋体" w:eastAsia="宋体" w:hAnsi="宋体" w:cs="Times New Roman" w:hint="eastAsia"/>
                <w:bCs/>
                <w:iCs/>
                <w:sz w:val="24"/>
                <w:szCs w:val="24"/>
              </w:rPr>
              <w:t xml:space="preserve"> 陈</w:t>
            </w:r>
            <w:r>
              <w:rPr>
                <w:rFonts w:ascii="宋体" w:eastAsia="宋体" w:hAnsi="宋体" w:cs="Times New Roman"/>
                <w:bCs/>
                <w:iCs/>
                <w:sz w:val="24"/>
                <w:szCs w:val="24"/>
              </w:rPr>
              <w:t>染</w:t>
            </w:r>
          </w:p>
          <w:p w14:paraId="5E569DC1" w14:textId="77777777" w:rsidR="00821FD9" w:rsidRDefault="00821FD9" w:rsidP="00B029E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个人</w:t>
            </w:r>
            <w:r>
              <w:rPr>
                <w:rFonts w:ascii="宋体" w:eastAsia="宋体" w:hAnsi="宋体" w:cs="Times New Roman"/>
                <w:bCs/>
                <w:iCs/>
                <w:sz w:val="24"/>
                <w:szCs w:val="24"/>
              </w:rPr>
              <w:t>投资者</w:t>
            </w:r>
            <w:r>
              <w:rPr>
                <w:rFonts w:ascii="宋体" w:eastAsia="宋体" w:hAnsi="宋体" w:cs="Times New Roman" w:hint="eastAsia"/>
                <w:bCs/>
                <w:iCs/>
                <w:sz w:val="24"/>
                <w:szCs w:val="24"/>
              </w:rPr>
              <w:t xml:space="preserve"> 刘畅</w:t>
            </w:r>
          </w:p>
          <w:p w14:paraId="3BEEEA4D" w14:textId="77777777" w:rsidR="00821FD9" w:rsidRPr="003F0F77" w:rsidRDefault="00821FD9" w:rsidP="00B029E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个人</w:t>
            </w:r>
            <w:r>
              <w:rPr>
                <w:rFonts w:ascii="宋体" w:eastAsia="宋体" w:hAnsi="宋体" w:cs="Times New Roman"/>
                <w:bCs/>
                <w:iCs/>
                <w:sz w:val="24"/>
                <w:szCs w:val="24"/>
              </w:rPr>
              <w:t>投资者</w:t>
            </w:r>
            <w:r>
              <w:rPr>
                <w:rFonts w:ascii="宋体" w:eastAsia="宋体" w:hAnsi="宋体" w:cs="Times New Roman" w:hint="eastAsia"/>
                <w:bCs/>
                <w:iCs/>
                <w:sz w:val="24"/>
                <w:szCs w:val="24"/>
              </w:rPr>
              <w:t xml:space="preserve"> </w:t>
            </w:r>
            <w:proofErr w:type="gramStart"/>
            <w:r>
              <w:rPr>
                <w:rFonts w:ascii="宋体" w:eastAsia="宋体" w:hAnsi="宋体" w:cs="Times New Roman" w:hint="eastAsia"/>
                <w:bCs/>
                <w:iCs/>
                <w:sz w:val="24"/>
                <w:szCs w:val="24"/>
              </w:rPr>
              <w:t>刘</w:t>
            </w:r>
            <w:r>
              <w:rPr>
                <w:rFonts w:ascii="宋体" w:eastAsia="宋体" w:hAnsi="宋体" w:cs="Times New Roman"/>
                <w:bCs/>
                <w:iCs/>
                <w:sz w:val="24"/>
                <w:szCs w:val="24"/>
              </w:rPr>
              <w:t>争</w:t>
            </w:r>
            <w:proofErr w:type="gramEnd"/>
          </w:p>
        </w:tc>
      </w:tr>
      <w:tr w:rsidR="00587637" w14:paraId="4F628195" w14:textId="77777777" w:rsidTr="002D433B">
        <w:tc>
          <w:tcPr>
            <w:tcW w:w="2298" w:type="dxa"/>
            <w:shd w:val="clear" w:color="auto" w:fill="auto"/>
            <w:vAlign w:val="center"/>
          </w:tcPr>
          <w:p w14:paraId="1990288C" w14:textId="77777777" w:rsidR="00587637" w:rsidRDefault="00463624"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活动</w:t>
            </w:r>
            <w:r w:rsidR="00EE4231">
              <w:rPr>
                <w:rFonts w:ascii="宋体" w:eastAsia="宋体" w:hAnsi="宋体" w:cs="Times New Roman" w:hint="eastAsia"/>
                <w:b/>
                <w:bCs/>
                <w:iCs/>
                <w:sz w:val="24"/>
                <w:szCs w:val="24"/>
              </w:rPr>
              <w:t>时间</w:t>
            </w:r>
          </w:p>
        </w:tc>
        <w:tc>
          <w:tcPr>
            <w:tcW w:w="6316" w:type="dxa"/>
            <w:shd w:val="clear" w:color="auto" w:fill="auto"/>
          </w:tcPr>
          <w:p w14:paraId="4A704060" w14:textId="77777777" w:rsidR="00587637" w:rsidRDefault="0060548A" w:rsidP="0046362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C851C7">
              <w:rPr>
                <w:rFonts w:ascii="宋体" w:eastAsia="宋体" w:hAnsi="宋体" w:cs="Times New Roman"/>
                <w:bCs/>
                <w:iCs/>
                <w:sz w:val="24"/>
                <w:szCs w:val="24"/>
              </w:rPr>
              <w:t>3</w:t>
            </w:r>
            <w:r w:rsidR="00EE4231">
              <w:rPr>
                <w:rFonts w:ascii="宋体" w:eastAsia="宋体" w:hAnsi="宋体" w:cs="Times New Roman" w:hint="eastAsia"/>
                <w:bCs/>
                <w:iCs/>
                <w:sz w:val="24"/>
                <w:szCs w:val="24"/>
              </w:rPr>
              <w:t>年</w:t>
            </w:r>
            <w:r w:rsidR="00463624">
              <w:rPr>
                <w:rFonts w:ascii="宋体" w:eastAsia="宋体" w:hAnsi="宋体" w:cs="Times New Roman"/>
                <w:bCs/>
                <w:iCs/>
                <w:sz w:val="24"/>
                <w:szCs w:val="24"/>
              </w:rPr>
              <w:t>2</w:t>
            </w:r>
            <w:r w:rsidR="00EE4231">
              <w:rPr>
                <w:rFonts w:ascii="宋体" w:eastAsia="宋体" w:hAnsi="宋体" w:cs="Times New Roman" w:hint="eastAsia"/>
                <w:bCs/>
                <w:iCs/>
                <w:sz w:val="24"/>
                <w:szCs w:val="24"/>
              </w:rPr>
              <w:t>月</w:t>
            </w:r>
            <w:r w:rsidR="00821FD9">
              <w:rPr>
                <w:rFonts w:ascii="宋体" w:eastAsia="宋体" w:hAnsi="宋体" w:cs="Times New Roman"/>
                <w:bCs/>
                <w:iCs/>
                <w:sz w:val="24"/>
                <w:szCs w:val="24"/>
              </w:rPr>
              <w:t>1</w:t>
            </w:r>
            <w:r w:rsidR="00EE4231">
              <w:rPr>
                <w:rFonts w:ascii="宋体" w:eastAsia="宋体" w:hAnsi="宋体" w:cs="Times New Roman" w:hint="eastAsia"/>
                <w:bCs/>
                <w:iCs/>
                <w:sz w:val="24"/>
                <w:szCs w:val="24"/>
              </w:rPr>
              <w:t>日</w:t>
            </w:r>
            <w:r w:rsidR="00821FD9" w:rsidRPr="00821FD9">
              <w:rPr>
                <w:rFonts w:ascii="宋体" w:eastAsia="宋体" w:hAnsi="宋体" w:cs="Times New Roman" w:hint="eastAsia"/>
                <w:bCs/>
                <w:iCs/>
                <w:sz w:val="24"/>
                <w:szCs w:val="24"/>
              </w:rPr>
              <w:t>～</w:t>
            </w:r>
            <w:r w:rsidR="00821FD9">
              <w:rPr>
                <w:rFonts w:ascii="宋体" w:eastAsia="宋体" w:hAnsi="宋体" w:cs="Times New Roman" w:hint="eastAsia"/>
                <w:bCs/>
                <w:iCs/>
                <w:sz w:val="24"/>
                <w:szCs w:val="24"/>
              </w:rPr>
              <w:t>2023年2月</w:t>
            </w:r>
            <w:r w:rsidR="00463624">
              <w:rPr>
                <w:rFonts w:ascii="宋体" w:eastAsia="宋体" w:hAnsi="宋体" w:cs="Times New Roman"/>
                <w:bCs/>
                <w:iCs/>
                <w:sz w:val="24"/>
                <w:szCs w:val="24"/>
              </w:rPr>
              <w:t>28</w:t>
            </w:r>
            <w:r w:rsidR="00821FD9">
              <w:rPr>
                <w:rFonts w:ascii="宋体" w:eastAsia="宋体" w:hAnsi="宋体" w:cs="Times New Roman" w:hint="eastAsia"/>
                <w:bCs/>
                <w:iCs/>
                <w:sz w:val="24"/>
                <w:szCs w:val="24"/>
              </w:rPr>
              <w:t>日</w:t>
            </w:r>
          </w:p>
        </w:tc>
      </w:tr>
      <w:tr w:rsidR="00587637" w14:paraId="09BE005C" w14:textId="77777777" w:rsidTr="002D433B">
        <w:tc>
          <w:tcPr>
            <w:tcW w:w="2298" w:type="dxa"/>
            <w:shd w:val="clear" w:color="auto" w:fill="auto"/>
            <w:vAlign w:val="center"/>
          </w:tcPr>
          <w:p w14:paraId="111221C0" w14:textId="77777777" w:rsidR="00587637" w:rsidRDefault="00463624"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活动</w:t>
            </w:r>
            <w:r w:rsidR="00EE4231">
              <w:rPr>
                <w:rFonts w:ascii="宋体" w:eastAsia="宋体" w:hAnsi="宋体" w:cs="Times New Roman" w:hint="eastAsia"/>
                <w:b/>
                <w:bCs/>
                <w:iCs/>
                <w:sz w:val="24"/>
                <w:szCs w:val="24"/>
              </w:rPr>
              <w:t>地点</w:t>
            </w:r>
          </w:p>
        </w:tc>
        <w:tc>
          <w:tcPr>
            <w:tcW w:w="6316" w:type="dxa"/>
            <w:shd w:val="clear" w:color="auto" w:fill="auto"/>
          </w:tcPr>
          <w:p w14:paraId="7FA57672" w14:textId="77777777" w:rsidR="00587637" w:rsidRDefault="00821FD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线上</w:t>
            </w:r>
            <w:r>
              <w:rPr>
                <w:rFonts w:ascii="宋体" w:eastAsia="宋体" w:hAnsi="宋体" w:cs="Times New Roman"/>
                <w:bCs/>
                <w:iCs/>
                <w:sz w:val="24"/>
                <w:szCs w:val="24"/>
              </w:rPr>
              <w:t>会议</w:t>
            </w:r>
          </w:p>
        </w:tc>
      </w:tr>
      <w:tr w:rsidR="00587637" w14:paraId="2F0BCBBE" w14:textId="77777777" w:rsidTr="002D433B">
        <w:tc>
          <w:tcPr>
            <w:tcW w:w="2298" w:type="dxa"/>
            <w:shd w:val="clear" w:color="auto" w:fill="auto"/>
            <w:vAlign w:val="center"/>
          </w:tcPr>
          <w:p w14:paraId="2D2D0C7D" w14:textId="77777777" w:rsidR="008255E5"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w:t>
            </w:r>
          </w:p>
          <w:p w14:paraId="59207029" w14:textId="39E54FA4"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人员姓名</w:t>
            </w:r>
          </w:p>
        </w:tc>
        <w:tc>
          <w:tcPr>
            <w:tcW w:w="6316" w:type="dxa"/>
            <w:shd w:val="clear" w:color="auto" w:fill="auto"/>
          </w:tcPr>
          <w:p w14:paraId="4C7BAB36" w14:textId="77777777" w:rsidR="00587637" w:rsidRDefault="00821FD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财务总监 闫柳</w:t>
            </w:r>
          </w:p>
          <w:p w14:paraId="3F641A0C" w14:textId="77777777" w:rsidR="00821FD9" w:rsidRDefault="00821FD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总经理</w:t>
            </w:r>
            <w:r>
              <w:rPr>
                <w:rFonts w:ascii="宋体" w:eastAsia="宋体" w:hAnsi="宋体" w:cs="Times New Roman"/>
                <w:bCs/>
                <w:iCs/>
                <w:sz w:val="24"/>
                <w:szCs w:val="24"/>
              </w:rPr>
              <w:t>助理</w:t>
            </w:r>
            <w:r>
              <w:rPr>
                <w:rFonts w:ascii="宋体" w:eastAsia="宋体" w:hAnsi="宋体" w:cs="Times New Roman" w:hint="eastAsia"/>
                <w:bCs/>
                <w:iCs/>
                <w:sz w:val="24"/>
                <w:szCs w:val="24"/>
              </w:rPr>
              <w:t xml:space="preserve"> 奚勰</w:t>
            </w:r>
          </w:p>
          <w:p w14:paraId="7E48199E" w14:textId="77777777" w:rsidR="00821FD9" w:rsidRDefault="00821FD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w:t>
            </w:r>
            <w:r>
              <w:rPr>
                <w:rFonts w:ascii="宋体" w:eastAsia="宋体" w:hAnsi="宋体" w:cs="Times New Roman"/>
                <w:bCs/>
                <w:iCs/>
                <w:sz w:val="24"/>
                <w:szCs w:val="24"/>
              </w:rPr>
              <w:t>法</w:t>
            </w:r>
            <w:proofErr w:type="gramStart"/>
            <w:r>
              <w:rPr>
                <w:rFonts w:ascii="宋体" w:eastAsia="宋体" w:hAnsi="宋体" w:cs="Times New Roman"/>
                <w:bCs/>
                <w:iCs/>
                <w:sz w:val="24"/>
                <w:szCs w:val="24"/>
              </w:rPr>
              <w:t>务</w:t>
            </w:r>
            <w:proofErr w:type="gramEnd"/>
            <w:r>
              <w:rPr>
                <w:rFonts w:ascii="宋体" w:eastAsia="宋体" w:hAnsi="宋体" w:cs="Times New Roman"/>
                <w:bCs/>
                <w:iCs/>
                <w:sz w:val="24"/>
                <w:szCs w:val="24"/>
              </w:rPr>
              <w:t>部经理</w:t>
            </w:r>
            <w:r>
              <w:rPr>
                <w:rFonts w:ascii="宋体" w:eastAsia="宋体" w:hAnsi="宋体" w:cs="Times New Roman" w:hint="eastAsia"/>
                <w:bCs/>
                <w:iCs/>
                <w:sz w:val="24"/>
                <w:szCs w:val="24"/>
              </w:rPr>
              <w:t xml:space="preserve"> 王赞</w:t>
            </w:r>
          </w:p>
        </w:tc>
      </w:tr>
      <w:tr w:rsidR="00587637" w14:paraId="680BF241" w14:textId="77777777" w:rsidTr="002D433B">
        <w:trPr>
          <w:trHeight w:val="1691"/>
        </w:trPr>
        <w:tc>
          <w:tcPr>
            <w:tcW w:w="2298" w:type="dxa"/>
            <w:shd w:val="clear" w:color="auto" w:fill="auto"/>
            <w:vAlign w:val="center"/>
          </w:tcPr>
          <w:p w14:paraId="72940FE9" w14:textId="77777777"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投资者关系活动主要内容介绍</w:t>
            </w:r>
          </w:p>
        </w:tc>
        <w:tc>
          <w:tcPr>
            <w:tcW w:w="6316" w:type="dxa"/>
            <w:shd w:val="clear" w:color="auto" w:fill="auto"/>
          </w:tcPr>
          <w:p w14:paraId="35336052" w14:textId="35492036" w:rsidR="00587637" w:rsidRPr="00C33A5C" w:rsidRDefault="008255E5" w:rsidP="00C33A5C">
            <w:pPr>
              <w:spacing w:line="360" w:lineRule="auto"/>
              <w:ind w:firstLineChars="196" w:firstLine="472"/>
              <w:rPr>
                <w:rFonts w:asciiTheme="minorEastAsia" w:hAnsiTheme="minorEastAsia" w:cs="Times New Roman"/>
                <w:b/>
                <w:iCs/>
                <w:sz w:val="24"/>
                <w:szCs w:val="24"/>
              </w:rPr>
            </w:pPr>
            <w:r>
              <w:rPr>
                <w:rFonts w:asciiTheme="minorEastAsia" w:hAnsiTheme="minorEastAsia" w:cs="Times New Roman" w:hint="eastAsia"/>
                <w:b/>
                <w:iCs/>
                <w:sz w:val="24"/>
                <w:szCs w:val="24"/>
              </w:rPr>
              <w:t>1、</w:t>
            </w:r>
            <w:r w:rsidR="00EE4231" w:rsidRPr="00C33A5C">
              <w:rPr>
                <w:rFonts w:asciiTheme="minorEastAsia" w:hAnsiTheme="minorEastAsia" w:cs="Times New Roman" w:hint="eastAsia"/>
                <w:b/>
                <w:iCs/>
                <w:sz w:val="24"/>
                <w:szCs w:val="24"/>
              </w:rPr>
              <w:t>问:</w:t>
            </w:r>
            <w:r w:rsidR="00200607">
              <w:rPr>
                <w:rFonts w:hint="eastAsia"/>
              </w:rPr>
              <w:t xml:space="preserve"> </w:t>
            </w:r>
            <w:r w:rsidR="00200607" w:rsidRPr="00200607">
              <w:rPr>
                <w:rFonts w:asciiTheme="minorEastAsia" w:hAnsiTheme="minorEastAsia" w:cs="Times New Roman" w:hint="eastAsia"/>
                <w:b/>
                <w:iCs/>
                <w:sz w:val="24"/>
                <w:szCs w:val="24"/>
              </w:rPr>
              <w:t>公司在显示驱动</w:t>
            </w:r>
            <w:proofErr w:type="gramStart"/>
            <w:r w:rsidR="00200607" w:rsidRPr="00200607">
              <w:rPr>
                <w:rFonts w:asciiTheme="minorEastAsia" w:hAnsiTheme="minorEastAsia" w:cs="Times New Roman" w:hint="eastAsia"/>
                <w:b/>
                <w:iCs/>
                <w:sz w:val="24"/>
                <w:szCs w:val="24"/>
              </w:rPr>
              <w:t>芯片封测领域</w:t>
            </w:r>
            <w:proofErr w:type="gramEnd"/>
            <w:r w:rsidR="00200607" w:rsidRPr="00200607">
              <w:rPr>
                <w:rFonts w:asciiTheme="minorEastAsia" w:hAnsiTheme="minorEastAsia" w:cs="Times New Roman" w:hint="eastAsia"/>
                <w:b/>
                <w:iCs/>
                <w:sz w:val="24"/>
                <w:szCs w:val="24"/>
              </w:rPr>
              <w:t>内的竞争对手都有哪些？公司与其相比，竞争优势和劣势分别是什么？如何能在竞争中提升市场占有率和利润水平？</w:t>
            </w:r>
          </w:p>
          <w:p w14:paraId="0F02FB3D" w14:textId="3BF9E2DC" w:rsidR="00680B71" w:rsidRDefault="00F24E9D" w:rsidP="00C33A5C">
            <w:pPr>
              <w:spacing w:line="360" w:lineRule="auto"/>
              <w:ind w:firstLineChars="196" w:firstLine="472"/>
              <w:rPr>
                <w:rFonts w:asciiTheme="minorEastAsia" w:hAnsiTheme="minorEastAsia" w:cs="Times New Roman"/>
                <w:iCs/>
                <w:sz w:val="24"/>
                <w:szCs w:val="24"/>
              </w:rPr>
            </w:pPr>
            <w:r w:rsidRPr="00C33A5C">
              <w:rPr>
                <w:rFonts w:asciiTheme="minorEastAsia" w:hAnsiTheme="minorEastAsia" w:cs="Times New Roman" w:hint="eastAsia"/>
                <w:b/>
                <w:iCs/>
                <w:sz w:val="24"/>
                <w:szCs w:val="24"/>
              </w:rPr>
              <w:t>答:</w:t>
            </w:r>
            <w:r w:rsidR="00200607" w:rsidRPr="00200607">
              <w:rPr>
                <w:rFonts w:asciiTheme="minorEastAsia" w:hAnsiTheme="minorEastAsia" w:cs="Times New Roman" w:hint="eastAsia"/>
                <w:iCs/>
                <w:sz w:val="24"/>
                <w:szCs w:val="24"/>
              </w:rPr>
              <w:t>公司在显示驱动芯片封装测试行业中的竞争对手主要包括中国台湾上市公司</w:t>
            </w:r>
            <w:proofErr w:type="gramStart"/>
            <w:r w:rsidR="00200607" w:rsidRPr="00200607">
              <w:rPr>
                <w:rFonts w:asciiTheme="minorEastAsia" w:hAnsiTheme="minorEastAsia" w:cs="Times New Roman" w:hint="eastAsia"/>
                <w:iCs/>
                <w:sz w:val="24"/>
                <w:szCs w:val="24"/>
              </w:rPr>
              <w:t>颀邦</w:t>
            </w:r>
            <w:proofErr w:type="gramEnd"/>
            <w:r w:rsidR="00200607" w:rsidRPr="00200607">
              <w:rPr>
                <w:rFonts w:asciiTheme="minorEastAsia" w:hAnsiTheme="minorEastAsia" w:cs="Times New Roman" w:hint="eastAsia"/>
                <w:iCs/>
                <w:sz w:val="24"/>
                <w:szCs w:val="24"/>
              </w:rPr>
              <w:t>科技、南茂科技以及中国大陆的</w:t>
            </w:r>
            <w:proofErr w:type="gramStart"/>
            <w:r w:rsidR="00200607" w:rsidRPr="00200607">
              <w:rPr>
                <w:rFonts w:asciiTheme="minorEastAsia" w:hAnsiTheme="minorEastAsia" w:cs="Times New Roman" w:hint="eastAsia"/>
                <w:iCs/>
                <w:sz w:val="24"/>
                <w:szCs w:val="24"/>
              </w:rPr>
              <w:t>颀</w:t>
            </w:r>
            <w:proofErr w:type="gramEnd"/>
            <w:r w:rsidR="00200607" w:rsidRPr="00200607">
              <w:rPr>
                <w:rFonts w:asciiTheme="minorEastAsia" w:hAnsiTheme="minorEastAsia" w:cs="Times New Roman" w:hint="eastAsia"/>
                <w:iCs/>
                <w:sz w:val="24"/>
                <w:szCs w:val="24"/>
              </w:rPr>
              <w:t>中科技、</w:t>
            </w:r>
            <w:proofErr w:type="gramStart"/>
            <w:r w:rsidR="00200607" w:rsidRPr="00200607">
              <w:rPr>
                <w:rFonts w:asciiTheme="minorEastAsia" w:hAnsiTheme="minorEastAsia" w:cs="Times New Roman" w:hint="eastAsia"/>
                <w:iCs/>
                <w:sz w:val="24"/>
                <w:szCs w:val="24"/>
              </w:rPr>
              <w:t>通富微电</w:t>
            </w:r>
            <w:proofErr w:type="gramEnd"/>
            <w:r w:rsidR="00200607" w:rsidRPr="00200607">
              <w:rPr>
                <w:rFonts w:asciiTheme="minorEastAsia" w:hAnsiTheme="minorEastAsia" w:cs="Times New Roman" w:hint="eastAsia"/>
                <w:iCs/>
                <w:sz w:val="24"/>
                <w:szCs w:val="24"/>
              </w:rPr>
              <w:t>等。</w:t>
            </w:r>
          </w:p>
          <w:p w14:paraId="7430EF87" w14:textId="3A8A474C" w:rsidR="00200607" w:rsidRDefault="00200607" w:rsidP="00200607">
            <w:pPr>
              <w:spacing w:line="360" w:lineRule="auto"/>
              <w:ind w:firstLineChars="196" w:firstLine="470"/>
              <w:rPr>
                <w:rFonts w:asciiTheme="minorEastAsia" w:hAnsiTheme="minorEastAsia" w:cs="Times New Roman"/>
                <w:iCs/>
                <w:sz w:val="24"/>
                <w:szCs w:val="24"/>
              </w:rPr>
            </w:pPr>
            <w:r w:rsidRPr="00200607">
              <w:rPr>
                <w:rFonts w:asciiTheme="minorEastAsia" w:hAnsiTheme="minorEastAsia" w:cs="Times New Roman" w:hint="eastAsia"/>
                <w:iCs/>
                <w:sz w:val="24"/>
                <w:szCs w:val="24"/>
              </w:rPr>
              <w:t>基于在显示驱动芯片封装测试领域的持续深耕，公司在长期的自主研发以及生产实践过程中，积累了微间距驱动芯片</w:t>
            </w:r>
            <w:proofErr w:type="gramStart"/>
            <w:r w:rsidRPr="00200607">
              <w:rPr>
                <w:rFonts w:asciiTheme="minorEastAsia" w:hAnsiTheme="minorEastAsia" w:cs="Times New Roman" w:hint="eastAsia"/>
                <w:iCs/>
                <w:sz w:val="24"/>
                <w:szCs w:val="24"/>
              </w:rPr>
              <w:t>凸块制造</w:t>
            </w:r>
            <w:proofErr w:type="gramEnd"/>
            <w:r w:rsidRPr="00200607">
              <w:rPr>
                <w:rFonts w:asciiTheme="minorEastAsia" w:hAnsiTheme="minorEastAsia" w:cs="Times New Roman" w:hint="eastAsia"/>
                <w:iCs/>
                <w:sz w:val="24"/>
                <w:szCs w:val="24"/>
              </w:rPr>
              <w:t>等大量非专利核心工艺与众多拥有自主知识产权的核心技术，在行业内中具有领先地位，拥有较高的技术壁垒。此外，在显示</w:t>
            </w:r>
            <w:proofErr w:type="gramStart"/>
            <w:r w:rsidRPr="00200607">
              <w:rPr>
                <w:rFonts w:asciiTheme="minorEastAsia" w:hAnsiTheme="minorEastAsia" w:cs="Times New Roman" w:hint="eastAsia"/>
                <w:iCs/>
                <w:sz w:val="24"/>
                <w:szCs w:val="24"/>
              </w:rPr>
              <w:t>驱动封测领域</w:t>
            </w:r>
            <w:proofErr w:type="gramEnd"/>
            <w:r w:rsidRPr="00200607">
              <w:rPr>
                <w:rFonts w:asciiTheme="minorEastAsia" w:hAnsiTheme="minorEastAsia" w:cs="Times New Roman" w:hint="eastAsia"/>
                <w:iCs/>
                <w:sz w:val="24"/>
                <w:szCs w:val="24"/>
              </w:rPr>
              <w:t>，公司还具备专业的管理团队优势、全流程统包生产优势、知名客户的资源优势、地理与产业集群优势、细分领域规模优势等竞争优势。劣势则主要是</w:t>
            </w:r>
            <w:r w:rsidR="0022438B">
              <w:rPr>
                <w:rFonts w:asciiTheme="minorEastAsia" w:hAnsiTheme="minorEastAsia" w:cs="Times New Roman" w:hint="eastAsia"/>
                <w:iCs/>
                <w:sz w:val="24"/>
                <w:szCs w:val="24"/>
              </w:rPr>
              <w:t>目前</w:t>
            </w:r>
            <w:proofErr w:type="gramStart"/>
            <w:r w:rsidR="0022438B">
              <w:rPr>
                <w:rFonts w:asciiTheme="minorEastAsia" w:hAnsiTheme="minorEastAsia" w:cs="Times New Roman" w:hint="eastAsia"/>
                <w:iCs/>
                <w:sz w:val="24"/>
                <w:szCs w:val="24"/>
              </w:rPr>
              <w:t>公司</w:t>
            </w:r>
            <w:r w:rsidRPr="00200607">
              <w:rPr>
                <w:rFonts w:asciiTheme="minorEastAsia" w:hAnsiTheme="minorEastAsia" w:cs="Times New Roman" w:hint="eastAsia"/>
                <w:iCs/>
                <w:sz w:val="24"/>
                <w:szCs w:val="24"/>
              </w:rPr>
              <w:t>封测芯片</w:t>
            </w:r>
            <w:proofErr w:type="gramEnd"/>
            <w:r w:rsidRPr="00200607">
              <w:rPr>
                <w:rFonts w:asciiTheme="minorEastAsia" w:hAnsiTheme="minorEastAsia" w:cs="Times New Roman" w:hint="eastAsia"/>
                <w:iCs/>
                <w:sz w:val="24"/>
                <w:szCs w:val="24"/>
              </w:rPr>
              <w:t>种类较为单一、经营规模相对行业头部企业较小。</w:t>
            </w:r>
          </w:p>
          <w:p w14:paraId="1461FF0A" w14:textId="77777777" w:rsidR="00200607" w:rsidRPr="00C33A5C" w:rsidRDefault="00200607" w:rsidP="00200607">
            <w:pPr>
              <w:spacing w:line="360" w:lineRule="auto"/>
              <w:ind w:firstLineChars="196" w:firstLine="470"/>
              <w:rPr>
                <w:rFonts w:asciiTheme="minorEastAsia" w:hAnsiTheme="minorEastAsia" w:cs="Times New Roman"/>
                <w:b/>
                <w:iCs/>
                <w:sz w:val="24"/>
                <w:szCs w:val="24"/>
              </w:rPr>
            </w:pPr>
            <w:r w:rsidRPr="00200607">
              <w:rPr>
                <w:rFonts w:asciiTheme="minorEastAsia" w:hAnsiTheme="minorEastAsia" w:cs="Times New Roman" w:hint="eastAsia"/>
                <w:iCs/>
                <w:sz w:val="24"/>
                <w:szCs w:val="24"/>
              </w:rPr>
              <w:t>公司未来将以客户需求为导向，通过持续研发投入进一步提升综合技术实力，并通过持续扩大规模优势，提高品质和良率，从而力争进一步提升市场占有率。在盈利能力方面，合肥封测基地</w:t>
            </w:r>
            <w:proofErr w:type="gramStart"/>
            <w:r w:rsidRPr="00200607">
              <w:rPr>
                <w:rFonts w:asciiTheme="minorEastAsia" w:hAnsiTheme="minorEastAsia" w:cs="Times New Roman" w:hint="eastAsia"/>
                <w:iCs/>
                <w:sz w:val="24"/>
                <w:szCs w:val="24"/>
              </w:rPr>
              <w:t>募投项目</w:t>
            </w:r>
            <w:proofErr w:type="gramEnd"/>
            <w:r w:rsidRPr="00200607">
              <w:rPr>
                <w:rFonts w:asciiTheme="minorEastAsia" w:hAnsiTheme="minorEastAsia" w:cs="Times New Roman" w:hint="eastAsia"/>
                <w:iCs/>
                <w:sz w:val="24"/>
                <w:szCs w:val="24"/>
              </w:rPr>
              <w:t>已逐步投产并放量，将进一步扩大规模，单位边际成本下降，有助于公司维持主营业务毛利水平；另一方面，公司生产及经营管理能力持续提升，生产人员工艺熟练度、人机磨合度随着产量提升持续提高，良率始终维持在相对较高水平，凭借公司良好的管理能力，</w:t>
            </w:r>
            <w:proofErr w:type="gramStart"/>
            <w:r w:rsidRPr="00200607">
              <w:rPr>
                <w:rFonts w:asciiTheme="minorEastAsia" w:hAnsiTheme="minorEastAsia" w:cs="Times New Roman" w:hint="eastAsia"/>
                <w:iCs/>
                <w:sz w:val="24"/>
                <w:szCs w:val="24"/>
              </w:rPr>
              <w:t>各制程</w:t>
            </w:r>
            <w:proofErr w:type="gramEnd"/>
            <w:r w:rsidRPr="00200607">
              <w:rPr>
                <w:rFonts w:asciiTheme="minorEastAsia" w:hAnsiTheme="minorEastAsia" w:cs="Times New Roman" w:hint="eastAsia"/>
                <w:iCs/>
                <w:sz w:val="24"/>
                <w:szCs w:val="24"/>
              </w:rPr>
              <w:t>的单位成本将维持在较低的合理区间，公司可以继续保持和提升利润水平。</w:t>
            </w:r>
          </w:p>
          <w:p w14:paraId="0E81DE5B" w14:textId="344FB351" w:rsidR="00587637" w:rsidRPr="00C33A5C" w:rsidRDefault="008255E5" w:rsidP="007D5415">
            <w:pPr>
              <w:spacing w:line="360" w:lineRule="auto"/>
              <w:ind w:firstLineChars="196" w:firstLine="472"/>
              <w:rPr>
                <w:rFonts w:asciiTheme="minorEastAsia" w:hAnsiTheme="minorEastAsia" w:cs="Times New Roman"/>
                <w:b/>
                <w:iCs/>
                <w:sz w:val="24"/>
                <w:szCs w:val="24"/>
              </w:rPr>
            </w:pPr>
            <w:r>
              <w:rPr>
                <w:rFonts w:asciiTheme="minorEastAsia" w:hAnsiTheme="minorEastAsia" w:cs="Times New Roman" w:hint="eastAsia"/>
                <w:b/>
                <w:iCs/>
                <w:sz w:val="24"/>
                <w:szCs w:val="24"/>
              </w:rPr>
              <w:t>2、</w:t>
            </w:r>
            <w:r w:rsidR="00EE4231" w:rsidRPr="00C33A5C">
              <w:rPr>
                <w:rFonts w:asciiTheme="minorEastAsia" w:hAnsiTheme="minorEastAsia" w:cs="Times New Roman" w:hint="eastAsia"/>
                <w:b/>
                <w:iCs/>
                <w:sz w:val="24"/>
                <w:szCs w:val="24"/>
              </w:rPr>
              <w:t>问:</w:t>
            </w:r>
            <w:r w:rsidR="001470F6">
              <w:rPr>
                <w:rFonts w:hint="eastAsia"/>
              </w:rPr>
              <w:t xml:space="preserve"> </w:t>
            </w:r>
            <w:r w:rsidR="001470F6" w:rsidRPr="001470F6">
              <w:rPr>
                <w:rFonts w:asciiTheme="minorEastAsia" w:hAnsiTheme="minorEastAsia" w:cs="Times New Roman" w:hint="eastAsia"/>
                <w:b/>
                <w:iCs/>
                <w:sz w:val="24"/>
                <w:szCs w:val="24"/>
              </w:rPr>
              <w:t>国内领先</w:t>
            </w:r>
            <w:proofErr w:type="gramStart"/>
            <w:r w:rsidR="001470F6" w:rsidRPr="001470F6">
              <w:rPr>
                <w:rFonts w:asciiTheme="minorEastAsia" w:hAnsiTheme="minorEastAsia" w:cs="Times New Roman" w:hint="eastAsia"/>
                <w:b/>
                <w:iCs/>
                <w:sz w:val="24"/>
                <w:szCs w:val="24"/>
              </w:rPr>
              <w:t>封测企业</w:t>
            </w:r>
            <w:proofErr w:type="gramEnd"/>
            <w:r w:rsidR="001470F6" w:rsidRPr="001470F6">
              <w:rPr>
                <w:rFonts w:asciiTheme="minorEastAsia" w:hAnsiTheme="minorEastAsia" w:cs="Times New Roman" w:hint="eastAsia"/>
                <w:b/>
                <w:iCs/>
                <w:sz w:val="24"/>
                <w:szCs w:val="24"/>
              </w:rPr>
              <w:t>长电科技</w:t>
            </w:r>
            <w:proofErr w:type="gramStart"/>
            <w:r w:rsidR="001470F6" w:rsidRPr="001470F6">
              <w:rPr>
                <w:rFonts w:asciiTheme="minorEastAsia" w:hAnsiTheme="minorEastAsia" w:cs="Times New Roman" w:hint="eastAsia"/>
                <w:b/>
                <w:iCs/>
                <w:sz w:val="24"/>
                <w:szCs w:val="24"/>
              </w:rPr>
              <w:t>与通富微电</w:t>
            </w:r>
            <w:proofErr w:type="gramEnd"/>
            <w:r w:rsidR="001470F6" w:rsidRPr="001470F6">
              <w:rPr>
                <w:rFonts w:asciiTheme="minorEastAsia" w:hAnsiTheme="minorEastAsia" w:cs="Times New Roman" w:hint="eastAsia"/>
                <w:b/>
                <w:iCs/>
                <w:sz w:val="24"/>
                <w:szCs w:val="24"/>
              </w:rPr>
              <w:t>积极布局</w:t>
            </w:r>
            <w:proofErr w:type="spellStart"/>
            <w:r w:rsidR="001470F6" w:rsidRPr="001470F6">
              <w:rPr>
                <w:rFonts w:asciiTheme="minorEastAsia" w:hAnsiTheme="minorEastAsia" w:cs="Times New Roman" w:hint="eastAsia"/>
                <w:b/>
                <w:iCs/>
                <w:sz w:val="24"/>
                <w:szCs w:val="24"/>
              </w:rPr>
              <w:t>Chiplet</w:t>
            </w:r>
            <w:proofErr w:type="spellEnd"/>
            <w:r w:rsidR="001470F6" w:rsidRPr="001470F6">
              <w:rPr>
                <w:rFonts w:asciiTheme="minorEastAsia" w:hAnsiTheme="minorEastAsia" w:cs="Times New Roman" w:hint="eastAsia"/>
                <w:b/>
                <w:iCs/>
                <w:sz w:val="24"/>
                <w:szCs w:val="24"/>
              </w:rPr>
              <w:t>先进封装平台研发，公司在研发端有何规划？</w:t>
            </w:r>
          </w:p>
          <w:p w14:paraId="273BF39F" w14:textId="63DF40DC" w:rsidR="00514781" w:rsidRPr="00C33A5C" w:rsidRDefault="00EE4231" w:rsidP="00CF6D9F">
            <w:pPr>
              <w:spacing w:line="360" w:lineRule="auto"/>
              <w:ind w:firstLineChars="200" w:firstLine="482"/>
              <w:rPr>
                <w:rFonts w:asciiTheme="minorEastAsia" w:hAnsiTheme="minorEastAsia" w:cs="Times New Roman"/>
                <w:iCs/>
                <w:sz w:val="24"/>
                <w:szCs w:val="24"/>
              </w:rPr>
            </w:pPr>
            <w:r w:rsidRPr="00C33A5C">
              <w:rPr>
                <w:rFonts w:asciiTheme="minorEastAsia" w:hAnsiTheme="minorEastAsia" w:cs="Times New Roman" w:hint="eastAsia"/>
                <w:b/>
                <w:iCs/>
                <w:sz w:val="24"/>
                <w:szCs w:val="24"/>
              </w:rPr>
              <w:t>答:</w:t>
            </w:r>
            <w:r w:rsidR="001470F6">
              <w:rPr>
                <w:rFonts w:hint="eastAsia"/>
              </w:rPr>
              <w:t xml:space="preserve"> </w:t>
            </w:r>
            <w:proofErr w:type="spellStart"/>
            <w:r w:rsidR="001470F6" w:rsidRPr="001470F6">
              <w:rPr>
                <w:rFonts w:asciiTheme="minorEastAsia" w:hAnsiTheme="minorEastAsia" w:cs="Times New Roman" w:hint="eastAsia"/>
                <w:iCs/>
                <w:sz w:val="24"/>
                <w:szCs w:val="24"/>
              </w:rPr>
              <w:t>Chiplet</w:t>
            </w:r>
            <w:proofErr w:type="spellEnd"/>
            <w:r w:rsidR="0022438B">
              <w:rPr>
                <w:rFonts w:asciiTheme="minorEastAsia" w:hAnsiTheme="minorEastAsia" w:cs="Times New Roman" w:hint="eastAsia"/>
                <w:iCs/>
                <w:sz w:val="24"/>
                <w:szCs w:val="24"/>
              </w:rPr>
              <w:t>先进封装</w:t>
            </w:r>
            <w:r w:rsidR="001470F6" w:rsidRPr="001470F6">
              <w:rPr>
                <w:rFonts w:asciiTheme="minorEastAsia" w:hAnsiTheme="minorEastAsia" w:cs="Times New Roman" w:hint="eastAsia"/>
                <w:iCs/>
                <w:sz w:val="24"/>
                <w:szCs w:val="24"/>
              </w:rPr>
              <w:t>技术是</w:t>
            </w:r>
            <w:proofErr w:type="gramStart"/>
            <w:r w:rsidR="001470F6" w:rsidRPr="001470F6">
              <w:rPr>
                <w:rFonts w:asciiTheme="minorEastAsia" w:hAnsiTheme="minorEastAsia" w:cs="Times New Roman" w:hint="eastAsia"/>
                <w:iCs/>
                <w:sz w:val="24"/>
                <w:szCs w:val="24"/>
              </w:rPr>
              <w:t>凸</w:t>
            </w:r>
            <w:proofErr w:type="gramEnd"/>
            <w:r w:rsidR="001470F6" w:rsidRPr="001470F6">
              <w:rPr>
                <w:rFonts w:asciiTheme="minorEastAsia" w:hAnsiTheme="minorEastAsia" w:cs="Times New Roman" w:hint="eastAsia"/>
                <w:iCs/>
                <w:sz w:val="24"/>
                <w:szCs w:val="24"/>
              </w:rPr>
              <w:t>块制造、Fan-out、3D、</w:t>
            </w:r>
            <w:proofErr w:type="spellStart"/>
            <w:r w:rsidR="001470F6" w:rsidRPr="001470F6">
              <w:rPr>
                <w:rFonts w:asciiTheme="minorEastAsia" w:hAnsiTheme="minorEastAsia" w:cs="Times New Roman" w:hint="eastAsia"/>
                <w:iCs/>
                <w:sz w:val="24"/>
                <w:szCs w:val="24"/>
              </w:rPr>
              <w:t>SiP</w:t>
            </w:r>
            <w:proofErr w:type="spellEnd"/>
            <w:r w:rsidR="001470F6" w:rsidRPr="001470F6">
              <w:rPr>
                <w:rFonts w:asciiTheme="minorEastAsia" w:hAnsiTheme="minorEastAsia" w:cs="Times New Roman" w:hint="eastAsia"/>
                <w:iCs/>
                <w:sz w:val="24"/>
                <w:szCs w:val="24"/>
              </w:rPr>
              <w:t>等高端先进封装技术的集合，</w:t>
            </w:r>
            <w:r w:rsidR="0022438B">
              <w:rPr>
                <w:rFonts w:asciiTheme="minorEastAsia" w:hAnsiTheme="minorEastAsia" w:cs="Times New Roman" w:hint="eastAsia"/>
                <w:iCs/>
                <w:sz w:val="24"/>
                <w:szCs w:val="24"/>
              </w:rPr>
              <w:t>公司掌握的</w:t>
            </w:r>
            <w:proofErr w:type="gramStart"/>
            <w:r w:rsidR="0022438B" w:rsidRPr="001470F6">
              <w:rPr>
                <w:rFonts w:asciiTheme="minorEastAsia" w:hAnsiTheme="minorEastAsia" w:cs="Times New Roman" w:hint="eastAsia"/>
                <w:iCs/>
                <w:sz w:val="24"/>
                <w:szCs w:val="24"/>
              </w:rPr>
              <w:t>凸块制造</w:t>
            </w:r>
            <w:proofErr w:type="gramEnd"/>
            <w:r w:rsidR="0022438B">
              <w:rPr>
                <w:rFonts w:asciiTheme="minorEastAsia" w:hAnsiTheme="minorEastAsia" w:cs="Times New Roman" w:hint="eastAsia"/>
                <w:iCs/>
                <w:sz w:val="24"/>
                <w:szCs w:val="24"/>
              </w:rPr>
              <w:t>技术</w:t>
            </w:r>
            <w:r w:rsidR="0022438B">
              <w:rPr>
                <w:rFonts w:asciiTheme="minorEastAsia" w:hAnsiTheme="minorEastAsia" w:cs="Times New Roman" w:hint="eastAsia"/>
                <w:iCs/>
                <w:sz w:val="24"/>
                <w:szCs w:val="24"/>
              </w:rPr>
              <w:lastRenderedPageBreak/>
              <w:t>是</w:t>
            </w:r>
            <w:proofErr w:type="spellStart"/>
            <w:r w:rsidR="0022438B">
              <w:rPr>
                <w:rFonts w:asciiTheme="minorEastAsia" w:hAnsiTheme="minorEastAsia" w:cs="Times New Roman" w:hint="eastAsia"/>
                <w:iCs/>
                <w:sz w:val="24"/>
                <w:szCs w:val="24"/>
              </w:rPr>
              <w:t>Chiplet</w:t>
            </w:r>
            <w:proofErr w:type="spellEnd"/>
            <w:r w:rsidR="0022438B">
              <w:rPr>
                <w:rFonts w:asciiTheme="minorEastAsia" w:hAnsiTheme="minorEastAsia" w:cs="Times New Roman" w:hint="eastAsia"/>
                <w:iCs/>
                <w:sz w:val="24"/>
                <w:szCs w:val="24"/>
              </w:rPr>
              <w:t>的基础之一。</w:t>
            </w:r>
            <w:r w:rsidR="001470F6" w:rsidRPr="001470F6">
              <w:rPr>
                <w:rFonts w:asciiTheme="minorEastAsia" w:hAnsiTheme="minorEastAsia" w:cs="Times New Roman" w:hint="eastAsia"/>
                <w:iCs/>
                <w:sz w:val="24"/>
                <w:szCs w:val="24"/>
              </w:rPr>
              <w:t>在研发端，公司将以客户需求为导向，基于</w:t>
            </w:r>
            <w:proofErr w:type="gramStart"/>
            <w:r w:rsidR="001470F6" w:rsidRPr="001470F6">
              <w:rPr>
                <w:rFonts w:asciiTheme="minorEastAsia" w:hAnsiTheme="minorEastAsia" w:cs="Times New Roman" w:hint="eastAsia"/>
                <w:iCs/>
                <w:sz w:val="24"/>
                <w:szCs w:val="24"/>
              </w:rPr>
              <w:t>凸块制造</w:t>
            </w:r>
            <w:proofErr w:type="gramEnd"/>
            <w:r w:rsidR="001470F6" w:rsidRPr="001470F6">
              <w:rPr>
                <w:rFonts w:asciiTheme="minorEastAsia" w:hAnsiTheme="minorEastAsia" w:cs="Times New Roman" w:hint="eastAsia"/>
                <w:iCs/>
                <w:sz w:val="24"/>
                <w:szCs w:val="24"/>
              </w:rPr>
              <w:t>技术，纵向拓展技术边界，积极布局Fan-out、2.5D/3D、</w:t>
            </w:r>
            <w:proofErr w:type="spellStart"/>
            <w:r w:rsidR="001470F6" w:rsidRPr="001470F6">
              <w:rPr>
                <w:rFonts w:asciiTheme="minorEastAsia" w:hAnsiTheme="minorEastAsia" w:cs="Times New Roman" w:hint="eastAsia"/>
                <w:iCs/>
                <w:sz w:val="24"/>
                <w:szCs w:val="24"/>
              </w:rPr>
              <w:t>SiP</w:t>
            </w:r>
            <w:proofErr w:type="spellEnd"/>
            <w:r w:rsidR="001470F6">
              <w:rPr>
                <w:rFonts w:asciiTheme="minorEastAsia" w:hAnsiTheme="minorEastAsia" w:cs="Times New Roman" w:hint="eastAsia"/>
                <w:iCs/>
                <w:sz w:val="24"/>
                <w:szCs w:val="24"/>
              </w:rPr>
              <w:t>等高端先进封装技术</w:t>
            </w:r>
            <w:r w:rsidR="000D0E8C" w:rsidRPr="00C33A5C">
              <w:rPr>
                <w:rFonts w:asciiTheme="minorEastAsia" w:hAnsiTheme="minorEastAsia" w:cs="Times New Roman" w:hint="eastAsia"/>
                <w:iCs/>
                <w:sz w:val="24"/>
                <w:szCs w:val="24"/>
              </w:rPr>
              <w:t>。</w:t>
            </w:r>
          </w:p>
          <w:p w14:paraId="41FDD4D5" w14:textId="60350DF8" w:rsidR="007845D2" w:rsidRPr="00C33A5C" w:rsidRDefault="008255E5" w:rsidP="007D5415">
            <w:pPr>
              <w:spacing w:line="360" w:lineRule="auto"/>
              <w:ind w:firstLineChars="196" w:firstLine="472"/>
              <w:rPr>
                <w:rFonts w:asciiTheme="minorEastAsia" w:hAnsiTheme="minorEastAsia" w:cs="Times New Roman"/>
                <w:b/>
                <w:iCs/>
                <w:sz w:val="24"/>
                <w:szCs w:val="24"/>
              </w:rPr>
            </w:pPr>
            <w:r>
              <w:rPr>
                <w:rFonts w:asciiTheme="minorEastAsia" w:hAnsiTheme="minorEastAsia" w:cs="Times New Roman" w:hint="eastAsia"/>
                <w:b/>
                <w:iCs/>
                <w:sz w:val="24"/>
                <w:szCs w:val="24"/>
              </w:rPr>
              <w:t>3、</w:t>
            </w:r>
            <w:r w:rsidR="007845D2" w:rsidRPr="00C33A5C">
              <w:rPr>
                <w:rFonts w:asciiTheme="minorEastAsia" w:hAnsiTheme="minorEastAsia" w:cs="Times New Roman" w:hint="eastAsia"/>
                <w:b/>
                <w:iCs/>
                <w:sz w:val="24"/>
                <w:szCs w:val="24"/>
              </w:rPr>
              <w:t>问:</w:t>
            </w:r>
            <w:r w:rsidR="001470F6">
              <w:rPr>
                <w:rFonts w:hint="eastAsia"/>
              </w:rPr>
              <w:t xml:space="preserve"> </w:t>
            </w:r>
            <w:r w:rsidR="001470F6" w:rsidRPr="001470F6">
              <w:rPr>
                <w:rFonts w:asciiTheme="minorEastAsia" w:hAnsiTheme="minorEastAsia" w:cs="Times New Roman" w:hint="eastAsia"/>
                <w:b/>
                <w:iCs/>
                <w:sz w:val="24"/>
                <w:szCs w:val="24"/>
              </w:rPr>
              <w:t>公司收入来源结构单一，显示驱动芯片</w:t>
            </w:r>
            <w:proofErr w:type="gramStart"/>
            <w:r w:rsidR="001470F6" w:rsidRPr="001470F6">
              <w:rPr>
                <w:rFonts w:asciiTheme="minorEastAsia" w:hAnsiTheme="minorEastAsia" w:cs="Times New Roman" w:hint="eastAsia"/>
                <w:b/>
                <w:iCs/>
                <w:sz w:val="24"/>
                <w:szCs w:val="24"/>
              </w:rPr>
              <w:t>封测业务</w:t>
            </w:r>
            <w:proofErr w:type="gramEnd"/>
            <w:r w:rsidR="001470F6" w:rsidRPr="001470F6">
              <w:rPr>
                <w:rFonts w:asciiTheme="minorEastAsia" w:hAnsiTheme="minorEastAsia" w:cs="Times New Roman" w:hint="eastAsia"/>
                <w:b/>
                <w:iCs/>
                <w:sz w:val="24"/>
                <w:szCs w:val="24"/>
              </w:rPr>
              <w:t>占95%以上，未来有无拓展其他芯片</w:t>
            </w:r>
            <w:proofErr w:type="gramStart"/>
            <w:r w:rsidR="001470F6" w:rsidRPr="001470F6">
              <w:rPr>
                <w:rFonts w:asciiTheme="minorEastAsia" w:hAnsiTheme="minorEastAsia" w:cs="Times New Roman" w:hint="eastAsia"/>
                <w:b/>
                <w:iCs/>
                <w:sz w:val="24"/>
                <w:szCs w:val="24"/>
              </w:rPr>
              <w:t>封测业务</w:t>
            </w:r>
            <w:proofErr w:type="gramEnd"/>
            <w:r w:rsidR="001470F6" w:rsidRPr="001470F6">
              <w:rPr>
                <w:rFonts w:asciiTheme="minorEastAsia" w:hAnsiTheme="minorEastAsia" w:cs="Times New Roman" w:hint="eastAsia"/>
                <w:b/>
                <w:iCs/>
                <w:sz w:val="24"/>
                <w:szCs w:val="24"/>
              </w:rPr>
              <w:t>的计划？</w:t>
            </w:r>
          </w:p>
          <w:p w14:paraId="41DAC074" w14:textId="41318B0C" w:rsidR="001470F6" w:rsidRPr="001470F6" w:rsidRDefault="007845D2" w:rsidP="001470F6">
            <w:pPr>
              <w:spacing w:line="360" w:lineRule="auto"/>
              <w:ind w:firstLineChars="196" w:firstLine="472"/>
              <w:rPr>
                <w:rFonts w:asciiTheme="minorEastAsia" w:hAnsiTheme="minorEastAsia" w:cs="Times New Roman"/>
                <w:iCs/>
                <w:sz w:val="24"/>
                <w:szCs w:val="24"/>
              </w:rPr>
            </w:pPr>
            <w:r w:rsidRPr="00C33A5C">
              <w:rPr>
                <w:rFonts w:asciiTheme="minorEastAsia" w:hAnsiTheme="minorEastAsia" w:cs="Times New Roman" w:hint="eastAsia"/>
                <w:b/>
                <w:iCs/>
                <w:sz w:val="24"/>
                <w:szCs w:val="24"/>
              </w:rPr>
              <w:t>答:</w:t>
            </w:r>
            <w:r w:rsidR="001470F6">
              <w:rPr>
                <w:rFonts w:hint="eastAsia"/>
              </w:rPr>
              <w:t xml:space="preserve"> </w:t>
            </w:r>
            <w:r w:rsidR="001470F6" w:rsidRPr="001470F6">
              <w:rPr>
                <w:rFonts w:asciiTheme="minorEastAsia" w:hAnsiTheme="minorEastAsia" w:cs="Times New Roman" w:hint="eastAsia"/>
                <w:iCs/>
                <w:sz w:val="24"/>
                <w:szCs w:val="24"/>
              </w:rPr>
              <w:t>公司核心业务围绕</w:t>
            </w:r>
            <w:proofErr w:type="gramStart"/>
            <w:r w:rsidR="001470F6" w:rsidRPr="001470F6">
              <w:rPr>
                <w:rFonts w:asciiTheme="minorEastAsia" w:hAnsiTheme="minorEastAsia" w:cs="Times New Roman" w:hint="eastAsia"/>
                <w:iCs/>
                <w:sz w:val="24"/>
                <w:szCs w:val="24"/>
              </w:rPr>
              <w:t>凸块制造</w:t>
            </w:r>
            <w:proofErr w:type="gramEnd"/>
            <w:r w:rsidR="001470F6" w:rsidRPr="001470F6">
              <w:rPr>
                <w:rFonts w:asciiTheme="minorEastAsia" w:hAnsiTheme="minorEastAsia" w:cs="Times New Roman" w:hint="eastAsia"/>
                <w:iCs/>
                <w:sz w:val="24"/>
                <w:szCs w:val="24"/>
              </w:rPr>
              <w:t>技术展开，未来可基于</w:t>
            </w:r>
            <w:proofErr w:type="gramStart"/>
            <w:r w:rsidR="001470F6" w:rsidRPr="001470F6">
              <w:rPr>
                <w:rFonts w:asciiTheme="minorEastAsia" w:hAnsiTheme="minorEastAsia" w:cs="Times New Roman" w:hint="eastAsia"/>
                <w:iCs/>
                <w:sz w:val="24"/>
                <w:szCs w:val="24"/>
              </w:rPr>
              <w:t>凸块制造</w:t>
            </w:r>
            <w:proofErr w:type="gramEnd"/>
            <w:r w:rsidR="001470F6" w:rsidRPr="001470F6">
              <w:rPr>
                <w:rFonts w:asciiTheme="minorEastAsia" w:hAnsiTheme="minorEastAsia" w:cs="Times New Roman" w:hint="eastAsia"/>
                <w:iCs/>
                <w:sz w:val="24"/>
                <w:szCs w:val="24"/>
              </w:rPr>
              <w:t>技术进行横向和纵向发展，既可以进一步拓展到汽车电子、CIS等领域，又可基于</w:t>
            </w:r>
            <w:proofErr w:type="gramStart"/>
            <w:r w:rsidR="001470F6" w:rsidRPr="001470F6">
              <w:rPr>
                <w:rFonts w:asciiTheme="minorEastAsia" w:hAnsiTheme="minorEastAsia" w:cs="Times New Roman" w:hint="eastAsia"/>
                <w:iCs/>
                <w:sz w:val="24"/>
                <w:szCs w:val="24"/>
              </w:rPr>
              <w:t>凸</w:t>
            </w:r>
            <w:proofErr w:type="gramEnd"/>
            <w:r w:rsidR="001470F6" w:rsidRPr="001470F6">
              <w:rPr>
                <w:rFonts w:asciiTheme="minorEastAsia" w:hAnsiTheme="minorEastAsia" w:cs="Times New Roman" w:hint="eastAsia"/>
                <w:iCs/>
                <w:sz w:val="24"/>
                <w:szCs w:val="24"/>
              </w:rPr>
              <w:t>块技术进一步拓展到其他领域芯片的封装测试。</w:t>
            </w:r>
          </w:p>
          <w:p w14:paraId="0015EA27" w14:textId="77777777" w:rsidR="007845D2" w:rsidRPr="00C33A5C" w:rsidRDefault="001470F6" w:rsidP="001470F6">
            <w:pPr>
              <w:spacing w:line="360" w:lineRule="auto"/>
              <w:ind w:firstLineChars="196" w:firstLine="470"/>
              <w:rPr>
                <w:rFonts w:asciiTheme="minorEastAsia" w:hAnsiTheme="minorEastAsia" w:cs="Times New Roman"/>
                <w:iCs/>
                <w:sz w:val="24"/>
                <w:szCs w:val="24"/>
              </w:rPr>
            </w:pPr>
            <w:r w:rsidRPr="001470F6">
              <w:rPr>
                <w:rFonts w:asciiTheme="minorEastAsia" w:hAnsiTheme="minorEastAsia" w:cs="Times New Roman" w:hint="eastAsia"/>
                <w:iCs/>
                <w:sz w:val="24"/>
                <w:szCs w:val="24"/>
              </w:rPr>
              <w:t>公司计划开拓CMOS图像传感器、指纹传感器、射频识别等</w:t>
            </w:r>
            <w:proofErr w:type="gramStart"/>
            <w:r w:rsidRPr="001470F6">
              <w:rPr>
                <w:rFonts w:asciiTheme="minorEastAsia" w:hAnsiTheme="minorEastAsia" w:cs="Times New Roman" w:hint="eastAsia"/>
                <w:iCs/>
                <w:sz w:val="24"/>
                <w:szCs w:val="24"/>
              </w:rPr>
              <w:t>芯片封测领域</w:t>
            </w:r>
            <w:proofErr w:type="gramEnd"/>
            <w:r w:rsidRPr="001470F6">
              <w:rPr>
                <w:rFonts w:asciiTheme="minorEastAsia" w:hAnsiTheme="minorEastAsia" w:cs="Times New Roman" w:hint="eastAsia"/>
                <w:iCs/>
                <w:sz w:val="24"/>
                <w:szCs w:val="24"/>
              </w:rPr>
              <w:t>，实现铜柱</w:t>
            </w:r>
            <w:proofErr w:type="gramStart"/>
            <w:r w:rsidRPr="001470F6">
              <w:rPr>
                <w:rFonts w:asciiTheme="minorEastAsia" w:hAnsiTheme="minorEastAsia" w:cs="Times New Roman" w:hint="eastAsia"/>
                <w:iCs/>
                <w:sz w:val="24"/>
                <w:szCs w:val="24"/>
              </w:rPr>
              <w:t>凸</w:t>
            </w:r>
            <w:proofErr w:type="gramEnd"/>
            <w:r w:rsidRPr="001470F6">
              <w:rPr>
                <w:rFonts w:asciiTheme="minorEastAsia" w:hAnsiTheme="minorEastAsia" w:cs="Times New Roman" w:hint="eastAsia"/>
                <w:iCs/>
                <w:sz w:val="24"/>
                <w:szCs w:val="24"/>
              </w:rPr>
              <w:t>块、锡</w:t>
            </w:r>
            <w:proofErr w:type="gramStart"/>
            <w:r w:rsidRPr="001470F6">
              <w:rPr>
                <w:rFonts w:asciiTheme="minorEastAsia" w:hAnsiTheme="minorEastAsia" w:cs="Times New Roman" w:hint="eastAsia"/>
                <w:iCs/>
                <w:sz w:val="24"/>
                <w:szCs w:val="24"/>
              </w:rPr>
              <w:t>凸</w:t>
            </w:r>
            <w:proofErr w:type="gramEnd"/>
            <w:r w:rsidRPr="001470F6">
              <w:rPr>
                <w:rFonts w:asciiTheme="minorEastAsia" w:hAnsiTheme="minorEastAsia" w:cs="Times New Roman" w:hint="eastAsia"/>
                <w:iCs/>
                <w:sz w:val="24"/>
                <w:szCs w:val="24"/>
              </w:rPr>
              <w:t>块等</w:t>
            </w:r>
            <w:proofErr w:type="gramStart"/>
            <w:r w:rsidRPr="001470F6">
              <w:rPr>
                <w:rFonts w:asciiTheme="minorEastAsia" w:hAnsiTheme="minorEastAsia" w:cs="Times New Roman" w:hint="eastAsia"/>
                <w:iCs/>
                <w:sz w:val="24"/>
                <w:szCs w:val="24"/>
              </w:rPr>
              <w:t>凸块制造</w:t>
            </w:r>
            <w:proofErr w:type="gramEnd"/>
            <w:r w:rsidRPr="001470F6">
              <w:rPr>
                <w:rFonts w:asciiTheme="minorEastAsia" w:hAnsiTheme="minorEastAsia" w:cs="Times New Roman" w:hint="eastAsia"/>
                <w:iCs/>
                <w:sz w:val="24"/>
                <w:szCs w:val="24"/>
              </w:rPr>
              <w:t>工艺。CMOS影像传感器低功耗、体积小、集成度高等优势明显，并将逐步取代CCD传感器成为市场主导产品。公司将在多摄像头手机的CMOS传感器、安防监控领域CMOS传感器与汽车车载领域CMOS传感器等方面持续开展研发活动并实现产业化。公司在现有</w:t>
            </w:r>
            <w:proofErr w:type="gramStart"/>
            <w:r w:rsidRPr="001470F6">
              <w:rPr>
                <w:rFonts w:asciiTheme="minorEastAsia" w:hAnsiTheme="minorEastAsia" w:cs="Times New Roman" w:hint="eastAsia"/>
                <w:iCs/>
                <w:sz w:val="24"/>
                <w:szCs w:val="24"/>
              </w:rPr>
              <w:t>凸块制造</w:t>
            </w:r>
            <w:proofErr w:type="gramEnd"/>
            <w:r w:rsidRPr="001470F6">
              <w:rPr>
                <w:rFonts w:asciiTheme="minorEastAsia" w:hAnsiTheme="minorEastAsia" w:cs="Times New Roman" w:hint="eastAsia"/>
                <w:iCs/>
                <w:sz w:val="24"/>
                <w:szCs w:val="24"/>
              </w:rPr>
              <w:t>技术的基础上，已在CMOS影像传感器封装领域形成一定的技术储备。</w:t>
            </w:r>
          </w:p>
          <w:p w14:paraId="63C47CA2" w14:textId="3091ACA2" w:rsidR="007845D2" w:rsidRPr="00C33A5C" w:rsidRDefault="008255E5" w:rsidP="008255E5">
            <w:pPr>
              <w:spacing w:line="360" w:lineRule="auto"/>
              <w:ind w:firstLineChars="200" w:firstLine="482"/>
              <w:rPr>
                <w:rFonts w:asciiTheme="minorEastAsia" w:hAnsiTheme="minorEastAsia" w:cs="Times New Roman"/>
                <w:b/>
                <w:iCs/>
                <w:sz w:val="24"/>
                <w:szCs w:val="24"/>
              </w:rPr>
            </w:pPr>
            <w:r>
              <w:rPr>
                <w:rFonts w:asciiTheme="minorEastAsia" w:hAnsiTheme="minorEastAsia" w:cs="Times New Roman"/>
                <w:b/>
                <w:iCs/>
                <w:sz w:val="24"/>
                <w:szCs w:val="24"/>
              </w:rPr>
              <w:t>4</w:t>
            </w:r>
            <w:r>
              <w:rPr>
                <w:rFonts w:asciiTheme="minorEastAsia" w:hAnsiTheme="minorEastAsia" w:cs="Times New Roman" w:hint="eastAsia"/>
                <w:b/>
                <w:iCs/>
                <w:sz w:val="24"/>
                <w:szCs w:val="24"/>
              </w:rPr>
              <w:t>、</w:t>
            </w:r>
            <w:r w:rsidR="008D4A1F" w:rsidRPr="00C33A5C">
              <w:rPr>
                <w:rFonts w:asciiTheme="minorEastAsia" w:hAnsiTheme="minorEastAsia" w:cs="Times New Roman" w:hint="eastAsia"/>
                <w:b/>
                <w:iCs/>
                <w:sz w:val="24"/>
                <w:szCs w:val="24"/>
              </w:rPr>
              <w:t>问:</w:t>
            </w:r>
            <w:r w:rsidR="001470F6">
              <w:rPr>
                <w:rFonts w:hint="eastAsia"/>
              </w:rPr>
              <w:t xml:space="preserve"> </w:t>
            </w:r>
            <w:r w:rsidR="001470F6" w:rsidRPr="001470F6">
              <w:rPr>
                <w:rFonts w:asciiTheme="minorEastAsia" w:hAnsiTheme="minorEastAsia" w:cs="Times New Roman" w:hint="eastAsia"/>
                <w:b/>
                <w:iCs/>
                <w:sz w:val="24"/>
                <w:szCs w:val="24"/>
              </w:rPr>
              <w:t>我们的显示驱动芯片封测，在新能源汽车上，有哪些设备在应用，公司是怎么看待，自身产品在新能源汽车上的应用的？</w:t>
            </w:r>
          </w:p>
          <w:p w14:paraId="6665BCE1" w14:textId="73279A3A" w:rsidR="00514781" w:rsidRPr="00C33A5C" w:rsidRDefault="008D4A1F" w:rsidP="00B10FFF">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hint="eastAsia"/>
                <w:b/>
                <w:iCs/>
                <w:sz w:val="24"/>
                <w:szCs w:val="24"/>
              </w:rPr>
              <w:t>答:</w:t>
            </w:r>
            <w:r w:rsidR="001470F6">
              <w:rPr>
                <w:rFonts w:hint="eastAsia"/>
              </w:rPr>
              <w:t xml:space="preserve"> </w:t>
            </w:r>
            <w:r w:rsidR="001470F6" w:rsidRPr="001470F6">
              <w:rPr>
                <w:rFonts w:asciiTheme="minorEastAsia" w:hAnsiTheme="minorEastAsia" w:cs="Times New Roman" w:hint="eastAsia"/>
                <w:iCs/>
                <w:sz w:val="24"/>
                <w:szCs w:val="24"/>
              </w:rPr>
              <w:t>显示驱动芯片在新能源汽车上的主要应用场景包括汽车中控显示屏及仪表盘显示屏，公司正在</w:t>
            </w:r>
            <w:r w:rsidR="00A37607">
              <w:rPr>
                <w:rFonts w:asciiTheme="minorEastAsia" w:hAnsiTheme="minorEastAsia" w:cs="Times New Roman" w:hint="eastAsia"/>
                <w:iCs/>
                <w:sz w:val="24"/>
                <w:szCs w:val="24"/>
              </w:rPr>
              <w:t>进行</w:t>
            </w:r>
            <w:r w:rsidR="001470F6" w:rsidRPr="001470F6">
              <w:rPr>
                <w:rFonts w:asciiTheme="minorEastAsia" w:hAnsiTheme="minorEastAsia" w:cs="Times New Roman" w:hint="eastAsia"/>
                <w:iCs/>
                <w:sz w:val="24"/>
                <w:szCs w:val="24"/>
              </w:rPr>
              <w:t>IATF16949汽车质量体系</w:t>
            </w:r>
            <w:r w:rsidR="00363DA0">
              <w:rPr>
                <w:rFonts w:asciiTheme="minorEastAsia" w:hAnsiTheme="minorEastAsia" w:cs="Times New Roman" w:hint="eastAsia"/>
                <w:iCs/>
                <w:sz w:val="24"/>
                <w:szCs w:val="24"/>
              </w:rPr>
              <w:t>的</w:t>
            </w:r>
            <w:r w:rsidR="001470F6" w:rsidRPr="001470F6">
              <w:rPr>
                <w:rFonts w:asciiTheme="minorEastAsia" w:hAnsiTheme="minorEastAsia" w:cs="Times New Roman" w:hint="eastAsia"/>
                <w:iCs/>
                <w:sz w:val="24"/>
                <w:szCs w:val="24"/>
              </w:rPr>
              <w:t>认证，并与相关客户积极论证车载显示驱动芯片产品在新能源汽车的应用</w:t>
            </w:r>
            <w:r w:rsidR="0022438B">
              <w:rPr>
                <w:rFonts w:asciiTheme="minorEastAsia" w:hAnsiTheme="minorEastAsia" w:cs="Times New Roman" w:hint="eastAsia"/>
                <w:iCs/>
                <w:sz w:val="24"/>
                <w:szCs w:val="24"/>
              </w:rPr>
              <w:t>，具体</w:t>
            </w:r>
            <w:proofErr w:type="gramStart"/>
            <w:r w:rsidR="0022438B">
              <w:rPr>
                <w:rFonts w:asciiTheme="minorEastAsia" w:hAnsiTheme="minorEastAsia" w:cs="Times New Roman" w:hint="eastAsia"/>
                <w:iCs/>
                <w:sz w:val="24"/>
                <w:szCs w:val="24"/>
              </w:rPr>
              <w:t>进展</w:t>
            </w:r>
            <w:r w:rsidR="00B10FFF" w:rsidRPr="00B10FFF">
              <w:rPr>
                <w:rFonts w:asciiTheme="minorEastAsia" w:hAnsiTheme="minorEastAsia" w:cs="Times New Roman" w:hint="eastAsia"/>
                <w:iCs/>
                <w:sz w:val="24"/>
                <w:szCs w:val="24"/>
              </w:rPr>
              <w:t>请</w:t>
            </w:r>
            <w:proofErr w:type="gramEnd"/>
            <w:r w:rsidR="00B10FFF" w:rsidRPr="00B10FFF">
              <w:rPr>
                <w:rFonts w:asciiTheme="minorEastAsia" w:hAnsiTheme="minorEastAsia" w:cs="Times New Roman" w:hint="eastAsia"/>
                <w:iCs/>
                <w:sz w:val="24"/>
                <w:szCs w:val="24"/>
              </w:rPr>
              <w:t>关注公司在上海证券交易所网站（www.sse.com.cn）后续披露的</w:t>
            </w:r>
            <w:r w:rsidR="00363DA0">
              <w:rPr>
                <w:rFonts w:asciiTheme="minorEastAsia" w:hAnsiTheme="minorEastAsia" w:cs="Times New Roman" w:hint="eastAsia"/>
                <w:iCs/>
                <w:sz w:val="24"/>
                <w:szCs w:val="24"/>
              </w:rPr>
              <w:t>相关</w:t>
            </w:r>
            <w:r w:rsidR="00B10FFF" w:rsidRPr="00B10FFF">
              <w:rPr>
                <w:rFonts w:asciiTheme="minorEastAsia" w:hAnsiTheme="minorEastAsia" w:cs="Times New Roman" w:hint="eastAsia"/>
                <w:iCs/>
                <w:sz w:val="24"/>
                <w:szCs w:val="24"/>
              </w:rPr>
              <w:t>公告</w:t>
            </w:r>
            <w:r w:rsidR="001470F6" w:rsidRPr="001470F6">
              <w:rPr>
                <w:rFonts w:asciiTheme="minorEastAsia" w:hAnsiTheme="minorEastAsia" w:cs="Times New Roman" w:hint="eastAsia"/>
                <w:iCs/>
                <w:sz w:val="24"/>
                <w:szCs w:val="24"/>
              </w:rPr>
              <w:t>。</w:t>
            </w:r>
          </w:p>
        </w:tc>
      </w:tr>
      <w:tr w:rsidR="00587637" w14:paraId="42C6A774" w14:textId="77777777" w:rsidTr="002D433B">
        <w:tc>
          <w:tcPr>
            <w:tcW w:w="2298" w:type="dxa"/>
            <w:shd w:val="clear" w:color="auto" w:fill="auto"/>
            <w:vAlign w:val="center"/>
          </w:tcPr>
          <w:p w14:paraId="2D59A4BF" w14:textId="77777777"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16" w:type="dxa"/>
            <w:shd w:val="clear" w:color="auto" w:fill="auto"/>
          </w:tcPr>
          <w:p w14:paraId="6311F3E6" w14:textId="77777777" w:rsidR="00587637" w:rsidRDefault="00895EAF">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587637" w14:paraId="39471654" w14:textId="77777777" w:rsidTr="002D433B">
        <w:tc>
          <w:tcPr>
            <w:tcW w:w="2298" w:type="dxa"/>
            <w:shd w:val="clear" w:color="auto" w:fill="auto"/>
            <w:vAlign w:val="center"/>
          </w:tcPr>
          <w:p w14:paraId="5A12F25E" w14:textId="77777777"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16" w:type="dxa"/>
            <w:shd w:val="clear" w:color="auto" w:fill="auto"/>
            <w:vAlign w:val="center"/>
          </w:tcPr>
          <w:p w14:paraId="23E8E933" w14:textId="00AE485A" w:rsidR="00587637" w:rsidRDefault="00947504" w:rsidP="00463624">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w:t>
            </w:r>
            <w:r w:rsidR="00C851C7">
              <w:rPr>
                <w:rFonts w:ascii="宋体" w:eastAsia="宋体" w:hAnsi="宋体" w:cs="Times New Roman"/>
                <w:iCs/>
                <w:sz w:val="24"/>
                <w:szCs w:val="24"/>
              </w:rPr>
              <w:t>3</w:t>
            </w:r>
            <w:r w:rsidR="00EE4231">
              <w:rPr>
                <w:rFonts w:ascii="宋体" w:eastAsia="宋体" w:hAnsi="宋体" w:cs="Times New Roman" w:hint="eastAsia"/>
                <w:iCs/>
                <w:sz w:val="24"/>
                <w:szCs w:val="24"/>
              </w:rPr>
              <w:t>年</w:t>
            </w:r>
            <w:r w:rsidR="00A368EC">
              <w:rPr>
                <w:rFonts w:ascii="宋体" w:eastAsia="宋体" w:hAnsi="宋体" w:cs="Times New Roman"/>
                <w:iCs/>
                <w:sz w:val="24"/>
                <w:szCs w:val="24"/>
              </w:rPr>
              <w:t>3</w:t>
            </w:r>
            <w:r w:rsidR="00EE4231">
              <w:rPr>
                <w:rFonts w:ascii="宋体" w:eastAsia="宋体" w:hAnsi="宋体" w:cs="Times New Roman" w:hint="eastAsia"/>
                <w:iCs/>
                <w:sz w:val="24"/>
                <w:szCs w:val="24"/>
              </w:rPr>
              <w:t>月</w:t>
            </w:r>
            <w:r w:rsidR="00A368EC">
              <w:rPr>
                <w:rFonts w:ascii="宋体" w:eastAsia="宋体" w:hAnsi="宋体" w:cs="Times New Roman"/>
                <w:iCs/>
                <w:sz w:val="24"/>
                <w:szCs w:val="24"/>
              </w:rPr>
              <w:t>11</w:t>
            </w:r>
            <w:r w:rsidR="00EE4231">
              <w:rPr>
                <w:rFonts w:ascii="宋体" w:eastAsia="宋体" w:hAnsi="宋体" w:cs="Times New Roman" w:hint="eastAsia"/>
                <w:iCs/>
                <w:sz w:val="24"/>
                <w:szCs w:val="24"/>
              </w:rPr>
              <w:t>日</w:t>
            </w:r>
          </w:p>
        </w:tc>
      </w:tr>
    </w:tbl>
    <w:p w14:paraId="77307552" w14:textId="77777777" w:rsidR="00587637" w:rsidRDefault="00587637">
      <w:pPr>
        <w:keepNext/>
        <w:keepLines/>
        <w:spacing w:before="260" w:after="260" w:line="360" w:lineRule="auto"/>
        <w:outlineLvl w:val="1"/>
      </w:pPr>
    </w:p>
    <w:sectPr w:rsidR="00587637" w:rsidSect="0058763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8CE1" w14:textId="77777777" w:rsidR="00E123DE" w:rsidRDefault="00E123DE" w:rsidP="00EB72FF">
      <w:r>
        <w:separator/>
      </w:r>
    </w:p>
  </w:endnote>
  <w:endnote w:type="continuationSeparator" w:id="0">
    <w:p w14:paraId="00A64CB0" w14:textId="77777777" w:rsidR="00E123DE" w:rsidRDefault="00E123DE" w:rsidP="00EB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09643"/>
      <w:docPartObj>
        <w:docPartGallery w:val="Page Numbers (Bottom of Page)"/>
        <w:docPartUnique/>
      </w:docPartObj>
    </w:sdtPr>
    <w:sdtContent>
      <w:sdt>
        <w:sdtPr>
          <w:id w:val="1728636285"/>
          <w:docPartObj>
            <w:docPartGallery w:val="Page Numbers (Top of Page)"/>
            <w:docPartUnique/>
          </w:docPartObj>
        </w:sdtPr>
        <w:sdtContent>
          <w:p w14:paraId="3FFD0B9D" w14:textId="76971E2D" w:rsidR="001375E3" w:rsidRDefault="001375E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10FFF">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10FFF">
              <w:rPr>
                <w:b/>
                <w:bCs/>
                <w:noProof/>
              </w:rPr>
              <w:t>4</w:t>
            </w:r>
            <w:r>
              <w:rPr>
                <w:b/>
                <w:bCs/>
                <w:sz w:val="24"/>
                <w:szCs w:val="24"/>
              </w:rPr>
              <w:fldChar w:fldCharType="end"/>
            </w:r>
          </w:p>
        </w:sdtContent>
      </w:sdt>
    </w:sdtContent>
  </w:sdt>
  <w:p w14:paraId="69B36D82" w14:textId="77777777" w:rsidR="001375E3" w:rsidRDefault="001375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8993" w14:textId="77777777" w:rsidR="00E123DE" w:rsidRDefault="00E123DE" w:rsidP="00EB72FF">
      <w:r>
        <w:separator/>
      </w:r>
    </w:p>
  </w:footnote>
  <w:footnote w:type="continuationSeparator" w:id="0">
    <w:p w14:paraId="2B445478" w14:textId="77777777" w:rsidR="00E123DE" w:rsidRDefault="00E123DE" w:rsidP="00EB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3C21"/>
    <w:rsid w:val="0000466C"/>
    <w:rsid w:val="00007952"/>
    <w:rsid w:val="00014EDC"/>
    <w:rsid w:val="00014F2A"/>
    <w:rsid w:val="00021F69"/>
    <w:rsid w:val="00023B93"/>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87F40"/>
    <w:rsid w:val="000A65EF"/>
    <w:rsid w:val="000B6AFA"/>
    <w:rsid w:val="000B6FFD"/>
    <w:rsid w:val="000C2F52"/>
    <w:rsid w:val="000D0E8C"/>
    <w:rsid w:val="000D304F"/>
    <w:rsid w:val="000F1C72"/>
    <w:rsid w:val="000F3351"/>
    <w:rsid w:val="000F6BEB"/>
    <w:rsid w:val="00103C4E"/>
    <w:rsid w:val="00111EF4"/>
    <w:rsid w:val="00113C72"/>
    <w:rsid w:val="00114CEA"/>
    <w:rsid w:val="001221B8"/>
    <w:rsid w:val="0012270E"/>
    <w:rsid w:val="001260E5"/>
    <w:rsid w:val="00126C1A"/>
    <w:rsid w:val="001304EB"/>
    <w:rsid w:val="001334C1"/>
    <w:rsid w:val="00136BC5"/>
    <w:rsid w:val="001375E3"/>
    <w:rsid w:val="00143A57"/>
    <w:rsid w:val="001470F6"/>
    <w:rsid w:val="001509E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368D"/>
    <w:rsid w:val="001E5E64"/>
    <w:rsid w:val="001E7F7C"/>
    <w:rsid w:val="001F2572"/>
    <w:rsid w:val="001F5B62"/>
    <w:rsid w:val="00200607"/>
    <w:rsid w:val="002118DC"/>
    <w:rsid w:val="00214C8F"/>
    <w:rsid w:val="0022425E"/>
    <w:rsid w:val="0022438B"/>
    <w:rsid w:val="002278FB"/>
    <w:rsid w:val="00232813"/>
    <w:rsid w:val="00234237"/>
    <w:rsid w:val="00234D03"/>
    <w:rsid w:val="00251EF8"/>
    <w:rsid w:val="002525E9"/>
    <w:rsid w:val="0025271B"/>
    <w:rsid w:val="0025364A"/>
    <w:rsid w:val="00255B4A"/>
    <w:rsid w:val="00256250"/>
    <w:rsid w:val="0025636B"/>
    <w:rsid w:val="002650F9"/>
    <w:rsid w:val="00267056"/>
    <w:rsid w:val="002739C7"/>
    <w:rsid w:val="00273BE7"/>
    <w:rsid w:val="00273D9E"/>
    <w:rsid w:val="0028148B"/>
    <w:rsid w:val="00282CFC"/>
    <w:rsid w:val="00286F7B"/>
    <w:rsid w:val="00287CE8"/>
    <w:rsid w:val="0029285E"/>
    <w:rsid w:val="00293FBB"/>
    <w:rsid w:val="00295236"/>
    <w:rsid w:val="002A15B6"/>
    <w:rsid w:val="002B01D8"/>
    <w:rsid w:val="002B0AD4"/>
    <w:rsid w:val="002B75F5"/>
    <w:rsid w:val="002C1C3B"/>
    <w:rsid w:val="002C23DD"/>
    <w:rsid w:val="002C3AD1"/>
    <w:rsid w:val="002D15D1"/>
    <w:rsid w:val="002D1788"/>
    <w:rsid w:val="002D3753"/>
    <w:rsid w:val="002D433B"/>
    <w:rsid w:val="002D6B1E"/>
    <w:rsid w:val="002F1B04"/>
    <w:rsid w:val="002F4C46"/>
    <w:rsid w:val="002F6EAD"/>
    <w:rsid w:val="002F7A77"/>
    <w:rsid w:val="00307607"/>
    <w:rsid w:val="00307EC1"/>
    <w:rsid w:val="00307F4E"/>
    <w:rsid w:val="0031032E"/>
    <w:rsid w:val="003125AE"/>
    <w:rsid w:val="003131C3"/>
    <w:rsid w:val="0031371B"/>
    <w:rsid w:val="00320D9D"/>
    <w:rsid w:val="00320EA7"/>
    <w:rsid w:val="00327CE4"/>
    <w:rsid w:val="00336191"/>
    <w:rsid w:val="00340A0E"/>
    <w:rsid w:val="003413FD"/>
    <w:rsid w:val="003508D5"/>
    <w:rsid w:val="003524BC"/>
    <w:rsid w:val="0035572A"/>
    <w:rsid w:val="00362CD0"/>
    <w:rsid w:val="00363384"/>
    <w:rsid w:val="00363DA0"/>
    <w:rsid w:val="0037038A"/>
    <w:rsid w:val="0037059F"/>
    <w:rsid w:val="003722F1"/>
    <w:rsid w:val="0037245D"/>
    <w:rsid w:val="00372CD9"/>
    <w:rsid w:val="00376EB2"/>
    <w:rsid w:val="0038034C"/>
    <w:rsid w:val="00386F86"/>
    <w:rsid w:val="00397642"/>
    <w:rsid w:val="003A2EB2"/>
    <w:rsid w:val="003A7E0A"/>
    <w:rsid w:val="003B138F"/>
    <w:rsid w:val="003B13A4"/>
    <w:rsid w:val="003B7297"/>
    <w:rsid w:val="003C0892"/>
    <w:rsid w:val="003C0BAA"/>
    <w:rsid w:val="003C7294"/>
    <w:rsid w:val="003D2A88"/>
    <w:rsid w:val="003D2F73"/>
    <w:rsid w:val="003D40E0"/>
    <w:rsid w:val="003F0F77"/>
    <w:rsid w:val="003F2A5A"/>
    <w:rsid w:val="003F6D0B"/>
    <w:rsid w:val="00400B90"/>
    <w:rsid w:val="0040142B"/>
    <w:rsid w:val="00404723"/>
    <w:rsid w:val="004049B7"/>
    <w:rsid w:val="004106EC"/>
    <w:rsid w:val="00411262"/>
    <w:rsid w:val="00415FC4"/>
    <w:rsid w:val="00420071"/>
    <w:rsid w:val="0042182D"/>
    <w:rsid w:val="00425BB1"/>
    <w:rsid w:val="00432964"/>
    <w:rsid w:val="00433835"/>
    <w:rsid w:val="00463624"/>
    <w:rsid w:val="00467B9C"/>
    <w:rsid w:val="00470346"/>
    <w:rsid w:val="00472F77"/>
    <w:rsid w:val="00473F91"/>
    <w:rsid w:val="00482D5D"/>
    <w:rsid w:val="004859A7"/>
    <w:rsid w:val="00491F6A"/>
    <w:rsid w:val="00495655"/>
    <w:rsid w:val="004A21DF"/>
    <w:rsid w:val="004A58CB"/>
    <w:rsid w:val="004B2A76"/>
    <w:rsid w:val="004B500C"/>
    <w:rsid w:val="004C3E41"/>
    <w:rsid w:val="004C5374"/>
    <w:rsid w:val="004C6956"/>
    <w:rsid w:val="004D4156"/>
    <w:rsid w:val="004D614E"/>
    <w:rsid w:val="004E25DD"/>
    <w:rsid w:val="004E2A16"/>
    <w:rsid w:val="004E4CBB"/>
    <w:rsid w:val="004F3371"/>
    <w:rsid w:val="004F5C3F"/>
    <w:rsid w:val="0050008E"/>
    <w:rsid w:val="00504DF9"/>
    <w:rsid w:val="00507071"/>
    <w:rsid w:val="00510286"/>
    <w:rsid w:val="00514781"/>
    <w:rsid w:val="00524D04"/>
    <w:rsid w:val="005332E4"/>
    <w:rsid w:val="00534D66"/>
    <w:rsid w:val="0054404C"/>
    <w:rsid w:val="00545088"/>
    <w:rsid w:val="00572A6D"/>
    <w:rsid w:val="00573610"/>
    <w:rsid w:val="00582D78"/>
    <w:rsid w:val="0058302E"/>
    <w:rsid w:val="00584526"/>
    <w:rsid w:val="00584D8F"/>
    <w:rsid w:val="00587637"/>
    <w:rsid w:val="00587DAB"/>
    <w:rsid w:val="005908B7"/>
    <w:rsid w:val="00590DC4"/>
    <w:rsid w:val="005917EA"/>
    <w:rsid w:val="00593CA9"/>
    <w:rsid w:val="005953E9"/>
    <w:rsid w:val="005A0CBE"/>
    <w:rsid w:val="005A17E4"/>
    <w:rsid w:val="005A3CFE"/>
    <w:rsid w:val="005A4D77"/>
    <w:rsid w:val="005B17EF"/>
    <w:rsid w:val="005B3D04"/>
    <w:rsid w:val="005B628F"/>
    <w:rsid w:val="005C19C5"/>
    <w:rsid w:val="005C50C4"/>
    <w:rsid w:val="005C6678"/>
    <w:rsid w:val="005D0649"/>
    <w:rsid w:val="005D087C"/>
    <w:rsid w:val="005D20DD"/>
    <w:rsid w:val="005D3A8D"/>
    <w:rsid w:val="005E4F20"/>
    <w:rsid w:val="005E5F7A"/>
    <w:rsid w:val="005F2C62"/>
    <w:rsid w:val="005F3897"/>
    <w:rsid w:val="005F7318"/>
    <w:rsid w:val="006016A0"/>
    <w:rsid w:val="00605119"/>
    <w:rsid w:val="0060548A"/>
    <w:rsid w:val="00606A42"/>
    <w:rsid w:val="006103E3"/>
    <w:rsid w:val="006134A9"/>
    <w:rsid w:val="00623855"/>
    <w:rsid w:val="00623DAE"/>
    <w:rsid w:val="00626FB3"/>
    <w:rsid w:val="0063129A"/>
    <w:rsid w:val="006323B5"/>
    <w:rsid w:val="0063428A"/>
    <w:rsid w:val="00642382"/>
    <w:rsid w:val="00643F90"/>
    <w:rsid w:val="0064637F"/>
    <w:rsid w:val="00653A71"/>
    <w:rsid w:val="00655835"/>
    <w:rsid w:val="00667FB5"/>
    <w:rsid w:val="00672C00"/>
    <w:rsid w:val="00680B71"/>
    <w:rsid w:val="00686E4C"/>
    <w:rsid w:val="0069619A"/>
    <w:rsid w:val="006971EC"/>
    <w:rsid w:val="006A2E11"/>
    <w:rsid w:val="006A3184"/>
    <w:rsid w:val="006D0971"/>
    <w:rsid w:val="006E3B82"/>
    <w:rsid w:val="006E7372"/>
    <w:rsid w:val="006F1591"/>
    <w:rsid w:val="006F1FC4"/>
    <w:rsid w:val="006F32A2"/>
    <w:rsid w:val="006F438E"/>
    <w:rsid w:val="00701E34"/>
    <w:rsid w:val="0070338C"/>
    <w:rsid w:val="00710D7D"/>
    <w:rsid w:val="007118F2"/>
    <w:rsid w:val="00713A75"/>
    <w:rsid w:val="00733488"/>
    <w:rsid w:val="00735F4D"/>
    <w:rsid w:val="0074049B"/>
    <w:rsid w:val="00746249"/>
    <w:rsid w:val="00751592"/>
    <w:rsid w:val="00756A97"/>
    <w:rsid w:val="00757362"/>
    <w:rsid w:val="0076183F"/>
    <w:rsid w:val="00767071"/>
    <w:rsid w:val="00767376"/>
    <w:rsid w:val="00770B3F"/>
    <w:rsid w:val="00771A91"/>
    <w:rsid w:val="00773213"/>
    <w:rsid w:val="00773AF5"/>
    <w:rsid w:val="007845D2"/>
    <w:rsid w:val="00785284"/>
    <w:rsid w:val="0079430A"/>
    <w:rsid w:val="00794C8B"/>
    <w:rsid w:val="00795940"/>
    <w:rsid w:val="007A3F66"/>
    <w:rsid w:val="007A4905"/>
    <w:rsid w:val="007B196F"/>
    <w:rsid w:val="007C39F3"/>
    <w:rsid w:val="007C7447"/>
    <w:rsid w:val="007C7D09"/>
    <w:rsid w:val="007D5415"/>
    <w:rsid w:val="007E1F58"/>
    <w:rsid w:val="007F2176"/>
    <w:rsid w:val="00806573"/>
    <w:rsid w:val="00814484"/>
    <w:rsid w:val="008160A1"/>
    <w:rsid w:val="00816CED"/>
    <w:rsid w:val="00821685"/>
    <w:rsid w:val="00821FD9"/>
    <w:rsid w:val="008255E5"/>
    <w:rsid w:val="00827C6C"/>
    <w:rsid w:val="00836E8C"/>
    <w:rsid w:val="008453D5"/>
    <w:rsid w:val="00851ACF"/>
    <w:rsid w:val="00855307"/>
    <w:rsid w:val="00857E84"/>
    <w:rsid w:val="00864467"/>
    <w:rsid w:val="0087227A"/>
    <w:rsid w:val="00873293"/>
    <w:rsid w:val="00875E95"/>
    <w:rsid w:val="008914C8"/>
    <w:rsid w:val="00894406"/>
    <w:rsid w:val="00895EAF"/>
    <w:rsid w:val="008A120E"/>
    <w:rsid w:val="008B4886"/>
    <w:rsid w:val="008C04C9"/>
    <w:rsid w:val="008C4D32"/>
    <w:rsid w:val="008C6B72"/>
    <w:rsid w:val="008C7588"/>
    <w:rsid w:val="008D2B96"/>
    <w:rsid w:val="008D3726"/>
    <w:rsid w:val="008D4026"/>
    <w:rsid w:val="008D44AC"/>
    <w:rsid w:val="008D4A1F"/>
    <w:rsid w:val="008E245B"/>
    <w:rsid w:val="008F5F3A"/>
    <w:rsid w:val="008F6C73"/>
    <w:rsid w:val="00900BAF"/>
    <w:rsid w:val="00906295"/>
    <w:rsid w:val="009108F5"/>
    <w:rsid w:val="0091400E"/>
    <w:rsid w:val="009157EF"/>
    <w:rsid w:val="009224F5"/>
    <w:rsid w:val="00924412"/>
    <w:rsid w:val="0092574C"/>
    <w:rsid w:val="00941808"/>
    <w:rsid w:val="00942951"/>
    <w:rsid w:val="009457DF"/>
    <w:rsid w:val="00947504"/>
    <w:rsid w:val="0095035C"/>
    <w:rsid w:val="009553B1"/>
    <w:rsid w:val="00955F22"/>
    <w:rsid w:val="0096018C"/>
    <w:rsid w:val="009627E2"/>
    <w:rsid w:val="00966C22"/>
    <w:rsid w:val="009678BF"/>
    <w:rsid w:val="00970C5E"/>
    <w:rsid w:val="009776A7"/>
    <w:rsid w:val="00980694"/>
    <w:rsid w:val="009811AB"/>
    <w:rsid w:val="009868C0"/>
    <w:rsid w:val="00987001"/>
    <w:rsid w:val="00991961"/>
    <w:rsid w:val="009A4D6A"/>
    <w:rsid w:val="009C06A4"/>
    <w:rsid w:val="009C48BC"/>
    <w:rsid w:val="009C63B1"/>
    <w:rsid w:val="009D37B8"/>
    <w:rsid w:val="009E04D4"/>
    <w:rsid w:val="009E0B46"/>
    <w:rsid w:val="009E3D68"/>
    <w:rsid w:val="00A011F9"/>
    <w:rsid w:val="00A03AA1"/>
    <w:rsid w:val="00A04996"/>
    <w:rsid w:val="00A05042"/>
    <w:rsid w:val="00A10F5B"/>
    <w:rsid w:val="00A134F7"/>
    <w:rsid w:val="00A16F6F"/>
    <w:rsid w:val="00A22A57"/>
    <w:rsid w:val="00A3163D"/>
    <w:rsid w:val="00A31B20"/>
    <w:rsid w:val="00A32B73"/>
    <w:rsid w:val="00A32ED1"/>
    <w:rsid w:val="00A368EC"/>
    <w:rsid w:val="00A37607"/>
    <w:rsid w:val="00A37775"/>
    <w:rsid w:val="00A40825"/>
    <w:rsid w:val="00A413E1"/>
    <w:rsid w:val="00A41A06"/>
    <w:rsid w:val="00A56101"/>
    <w:rsid w:val="00A57863"/>
    <w:rsid w:val="00A6487E"/>
    <w:rsid w:val="00A70EC0"/>
    <w:rsid w:val="00A71BFD"/>
    <w:rsid w:val="00A76F0C"/>
    <w:rsid w:val="00A878CB"/>
    <w:rsid w:val="00A97143"/>
    <w:rsid w:val="00A97D76"/>
    <w:rsid w:val="00AA5E76"/>
    <w:rsid w:val="00AA6C44"/>
    <w:rsid w:val="00AB03BB"/>
    <w:rsid w:val="00AB45D6"/>
    <w:rsid w:val="00AC178C"/>
    <w:rsid w:val="00AD237A"/>
    <w:rsid w:val="00AD445E"/>
    <w:rsid w:val="00AD4B08"/>
    <w:rsid w:val="00AE00B6"/>
    <w:rsid w:val="00AE1047"/>
    <w:rsid w:val="00AE3EE3"/>
    <w:rsid w:val="00AE67BF"/>
    <w:rsid w:val="00AF1228"/>
    <w:rsid w:val="00AF6EE4"/>
    <w:rsid w:val="00B029E2"/>
    <w:rsid w:val="00B05028"/>
    <w:rsid w:val="00B07508"/>
    <w:rsid w:val="00B10FFF"/>
    <w:rsid w:val="00B12278"/>
    <w:rsid w:val="00B27C19"/>
    <w:rsid w:val="00B35DC4"/>
    <w:rsid w:val="00B35E6A"/>
    <w:rsid w:val="00B36A53"/>
    <w:rsid w:val="00B4298C"/>
    <w:rsid w:val="00B446BA"/>
    <w:rsid w:val="00B47853"/>
    <w:rsid w:val="00B51B53"/>
    <w:rsid w:val="00B57667"/>
    <w:rsid w:val="00B577E9"/>
    <w:rsid w:val="00B61BCB"/>
    <w:rsid w:val="00B67838"/>
    <w:rsid w:val="00B70645"/>
    <w:rsid w:val="00B73AED"/>
    <w:rsid w:val="00B855F5"/>
    <w:rsid w:val="00B8596B"/>
    <w:rsid w:val="00B87C18"/>
    <w:rsid w:val="00B922C8"/>
    <w:rsid w:val="00B948F2"/>
    <w:rsid w:val="00B95F5D"/>
    <w:rsid w:val="00BB20B3"/>
    <w:rsid w:val="00BD2382"/>
    <w:rsid w:val="00BE0789"/>
    <w:rsid w:val="00BE20BB"/>
    <w:rsid w:val="00BE277C"/>
    <w:rsid w:val="00BE54C4"/>
    <w:rsid w:val="00BE5D9C"/>
    <w:rsid w:val="00BF1133"/>
    <w:rsid w:val="00BF3B92"/>
    <w:rsid w:val="00BF3E50"/>
    <w:rsid w:val="00C001F3"/>
    <w:rsid w:val="00C104B8"/>
    <w:rsid w:val="00C1636B"/>
    <w:rsid w:val="00C1685C"/>
    <w:rsid w:val="00C207C2"/>
    <w:rsid w:val="00C32714"/>
    <w:rsid w:val="00C32D01"/>
    <w:rsid w:val="00C33A5C"/>
    <w:rsid w:val="00C37AAB"/>
    <w:rsid w:val="00C40B1A"/>
    <w:rsid w:val="00C42788"/>
    <w:rsid w:val="00C47614"/>
    <w:rsid w:val="00C5254A"/>
    <w:rsid w:val="00C52F40"/>
    <w:rsid w:val="00C531CC"/>
    <w:rsid w:val="00C55E93"/>
    <w:rsid w:val="00C56171"/>
    <w:rsid w:val="00C70DF2"/>
    <w:rsid w:val="00C714CD"/>
    <w:rsid w:val="00C7174C"/>
    <w:rsid w:val="00C72010"/>
    <w:rsid w:val="00C851C7"/>
    <w:rsid w:val="00C860DF"/>
    <w:rsid w:val="00C91519"/>
    <w:rsid w:val="00C9168C"/>
    <w:rsid w:val="00C91FD9"/>
    <w:rsid w:val="00C951AA"/>
    <w:rsid w:val="00CC03BE"/>
    <w:rsid w:val="00CC092E"/>
    <w:rsid w:val="00CC4FD6"/>
    <w:rsid w:val="00CC6538"/>
    <w:rsid w:val="00CC78CC"/>
    <w:rsid w:val="00CD419D"/>
    <w:rsid w:val="00CD5CAD"/>
    <w:rsid w:val="00CD65D6"/>
    <w:rsid w:val="00CD66E0"/>
    <w:rsid w:val="00CE55C2"/>
    <w:rsid w:val="00CE6D72"/>
    <w:rsid w:val="00CF6D9F"/>
    <w:rsid w:val="00CF6F6C"/>
    <w:rsid w:val="00D100A7"/>
    <w:rsid w:val="00D12BD7"/>
    <w:rsid w:val="00D13CFA"/>
    <w:rsid w:val="00D14277"/>
    <w:rsid w:val="00D170E1"/>
    <w:rsid w:val="00D208A4"/>
    <w:rsid w:val="00D31814"/>
    <w:rsid w:val="00D327C1"/>
    <w:rsid w:val="00D37CB6"/>
    <w:rsid w:val="00D40C13"/>
    <w:rsid w:val="00D41E36"/>
    <w:rsid w:val="00D423EE"/>
    <w:rsid w:val="00D5622E"/>
    <w:rsid w:val="00D66433"/>
    <w:rsid w:val="00D73D82"/>
    <w:rsid w:val="00D7427C"/>
    <w:rsid w:val="00D76F2A"/>
    <w:rsid w:val="00D84DF8"/>
    <w:rsid w:val="00D916CB"/>
    <w:rsid w:val="00D93D53"/>
    <w:rsid w:val="00D96FB9"/>
    <w:rsid w:val="00DA4962"/>
    <w:rsid w:val="00DA5894"/>
    <w:rsid w:val="00DA7D56"/>
    <w:rsid w:val="00DB1D3C"/>
    <w:rsid w:val="00DB1D42"/>
    <w:rsid w:val="00DB57C5"/>
    <w:rsid w:val="00DD2242"/>
    <w:rsid w:val="00DD27C7"/>
    <w:rsid w:val="00DE31A5"/>
    <w:rsid w:val="00DE7F6D"/>
    <w:rsid w:val="00E0172D"/>
    <w:rsid w:val="00E07C47"/>
    <w:rsid w:val="00E123DE"/>
    <w:rsid w:val="00E24E41"/>
    <w:rsid w:val="00E3106B"/>
    <w:rsid w:val="00E32A31"/>
    <w:rsid w:val="00E43B17"/>
    <w:rsid w:val="00E53347"/>
    <w:rsid w:val="00E53783"/>
    <w:rsid w:val="00E61A61"/>
    <w:rsid w:val="00E64488"/>
    <w:rsid w:val="00E665FE"/>
    <w:rsid w:val="00E668C5"/>
    <w:rsid w:val="00E7055E"/>
    <w:rsid w:val="00E803AB"/>
    <w:rsid w:val="00E81EB3"/>
    <w:rsid w:val="00E93DA5"/>
    <w:rsid w:val="00EA3651"/>
    <w:rsid w:val="00EA3C6F"/>
    <w:rsid w:val="00EA6288"/>
    <w:rsid w:val="00EA6485"/>
    <w:rsid w:val="00EB72FF"/>
    <w:rsid w:val="00EC10E4"/>
    <w:rsid w:val="00EC1ED4"/>
    <w:rsid w:val="00EC28FD"/>
    <w:rsid w:val="00ED3AB2"/>
    <w:rsid w:val="00ED53EA"/>
    <w:rsid w:val="00EE02A6"/>
    <w:rsid w:val="00EE16DD"/>
    <w:rsid w:val="00EE26CD"/>
    <w:rsid w:val="00EE4231"/>
    <w:rsid w:val="00EE7C85"/>
    <w:rsid w:val="00EF0D03"/>
    <w:rsid w:val="00F0598E"/>
    <w:rsid w:val="00F05D12"/>
    <w:rsid w:val="00F06B8F"/>
    <w:rsid w:val="00F11033"/>
    <w:rsid w:val="00F1256C"/>
    <w:rsid w:val="00F1364D"/>
    <w:rsid w:val="00F142F3"/>
    <w:rsid w:val="00F17DD3"/>
    <w:rsid w:val="00F24E9D"/>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128"/>
    <w:rsid w:val="00F9738B"/>
    <w:rsid w:val="00FA56AE"/>
    <w:rsid w:val="00FA6DDC"/>
    <w:rsid w:val="00FB03D3"/>
    <w:rsid w:val="00FB28D9"/>
    <w:rsid w:val="00FB28F5"/>
    <w:rsid w:val="00FB4A0F"/>
    <w:rsid w:val="00FC12C0"/>
    <w:rsid w:val="00FC19DF"/>
    <w:rsid w:val="00FC2937"/>
    <w:rsid w:val="00FC55FE"/>
    <w:rsid w:val="00FD225E"/>
    <w:rsid w:val="00FE33A1"/>
    <w:rsid w:val="00FE505E"/>
    <w:rsid w:val="00FE6D51"/>
    <w:rsid w:val="00FE6ED9"/>
    <w:rsid w:val="00FE7AA9"/>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1D1BB"/>
  <w15:docId w15:val="{D0387807-BA39-4FC7-AB4D-2E54EE38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6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87637"/>
    <w:pPr>
      <w:jc w:val="left"/>
    </w:pPr>
  </w:style>
  <w:style w:type="paragraph" w:styleId="a5">
    <w:name w:val="Balloon Text"/>
    <w:basedOn w:val="a"/>
    <w:link w:val="a6"/>
    <w:uiPriority w:val="99"/>
    <w:semiHidden/>
    <w:unhideWhenUsed/>
    <w:rsid w:val="00587637"/>
    <w:rPr>
      <w:sz w:val="18"/>
      <w:szCs w:val="18"/>
    </w:rPr>
  </w:style>
  <w:style w:type="paragraph" w:styleId="a7">
    <w:name w:val="footer"/>
    <w:basedOn w:val="a"/>
    <w:link w:val="a8"/>
    <w:uiPriority w:val="99"/>
    <w:unhideWhenUsed/>
    <w:qFormat/>
    <w:rsid w:val="00587637"/>
    <w:pPr>
      <w:tabs>
        <w:tab w:val="center" w:pos="4153"/>
        <w:tab w:val="right" w:pos="8306"/>
      </w:tabs>
      <w:snapToGrid w:val="0"/>
      <w:jc w:val="left"/>
    </w:pPr>
    <w:rPr>
      <w:sz w:val="18"/>
      <w:szCs w:val="18"/>
    </w:rPr>
  </w:style>
  <w:style w:type="paragraph" w:styleId="a9">
    <w:name w:val="header"/>
    <w:basedOn w:val="a"/>
    <w:link w:val="aa"/>
    <w:uiPriority w:val="99"/>
    <w:unhideWhenUsed/>
    <w:qFormat/>
    <w:rsid w:val="00587637"/>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587637"/>
    <w:rPr>
      <w:b/>
      <w:bCs/>
    </w:rPr>
  </w:style>
  <w:style w:type="table" w:styleId="ad">
    <w:name w:val="Table Grid"/>
    <w:basedOn w:val="a1"/>
    <w:uiPriority w:val="39"/>
    <w:qFormat/>
    <w:rsid w:val="005876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sid w:val="00587637"/>
    <w:rPr>
      <w:sz w:val="21"/>
      <w:szCs w:val="21"/>
    </w:rPr>
  </w:style>
  <w:style w:type="character" w:customStyle="1" w:styleId="aa">
    <w:name w:val="页眉 字符"/>
    <w:basedOn w:val="a0"/>
    <w:link w:val="a9"/>
    <w:uiPriority w:val="99"/>
    <w:qFormat/>
    <w:rsid w:val="00587637"/>
    <w:rPr>
      <w:kern w:val="2"/>
      <w:sz w:val="18"/>
      <w:szCs w:val="18"/>
    </w:rPr>
  </w:style>
  <w:style w:type="character" w:customStyle="1" w:styleId="a8">
    <w:name w:val="页脚 字符"/>
    <w:basedOn w:val="a0"/>
    <w:link w:val="a7"/>
    <w:uiPriority w:val="99"/>
    <w:qFormat/>
    <w:rsid w:val="00587637"/>
    <w:rPr>
      <w:kern w:val="2"/>
      <w:sz w:val="18"/>
      <w:szCs w:val="18"/>
    </w:rPr>
  </w:style>
  <w:style w:type="paragraph" w:styleId="af">
    <w:name w:val="List Paragraph"/>
    <w:basedOn w:val="a"/>
    <w:uiPriority w:val="99"/>
    <w:rsid w:val="00587637"/>
    <w:pPr>
      <w:ind w:firstLineChars="200" w:firstLine="420"/>
    </w:pPr>
  </w:style>
  <w:style w:type="character" w:customStyle="1" w:styleId="a4">
    <w:name w:val="批注文字 字符"/>
    <w:basedOn w:val="a0"/>
    <w:link w:val="a3"/>
    <w:uiPriority w:val="99"/>
    <w:semiHidden/>
    <w:qFormat/>
    <w:rsid w:val="00587637"/>
    <w:rPr>
      <w:kern w:val="2"/>
      <w:sz w:val="21"/>
      <w:szCs w:val="22"/>
    </w:rPr>
  </w:style>
  <w:style w:type="character" w:customStyle="1" w:styleId="ac">
    <w:name w:val="批注主题 字符"/>
    <w:basedOn w:val="a4"/>
    <w:link w:val="ab"/>
    <w:uiPriority w:val="99"/>
    <w:semiHidden/>
    <w:qFormat/>
    <w:rsid w:val="00587637"/>
    <w:rPr>
      <w:b/>
      <w:bCs/>
      <w:kern w:val="2"/>
      <w:sz w:val="21"/>
      <w:szCs w:val="22"/>
    </w:rPr>
  </w:style>
  <w:style w:type="character" w:customStyle="1" w:styleId="a6">
    <w:name w:val="批注框文本 字符"/>
    <w:basedOn w:val="a0"/>
    <w:link w:val="a5"/>
    <w:uiPriority w:val="99"/>
    <w:semiHidden/>
    <w:qFormat/>
    <w:rsid w:val="00587637"/>
    <w:rPr>
      <w:kern w:val="2"/>
      <w:sz w:val="18"/>
      <w:szCs w:val="18"/>
    </w:rPr>
  </w:style>
  <w:style w:type="paragraph" w:styleId="af0">
    <w:name w:val="Revision"/>
    <w:hidden/>
    <w:uiPriority w:val="99"/>
    <w:semiHidden/>
    <w:rsid w:val="00307F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AB7FA5-968C-4FAA-B4CE-82BD14FECE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奚 勰</cp:lastModifiedBy>
  <cp:revision>3</cp:revision>
  <dcterms:created xsi:type="dcterms:W3CDTF">2023-03-10T08:34:00Z</dcterms:created>
  <dcterms:modified xsi:type="dcterms:W3CDTF">2023-03-10T08:46:00Z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