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67" w:rsidRDefault="0037493F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证券代码：</w:t>
      </w:r>
      <w:r>
        <w:rPr>
          <w:rFonts w:ascii="Times New Roman" w:hAnsi="Times New Roman"/>
          <w:b/>
          <w:iCs/>
          <w:sz w:val="24"/>
        </w:rPr>
        <w:t xml:space="preserve">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ascii="Times New Roman" w:hAnsi="Times New Roman" w:hint="eastAsia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 w:rsidR="00AA6867" w:rsidRDefault="0037493F">
      <w:pPr>
        <w:spacing w:beforeLines="50" w:before="156" w:afterLines="50" w:after="156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 w:rsidR="00AA6867" w:rsidRDefault="0037493F">
      <w:pPr>
        <w:spacing w:afterLines="50" w:after="156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</w:t>
      </w:r>
      <w:r>
        <w:rPr>
          <w:rFonts w:ascii="Times New Roman" w:hAnsi="Times New Roman"/>
          <w:b/>
          <w:iCs/>
          <w:sz w:val="24"/>
        </w:rPr>
        <w:t>2023-00</w:t>
      </w:r>
      <w:r>
        <w:rPr>
          <w:rFonts w:ascii="Times New Roman" w:hAnsi="Times New Roman" w:hint="eastAsia"/>
          <w:b/>
          <w:iCs/>
          <w:sz w:val="24"/>
        </w:rPr>
        <w:t>8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315"/>
      </w:tblGrid>
      <w:tr w:rsidR="00AA6867">
        <w:trPr>
          <w:trHeight w:val="9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>特定对象调研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策略会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新闻发布会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  <w:t xml:space="preserve">                </w:t>
            </w:r>
            <w:r>
              <w:rPr>
                <w:rFonts w:ascii="Times New Roman" w:eastAsiaTheme="minorEastAsia" w:hAnsi="Times New Roman"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AA6867">
        <w:trPr>
          <w:trHeight w:val="463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r>
              <w:rPr>
                <w:rFonts w:hint="eastAsia"/>
                <w:b/>
                <w:bCs/>
                <w:szCs w:val="21"/>
              </w:rPr>
              <w:t>参与单位及人员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申万宏源研究所王雪蓉，申万宏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源证券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孙钦璐、周晗、牟君、李晓艳，首创证券王桐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桐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，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浙商证券资管王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学鹏，东吴证券殷悦，中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再资产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赵伟峰</w:t>
            </w:r>
          </w:p>
        </w:tc>
      </w:tr>
      <w:tr w:rsidR="00AA686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pStyle w:val="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2023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日（星期</w:t>
            </w:r>
            <w:r>
              <w:rPr>
                <w:rFonts w:ascii="Times New Roman" w:hAnsi="Times New Roman" w:hint="eastAsia"/>
                <w:szCs w:val="21"/>
              </w:rPr>
              <w:t>三</w:t>
            </w:r>
            <w:r>
              <w:rPr>
                <w:rFonts w:ascii="Times New Roman" w:hAnsi="Times New Roman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</w:tr>
      <w:tr w:rsidR="00AA686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 w:rsidR="00AA686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ascii="Times New Roman" w:hAnsi="Times New Roman" w:hint="eastAsia"/>
                <w:szCs w:val="21"/>
              </w:rPr>
              <w:t>交流会</w:t>
            </w:r>
          </w:p>
        </w:tc>
      </w:tr>
      <w:tr w:rsidR="00AA6867">
        <w:trPr>
          <w:trHeight w:val="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 w:rsidR="00AA6867" w:rsidRDefault="0037493F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董事会秘书胡金良先生，以及计财部、风险管理部、公司银行部、零售银行部、普惠金融部、金融市场部、董事会办公室相关人员</w:t>
            </w:r>
          </w:p>
        </w:tc>
      </w:tr>
      <w:tr w:rsidR="00AA686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19" w:rsidRPr="008B7C19" w:rsidRDefault="008B7C19" w:rsidP="008B7C19">
            <w:pPr>
              <w:ind w:firstLineChars="200" w:firstLine="422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1.</w:t>
            </w:r>
            <w:r w:rsidRPr="008B7C19">
              <w:rPr>
                <w:rFonts w:ascii="Times New Roman" w:hAnsi="Times New Roman" w:hint="eastAsia"/>
                <w:b/>
                <w:bCs/>
                <w:szCs w:val="21"/>
              </w:rPr>
              <w:t>公司对公贷款的特色是什么？</w:t>
            </w:r>
          </w:p>
          <w:p w:rsidR="008B7C19" w:rsidRDefault="008B7C19" w:rsidP="008B7C19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8B7C19">
              <w:rPr>
                <w:rFonts w:ascii="Times New Roman" w:hAnsi="Times New Roman" w:hint="eastAsia"/>
                <w:szCs w:val="21"/>
              </w:rPr>
              <w:t>本行紧贴国家大政方针，积极融入地方经济发展脉络，加大对实体经济的信贷支持。一是聚焦基础客群培育，灵活运用金融产品，为优质上市公司、制造业单项冠军企业、“专精特新”</w:t>
            </w:r>
            <w:proofErr w:type="gramStart"/>
            <w:r w:rsidRPr="008B7C19">
              <w:rPr>
                <w:rFonts w:ascii="Times New Roman" w:hAnsi="Times New Roman" w:hint="eastAsia"/>
                <w:szCs w:val="21"/>
              </w:rPr>
              <w:t>科创型</w:t>
            </w:r>
            <w:proofErr w:type="gramEnd"/>
            <w:r w:rsidRPr="008B7C19">
              <w:rPr>
                <w:rFonts w:ascii="Times New Roman" w:hAnsi="Times New Roman" w:hint="eastAsia"/>
                <w:szCs w:val="21"/>
              </w:rPr>
              <w:t>企业等提供优质金融服务。二是聚焦区域经济重点领域和项目，围绕黄河流域生态保护和高质量发展、山东自由贸易试验区、济南新旧动能转换起步区、济南</w:t>
            </w:r>
            <w:proofErr w:type="gramStart"/>
            <w:r w:rsidRPr="008B7C19">
              <w:rPr>
                <w:rFonts w:ascii="Times New Roman" w:hAnsi="Times New Roman" w:hint="eastAsia"/>
                <w:szCs w:val="21"/>
              </w:rPr>
              <w:t>科创金融</w:t>
            </w:r>
            <w:proofErr w:type="gramEnd"/>
            <w:r w:rsidRPr="008B7C19">
              <w:rPr>
                <w:rFonts w:ascii="Times New Roman" w:hAnsi="Times New Roman" w:hint="eastAsia"/>
                <w:szCs w:val="21"/>
              </w:rPr>
              <w:t>改革试验区等国家重点战略和区域重大项目建设，整合投贷债一揽子金融服务，进一步加大金融支持区域经济力度。三是作为本土法人银行，审批链条短、效率高，能够及时为客户解决经营周转所需资金</w:t>
            </w:r>
            <w:r w:rsidR="00E10098">
              <w:rPr>
                <w:rFonts w:ascii="Times New Roman" w:hAnsi="Times New Roman" w:hint="eastAsia"/>
                <w:szCs w:val="21"/>
              </w:rPr>
              <w:t>。</w:t>
            </w:r>
            <w:r w:rsidRPr="008B7C19">
              <w:rPr>
                <w:rFonts w:ascii="Times New Roman" w:hAnsi="Times New Roman" w:hint="eastAsia"/>
                <w:szCs w:val="21"/>
              </w:rPr>
              <w:t>四是</w:t>
            </w:r>
            <w:r>
              <w:rPr>
                <w:rFonts w:ascii="Times New Roman" w:hAnsi="Times New Roman" w:hint="eastAsia"/>
                <w:szCs w:val="21"/>
              </w:rPr>
              <w:t>持续</w:t>
            </w:r>
            <w:r>
              <w:rPr>
                <w:rFonts w:ascii="Times New Roman" w:hAnsi="Times New Roman"/>
                <w:szCs w:val="21"/>
              </w:rPr>
              <w:t>进行</w:t>
            </w:r>
            <w:r>
              <w:rPr>
                <w:rFonts w:ascii="Times New Roman" w:hAnsi="Times New Roman" w:hint="eastAsia"/>
                <w:szCs w:val="21"/>
              </w:rPr>
              <w:t>产业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链业务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产品创新及增加</w:t>
            </w:r>
            <w:r w:rsidRPr="008B7C19">
              <w:rPr>
                <w:rFonts w:ascii="Times New Roman" w:hAnsi="Times New Roman" w:hint="eastAsia"/>
                <w:szCs w:val="21"/>
              </w:rPr>
              <w:t>机构区域网点辐射面，</w:t>
            </w:r>
            <w:r>
              <w:rPr>
                <w:rFonts w:ascii="Times New Roman" w:hAnsi="Times New Roman" w:hint="eastAsia"/>
                <w:szCs w:val="21"/>
              </w:rPr>
              <w:t>不断</w:t>
            </w:r>
            <w:r w:rsidRPr="008B7C19">
              <w:rPr>
                <w:rFonts w:ascii="Times New Roman" w:hAnsi="Times New Roman" w:hint="eastAsia"/>
                <w:szCs w:val="21"/>
              </w:rPr>
              <w:t>提升客户信贷融资便捷度。</w:t>
            </w:r>
          </w:p>
          <w:p w:rsidR="00AA6867" w:rsidRDefault="0037493F">
            <w:pPr>
              <w:ind w:firstLineChars="200" w:firstLine="42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零售信贷开门红情况如何？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A6867" w:rsidRDefault="0037493F" w:rsidP="00662B7E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答：</w:t>
            </w:r>
            <w:r>
              <w:rPr>
                <w:rFonts w:ascii="Times New Roman" w:hAnsi="Times New Roman" w:hint="eastAsia"/>
                <w:szCs w:val="21"/>
              </w:rPr>
              <w:t>2023</w:t>
            </w:r>
            <w:r>
              <w:rPr>
                <w:rFonts w:ascii="Times New Roman" w:hAnsi="Times New Roman" w:hint="eastAsia"/>
                <w:szCs w:val="21"/>
              </w:rPr>
              <w:t>年，本行全面加大对零售资产业务的支持力度，制定营销推进计划，加快零售资产业务投放步伐</w:t>
            </w:r>
            <w:r w:rsidR="00662B7E">
              <w:rPr>
                <w:rFonts w:ascii="Times New Roman" w:hAnsi="Times New Roman" w:hint="eastAsia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个人按揭及消费贷款投放均实现同比多增，业务规模保持稳定增长。</w:t>
            </w:r>
          </w:p>
        </w:tc>
      </w:tr>
      <w:tr w:rsidR="00AA686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67" w:rsidRDefault="0037493F">
            <w:pPr>
              <w:spacing w:line="360" w:lineRule="auto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 w:rsidR="00AA6867" w:rsidRDefault="00AA6867">
      <w:pPr>
        <w:widowControl/>
        <w:jc w:val="left"/>
        <w:rPr>
          <w:rFonts w:ascii="Times New Roman" w:hAnsi="Times New Roman"/>
        </w:rPr>
      </w:pPr>
    </w:p>
    <w:sectPr w:rsidR="00AA6867">
      <w:headerReference w:type="default" r:id="rId7"/>
      <w:footerReference w:type="default" r:id="rId8"/>
      <w:pgSz w:w="11906" w:h="16838"/>
      <w:pgMar w:top="1440" w:right="1797" w:bottom="1440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E" w:rsidRDefault="0037493F">
      <w:r>
        <w:separator/>
      </w:r>
    </w:p>
  </w:endnote>
  <w:endnote w:type="continuationSeparator" w:id="0">
    <w:p w:rsidR="00103A6E" w:rsidRDefault="0037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7" w:rsidRDefault="003749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867" w:rsidRDefault="0037493F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2B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6867" w:rsidRDefault="0037493F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2B7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E" w:rsidRDefault="0037493F">
      <w:r>
        <w:separator/>
      </w:r>
    </w:p>
  </w:footnote>
  <w:footnote w:type="continuationSeparator" w:id="0">
    <w:p w:rsidR="00103A6E" w:rsidRDefault="0037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7" w:rsidRDefault="00AA6867">
    <w:pPr>
      <w:pStyle w:val="a5"/>
      <w:pBdr>
        <w:bottom w:val="none" w:sz="0" w:space="1" w:color="auto"/>
      </w:pBdr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4450"/>
    <w:rsid w:val="0003699D"/>
    <w:rsid w:val="00037382"/>
    <w:rsid w:val="00044A8C"/>
    <w:rsid w:val="000557CB"/>
    <w:rsid w:val="00060EC2"/>
    <w:rsid w:val="00063EA2"/>
    <w:rsid w:val="0006462C"/>
    <w:rsid w:val="00075112"/>
    <w:rsid w:val="00086803"/>
    <w:rsid w:val="00087466"/>
    <w:rsid w:val="000935B7"/>
    <w:rsid w:val="000A194C"/>
    <w:rsid w:val="000A1F23"/>
    <w:rsid w:val="000B1610"/>
    <w:rsid w:val="000B653A"/>
    <w:rsid w:val="000C40DB"/>
    <w:rsid w:val="000E32FF"/>
    <w:rsid w:val="000F401F"/>
    <w:rsid w:val="000F5B41"/>
    <w:rsid w:val="00101ED7"/>
    <w:rsid w:val="00103A6E"/>
    <w:rsid w:val="00113E0B"/>
    <w:rsid w:val="00130E2A"/>
    <w:rsid w:val="00136B69"/>
    <w:rsid w:val="0015525B"/>
    <w:rsid w:val="001C20EA"/>
    <w:rsid w:val="001E043B"/>
    <w:rsid w:val="00213AFD"/>
    <w:rsid w:val="00271581"/>
    <w:rsid w:val="002915A4"/>
    <w:rsid w:val="002961B7"/>
    <w:rsid w:val="002A0533"/>
    <w:rsid w:val="002B3622"/>
    <w:rsid w:val="002D37AB"/>
    <w:rsid w:val="002D4F4A"/>
    <w:rsid w:val="002E35D8"/>
    <w:rsid w:val="002E7A42"/>
    <w:rsid w:val="002F2072"/>
    <w:rsid w:val="002F4E1D"/>
    <w:rsid w:val="00302659"/>
    <w:rsid w:val="003058E9"/>
    <w:rsid w:val="00322C99"/>
    <w:rsid w:val="0035341F"/>
    <w:rsid w:val="0037493F"/>
    <w:rsid w:val="00386A5D"/>
    <w:rsid w:val="003C34DC"/>
    <w:rsid w:val="003E0DEE"/>
    <w:rsid w:val="00403DEC"/>
    <w:rsid w:val="00412B3C"/>
    <w:rsid w:val="00422B11"/>
    <w:rsid w:val="00446372"/>
    <w:rsid w:val="00450316"/>
    <w:rsid w:val="00470539"/>
    <w:rsid w:val="00474214"/>
    <w:rsid w:val="0048117D"/>
    <w:rsid w:val="0049046A"/>
    <w:rsid w:val="0049650C"/>
    <w:rsid w:val="004978ED"/>
    <w:rsid w:val="004C4814"/>
    <w:rsid w:val="004D5BEA"/>
    <w:rsid w:val="004E34B5"/>
    <w:rsid w:val="004F1C65"/>
    <w:rsid w:val="005008AC"/>
    <w:rsid w:val="0050763D"/>
    <w:rsid w:val="00520326"/>
    <w:rsid w:val="005242D2"/>
    <w:rsid w:val="005263C2"/>
    <w:rsid w:val="00550EA7"/>
    <w:rsid w:val="00554042"/>
    <w:rsid w:val="00572275"/>
    <w:rsid w:val="005765A6"/>
    <w:rsid w:val="00580CA6"/>
    <w:rsid w:val="00583648"/>
    <w:rsid w:val="005A5599"/>
    <w:rsid w:val="005C0F52"/>
    <w:rsid w:val="00600FFF"/>
    <w:rsid w:val="00607E8B"/>
    <w:rsid w:val="00622609"/>
    <w:rsid w:val="00625065"/>
    <w:rsid w:val="00625BE0"/>
    <w:rsid w:val="006343BA"/>
    <w:rsid w:val="00642946"/>
    <w:rsid w:val="00662B7E"/>
    <w:rsid w:val="00686BF4"/>
    <w:rsid w:val="00694273"/>
    <w:rsid w:val="006C717D"/>
    <w:rsid w:val="006E166A"/>
    <w:rsid w:val="006F0744"/>
    <w:rsid w:val="00702654"/>
    <w:rsid w:val="00705400"/>
    <w:rsid w:val="00767BDC"/>
    <w:rsid w:val="00780C9F"/>
    <w:rsid w:val="0079344F"/>
    <w:rsid w:val="007A26CD"/>
    <w:rsid w:val="007A4430"/>
    <w:rsid w:val="007A652A"/>
    <w:rsid w:val="007B356F"/>
    <w:rsid w:val="007D4A9E"/>
    <w:rsid w:val="007D4AC0"/>
    <w:rsid w:val="007E078E"/>
    <w:rsid w:val="007F2ECD"/>
    <w:rsid w:val="00817613"/>
    <w:rsid w:val="008204FE"/>
    <w:rsid w:val="0085799B"/>
    <w:rsid w:val="00860E21"/>
    <w:rsid w:val="008A09F8"/>
    <w:rsid w:val="008B1C89"/>
    <w:rsid w:val="008B2181"/>
    <w:rsid w:val="008B7C19"/>
    <w:rsid w:val="008D1639"/>
    <w:rsid w:val="008E1CA9"/>
    <w:rsid w:val="008F56B5"/>
    <w:rsid w:val="008F5F02"/>
    <w:rsid w:val="008F7D33"/>
    <w:rsid w:val="009310BD"/>
    <w:rsid w:val="00933396"/>
    <w:rsid w:val="00935F07"/>
    <w:rsid w:val="009429CA"/>
    <w:rsid w:val="00975059"/>
    <w:rsid w:val="009931E3"/>
    <w:rsid w:val="00997D5D"/>
    <w:rsid w:val="009B4A4D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3E75"/>
    <w:rsid w:val="00AA6867"/>
    <w:rsid w:val="00AF1AED"/>
    <w:rsid w:val="00B06FA1"/>
    <w:rsid w:val="00B30215"/>
    <w:rsid w:val="00B44423"/>
    <w:rsid w:val="00B5182F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277C"/>
    <w:rsid w:val="00BB6EAD"/>
    <w:rsid w:val="00BC324F"/>
    <w:rsid w:val="00BC78BC"/>
    <w:rsid w:val="00BD1167"/>
    <w:rsid w:val="00C00778"/>
    <w:rsid w:val="00C05C68"/>
    <w:rsid w:val="00C06CC5"/>
    <w:rsid w:val="00C07E57"/>
    <w:rsid w:val="00CA4615"/>
    <w:rsid w:val="00CA7A8B"/>
    <w:rsid w:val="00CD25D7"/>
    <w:rsid w:val="00CE2291"/>
    <w:rsid w:val="00CF7890"/>
    <w:rsid w:val="00D35B95"/>
    <w:rsid w:val="00D4436E"/>
    <w:rsid w:val="00D44E5F"/>
    <w:rsid w:val="00D54EA9"/>
    <w:rsid w:val="00D75069"/>
    <w:rsid w:val="00DA23BA"/>
    <w:rsid w:val="00DA65A6"/>
    <w:rsid w:val="00E10098"/>
    <w:rsid w:val="00E304A7"/>
    <w:rsid w:val="00E3501F"/>
    <w:rsid w:val="00E41520"/>
    <w:rsid w:val="00E612AD"/>
    <w:rsid w:val="00E93AD7"/>
    <w:rsid w:val="00EA06C7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40147"/>
    <w:rsid w:val="00F424E0"/>
    <w:rsid w:val="00F4708C"/>
    <w:rsid w:val="00F74CF8"/>
    <w:rsid w:val="00F7530C"/>
    <w:rsid w:val="00F837C0"/>
    <w:rsid w:val="00F8725F"/>
    <w:rsid w:val="00F87B5A"/>
    <w:rsid w:val="00F916CE"/>
    <w:rsid w:val="00FA214A"/>
    <w:rsid w:val="00FB3454"/>
    <w:rsid w:val="00FC3A5A"/>
    <w:rsid w:val="00FC634E"/>
    <w:rsid w:val="00FC6A5B"/>
    <w:rsid w:val="00FD3A9C"/>
    <w:rsid w:val="00FF05F1"/>
    <w:rsid w:val="00FF40F5"/>
    <w:rsid w:val="02E26CCA"/>
    <w:rsid w:val="032255CD"/>
    <w:rsid w:val="037D4AC6"/>
    <w:rsid w:val="06CF53A9"/>
    <w:rsid w:val="0B1D7273"/>
    <w:rsid w:val="0FD77F2D"/>
    <w:rsid w:val="10753A8B"/>
    <w:rsid w:val="1575456B"/>
    <w:rsid w:val="182A5635"/>
    <w:rsid w:val="1A287679"/>
    <w:rsid w:val="1AA008F1"/>
    <w:rsid w:val="1BA86870"/>
    <w:rsid w:val="1CDB7786"/>
    <w:rsid w:val="1D7F7A30"/>
    <w:rsid w:val="1ED6726A"/>
    <w:rsid w:val="20476A09"/>
    <w:rsid w:val="204F3608"/>
    <w:rsid w:val="233F30E4"/>
    <w:rsid w:val="242522EF"/>
    <w:rsid w:val="2C2801FE"/>
    <w:rsid w:val="2D61610D"/>
    <w:rsid w:val="30C14C0B"/>
    <w:rsid w:val="336A320D"/>
    <w:rsid w:val="34A80EF0"/>
    <w:rsid w:val="359B5E8D"/>
    <w:rsid w:val="3755548D"/>
    <w:rsid w:val="3B4E3ED9"/>
    <w:rsid w:val="3B8E46B8"/>
    <w:rsid w:val="3E693637"/>
    <w:rsid w:val="3F1A1C1B"/>
    <w:rsid w:val="3FA73C06"/>
    <w:rsid w:val="47FE7C35"/>
    <w:rsid w:val="484641FC"/>
    <w:rsid w:val="4A0A46E5"/>
    <w:rsid w:val="4B6A2C77"/>
    <w:rsid w:val="4B9B321A"/>
    <w:rsid w:val="4D322037"/>
    <w:rsid w:val="4F9827A5"/>
    <w:rsid w:val="525B0D2C"/>
    <w:rsid w:val="53E46994"/>
    <w:rsid w:val="57805F87"/>
    <w:rsid w:val="5B817F8D"/>
    <w:rsid w:val="5ED026EA"/>
    <w:rsid w:val="5FD76F4D"/>
    <w:rsid w:val="61967E27"/>
    <w:rsid w:val="61C56C1B"/>
    <w:rsid w:val="63860958"/>
    <w:rsid w:val="65931931"/>
    <w:rsid w:val="65F7076E"/>
    <w:rsid w:val="69EB1906"/>
    <w:rsid w:val="6B0E7138"/>
    <w:rsid w:val="6B3A6D10"/>
    <w:rsid w:val="6C043664"/>
    <w:rsid w:val="6CDD3B27"/>
    <w:rsid w:val="6DFA0428"/>
    <w:rsid w:val="70311D20"/>
    <w:rsid w:val="70E23646"/>
    <w:rsid w:val="77446149"/>
    <w:rsid w:val="79277612"/>
    <w:rsid w:val="7ACB3239"/>
    <w:rsid w:val="7DCB59CC"/>
    <w:rsid w:val="7E3E74AD"/>
    <w:rsid w:val="7FBD3189"/>
    <w:rsid w:val="7FB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00B1FB-FFEB-48FD-B9AF-65E1CEA1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张明</cp:lastModifiedBy>
  <cp:revision>51</cp:revision>
  <cp:lastPrinted>2023-03-17T03:59:00Z</cp:lastPrinted>
  <dcterms:created xsi:type="dcterms:W3CDTF">2021-07-12T02:22:00Z</dcterms:created>
  <dcterms:modified xsi:type="dcterms:W3CDTF">2023-03-17T09:12:00Z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160883C0E6A54D449D33CB7F4C67146D</vt:lpwstr>
  </property>
</Properties>
</file>