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D3CC45" w14:textId="344F1FBB" w:rsidR="00066776" w:rsidRPr="009F0456" w:rsidRDefault="00066776" w:rsidP="00305FA8">
      <w:pPr>
        <w:adjustRightInd w:val="0"/>
        <w:snapToGrid w:val="0"/>
        <w:spacing w:line="360" w:lineRule="auto"/>
        <w:jc w:val="left"/>
        <w:rPr>
          <w:b/>
          <w:sz w:val="24"/>
        </w:rPr>
      </w:pPr>
      <w:r w:rsidRPr="009F0456">
        <w:rPr>
          <w:rFonts w:hAnsi="宋体" w:hint="eastAsia"/>
          <w:b/>
          <w:sz w:val="24"/>
        </w:rPr>
        <w:t>证券代码：</w:t>
      </w:r>
      <w:r w:rsidR="00305FA8" w:rsidRPr="009F0456">
        <w:rPr>
          <w:rFonts w:hint="eastAsia"/>
          <w:b/>
          <w:sz w:val="24"/>
        </w:rPr>
        <w:t>603595</w:t>
      </w:r>
      <w:r w:rsidR="009F0456" w:rsidRPr="009F0456">
        <w:rPr>
          <w:b/>
          <w:sz w:val="24"/>
        </w:rPr>
        <w:t xml:space="preserve">   </w:t>
      </w:r>
      <w:r w:rsidRPr="009F0456">
        <w:rPr>
          <w:b/>
          <w:sz w:val="24"/>
        </w:rPr>
        <w:t xml:space="preserve">   </w:t>
      </w:r>
      <w:r w:rsidR="005A3688">
        <w:rPr>
          <w:b/>
          <w:sz w:val="24"/>
        </w:rPr>
        <w:t xml:space="preserve">                        </w:t>
      </w:r>
      <w:r w:rsidRPr="009F0456">
        <w:rPr>
          <w:b/>
          <w:sz w:val="24"/>
        </w:rPr>
        <w:t xml:space="preserve">    </w:t>
      </w:r>
      <w:r w:rsidRPr="009F0456">
        <w:rPr>
          <w:rFonts w:hAnsi="宋体" w:hint="eastAsia"/>
          <w:b/>
          <w:sz w:val="24"/>
        </w:rPr>
        <w:t>证券简称：</w:t>
      </w:r>
      <w:r w:rsidR="00305FA8" w:rsidRPr="009F0456">
        <w:rPr>
          <w:rFonts w:hAnsi="宋体" w:hint="eastAsia"/>
          <w:b/>
          <w:sz w:val="24"/>
        </w:rPr>
        <w:t>东尼电子</w:t>
      </w:r>
    </w:p>
    <w:p w14:paraId="02503A41" w14:textId="77777777" w:rsidR="00066776" w:rsidRPr="00E93BCF" w:rsidRDefault="00066776" w:rsidP="00E16116">
      <w:pPr>
        <w:adjustRightInd w:val="0"/>
        <w:snapToGrid w:val="0"/>
        <w:ind w:firstLineChars="200" w:firstLine="480"/>
        <w:jc w:val="left"/>
        <w:rPr>
          <w:sz w:val="24"/>
        </w:rPr>
      </w:pPr>
    </w:p>
    <w:p w14:paraId="5AD77227" w14:textId="77777777" w:rsidR="00666115" w:rsidRPr="00291308" w:rsidRDefault="009F0456" w:rsidP="000A376E">
      <w:pPr>
        <w:snapToGrid w:val="0"/>
        <w:spacing w:beforeLines="50" w:before="156" w:line="36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 w:rsidRPr="00291308">
        <w:rPr>
          <w:rFonts w:ascii="黑体" w:eastAsia="黑体" w:hAnsi="黑体" w:hint="eastAsia"/>
          <w:b/>
          <w:bCs/>
          <w:sz w:val="36"/>
          <w:szCs w:val="36"/>
        </w:rPr>
        <w:t>浙江</w:t>
      </w:r>
      <w:r w:rsidR="00305FA8" w:rsidRPr="00291308">
        <w:rPr>
          <w:rFonts w:ascii="黑体" w:eastAsia="黑体" w:hAnsi="黑体" w:hint="eastAsia"/>
          <w:b/>
          <w:bCs/>
          <w:sz w:val="36"/>
          <w:szCs w:val="36"/>
        </w:rPr>
        <w:t>东尼电子</w:t>
      </w:r>
      <w:r w:rsidR="00066776" w:rsidRPr="00291308">
        <w:rPr>
          <w:rFonts w:ascii="黑体" w:eastAsia="黑体" w:hAnsi="黑体" w:hint="eastAsia"/>
          <w:b/>
          <w:bCs/>
          <w:sz w:val="36"/>
          <w:szCs w:val="36"/>
        </w:rPr>
        <w:t>股份有限公司</w:t>
      </w:r>
    </w:p>
    <w:p w14:paraId="16433843" w14:textId="354C27C1" w:rsidR="00066776" w:rsidRPr="00291308" w:rsidRDefault="005A3688" w:rsidP="000A376E">
      <w:pPr>
        <w:snapToGrid w:val="0"/>
        <w:spacing w:beforeLines="50" w:before="156" w:line="36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 w:rsidRPr="00291308">
        <w:rPr>
          <w:rFonts w:ascii="黑体" w:eastAsia="黑体" w:hAnsi="黑体" w:hint="eastAsia"/>
          <w:b/>
          <w:bCs/>
          <w:sz w:val="36"/>
          <w:szCs w:val="36"/>
        </w:rPr>
        <w:t>投资者关系活动记录表</w:t>
      </w:r>
    </w:p>
    <w:p w14:paraId="2BD210A6" w14:textId="77777777" w:rsidR="00066776" w:rsidRPr="00383DD5" w:rsidRDefault="00066776" w:rsidP="00E16116">
      <w:pPr>
        <w:snapToGrid w:val="0"/>
        <w:spacing w:beforeLines="50" w:before="156"/>
        <w:jc w:val="center"/>
        <w:rPr>
          <w:color w:val="000000"/>
          <w:sz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600"/>
      </w:tblGrid>
      <w:tr w:rsidR="005A3688" w:rsidRPr="00291308" w14:paraId="3F29863F" w14:textId="77777777" w:rsidTr="008A2498">
        <w:trPr>
          <w:jc w:val="center"/>
        </w:trPr>
        <w:tc>
          <w:tcPr>
            <w:tcW w:w="1696" w:type="dxa"/>
            <w:vAlign w:val="center"/>
          </w:tcPr>
          <w:p w14:paraId="0A167680" w14:textId="6CD6354B" w:rsidR="005A3688" w:rsidRPr="00291308" w:rsidRDefault="005A3688" w:rsidP="0001262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91308">
              <w:rPr>
                <w:rFonts w:hint="eastAsia"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6600" w:type="dxa"/>
            <w:vAlign w:val="center"/>
          </w:tcPr>
          <w:p w14:paraId="2371D0B5" w14:textId="41DCA6F7" w:rsidR="005A3688" w:rsidRPr="00291308" w:rsidRDefault="006F49C2" w:rsidP="0001262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rPr>
                <w:color w:val="000000"/>
                <w:sz w:val="24"/>
                <w:szCs w:val="24"/>
              </w:rPr>
            </w:pPr>
            <w:r w:rsidRPr="00291308">
              <w:rPr>
                <w:rFonts w:hint="eastAsia"/>
                <w:color w:val="000000"/>
                <w:sz w:val="24"/>
                <w:szCs w:val="24"/>
              </w:rPr>
              <w:t>□</w:t>
            </w:r>
            <w:r w:rsidR="005A3688" w:rsidRPr="00291308">
              <w:rPr>
                <w:rFonts w:hint="eastAsia"/>
                <w:color w:val="000000"/>
                <w:sz w:val="24"/>
                <w:szCs w:val="24"/>
              </w:rPr>
              <w:t>特定对象调研</w:t>
            </w:r>
            <w:r w:rsidR="00291308" w:rsidRPr="002913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291308" w:rsidRPr="00291308">
              <w:rPr>
                <w:color w:val="000000"/>
                <w:sz w:val="24"/>
                <w:szCs w:val="24"/>
              </w:rPr>
              <w:t xml:space="preserve">        </w:t>
            </w:r>
            <w:r w:rsidR="005A3688" w:rsidRPr="002913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5A3688" w:rsidRPr="00291308">
              <w:rPr>
                <w:rFonts w:hint="eastAsia"/>
                <w:color w:val="000000"/>
                <w:sz w:val="24"/>
                <w:szCs w:val="24"/>
              </w:rPr>
              <w:t>□分析师会议</w:t>
            </w:r>
          </w:p>
          <w:p w14:paraId="0FD7AA6C" w14:textId="302A6DDE" w:rsidR="005A3688" w:rsidRPr="00291308" w:rsidRDefault="005A3688" w:rsidP="0029130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291308">
              <w:rPr>
                <w:rFonts w:hint="eastAsia"/>
                <w:color w:val="000000"/>
                <w:sz w:val="24"/>
                <w:szCs w:val="24"/>
              </w:rPr>
              <w:t>□媒体采访</w:t>
            </w:r>
            <w:r w:rsidR="00291308" w:rsidRPr="002913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291308" w:rsidRPr="00291308">
              <w:rPr>
                <w:color w:val="000000"/>
                <w:sz w:val="24"/>
                <w:szCs w:val="24"/>
              </w:rPr>
              <w:t xml:space="preserve">            </w:t>
            </w:r>
            <w:r w:rsidRPr="002913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6F49C2" w:rsidRPr="00291308">
              <w:rPr>
                <w:rFonts w:hint="eastAsia"/>
                <w:color w:val="000000"/>
                <w:sz w:val="24"/>
                <w:szCs w:val="24"/>
              </w:rPr>
              <w:t>■</w:t>
            </w:r>
            <w:r w:rsidRPr="00291308">
              <w:rPr>
                <w:rFonts w:hint="eastAsia"/>
                <w:color w:val="000000"/>
                <w:sz w:val="24"/>
                <w:szCs w:val="24"/>
              </w:rPr>
              <w:t>业绩说明会</w:t>
            </w:r>
          </w:p>
          <w:p w14:paraId="6206C59B" w14:textId="499801AC" w:rsidR="005A3688" w:rsidRPr="00291308" w:rsidRDefault="005A3688" w:rsidP="0029130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291308">
              <w:rPr>
                <w:rFonts w:hint="eastAsia"/>
                <w:color w:val="000000"/>
                <w:sz w:val="24"/>
                <w:szCs w:val="24"/>
              </w:rPr>
              <w:t>□新闻发布会</w:t>
            </w:r>
            <w:r w:rsidR="00291308" w:rsidRPr="002913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291308" w:rsidRPr="00291308">
              <w:rPr>
                <w:color w:val="000000"/>
                <w:sz w:val="24"/>
                <w:szCs w:val="24"/>
              </w:rPr>
              <w:t xml:space="preserve">          </w:t>
            </w:r>
            <w:r w:rsidRPr="002913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291308">
              <w:rPr>
                <w:rFonts w:hint="eastAsia"/>
                <w:color w:val="000000"/>
                <w:sz w:val="24"/>
                <w:szCs w:val="24"/>
              </w:rPr>
              <w:t>□路演活动</w:t>
            </w:r>
          </w:p>
          <w:p w14:paraId="3EAE514F" w14:textId="79AB760C" w:rsidR="005A3688" w:rsidRPr="00291308" w:rsidRDefault="006F49C2" w:rsidP="0029130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291308">
              <w:rPr>
                <w:rFonts w:hint="eastAsia"/>
                <w:color w:val="000000"/>
                <w:sz w:val="24"/>
                <w:szCs w:val="24"/>
              </w:rPr>
              <w:t>□</w:t>
            </w:r>
            <w:r w:rsidR="005A3688" w:rsidRPr="00291308">
              <w:rPr>
                <w:rFonts w:hint="eastAsia"/>
                <w:color w:val="000000"/>
                <w:sz w:val="24"/>
                <w:szCs w:val="24"/>
              </w:rPr>
              <w:t>现场参观</w:t>
            </w:r>
            <w:r w:rsidR="00291308" w:rsidRPr="002913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291308" w:rsidRPr="00291308">
              <w:rPr>
                <w:color w:val="000000"/>
                <w:sz w:val="24"/>
                <w:szCs w:val="24"/>
              </w:rPr>
              <w:t xml:space="preserve">            </w:t>
            </w:r>
            <w:r w:rsidR="005A3688" w:rsidRPr="002913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291308">
              <w:rPr>
                <w:rFonts w:hint="eastAsia"/>
                <w:color w:val="000000"/>
                <w:sz w:val="24"/>
                <w:szCs w:val="24"/>
              </w:rPr>
              <w:t>■</w:t>
            </w:r>
            <w:r w:rsidR="00291308" w:rsidRPr="00291308">
              <w:rPr>
                <w:rFonts w:hint="eastAsia"/>
                <w:color w:val="000000"/>
                <w:sz w:val="24"/>
                <w:szCs w:val="24"/>
              </w:rPr>
              <w:t>网络会议</w:t>
            </w:r>
          </w:p>
          <w:p w14:paraId="1ACCD58F" w14:textId="32F1BB30" w:rsidR="005A3688" w:rsidRPr="00291308" w:rsidRDefault="00291308" w:rsidP="0029130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291308">
              <w:rPr>
                <w:rFonts w:hint="eastAsia"/>
                <w:color w:val="000000"/>
                <w:sz w:val="24"/>
                <w:szCs w:val="24"/>
              </w:rPr>
              <w:t>□</w:t>
            </w:r>
            <w:r w:rsidR="005A3688" w:rsidRPr="00291308">
              <w:rPr>
                <w:rFonts w:hint="eastAsia"/>
                <w:color w:val="000000"/>
                <w:sz w:val="24"/>
                <w:szCs w:val="24"/>
              </w:rPr>
              <w:t>一对一沟通</w:t>
            </w:r>
            <w:r w:rsidRPr="002913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291308">
              <w:rPr>
                <w:color w:val="000000"/>
                <w:sz w:val="24"/>
                <w:szCs w:val="24"/>
              </w:rPr>
              <w:t xml:space="preserve">          </w:t>
            </w:r>
            <w:r w:rsidR="005A3688" w:rsidRPr="002913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5A3688" w:rsidRPr="00291308">
              <w:rPr>
                <w:rFonts w:hint="eastAsia"/>
                <w:color w:val="000000"/>
                <w:sz w:val="24"/>
                <w:szCs w:val="24"/>
              </w:rPr>
              <w:t>□其他</w:t>
            </w:r>
            <w:r w:rsidR="005A3688" w:rsidRPr="00291308">
              <w:rPr>
                <w:rFonts w:hint="eastAsia"/>
                <w:color w:val="000000"/>
                <w:sz w:val="24"/>
                <w:szCs w:val="24"/>
              </w:rPr>
              <w:t>_</w:t>
            </w:r>
            <w:r w:rsidR="005A3688" w:rsidRPr="00291308">
              <w:rPr>
                <w:color w:val="000000"/>
                <w:sz w:val="24"/>
                <w:szCs w:val="24"/>
              </w:rPr>
              <w:t>_______</w:t>
            </w:r>
          </w:p>
        </w:tc>
      </w:tr>
      <w:tr w:rsidR="005A3688" w:rsidRPr="00291308" w14:paraId="43ECEA12" w14:textId="77777777" w:rsidTr="008A2498">
        <w:trPr>
          <w:jc w:val="center"/>
        </w:trPr>
        <w:tc>
          <w:tcPr>
            <w:tcW w:w="1696" w:type="dxa"/>
            <w:vAlign w:val="center"/>
          </w:tcPr>
          <w:p w14:paraId="370FFAAD" w14:textId="1DE3706D" w:rsidR="005A3688" w:rsidRPr="00777A64" w:rsidRDefault="005A3688" w:rsidP="0001262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77A64">
              <w:rPr>
                <w:rFonts w:hint="eastAsia"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6600" w:type="dxa"/>
            <w:vAlign w:val="center"/>
          </w:tcPr>
          <w:p w14:paraId="7B1085E0" w14:textId="456A2D17" w:rsidR="00291308" w:rsidRPr="00777A64" w:rsidRDefault="00E538C9" w:rsidP="0029130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网上投资者</w:t>
            </w:r>
          </w:p>
        </w:tc>
      </w:tr>
      <w:tr w:rsidR="005A3688" w:rsidRPr="00291308" w14:paraId="22E306CF" w14:textId="77777777" w:rsidTr="008A2498">
        <w:trPr>
          <w:jc w:val="center"/>
        </w:trPr>
        <w:tc>
          <w:tcPr>
            <w:tcW w:w="1696" w:type="dxa"/>
            <w:vAlign w:val="center"/>
          </w:tcPr>
          <w:p w14:paraId="72DC8C94" w14:textId="35EFB72B" w:rsidR="005A3688" w:rsidRPr="00291308" w:rsidRDefault="005A3688" w:rsidP="0001262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91308">
              <w:rPr>
                <w:rFonts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600" w:type="dxa"/>
            <w:vAlign w:val="center"/>
          </w:tcPr>
          <w:p w14:paraId="1209F404" w14:textId="5636B490" w:rsidR="005A3688" w:rsidRPr="00291308" w:rsidRDefault="00291308" w:rsidP="00062E7B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rPr>
                <w:color w:val="000000"/>
                <w:sz w:val="24"/>
                <w:szCs w:val="24"/>
              </w:rPr>
            </w:pPr>
            <w:r w:rsidRPr="00291308"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291308">
              <w:rPr>
                <w:color w:val="000000"/>
                <w:sz w:val="24"/>
                <w:szCs w:val="24"/>
              </w:rPr>
              <w:t>02</w:t>
            </w:r>
            <w:r w:rsidR="00D7764B">
              <w:rPr>
                <w:color w:val="000000"/>
                <w:sz w:val="24"/>
                <w:szCs w:val="24"/>
              </w:rPr>
              <w:t>3</w:t>
            </w:r>
            <w:r w:rsidRPr="00291308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="00D7764B">
              <w:rPr>
                <w:color w:val="000000"/>
                <w:sz w:val="24"/>
                <w:szCs w:val="24"/>
              </w:rPr>
              <w:t>3</w:t>
            </w:r>
            <w:r w:rsidRPr="00291308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="00D7764B">
              <w:rPr>
                <w:color w:val="000000"/>
                <w:sz w:val="24"/>
                <w:szCs w:val="24"/>
              </w:rPr>
              <w:t>30</w:t>
            </w:r>
            <w:r w:rsidRPr="00291308">
              <w:rPr>
                <w:rFonts w:hint="eastAsia"/>
                <w:color w:val="000000"/>
                <w:sz w:val="24"/>
                <w:szCs w:val="24"/>
              </w:rPr>
              <w:t>日</w:t>
            </w:r>
            <w:r w:rsidR="00012624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062E7B" w:rsidRPr="00FA4B88">
              <w:rPr>
                <w:color w:val="000000"/>
                <w:sz w:val="24"/>
                <w:szCs w:val="24"/>
              </w:rPr>
              <w:t>1</w:t>
            </w:r>
            <w:r w:rsidR="00D7764B">
              <w:rPr>
                <w:color w:val="000000"/>
                <w:sz w:val="24"/>
                <w:szCs w:val="24"/>
              </w:rPr>
              <w:t>5</w:t>
            </w:r>
            <w:r w:rsidR="00C75A9C" w:rsidRPr="00FA4B88">
              <w:rPr>
                <w:rFonts w:hint="eastAsia"/>
                <w:color w:val="000000"/>
                <w:sz w:val="24"/>
                <w:szCs w:val="24"/>
              </w:rPr>
              <w:t>:00-1</w:t>
            </w:r>
            <w:r w:rsidR="00D7764B">
              <w:rPr>
                <w:color w:val="000000"/>
                <w:sz w:val="24"/>
                <w:szCs w:val="24"/>
              </w:rPr>
              <w:t>6</w:t>
            </w:r>
            <w:r w:rsidR="00C75A9C" w:rsidRPr="00FA4B88">
              <w:rPr>
                <w:rFonts w:hint="eastAsia"/>
                <w:color w:val="000000"/>
                <w:sz w:val="24"/>
                <w:szCs w:val="24"/>
              </w:rPr>
              <w:t>:</w:t>
            </w:r>
            <w:r w:rsidR="006F49C2">
              <w:rPr>
                <w:color w:val="000000"/>
                <w:sz w:val="24"/>
                <w:szCs w:val="24"/>
              </w:rPr>
              <w:t>0</w:t>
            </w:r>
            <w:r w:rsidR="00C75A9C" w:rsidRPr="00FA4B88">
              <w:rPr>
                <w:rFonts w:hint="eastAsia"/>
                <w:color w:val="000000"/>
                <w:sz w:val="24"/>
                <w:szCs w:val="24"/>
              </w:rPr>
              <w:t>0</w:t>
            </w:r>
          </w:p>
        </w:tc>
      </w:tr>
      <w:tr w:rsidR="005A3688" w:rsidRPr="00291308" w14:paraId="500B5B88" w14:textId="77777777" w:rsidTr="008A2498">
        <w:trPr>
          <w:jc w:val="center"/>
        </w:trPr>
        <w:tc>
          <w:tcPr>
            <w:tcW w:w="1696" w:type="dxa"/>
            <w:vAlign w:val="center"/>
          </w:tcPr>
          <w:p w14:paraId="7A89065E" w14:textId="2A9D0E27" w:rsidR="005A3688" w:rsidRPr="00291308" w:rsidRDefault="005A3688" w:rsidP="0001262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91308">
              <w:rPr>
                <w:rFonts w:hint="eastAsia"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6600" w:type="dxa"/>
            <w:vAlign w:val="center"/>
          </w:tcPr>
          <w:p w14:paraId="75C635D0" w14:textId="28B24455" w:rsidR="005A3688" w:rsidRPr="00291308" w:rsidRDefault="006F49C2" w:rsidP="006F49C2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rPr>
                <w:color w:val="000000"/>
                <w:sz w:val="24"/>
                <w:szCs w:val="24"/>
              </w:rPr>
            </w:pPr>
            <w:r w:rsidRPr="006F49C2">
              <w:rPr>
                <w:rFonts w:hint="eastAsia"/>
                <w:color w:val="000000"/>
                <w:sz w:val="24"/>
                <w:szCs w:val="24"/>
              </w:rPr>
              <w:t>上海证券交易所上证路演中心（网址：</w:t>
            </w:r>
            <w:r w:rsidRPr="006F49C2">
              <w:rPr>
                <w:rFonts w:hint="eastAsia"/>
                <w:color w:val="000000"/>
                <w:sz w:val="24"/>
                <w:szCs w:val="24"/>
              </w:rPr>
              <w:t>http://roadshow.sseinfo.com/</w:t>
            </w:r>
            <w:r w:rsidRPr="006F49C2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</w:tr>
      <w:tr w:rsidR="005A3688" w:rsidRPr="00291308" w14:paraId="20A1D6AF" w14:textId="77777777" w:rsidTr="008A2498">
        <w:trPr>
          <w:jc w:val="center"/>
        </w:trPr>
        <w:tc>
          <w:tcPr>
            <w:tcW w:w="1696" w:type="dxa"/>
            <w:vAlign w:val="center"/>
          </w:tcPr>
          <w:p w14:paraId="5EC34AB1" w14:textId="22C38D69" w:rsidR="005A3688" w:rsidRPr="00291308" w:rsidRDefault="00291308" w:rsidP="0001262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91308">
              <w:rPr>
                <w:rFonts w:hint="eastAsia"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6600" w:type="dxa"/>
            <w:vAlign w:val="center"/>
          </w:tcPr>
          <w:p w14:paraId="117D6C4F" w14:textId="53905A5B" w:rsidR="00701F8C" w:rsidRDefault="00701F8C" w:rsidP="005917E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董事长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沈新芳</w:t>
            </w:r>
          </w:p>
          <w:p w14:paraId="63E73437" w14:textId="7B83D64A" w:rsidR="006F49C2" w:rsidRDefault="006F49C2" w:rsidP="005917E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董事兼总经理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沈晓宇</w:t>
            </w:r>
          </w:p>
          <w:p w14:paraId="0BC0C7AD" w14:textId="123080E3" w:rsidR="006F49C2" w:rsidRDefault="006F49C2" w:rsidP="005917E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独立董事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邹荣</w:t>
            </w:r>
          </w:p>
          <w:p w14:paraId="09915FF6" w14:textId="69CD4859" w:rsidR="00EE144C" w:rsidRDefault="00012624" w:rsidP="00EB4FE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副总经理兼董事会秘书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罗斌斌</w:t>
            </w:r>
          </w:p>
          <w:p w14:paraId="051563C9" w14:textId="254C705A" w:rsidR="00EE144C" w:rsidRPr="00291308" w:rsidRDefault="006F49C2" w:rsidP="00EB4FE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财务负责人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钟伟琴</w:t>
            </w:r>
          </w:p>
        </w:tc>
      </w:tr>
      <w:tr w:rsidR="005A3688" w:rsidRPr="00291308" w14:paraId="2AE586D8" w14:textId="77777777" w:rsidTr="008A2498">
        <w:trPr>
          <w:jc w:val="center"/>
        </w:trPr>
        <w:tc>
          <w:tcPr>
            <w:tcW w:w="1696" w:type="dxa"/>
            <w:vAlign w:val="center"/>
          </w:tcPr>
          <w:p w14:paraId="7BB5C80B" w14:textId="5FFABFB8" w:rsidR="005A3688" w:rsidRPr="00291308" w:rsidRDefault="00291308" w:rsidP="0001262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91308">
              <w:rPr>
                <w:rFonts w:hint="eastAsia"/>
                <w:color w:val="000000"/>
                <w:sz w:val="24"/>
                <w:szCs w:val="24"/>
              </w:rPr>
              <w:t>投资者关系活动主要内容</w:t>
            </w:r>
          </w:p>
        </w:tc>
        <w:tc>
          <w:tcPr>
            <w:tcW w:w="6600" w:type="dxa"/>
            <w:vAlign w:val="center"/>
          </w:tcPr>
          <w:p w14:paraId="4EFD05EE" w14:textId="1BC2B1B3" w:rsidR="005A3688" w:rsidRPr="00DC664E" w:rsidRDefault="00B22B19" w:rsidP="00B22B19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ind w:firstLineChars="200" w:firstLine="482"/>
              <w:rPr>
                <w:b/>
                <w:color w:val="000000"/>
                <w:sz w:val="24"/>
                <w:szCs w:val="24"/>
              </w:rPr>
            </w:pPr>
            <w:r w:rsidRPr="00DC664E">
              <w:rPr>
                <w:rFonts w:hint="eastAsia"/>
                <w:b/>
                <w:color w:val="000000"/>
                <w:sz w:val="24"/>
                <w:szCs w:val="24"/>
              </w:rPr>
              <w:t>一、</w:t>
            </w:r>
            <w:r w:rsidR="006F49C2">
              <w:rPr>
                <w:rFonts w:hint="eastAsia"/>
                <w:b/>
                <w:color w:val="000000"/>
                <w:sz w:val="24"/>
                <w:szCs w:val="24"/>
              </w:rPr>
              <w:t>嘉宾致辞</w:t>
            </w:r>
            <w:r w:rsidRPr="00DC664E">
              <w:rPr>
                <w:rFonts w:hint="eastAsia"/>
                <w:b/>
                <w:color w:val="000000"/>
                <w:sz w:val="24"/>
                <w:szCs w:val="24"/>
              </w:rPr>
              <w:t>：</w:t>
            </w:r>
          </w:p>
          <w:p w14:paraId="77D022A8" w14:textId="39EC19B5" w:rsidR="00F75EAD" w:rsidRPr="00F75EAD" w:rsidRDefault="00F75EAD" w:rsidP="008E3FAD">
            <w:pPr>
              <w:spacing w:line="360" w:lineRule="auto"/>
              <w:ind w:firstLineChars="200" w:firstLine="482"/>
              <w:rPr>
                <w:b/>
                <w:bCs/>
                <w:color w:val="000000"/>
                <w:sz w:val="24"/>
                <w:szCs w:val="24"/>
              </w:rPr>
            </w:pPr>
            <w:r w:rsidRPr="00F75EAD">
              <w:rPr>
                <w:rFonts w:hint="eastAsia"/>
                <w:b/>
                <w:bCs/>
                <w:color w:val="000000"/>
                <w:sz w:val="24"/>
                <w:szCs w:val="24"/>
              </w:rPr>
              <w:t>罗斌斌：</w:t>
            </w:r>
          </w:p>
          <w:p w14:paraId="127962EE" w14:textId="77777777" w:rsidR="002242AA" w:rsidRPr="002242AA" w:rsidRDefault="002242AA" w:rsidP="002242AA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2242AA">
              <w:rPr>
                <w:rFonts w:hint="eastAsia"/>
                <w:color w:val="000000"/>
                <w:sz w:val="24"/>
                <w:szCs w:val="24"/>
              </w:rPr>
              <w:t>各位嘉宾、各位投资者、各位网友：</w:t>
            </w:r>
          </w:p>
          <w:p w14:paraId="086528E1" w14:textId="77777777" w:rsidR="00D7764B" w:rsidRPr="00D7764B" w:rsidRDefault="00D7764B" w:rsidP="00D7764B">
            <w:pPr>
              <w:spacing w:line="360" w:lineRule="auto"/>
              <w:ind w:firstLineChars="200" w:firstLine="480"/>
              <w:rPr>
                <w:rFonts w:hint="eastAsia"/>
                <w:color w:val="000000"/>
                <w:sz w:val="24"/>
                <w:szCs w:val="24"/>
              </w:rPr>
            </w:pPr>
            <w:r w:rsidRPr="00D7764B">
              <w:rPr>
                <w:rFonts w:hint="eastAsia"/>
                <w:color w:val="000000"/>
                <w:sz w:val="24"/>
                <w:szCs w:val="24"/>
              </w:rPr>
              <w:t>大家下午好！浙江东尼电子股份有限公司</w:t>
            </w:r>
            <w:r w:rsidRPr="00D7764B">
              <w:rPr>
                <w:rFonts w:hint="eastAsia"/>
                <w:color w:val="000000"/>
                <w:sz w:val="24"/>
                <w:szCs w:val="24"/>
              </w:rPr>
              <w:t>2022</w:t>
            </w:r>
            <w:r w:rsidRPr="00D7764B">
              <w:rPr>
                <w:rFonts w:hint="eastAsia"/>
                <w:color w:val="000000"/>
                <w:sz w:val="24"/>
                <w:szCs w:val="24"/>
              </w:rPr>
              <w:t>年度业绩暨现金分红说明会现在开始，本次说明会出席的嘉宾有公司董事长沈新芳先生、董事兼总经理沈晓宇先生、独立董事邹荣先生、副总经理兼董事会秘书罗斌斌先生、财务负责人钟伟琴女士。</w:t>
            </w:r>
          </w:p>
          <w:p w14:paraId="3CA3E850" w14:textId="21660ED0" w:rsidR="008E3FAD" w:rsidRDefault="00D7764B" w:rsidP="00D7764B">
            <w:pPr>
              <w:spacing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  <w:r w:rsidRPr="00D7764B">
              <w:rPr>
                <w:rFonts w:hint="eastAsia"/>
                <w:color w:val="000000"/>
                <w:sz w:val="24"/>
                <w:szCs w:val="24"/>
              </w:rPr>
              <w:lastRenderedPageBreak/>
              <w:t>2022</w:t>
            </w:r>
            <w:r w:rsidRPr="00D7764B">
              <w:rPr>
                <w:rFonts w:hint="eastAsia"/>
                <w:color w:val="000000"/>
                <w:sz w:val="24"/>
                <w:szCs w:val="24"/>
              </w:rPr>
              <w:t>年度，公司消费电子、光伏、医疗、新能源业务保持增长态势，营业收入和毛利同比均有提升；半导体业务开始小批量供货，形成</w:t>
            </w:r>
            <w:proofErr w:type="gramStart"/>
            <w:r w:rsidRPr="00D7764B">
              <w:rPr>
                <w:rFonts w:hint="eastAsia"/>
                <w:color w:val="000000"/>
                <w:sz w:val="24"/>
                <w:szCs w:val="24"/>
              </w:rPr>
              <w:t>少量营</w:t>
            </w:r>
            <w:proofErr w:type="gramEnd"/>
            <w:r w:rsidRPr="00D7764B">
              <w:rPr>
                <w:rFonts w:hint="eastAsia"/>
                <w:color w:val="000000"/>
                <w:sz w:val="24"/>
                <w:szCs w:val="24"/>
              </w:rPr>
              <w:t>收；外销产品以美元结算为主，受美元兑人民币汇率升值影响，本期产生汇兑收益，而上年同期为汇兑损失。综上，公司净利润大幅增加。</w:t>
            </w:r>
            <w:r w:rsidRPr="00D7764B">
              <w:rPr>
                <w:rFonts w:hint="eastAsia"/>
                <w:color w:val="000000"/>
                <w:sz w:val="24"/>
                <w:szCs w:val="24"/>
              </w:rPr>
              <w:t>2022</w:t>
            </w:r>
            <w:r w:rsidRPr="00D7764B">
              <w:rPr>
                <w:rFonts w:hint="eastAsia"/>
                <w:color w:val="000000"/>
                <w:sz w:val="24"/>
                <w:szCs w:val="24"/>
              </w:rPr>
              <w:t>年度，公司营业收入</w:t>
            </w:r>
            <w:r w:rsidRPr="00D7764B">
              <w:rPr>
                <w:rFonts w:hint="eastAsia"/>
                <w:color w:val="000000"/>
                <w:sz w:val="24"/>
                <w:szCs w:val="24"/>
              </w:rPr>
              <w:t>188,858.99</w:t>
            </w:r>
            <w:r w:rsidRPr="00D7764B">
              <w:rPr>
                <w:rFonts w:hint="eastAsia"/>
                <w:color w:val="000000"/>
                <w:sz w:val="24"/>
                <w:szCs w:val="24"/>
              </w:rPr>
              <w:t>万元，同比增长</w:t>
            </w:r>
            <w:r w:rsidRPr="00D7764B">
              <w:rPr>
                <w:rFonts w:hint="eastAsia"/>
                <w:color w:val="000000"/>
                <w:sz w:val="24"/>
                <w:szCs w:val="24"/>
              </w:rPr>
              <w:t>41.04%</w:t>
            </w:r>
            <w:r w:rsidRPr="00D7764B">
              <w:rPr>
                <w:rFonts w:hint="eastAsia"/>
                <w:color w:val="000000"/>
                <w:sz w:val="24"/>
                <w:szCs w:val="24"/>
              </w:rPr>
              <w:t>；实现归属于上市公司股东的净利润</w:t>
            </w:r>
            <w:r w:rsidRPr="00D7764B">
              <w:rPr>
                <w:rFonts w:hint="eastAsia"/>
                <w:color w:val="000000"/>
                <w:sz w:val="24"/>
                <w:szCs w:val="24"/>
              </w:rPr>
              <w:t>10,804.93</w:t>
            </w:r>
            <w:r w:rsidRPr="00D7764B">
              <w:rPr>
                <w:rFonts w:hint="eastAsia"/>
                <w:color w:val="000000"/>
                <w:sz w:val="24"/>
                <w:szCs w:val="24"/>
              </w:rPr>
              <w:t>万元，同比增长</w:t>
            </w:r>
            <w:r w:rsidRPr="00D7764B">
              <w:rPr>
                <w:rFonts w:hint="eastAsia"/>
                <w:color w:val="000000"/>
                <w:sz w:val="24"/>
                <w:szCs w:val="24"/>
              </w:rPr>
              <w:t>223.36%</w:t>
            </w:r>
            <w:r w:rsidRPr="00D7764B">
              <w:rPr>
                <w:rFonts w:hint="eastAsia"/>
                <w:color w:val="000000"/>
                <w:sz w:val="24"/>
                <w:szCs w:val="24"/>
              </w:rPr>
              <w:t>；实现归属于上市公司股东的扣除非经常性损益的净利润</w:t>
            </w:r>
            <w:r w:rsidRPr="00D7764B">
              <w:rPr>
                <w:rFonts w:hint="eastAsia"/>
                <w:color w:val="000000"/>
                <w:sz w:val="24"/>
                <w:szCs w:val="24"/>
              </w:rPr>
              <w:t>6,569.84</w:t>
            </w:r>
            <w:r w:rsidRPr="00D7764B">
              <w:rPr>
                <w:rFonts w:hint="eastAsia"/>
                <w:color w:val="000000"/>
                <w:sz w:val="24"/>
                <w:szCs w:val="24"/>
              </w:rPr>
              <w:t>万元，同比增长</w:t>
            </w:r>
            <w:r w:rsidRPr="00D7764B">
              <w:rPr>
                <w:rFonts w:hint="eastAsia"/>
                <w:color w:val="000000"/>
                <w:sz w:val="24"/>
                <w:szCs w:val="24"/>
              </w:rPr>
              <w:t>368.94%</w:t>
            </w:r>
            <w:r w:rsidRPr="00D7764B">
              <w:rPr>
                <w:rFonts w:hint="eastAsia"/>
                <w:color w:val="000000"/>
                <w:sz w:val="24"/>
                <w:szCs w:val="24"/>
              </w:rPr>
              <w:t>。</w:t>
            </w:r>
          </w:p>
          <w:p w14:paraId="635308AC" w14:textId="77777777" w:rsidR="004E4467" w:rsidRDefault="004E4467" w:rsidP="00D7764B">
            <w:pPr>
              <w:spacing w:line="360" w:lineRule="auto"/>
              <w:ind w:firstLineChars="200" w:firstLine="480"/>
              <w:rPr>
                <w:rFonts w:hint="eastAsia"/>
                <w:color w:val="000000"/>
                <w:sz w:val="24"/>
                <w:szCs w:val="24"/>
              </w:rPr>
            </w:pPr>
          </w:p>
          <w:p w14:paraId="0883DB95" w14:textId="6BCA5300" w:rsidR="00B22B19" w:rsidRDefault="00B22B19" w:rsidP="00B22B19">
            <w:pPr>
              <w:spacing w:line="360" w:lineRule="auto"/>
              <w:ind w:firstLineChars="200" w:firstLine="482"/>
              <w:rPr>
                <w:b/>
                <w:color w:val="000000"/>
                <w:sz w:val="24"/>
                <w:szCs w:val="24"/>
              </w:rPr>
            </w:pPr>
            <w:r w:rsidRPr="00DC664E">
              <w:rPr>
                <w:rFonts w:hint="eastAsia"/>
                <w:b/>
                <w:color w:val="000000"/>
                <w:sz w:val="24"/>
                <w:szCs w:val="24"/>
              </w:rPr>
              <w:t>二、</w:t>
            </w:r>
            <w:r w:rsidR="00006063" w:rsidRPr="00006063">
              <w:rPr>
                <w:rFonts w:hint="eastAsia"/>
                <w:b/>
                <w:color w:val="000000"/>
                <w:sz w:val="24"/>
                <w:szCs w:val="24"/>
              </w:rPr>
              <w:t>投资者回答</w:t>
            </w:r>
            <w:r w:rsidRPr="00DC664E">
              <w:rPr>
                <w:rFonts w:hint="eastAsia"/>
                <w:b/>
                <w:color w:val="000000"/>
                <w:sz w:val="24"/>
                <w:szCs w:val="24"/>
              </w:rPr>
              <w:t>：</w:t>
            </w:r>
          </w:p>
          <w:p w14:paraId="255E02FF" w14:textId="0EDD506F" w:rsidR="009423FD" w:rsidRDefault="00006063" w:rsidP="005C3C9B">
            <w:pPr>
              <w:spacing w:line="360" w:lineRule="auto"/>
              <w:ind w:firstLineChars="200" w:firstLine="482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、</w:t>
            </w:r>
            <w:r w:rsidR="009423FD">
              <w:rPr>
                <w:rFonts w:hint="eastAsia"/>
                <w:b/>
                <w:color w:val="000000"/>
                <w:sz w:val="24"/>
                <w:szCs w:val="24"/>
              </w:rPr>
              <w:t>沈新芳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发言</w:t>
            </w:r>
            <w:r w:rsidR="009423FD">
              <w:rPr>
                <w:rFonts w:hint="eastAsia"/>
                <w:b/>
                <w:color w:val="000000"/>
                <w:sz w:val="24"/>
                <w:szCs w:val="24"/>
              </w:rPr>
              <w:t>：</w:t>
            </w:r>
          </w:p>
          <w:p w14:paraId="2E1CB902" w14:textId="77777777" w:rsidR="00006063" w:rsidRPr="00006063" w:rsidRDefault="00006063" w:rsidP="00006063">
            <w:pPr>
              <w:spacing w:line="360" w:lineRule="auto"/>
              <w:ind w:firstLineChars="200" w:firstLine="480"/>
              <w:rPr>
                <w:rFonts w:hint="eastAsia"/>
                <w:bCs/>
                <w:color w:val="000000"/>
                <w:sz w:val="24"/>
                <w:szCs w:val="24"/>
              </w:rPr>
            </w:pPr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公司邮箱已收到部分投资者的相关提问邮件，针对</w:t>
            </w:r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2022</w:t>
            </w:r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年财务指标、各业务业绩情况，公司回复如下：</w:t>
            </w:r>
          </w:p>
          <w:p w14:paraId="1EF24B3C" w14:textId="14B100A3" w:rsidR="00006063" w:rsidRPr="00006063" w:rsidRDefault="00006063" w:rsidP="00006063">
            <w:pPr>
              <w:spacing w:line="360" w:lineRule="auto"/>
              <w:ind w:firstLineChars="200" w:firstLine="480"/>
              <w:rPr>
                <w:rFonts w:hint="eastAsia"/>
                <w:bCs/>
                <w:color w:val="000000"/>
                <w:sz w:val="24"/>
                <w:szCs w:val="24"/>
              </w:rPr>
            </w:pPr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1</w:t>
            </w:r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、公司</w:t>
            </w:r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2022</w:t>
            </w:r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年度归属于上市公司股东的净利润为</w:t>
            </w:r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1.08</w:t>
            </w:r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亿元，股票期权激励计划第一个行权</w:t>
            </w:r>
            <w:proofErr w:type="gramStart"/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期业绩</w:t>
            </w:r>
            <w:proofErr w:type="gramEnd"/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考核未达标主要</w:t>
            </w:r>
            <w:proofErr w:type="gramStart"/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系业绩</w:t>
            </w:r>
            <w:proofErr w:type="gramEnd"/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组成包含研发到量产、小规模试生产到大规模量产的新产品，而部分研发产品进展不及预期所致。</w:t>
            </w:r>
          </w:p>
          <w:p w14:paraId="503CF78A" w14:textId="6A8D27BB" w:rsidR="00006063" w:rsidRPr="00006063" w:rsidRDefault="00006063" w:rsidP="00006063">
            <w:pPr>
              <w:spacing w:line="360" w:lineRule="auto"/>
              <w:ind w:firstLineChars="200" w:firstLine="480"/>
              <w:rPr>
                <w:rFonts w:hint="eastAsia"/>
                <w:bCs/>
                <w:color w:val="000000"/>
                <w:sz w:val="24"/>
                <w:szCs w:val="24"/>
              </w:rPr>
            </w:pPr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2</w:t>
            </w:r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、公司</w:t>
            </w:r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2022</w:t>
            </w:r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年第四季度共计提存货跌价损失</w:t>
            </w:r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3,806.86</w:t>
            </w:r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万元，主要为</w:t>
            </w:r>
            <w:proofErr w:type="gramStart"/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光伏和半导体</w:t>
            </w:r>
            <w:proofErr w:type="gramEnd"/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业务。</w:t>
            </w:r>
          </w:p>
          <w:p w14:paraId="4A01F377" w14:textId="070602B1" w:rsidR="00B84B6C" w:rsidRDefault="00006063" w:rsidP="00006063">
            <w:pPr>
              <w:spacing w:line="360" w:lineRule="auto"/>
              <w:ind w:firstLineChars="200" w:firstLine="480"/>
              <w:rPr>
                <w:bCs/>
                <w:color w:val="000000"/>
                <w:sz w:val="24"/>
                <w:szCs w:val="24"/>
              </w:rPr>
            </w:pPr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3</w:t>
            </w:r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、公司</w:t>
            </w:r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2022</w:t>
            </w:r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年度光</w:t>
            </w:r>
            <w:proofErr w:type="gramStart"/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伏业务</w:t>
            </w:r>
            <w:proofErr w:type="gramEnd"/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营业收入</w:t>
            </w:r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44,807.31</w:t>
            </w:r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万元，其中</w:t>
            </w:r>
            <w:proofErr w:type="gramStart"/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金刚线营收</w:t>
            </w:r>
            <w:proofErr w:type="gramEnd"/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占比为</w:t>
            </w:r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38.43%</w:t>
            </w:r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、太阳能胶膜营收占比为</w:t>
            </w:r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61.57%</w:t>
            </w:r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；</w:t>
            </w:r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2022</w:t>
            </w:r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年度医疗业务实现营业收入</w:t>
            </w:r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14,304.11</w:t>
            </w:r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万元，均为线束产品；</w:t>
            </w:r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2022</w:t>
            </w:r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年度新能源业务营业收入</w:t>
            </w:r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10,755.04</w:t>
            </w:r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万元，其中电池</w:t>
            </w:r>
            <w:proofErr w:type="gramStart"/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极耳营</w:t>
            </w:r>
            <w:proofErr w:type="gramEnd"/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收占比为</w:t>
            </w:r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85.39%</w:t>
            </w:r>
            <w:r w:rsidRPr="00006063">
              <w:rPr>
                <w:rFonts w:hint="eastAsia"/>
                <w:bCs/>
                <w:color w:val="000000"/>
                <w:sz w:val="24"/>
                <w:szCs w:val="24"/>
              </w:rPr>
              <w:t>，营业收入增长主要来源于已有客户。</w:t>
            </w:r>
          </w:p>
          <w:p w14:paraId="457A2457" w14:textId="449FF2B2" w:rsidR="00006063" w:rsidRPr="00006063" w:rsidRDefault="00006063" w:rsidP="00B84B6C">
            <w:pPr>
              <w:spacing w:line="360" w:lineRule="auto"/>
              <w:ind w:firstLineChars="200" w:firstLine="482"/>
              <w:rPr>
                <w:b/>
                <w:bCs/>
                <w:color w:val="000000"/>
                <w:sz w:val="24"/>
                <w:szCs w:val="24"/>
              </w:rPr>
            </w:pP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2</w:t>
            </w: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、</w:t>
            </w: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网上投资者“四川大决策</w:t>
            </w: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_</w:t>
            </w: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麦子”问</w:t>
            </w: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罗斌斌</w:t>
            </w: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：</w:t>
            </w:r>
          </w:p>
          <w:p w14:paraId="5A283476" w14:textId="146017B5" w:rsidR="00B84B6C" w:rsidRPr="00B84B6C" w:rsidRDefault="00B84B6C" w:rsidP="00B84B6C">
            <w:pPr>
              <w:spacing w:line="360" w:lineRule="auto"/>
              <w:ind w:firstLineChars="200" w:firstLine="480"/>
              <w:rPr>
                <w:rFonts w:hint="eastAsia"/>
                <w:color w:val="000000"/>
                <w:sz w:val="24"/>
                <w:szCs w:val="24"/>
              </w:rPr>
            </w:pPr>
            <w:r w:rsidRPr="00B84B6C">
              <w:rPr>
                <w:rFonts w:hint="eastAsia"/>
                <w:color w:val="000000"/>
                <w:sz w:val="24"/>
                <w:szCs w:val="24"/>
              </w:rPr>
              <w:t>董秘，您好！我来自大决策</w:t>
            </w:r>
          </w:p>
          <w:p w14:paraId="028A039F" w14:textId="53716D14" w:rsidR="00B84B6C" w:rsidRDefault="00B84B6C" w:rsidP="00B84B6C">
            <w:pPr>
              <w:spacing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  <w:r w:rsidRPr="00B84B6C">
              <w:rPr>
                <w:rFonts w:hint="eastAsia"/>
                <w:color w:val="000000"/>
                <w:sz w:val="24"/>
                <w:szCs w:val="24"/>
              </w:rPr>
              <w:t>公司消费电子与新能源的产品业务占比各是多少？</w:t>
            </w:r>
          </w:p>
          <w:p w14:paraId="5F3CFE42" w14:textId="36985C85" w:rsidR="00B84B6C" w:rsidRDefault="00006063" w:rsidP="002F7CAC">
            <w:pPr>
              <w:spacing w:line="360" w:lineRule="auto"/>
              <w:ind w:firstLineChars="200" w:firstLine="482"/>
              <w:rPr>
                <w:color w:val="000000"/>
                <w:sz w:val="24"/>
                <w:szCs w:val="24"/>
              </w:rPr>
            </w:pP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罗斌斌答：</w:t>
            </w:r>
            <w:r w:rsidR="00B84B6C" w:rsidRPr="001679AE">
              <w:rPr>
                <w:rFonts w:hint="eastAsia"/>
                <w:color w:val="000000"/>
                <w:sz w:val="24"/>
                <w:szCs w:val="24"/>
              </w:rPr>
              <w:t>尊敬的投资者，您好！公司</w:t>
            </w:r>
            <w:r w:rsidR="00B84B6C" w:rsidRPr="00B84B6C">
              <w:rPr>
                <w:rFonts w:hint="eastAsia"/>
                <w:color w:val="000000"/>
                <w:sz w:val="24"/>
                <w:szCs w:val="24"/>
              </w:rPr>
              <w:t>2022</w:t>
            </w:r>
            <w:r w:rsidR="00B84B6C" w:rsidRPr="00B84B6C">
              <w:rPr>
                <w:rFonts w:hint="eastAsia"/>
                <w:color w:val="000000"/>
                <w:sz w:val="24"/>
                <w:szCs w:val="24"/>
              </w:rPr>
              <w:t>年度</w:t>
            </w:r>
            <w:r w:rsidR="00B84B6C">
              <w:rPr>
                <w:rFonts w:hint="eastAsia"/>
                <w:color w:val="000000"/>
                <w:sz w:val="24"/>
                <w:szCs w:val="24"/>
              </w:rPr>
              <w:t>消费电</w:t>
            </w:r>
            <w:r w:rsidR="00B84B6C">
              <w:rPr>
                <w:rFonts w:hint="eastAsia"/>
                <w:color w:val="000000"/>
                <w:sz w:val="24"/>
                <w:szCs w:val="24"/>
              </w:rPr>
              <w:lastRenderedPageBreak/>
              <w:t>子</w:t>
            </w:r>
            <w:r w:rsidR="00B84B6C" w:rsidRPr="00B84B6C">
              <w:rPr>
                <w:rFonts w:hint="eastAsia"/>
                <w:color w:val="000000"/>
                <w:sz w:val="24"/>
                <w:szCs w:val="24"/>
              </w:rPr>
              <w:t>业务营业收入</w:t>
            </w:r>
            <w:r w:rsidR="00B84B6C">
              <w:rPr>
                <w:rFonts w:hint="eastAsia"/>
                <w:color w:val="000000"/>
                <w:sz w:val="24"/>
                <w:szCs w:val="24"/>
              </w:rPr>
              <w:t>占主营业务收入的占比为</w:t>
            </w:r>
            <w:r w:rsidR="00B84B6C">
              <w:rPr>
                <w:rFonts w:hint="eastAsia"/>
                <w:color w:val="000000"/>
                <w:sz w:val="24"/>
                <w:szCs w:val="24"/>
              </w:rPr>
              <w:t>6</w:t>
            </w:r>
            <w:r w:rsidR="00B84B6C">
              <w:rPr>
                <w:color w:val="000000"/>
                <w:sz w:val="24"/>
                <w:szCs w:val="24"/>
              </w:rPr>
              <w:t>0.00</w:t>
            </w:r>
            <w:r w:rsidR="00B84B6C">
              <w:rPr>
                <w:rFonts w:hint="eastAsia"/>
                <w:color w:val="000000"/>
                <w:sz w:val="24"/>
                <w:szCs w:val="24"/>
              </w:rPr>
              <w:t>%</w:t>
            </w:r>
            <w:r w:rsidR="00B84B6C">
              <w:rPr>
                <w:rFonts w:hint="eastAsia"/>
                <w:color w:val="000000"/>
                <w:sz w:val="24"/>
                <w:szCs w:val="24"/>
              </w:rPr>
              <w:t>，</w:t>
            </w:r>
            <w:r w:rsidR="00B84B6C" w:rsidRPr="00B84B6C">
              <w:rPr>
                <w:rFonts w:hint="eastAsia"/>
                <w:color w:val="000000"/>
                <w:sz w:val="24"/>
                <w:szCs w:val="24"/>
              </w:rPr>
              <w:t>2022</w:t>
            </w:r>
            <w:r w:rsidR="00B84B6C" w:rsidRPr="00B84B6C">
              <w:rPr>
                <w:rFonts w:hint="eastAsia"/>
                <w:color w:val="000000"/>
                <w:sz w:val="24"/>
                <w:szCs w:val="24"/>
              </w:rPr>
              <w:t>年度</w:t>
            </w:r>
            <w:r w:rsidR="00B84B6C">
              <w:rPr>
                <w:rFonts w:hint="eastAsia"/>
                <w:color w:val="000000"/>
                <w:sz w:val="24"/>
                <w:szCs w:val="24"/>
              </w:rPr>
              <w:t>新能源</w:t>
            </w:r>
            <w:r w:rsidR="00B84B6C" w:rsidRPr="00B84B6C">
              <w:rPr>
                <w:rFonts w:hint="eastAsia"/>
                <w:color w:val="000000"/>
                <w:sz w:val="24"/>
                <w:szCs w:val="24"/>
              </w:rPr>
              <w:t>业务营业收入</w:t>
            </w:r>
            <w:r w:rsidR="00B84B6C">
              <w:rPr>
                <w:rFonts w:hint="eastAsia"/>
                <w:color w:val="000000"/>
                <w:sz w:val="24"/>
                <w:szCs w:val="24"/>
              </w:rPr>
              <w:t>的占比为</w:t>
            </w:r>
            <w:r w:rsidR="00B84B6C">
              <w:rPr>
                <w:rFonts w:hint="eastAsia"/>
                <w:color w:val="000000"/>
                <w:sz w:val="24"/>
                <w:szCs w:val="24"/>
              </w:rPr>
              <w:t>6</w:t>
            </w:r>
            <w:r w:rsidR="00B84B6C">
              <w:rPr>
                <w:color w:val="000000"/>
                <w:sz w:val="24"/>
                <w:szCs w:val="24"/>
              </w:rPr>
              <w:t>.01</w:t>
            </w:r>
            <w:r w:rsidR="00B84B6C">
              <w:rPr>
                <w:rFonts w:hint="eastAsia"/>
                <w:color w:val="000000"/>
                <w:sz w:val="24"/>
                <w:szCs w:val="24"/>
              </w:rPr>
              <w:t>%</w:t>
            </w:r>
            <w:r w:rsidR="00B84B6C" w:rsidRPr="001679AE">
              <w:rPr>
                <w:rFonts w:hint="eastAsia"/>
                <w:color w:val="000000"/>
                <w:sz w:val="24"/>
                <w:szCs w:val="24"/>
              </w:rPr>
              <w:t>。谢谢您的关注！</w:t>
            </w:r>
          </w:p>
          <w:p w14:paraId="55FF797B" w14:textId="15E89DAE" w:rsidR="00006063" w:rsidRPr="00006063" w:rsidRDefault="00006063" w:rsidP="00006063">
            <w:pPr>
              <w:spacing w:line="360" w:lineRule="auto"/>
              <w:ind w:firstLineChars="200" w:firstLine="48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、网上投资者“投资者</w:t>
            </w: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_1307632</w:t>
            </w: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”问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钟伟琴</w:t>
            </w: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：</w:t>
            </w:r>
          </w:p>
          <w:p w14:paraId="06A5667D" w14:textId="61B7581A" w:rsidR="00006063" w:rsidRDefault="00006063" w:rsidP="00006063">
            <w:pPr>
              <w:spacing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  <w:r w:rsidRPr="00006063">
              <w:rPr>
                <w:rFonts w:hint="eastAsia"/>
                <w:color w:val="000000"/>
                <w:sz w:val="24"/>
                <w:szCs w:val="24"/>
              </w:rPr>
              <w:t>您好，去年公司业绩中汇兑损益情况可否介绍，公司结算业务是如何进行的？未来汇兑的操作策略是什么？</w:t>
            </w:r>
          </w:p>
          <w:p w14:paraId="628F9970" w14:textId="4AF412B5" w:rsidR="00B84B6C" w:rsidRDefault="00006063" w:rsidP="00006063">
            <w:pPr>
              <w:spacing w:line="360" w:lineRule="auto"/>
              <w:ind w:firstLineChars="200" w:firstLine="482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钟伟琴</w:t>
            </w: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答：</w:t>
            </w:r>
            <w:r w:rsidRPr="00006063">
              <w:rPr>
                <w:rFonts w:hint="eastAsia"/>
                <w:color w:val="000000"/>
                <w:sz w:val="24"/>
                <w:szCs w:val="24"/>
              </w:rPr>
              <w:t>尊敬的投资者，您好！公司</w:t>
            </w:r>
            <w:r w:rsidRPr="00006063">
              <w:rPr>
                <w:rFonts w:hint="eastAsia"/>
                <w:color w:val="000000"/>
                <w:sz w:val="24"/>
                <w:szCs w:val="24"/>
              </w:rPr>
              <w:t>2022</w:t>
            </w:r>
            <w:r w:rsidRPr="00006063">
              <w:rPr>
                <w:rFonts w:hint="eastAsia"/>
                <w:color w:val="000000"/>
                <w:sz w:val="24"/>
                <w:szCs w:val="24"/>
              </w:rPr>
              <w:t>年度外销产品以美元结算为主，受美元兑人民币汇率升值影响，产生汇兑收益。谢谢您的关注！</w:t>
            </w:r>
          </w:p>
          <w:p w14:paraId="0589E7A6" w14:textId="69F5228A" w:rsidR="004E4467" w:rsidRPr="00006063" w:rsidRDefault="004E4467" w:rsidP="004E4467">
            <w:pPr>
              <w:spacing w:line="360" w:lineRule="auto"/>
              <w:ind w:firstLineChars="200" w:firstLine="48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、网上投资者“</w:t>
            </w:r>
            <w:r w:rsidRPr="004E4467">
              <w:rPr>
                <w:rFonts w:hint="eastAsia"/>
                <w:b/>
                <w:bCs/>
                <w:color w:val="000000"/>
                <w:sz w:val="24"/>
                <w:szCs w:val="24"/>
              </w:rPr>
              <w:t>虚极</w:t>
            </w: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”问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沈晓宇</w:t>
            </w: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：</w:t>
            </w:r>
          </w:p>
          <w:p w14:paraId="16886DC6" w14:textId="772BD51C" w:rsidR="004E4467" w:rsidRDefault="004E4467" w:rsidP="004E4467">
            <w:pPr>
              <w:spacing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  <w:r w:rsidRPr="004E4467">
              <w:rPr>
                <w:rFonts w:hint="eastAsia"/>
                <w:color w:val="000000"/>
                <w:sz w:val="24"/>
                <w:szCs w:val="24"/>
              </w:rPr>
              <w:t>请公司介绍当前</w:t>
            </w:r>
            <w:r w:rsidRPr="004E4467">
              <w:rPr>
                <w:rFonts w:hint="eastAsia"/>
                <w:color w:val="000000"/>
                <w:sz w:val="24"/>
                <w:szCs w:val="24"/>
              </w:rPr>
              <w:t>SIC T</w:t>
            </w:r>
            <w:r w:rsidRPr="004E4467">
              <w:rPr>
                <w:rFonts w:hint="eastAsia"/>
                <w:color w:val="000000"/>
                <w:sz w:val="24"/>
                <w:szCs w:val="24"/>
              </w:rPr>
              <w:t>客户交货进展</w:t>
            </w:r>
          </w:p>
          <w:p w14:paraId="65B54BB2" w14:textId="100DC9BF" w:rsidR="00006063" w:rsidRDefault="004E4467" w:rsidP="004E4467">
            <w:pPr>
              <w:spacing w:line="360" w:lineRule="auto"/>
              <w:ind w:firstLineChars="200" w:firstLine="482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沈晓宇</w:t>
            </w: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答：</w:t>
            </w:r>
            <w:r w:rsidRPr="004E4467">
              <w:rPr>
                <w:rFonts w:hint="eastAsia"/>
                <w:color w:val="000000"/>
                <w:sz w:val="24"/>
                <w:szCs w:val="24"/>
              </w:rPr>
              <w:t>尊敬的投资者，您好！截至目前，公司与下游客户</w:t>
            </w:r>
            <w:r w:rsidRPr="004E4467">
              <w:rPr>
                <w:rFonts w:hint="eastAsia"/>
                <w:color w:val="000000"/>
                <w:sz w:val="24"/>
                <w:szCs w:val="24"/>
              </w:rPr>
              <w:t>T</w:t>
            </w:r>
            <w:r w:rsidRPr="004E4467">
              <w:rPr>
                <w:rFonts w:hint="eastAsia"/>
                <w:color w:val="000000"/>
                <w:sz w:val="24"/>
                <w:szCs w:val="24"/>
              </w:rPr>
              <w:t>签订的合同中</w:t>
            </w:r>
            <w:r w:rsidRPr="004E4467">
              <w:rPr>
                <w:rFonts w:hint="eastAsia"/>
                <w:color w:val="000000"/>
                <w:sz w:val="24"/>
                <w:szCs w:val="24"/>
              </w:rPr>
              <w:t>2023</w:t>
            </w:r>
            <w:r w:rsidRPr="004E4467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Pr="004E4467">
              <w:rPr>
                <w:rFonts w:hint="eastAsia"/>
                <w:color w:val="000000"/>
                <w:sz w:val="24"/>
                <w:szCs w:val="24"/>
              </w:rPr>
              <w:t>1</w:t>
            </w:r>
            <w:r w:rsidRPr="004E4467"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4E4467"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4E4467">
              <w:rPr>
                <w:rFonts w:hint="eastAsia"/>
                <w:color w:val="000000"/>
                <w:sz w:val="24"/>
                <w:szCs w:val="24"/>
              </w:rPr>
              <w:t>月的约定交货数量已发货完成。谢谢您的关注！</w:t>
            </w:r>
          </w:p>
          <w:p w14:paraId="59163C28" w14:textId="6282263F" w:rsidR="004E4467" w:rsidRPr="00006063" w:rsidRDefault="004E4467" w:rsidP="004E4467">
            <w:pPr>
              <w:spacing w:line="360" w:lineRule="auto"/>
              <w:ind w:firstLineChars="200" w:firstLine="48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、网上投资者“</w:t>
            </w:r>
            <w:r w:rsidRPr="004E4467">
              <w:rPr>
                <w:rFonts w:hint="eastAsia"/>
                <w:b/>
                <w:bCs/>
                <w:color w:val="000000"/>
                <w:sz w:val="24"/>
                <w:szCs w:val="24"/>
              </w:rPr>
              <w:t>虚极</w:t>
            </w: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”问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沈晓宇</w:t>
            </w: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：</w:t>
            </w:r>
          </w:p>
          <w:p w14:paraId="450EAF03" w14:textId="7CADAA36" w:rsidR="004E4467" w:rsidRDefault="004E4467" w:rsidP="004E4467">
            <w:pPr>
              <w:spacing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  <w:r w:rsidRPr="004E4467">
              <w:rPr>
                <w:rFonts w:hint="eastAsia"/>
                <w:color w:val="000000"/>
                <w:sz w:val="24"/>
                <w:szCs w:val="24"/>
              </w:rPr>
              <w:t>请公司介绍当前</w:t>
            </w:r>
            <w:r w:rsidRPr="004E4467">
              <w:rPr>
                <w:rFonts w:hint="eastAsia"/>
                <w:color w:val="000000"/>
                <w:sz w:val="24"/>
                <w:szCs w:val="24"/>
              </w:rPr>
              <w:t>8</w:t>
            </w:r>
            <w:r w:rsidRPr="004E4467">
              <w:rPr>
                <w:rFonts w:hint="eastAsia"/>
                <w:color w:val="000000"/>
                <w:sz w:val="24"/>
                <w:szCs w:val="24"/>
              </w:rPr>
              <w:t>寸导电型衬底的技术储备和进展</w:t>
            </w:r>
          </w:p>
          <w:p w14:paraId="7C014DE5" w14:textId="2EBB87A8" w:rsidR="004E4467" w:rsidRDefault="004E4467" w:rsidP="004E4467">
            <w:pPr>
              <w:spacing w:line="360" w:lineRule="auto"/>
              <w:ind w:firstLineChars="200" w:firstLine="482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沈晓宇</w:t>
            </w: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答：</w:t>
            </w:r>
            <w:r w:rsidRPr="004E4467">
              <w:rPr>
                <w:rFonts w:hint="eastAsia"/>
                <w:color w:val="000000"/>
                <w:sz w:val="24"/>
                <w:szCs w:val="24"/>
              </w:rPr>
              <w:t>尊敬的投资者，您好！公司</w:t>
            </w:r>
            <w:r w:rsidRPr="004E4467">
              <w:rPr>
                <w:rFonts w:hint="eastAsia"/>
                <w:color w:val="000000"/>
                <w:sz w:val="24"/>
                <w:szCs w:val="24"/>
              </w:rPr>
              <w:t>8</w:t>
            </w:r>
            <w:r w:rsidRPr="004E4467">
              <w:rPr>
                <w:rFonts w:hint="eastAsia"/>
                <w:color w:val="000000"/>
                <w:sz w:val="24"/>
                <w:szCs w:val="24"/>
              </w:rPr>
              <w:t>寸碳化硅衬底材料正处于研发阶段。谢谢您的关注！</w:t>
            </w:r>
          </w:p>
          <w:p w14:paraId="1F56EFB6" w14:textId="46C1CEF5" w:rsidR="004E4467" w:rsidRPr="00006063" w:rsidRDefault="004E4467" w:rsidP="004E4467">
            <w:pPr>
              <w:spacing w:line="360" w:lineRule="auto"/>
              <w:ind w:firstLineChars="200" w:firstLine="48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、网上投资者“</w:t>
            </w:r>
            <w:r w:rsidRPr="004E4467">
              <w:rPr>
                <w:b/>
                <w:bCs/>
                <w:color w:val="000000"/>
                <w:sz w:val="24"/>
                <w:szCs w:val="24"/>
              </w:rPr>
              <w:t>guest_b70TRnpFf</w:t>
            </w: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”问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沈新芳</w:t>
            </w: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：</w:t>
            </w:r>
          </w:p>
          <w:p w14:paraId="0199BCC7" w14:textId="77777777" w:rsidR="004E4467" w:rsidRPr="004E4467" w:rsidRDefault="004E4467" w:rsidP="004E4467">
            <w:pPr>
              <w:spacing w:line="360" w:lineRule="auto"/>
              <w:ind w:firstLineChars="200" w:firstLine="480"/>
              <w:rPr>
                <w:rFonts w:hint="eastAsia"/>
                <w:color w:val="000000"/>
                <w:sz w:val="24"/>
                <w:szCs w:val="24"/>
              </w:rPr>
            </w:pPr>
            <w:r w:rsidRPr="004E4467">
              <w:rPr>
                <w:rFonts w:hint="eastAsia"/>
                <w:color w:val="000000"/>
                <w:sz w:val="24"/>
                <w:szCs w:val="24"/>
              </w:rPr>
              <w:t>A</w:t>
            </w:r>
            <w:r w:rsidRPr="004E4467">
              <w:rPr>
                <w:rFonts w:hint="eastAsia"/>
                <w:color w:val="000000"/>
                <w:sz w:val="24"/>
                <w:szCs w:val="24"/>
              </w:rPr>
              <w:t>、公司同时在研发多个高科技产品，各产品的进展和竞争格局都不同，资金等资源是有限的，在优先级上，是如何考虑排序的？</w:t>
            </w:r>
          </w:p>
          <w:p w14:paraId="6536E6D1" w14:textId="01EBDBE3" w:rsidR="004E4467" w:rsidRDefault="004E4467" w:rsidP="004E4467">
            <w:pPr>
              <w:spacing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  <w:r w:rsidRPr="004E4467">
              <w:rPr>
                <w:rFonts w:hint="eastAsia"/>
                <w:color w:val="000000"/>
                <w:sz w:val="24"/>
                <w:szCs w:val="24"/>
              </w:rPr>
              <w:t>B</w:t>
            </w:r>
            <w:r w:rsidRPr="004E4467">
              <w:rPr>
                <w:rFonts w:hint="eastAsia"/>
                <w:color w:val="000000"/>
                <w:sz w:val="24"/>
                <w:szCs w:val="24"/>
              </w:rPr>
              <w:t>、碳化硅是公司的重点业务，今年的产能在国内已经领先，但投资者对于公司产品的性能指标并不清楚。下游厂家的测试报告，能否通过公告的方式发布，让更多投资者对公司产品和技术能力有信心，支持公司的长远发展？</w:t>
            </w:r>
          </w:p>
          <w:p w14:paraId="6B4FFB64" w14:textId="142D6A98" w:rsidR="004E4467" w:rsidRDefault="004E4467" w:rsidP="004E4467">
            <w:pPr>
              <w:spacing w:line="360" w:lineRule="auto"/>
              <w:ind w:firstLineChars="200" w:firstLine="482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沈新芳</w:t>
            </w: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答：</w:t>
            </w:r>
            <w:r w:rsidRPr="004E4467">
              <w:rPr>
                <w:rFonts w:hint="eastAsia"/>
                <w:color w:val="000000"/>
                <w:sz w:val="24"/>
                <w:szCs w:val="24"/>
              </w:rPr>
              <w:t>尊敬的投资者，您好！公司将根据整体战略规划、产品研发及量</w:t>
            </w:r>
            <w:proofErr w:type="gramStart"/>
            <w:r w:rsidRPr="004E4467">
              <w:rPr>
                <w:rFonts w:hint="eastAsia"/>
                <w:color w:val="000000"/>
                <w:sz w:val="24"/>
                <w:szCs w:val="24"/>
              </w:rPr>
              <w:t>产进展</w:t>
            </w:r>
            <w:proofErr w:type="gramEnd"/>
            <w:r w:rsidRPr="004E4467">
              <w:rPr>
                <w:rFonts w:hint="eastAsia"/>
                <w:color w:val="000000"/>
                <w:sz w:val="24"/>
                <w:szCs w:val="24"/>
              </w:rPr>
              <w:t>等因素科学合理地进行资源调配；碳化</w:t>
            </w:r>
            <w:proofErr w:type="gramStart"/>
            <w:r w:rsidRPr="004E4467">
              <w:rPr>
                <w:rFonts w:hint="eastAsia"/>
                <w:color w:val="000000"/>
                <w:sz w:val="24"/>
                <w:szCs w:val="24"/>
              </w:rPr>
              <w:t>硅相关</w:t>
            </w:r>
            <w:proofErr w:type="gramEnd"/>
            <w:r w:rsidRPr="004E4467">
              <w:rPr>
                <w:rFonts w:hint="eastAsia"/>
                <w:color w:val="000000"/>
                <w:sz w:val="24"/>
                <w:szCs w:val="24"/>
              </w:rPr>
              <w:t>信息公司将按照规定进行信息披露。谢谢您的关注！</w:t>
            </w:r>
          </w:p>
          <w:p w14:paraId="20171B10" w14:textId="7FBF7153" w:rsidR="004E4467" w:rsidRPr="00006063" w:rsidRDefault="004E4467" w:rsidP="004E4467">
            <w:pPr>
              <w:spacing w:line="360" w:lineRule="auto"/>
              <w:ind w:firstLineChars="200" w:firstLine="48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、网上投资者“</w:t>
            </w:r>
            <w:r w:rsidRPr="004E4467">
              <w:rPr>
                <w:b/>
                <w:bCs/>
                <w:color w:val="000000"/>
                <w:sz w:val="24"/>
                <w:szCs w:val="24"/>
              </w:rPr>
              <w:t>Daisy6930</w:t>
            </w: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”问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沈晓宇</w:t>
            </w: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：</w:t>
            </w:r>
          </w:p>
          <w:p w14:paraId="189B942A" w14:textId="552C3173" w:rsidR="004E4467" w:rsidRDefault="004E4467" w:rsidP="004E4467">
            <w:pPr>
              <w:spacing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  <w:r w:rsidRPr="004E4467">
              <w:rPr>
                <w:rFonts w:hint="eastAsia"/>
                <w:color w:val="000000"/>
                <w:sz w:val="24"/>
                <w:szCs w:val="24"/>
              </w:rPr>
              <w:lastRenderedPageBreak/>
              <w:t>公司碳化</w:t>
            </w:r>
            <w:proofErr w:type="gramStart"/>
            <w:r w:rsidRPr="004E4467">
              <w:rPr>
                <w:rFonts w:hint="eastAsia"/>
                <w:color w:val="000000"/>
                <w:sz w:val="24"/>
                <w:szCs w:val="24"/>
              </w:rPr>
              <w:t>硅业务</w:t>
            </w:r>
            <w:proofErr w:type="gramEnd"/>
            <w:r w:rsidRPr="004E4467">
              <w:rPr>
                <w:rFonts w:hint="eastAsia"/>
                <w:color w:val="000000"/>
                <w:sz w:val="24"/>
                <w:szCs w:val="24"/>
              </w:rPr>
              <w:t>的扩产规划，</w:t>
            </w:r>
            <w:r w:rsidRPr="004E4467">
              <w:rPr>
                <w:rFonts w:hint="eastAsia"/>
                <w:color w:val="000000"/>
                <w:sz w:val="24"/>
                <w:szCs w:val="24"/>
              </w:rPr>
              <w:t>2023</w:t>
            </w:r>
            <w:r w:rsidRPr="004E4467">
              <w:rPr>
                <w:rFonts w:hint="eastAsia"/>
                <w:color w:val="000000"/>
                <w:sz w:val="24"/>
                <w:szCs w:val="24"/>
              </w:rPr>
              <w:t>年年底，</w:t>
            </w:r>
            <w:r w:rsidRPr="004E4467">
              <w:rPr>
                <w:rFonts w:hint="eastAsia"/>
                <w:color w:val="000000"/>
                <w:sz w:val="24"/>
                <w:szCs w:val="24"/>
              </w:rPr>
              <w:t>2024</w:t>
            </w:r>
            <w:r w:rsidRPr="004E4467">
              <w:rPr>
                <w:rFonts w:hint="eastAsia"/>
                <w:color w:val="000000"/>
                <w:sz w:val="24"/>
                <w:szCs w:val="24"/>
              </w:rPr>
              <w:t>年年底，</w:t>
            </w:r>
            <w:r w:rsidRPr="004E4467">
              <w:rPr>
                <w:rFonts w:hint="eastAsia"/>
                <w:color w:val="000000"/>
                <w:sz w:val="24"/>
                <w:szCs w:val="24"/>
              </w:rPr>
              <w:t>2025</w:t>
            </w:r>
            <w:r w:rsidRPr="004E4467">
              <w:rPr>
                <w:rFonts w:hint="eastAsia"/>
                <w:color w:val="000000"/>
                <w:sz w:val="24"/>
                <w:szCs w:val="24"/>
              </w:rPr>
              <w:t>年可以达到多少万片每年</w:t>
            </w:r>
          </w:p>
          <w:p w14:paraId="238FBBEB" w14:textId="55A0DBC1" w:rsidR="004E4467" w:rsidRDefault="004E4467" w:rsidP="004E4467">
            <w:pPr>
              <w:spacing w:line="360" w:lineRule="auto"/>
              <w:ind w:firstLineChars="200" w:firstLine="482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沈晓宇</w:t>
            </w: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答：</w:t>
            </w:r>
            <w:r w:rsidRPr="004E4467">
              <w:rPr>
                <w:rFonts w:hint="eastAsia"/>
                <w:color w:val="000000"/>
                <w:sz w:val="24"/>
                <w:szCs w:val="24"/>
              </w:rPr>
              <w:t>尊敬的投资者，您好！公司将根据在手订单、市场情况等因素进行碳化硅产品的产能规划。公司的扩产进展，受宏观政策、市场环境、产品品质、运营管理等因素影响，可能存在不确定性，敬请广大投资者注意投资风险。谢谢您的关注！</w:t>
            </w:r>
          </w:p>
          <w:p w14:paraId="1BB16400" w14:textId="4C326A62" w:rsidR="004E4467" w:rsidRPr="00006063" w:rsidRDefault="004E4467" w:rsidP="004E4467">
            <w:pPr>
              <w:spacing w:line="360" w:lineRule="auto"/>
              <w:ind w:firstLineChars="200" w:firstLine="48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、网上投资者“</w:t>
            </w:r>
            <w:r w:rsidRPr="004E4467">
              <w:rPr>
                <w:b/>
                <w:bCs/>
                <w:color w:val="000000"/>
                <w:sz w:val="24"/>
                <w:szCs w:val="24"/>
              </w:rPr>
              <w:t>guest_5wiKbwZH2</w:t>
            </w: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”问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沈晓宇</w:t>
            </w: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：</w:t>
            </w:r>
          </w:p>
          <w:p w14:paraId="7F561376" w14:textId="3E000EB4" w:rsidR="004E4467" w:rsidRDefault="004E4467" w:rsidP="004E4467">
            <w:pPr>
              <w:spacing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  <w:r w:rsidRPr="004E4467">
              <w:rPr>
                <w:rFonts w:hint="eastAsia"/>
                <w:color w:val="000000"/>
                <w:sz w:val="24"/>
                <w:szCs w:val="24"/>
              </w:rPr>
              <w:t>沈总：请介绍下目前钨丝金刚线研发进展，另请告知今年有无量产计划？</w:t>
            </w:r>
          </w:p>
          <w:p w14:paraId="2D5EF7AD" w14:textId="6C548A2A" w:rsidR="004E4467" w:rsidRDefault="004E4467" w:rsidP="004E4467">
            <w:pPr>
              <w:spacing w:line="360" w:lineRule="auto"/>
              <w:ind w:firstLineChars="200" w:firstLine="482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沈晓宇</w:t>
            </w: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答：</w:t>
            </w:r>
            <w:r w:rsidRPr="004E4467">
              <w:rPr>
                <w:rFonts w:hint="eastAsia"/>
                <w:color w:val="000000"/>
                <w:sz w:val="24"/>
                <w:szCs w:val="24"/>
              </w:rPr>
              <w:t>尊敬的投资者，您好！目前钨丝金刚线尚处于研发验证阶段，公司将积极推进研发进程，争取尽快实现批量生产。谢谢您的关注！</w:t>
            </w:r>
          </w:p>
          <w:p w14:paraId="08F41ABF" w14:textId="10B37FE6" w:rsidR="004E4467" w:rsidRPr="00006063" w:rsidRDefault="004E4467" w:rsidP="004E4467">
            <w:pPr>
              <w:spacing w:line="360" w:lineRule="auto"/>
              <w:ind w:firstLineChars="200" w:firstLine="48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、网上投资者“</w:t>
            </w:r>
            <w:proofErr w:type="spellStart"/>
            <w:r w:rsidRPr="004E4467">
              <w:rPr>
                <w:b/>
                <w:bCs/>
                <w:color w:val="000000"/>
                <w:sz w:val="24"/>
                <w:szCs w:val="24"/>
              </w:rPr>
              <w:t>guest_XwNzNoFSN</w:t>
            </w:r>
            <w:proofErr w:type="spellEnd"/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”问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沈新芳</w:t>
            </w: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：</w:t>
            </w:r>
          </w:p>
          <w:p w14:paraId="17B2C6F7" w14:textId="6931B275" w:rsidR="004E4467" w:rsidRDefault="004E4467" w:rsidP="004E4467">
            <w:pPr>
              <w:spacing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  <w:r w:rsidRPr="004E4467">
              <w:rPr>
                <w:rFonts w:hint="eastAsia"/>
                <w:color w:val="000000"/>
                <w:sz w:val="24"/>
                <w:szCs w:val="24"/>
              </w:rPr>
              <w:t>请介绍下公司目前</w:t>
            </w:r>
            <w:proofErr w:type="gramStart"/>
            <w:r w:rsidRPr="004E4467">
              <w:rPr>
                <w:rFonts w:hint="eastAsia"/>
                <w:color w:val="000000"/>
                <w:sz w:val="24"/>
                <w:szCs w:val="24"/>
              </w:rPr>
              <w:t>极</w:t>
            </w:r>
            <w:proofErr w:type="gramEnd"/>
            <w:r w:rsidRPr="004E4467">
              <w:rPr>
                <w:rFonts w:hint="eastAsia"/>
                <w:color w:val="000000"/>
                <w:sz w:val="24"/>
                <w:szCs w:val="24"/>
              </w:rPr>
              <w:t>耳研发及供货进展，去年说正在和比亚</w:t>
            </w:r>
            <w:proofErr w:type="gramStart"/>
            <w:r w:rsidRPr="004E4467">
              <w:rPr>
                <w:rFonts w:hint="eastAsia"/>
                <w:color w:val="000000"/>
                <w:sz w:val="24"/>
                <w:szCs w:val="24"/>
              </w:rPr>
              <w:t>迪</w:t>
            </w:r>
            <w:proofErr w:type="gramEnd"/>
            <w:r w:rsidRPr="004E4467">
              <w:rPr>
                <w:rFonts w:hint="eastAsia"/>
                <w:color w:val="000000"/>
                <w:sz w:val="24"/>
                <w:szCs w:val="24"/>
              </w:rPr>
              <w:t>谈供货，目前进展到什么程度？</w:t>
            </w:r>
          </w:p>
          <w:p w14:paraId="192CBF95" w14:textId="3B765B0B" w:rsidR="004E4467" w:rsidRDefault="004E4467" w:rsidP="004E4467">
            <w:pPr>
              <w:spacing w:line="360" w:lineRule="auto"/>
              <w:ind w:firstLineChars="200" w:firstLine="482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沈新芳</w:t>
            </w: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答：</w:t>
            </w:r>
            <w:r w:rsidRPr="004E4467">
              <w:rPr>
                <w:rFonts w:hint="eastAsia"/>
                <w:color w:val="000000"/>
                <w:sz w:val="24"/>
                <w:szCs w:val="24"/>
              </w:rPr>
              <w:t>尊敬的投资者，您好！目前公司电池</w:t>
            </w:r>
            <w:proofErr w:type="gramStart"/>
            <w:r w:rsidRPr="004E4467">
              <w:rPr>
                <w:rFonts w:hint="eastAsia"/>
                <w:color w:val="000000"/>
                <w:sz w:val="24"/>
                <w:szCs w:val="24"/>
              </w:rPr>
              <w:t>极耳产品</w:t>
            </w:r>
            <w:proofErr w:type="gramEnd"/>
            <w:r w:rsidRPr="004E4467">
              <w:rPr>
                <w:rFonts w:hint="eastAsia"/>
                <w:color w:val="000000"/>
                <w:sz w:val="24"/>
                <w:szCs w:val="24"/>
              </w:rPr>
              <w:t>已通过该客户验证，预计将于</w:t>
            </w:r>
            <w:r w:rsidRPr="004E4467">
              <w:rPr>
                <w:rFonts w:hint="eastAsia"/>
                <w:color w:val="000000"/>
                <w:sz w:val="24"/>
                <w:szCs w:val="24"/>
              </w:rPr>
              <w:t>2023</w:t>
            </w:r>
            <w:r w:rsidRPr="004E4467">
              <w:rPr>
                <w:rFonts w:hint="eastAsia"/>
                <w:color w:val="000000"/>
                <w:sz w:val="24"/>
                <w:szCs w:val="24"/>
              </w:rPr>
              <w:t>年第二季度开始批量供货。谢谢您的关注！</w:t>
            </w:r>
          </w:p>
          <w:p w14:paraId="7582172A" w14:textId="211AF991" w:rsidR="004E4467" w:rsidRPr="00006063" w:rsidRDefault="004E4467" w:rsidP="004E4467">
            <w:pPr>
              <w:spacing w:line="360" w:lineRule="auto"/>
              <w:ind w:firstLineChars="200" w:firstLine="48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、网上投资者“</w:t>
            </w:r>
            <w:r w:rsidRPr="004E4467">
              <w:rPr>
                <w:b/>
                <w:bCs/>
                <w:color w:val="000000"/>
                <w:sz w:val="24"/>
                <w:szCs w:val="24"/>
              </w:rPr>
              <w:t>guest_b70TRnpFf</w:t>
            </w: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”问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钟伟琴</w:t>
            </w: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：</w:t>
            </w:r>
          </w:p>
          <w:p w14:paraId="1ABFAFFB" w14:textId="07339375" w:rsidR="004E4467" w:rsidRDefault="004E4467" w:rsidP="004E4467">
            <w:pPr>
              <w:spacing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  <w:r w:rsidRPr="004E4467">
              <w:rPr>
                <w:rFonts w:hint="eastAsia"/>
                <w:color w:val="000000"/>
                <w:sz w:val="24"/>
                <w:szCs w:val="24"/>
              </w:rPr>
              <w:t>去年</w:t>
            </w:r>
            <w:proofErr w:type="gramStart"/>
            <w:r w:rsidRPr="004E4467">
              <w:rPr>
                <w:rFonts w:hint="eastAsia"/>
                <w:color w:val="000000"/>
                <w:sz w:val="24"/>
                <w:szCs w:val="24"/>
              </w:rPr>
              <w:t>归母净利润</w:t>
            </w:r>
            <w:proofErr w:type="gramEnd"/>
            <w:r w:rsidRPr="004E4467">
              <w:rPr>
                <w:rFonts w:hint="eastAsia"/>
                <w:color w:val="000000"/>
                <w:sz w:val="24"/>
                <w:szCs w:val="24"/>
              </w:rPr>
              <w:t>1.08</w:t>
            </w:r>
            <w:r w:rsidRPr="004E4467">
              <w:rPr>
                <w:rFonts w:hint="eastAsia"/>
                <w:color w:val="000000"/>
                <w:sz w:val="24"/>
                <w:szCs w:val="24"/>
              </w:rPr>
              <w:t>亿，把资产减值回补回去</w:t>
            </w:r>
            <w:r w:rsidRPr="004E4467">
              <w:rPr>
                <w:rFonts w:hint="eastAsia"/>
                <w:color w:val="000000"/>
                <w:sz w:val="24"/>
                <w:szCs w:val="24"/>
              </w:rPr>
              <w:t>1.4</w:t>
            </w:r>
            <w:r w:rsidRPr="004E4467">
              <w:rPr>
                <w:rFonts w:hint="eastAsia"/>
                <w:color w:val="000000"/>
                <w:sz w:val="24"/>
                <w:szCs w:val="24"/>
              </w:rPr>
              <w:t>亿，低于去年股权激励的目标</w:t>
            </w:r>
            <w:r w:rsidRPr="004E4467">
              <w:rPr>
                <w:rFonts w:hint="eastAsia"/>
                <w:color w:val="000000"/>
                <w:sz w:val="24"/>
                <w:szCs w:val="24"/>
              </w:rPr>
              <w:t>2.1</w:t>
            </w:r>
            <w:r w:rsidRPr="004E4467">
              <w:rPr>
                <w:rFonts w:hint="eastAsia"/>
                <w:color w:val="000000"/>
                <w:sz w:val="24"/>
                <w:szCs w:val="24"/>
              </w:rPr>
              <w:t>亿，具体原因是什么？资产减值，是哪块业务，今年还会继续减值吗？</w:t>
            </w:r>
          </w:p>
          <w:p w14:paraId="07C85159" w14:textId="01D9F3AE" w:rsidR="005C3C9B" w:rsidRPr="004E4467" w:rsidRDefault="004E4467" w:rsidP="004E4467">
            <w:pPr>
              <w:spacing w:line="360" w:lineRule="auto"/>
              <w:ind w:firstLineChars="200" w:firstLine="482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钟伟琴</w:t>
            </w:r>
            <w:r w:rsidRPr="00006063">
              <w:rPr>
                <w:rFonts w:hint="eastAsia"/>
                <w:b/>
                <w:bCs/>
                <w:color w:val="000000"/>
                <w:sz w:val="24"/>
                <w:szCs w:val="24"/>
              </w:rPr>
              <w:t>答：</w:t>
            </w:r>
            <w:r w:rsidRPr="004E4467">
              <w:rPr>
                <w:rFonts w:hint="eastAsia"/>
                <w:color w:val="000000"/>
                <w:sz w:val="24"/>
                <w:szCs w:val="24"/>
              </w:rPr>
              <w:t>尊敬的投资者，您好！公司</w:t>
            </w:r>
            <w:r w:rsidRPr="004E4467">
              <w:rPr>
                <w:rFonts w:hint="eastAsia"/>
                <w:color w:val="000000"/>
                <w:sz w:val="24"/>
                <w:szCs w:val="24"/>
              </w:rPr>
              <w:t>2022</w:t>
            </w:r>
            <w:r w:rsidRPr="004E4467">
              <w:rPr>
                <w:rFonts w:hint="eastAsia"/>
                <w:color w:val="000000"/>
                <w:sz w:val="24"/>
                <w:szCs w:val="24"/>
              </w:rPr>
              <w:t>年股票期权激励计划第一个行权</w:t>
            </w:r>
            <w:proofErr w:type="gramStart"/>
            <w:r w:rsidRPr="004E4467">
              <w:rPr>
                <w:rFonts w:hint="eastAsia"/>
                <w:color w:val="000000"/>
                <w:sz w:val="24"/>
                <w:szCs w:val="24"/>
              </w:rPr>
              <w:t>期业绩</w:t>
            </w:r>
            <w:proofErr w:type="gramEnd"/>
            <w:r w:rsidRPr="004E4467">
              <w:rPr>
                <w:rFonts w:hint="eastAsia"/>
                <w:color w:val="000000"/>
                <w:sz w:val="24"/>
                <w:szCs w:val="24"/>
              </w:rPr>
              <w:t>考核未达标主要</w:t>
            </w:r>
            <w:proofErr w:type="gramStart"/>
            <w:r w:rsidRPr="004E4467">
              <w:rPr>
                <w:rFonts w:hint="eastAsia"/>
                <w:color w:val="000000"/>
                <w:sz w:val="24"/>
                <w:szCs w:val="24"/>
              </w:rPr>
              <w:t>系业绩</w:t>
            </w:r>
            <w:proofErr w:type="gramEnd"/>
            <w:r w:rsidRPr="004E4467">
              <w:rPr>
                <w:rFonts w:hint="eastAsia"/>
                <w:color w:val="000000"/>
                <w:sz w:val="24"/>
                <w:szCs w:val="24"/>
              </w:rPr>
              <w:t>组成包含研发到量产、小规模试生产到大规模量产的新产品，而部分研发产品进展不及预期所致；</w:t>
            </w:r>
            <w:r w:rsidRPr="004E4467">
              <w:rPr>
                <w:rFonts w:hint="eastAsia"/>
                <w:color w:val="000000"/>
                <w:sz w:val="24"/>
                <w:szCs w:val="24"/>
              </w:rPr>
              <w:t>2022</w:t>
            </w:r>
            <w:r w:rsidRPr="004E4467">
              <w:rPr>
                <w:rFonts w:hint="eastAsia"/>
                <w:color w:val="000000"/>
                <w:sz w:val="24"/>
                <w:szCs w:val="24"/>
              </w:rPr>
              <w:t>年资产减值主要为</w:t>
            </w:r>
            <w:proofErr w:type="gramStart"/>
            <w:r w:rsidRPr="004E4467">
              <w:rPr>
                <w:rFonts w:hint="eastAsia"/>
                <w:color w:val="000000"/>
                <w:sz w:val="24"/>
                <w:szCs w:val="24"/>
              </w:rPr>
              <w:t>光伏和半导体</w:t>
            </w:r>
            <w:proofErr w:type="gramEnd"/>
            <w:r w:rsidRPr="004E4467">
              <w:rPr>
                <w:rFonts w:hint="eastAsia"/>
                <w:color w:val="000000"/>
                <w:sz w:val="24"/>
                <w:szCs w:val="24"/>
              </w:rPr>
              <w:t>业务，</w:t>
            </w:r>
            <w:r w:rsidRPr="004E4467">
              <w:rPr>
                <w:rFonts w:hint="eastAsia"/>
                <w:color w:val="000000"/>
                <w:sz w:val="24"/>
                <w:szCs w:val="24"/>
              </w:rPr>
              <w:t>2023</w:t>
            </w:r>
            <w:r w:rsidRPr="004E4467">
              <w:rPr>
                <w:rFonts w:hint="eastAsia"/>
                <w:color w:val="000000"/>
                <w:sz w:val="24"/>
                <w:szCs w:val="24"/>
              </w:rPr>
              <w:t>年资产减值情况请关注后续公司披露的定期报告。谢谢您的关注！</w:t>
            </w:r>
          </w:p>
        </w:tc>
      </w:tr>
      <w:tr w:rsidR="00012624" w:rsidRPr="00291308" w14:paraId="69BC0B9C" w14:textId="77777777" w:rsidTr="008A2498">
        <w:trPr>
          <w:jc w:val="center"/>
        </w:trPr>
        <w:tc>
          <w:tcPr>
            <w:tcW w:w="1696" w:type="dxa"/>
            <w:vAlign w:val="center"/>
          </w:tcPr>
          <w:p w14:paraId="7D250D75" w14:textId="77777777" w:rsidR="00012624" w:rsidRDefault="00012624" w:rsidP="0001262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lastRenderedPageBreak/>
              <w:t>附件清单</w:t>
            </w:r>
          </w:p>
          <w:p w14:paraId="539D508A" w14:textId="762B7B45" w:rsidR="00012624" w:rsidRPr="00291308" w:rsidRDefault="00012624" w:rsidP="00012624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（如有）</w:t>
            </w:r>
          </w:p>
        </w:tc>
        <w:tc>
          <w:tcPr>
            <w:tcW w:w="6600" w:type="dxa"/>
            <w:vAlign w:val="center"/>
          </w:tcPr>
          <w:p w14:paraId="55278F94" w14:textId="54C8F891" w:rsidR="00012624" w:rsidRPr="00291308" w:rsidRDefault="00B22B19" w:rsidP="00B22B19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无</w:t>
            </w:r>
          </w:p>
        </w:tc>
      </w:tr>
      <w:tr w:rsidR="00012624" w:rsidRPr="00291308" w14:paraId="2F76FE23" w14:textId="77777777" w:rsidTr="008A2498">
        <w:trPr>
          <w:jc w:val="center"/>
        </w:trPr>
        <w:tc>
          <w:tcPr>
            <w:tcW w:w="1696" w:type="dxa"/>
            <w:vAlign w:val="center"/>
          </w:tcPr>
          <w:p w14:paraId="010E56A9" w14:textId="11824A67" w:rsidR="00012624" w:rsidRPr="00291308" w:rsidRDefault="00012624" w:rsidP="0001262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6600" w:type="dxa"/>
            <w:vAlign w:val="center"/>
          </w:tcPr>
          <w:p w14:paraId="1E1F3D15" w14:textId="024C7723" w:rsidR="00012624" w:rsidRPr="00291308" w:rsidRDefault="00B22B19" w:rsidP="00204B33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02</w:t>
            </w:r>
            <w:r w:rsidR="009423FD">
              <w:rPr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 w:rsidR="009423FD">
              <w:rPr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 w:rsidR="009423FD">
              <w:rPr>
                <w:color w:val="000000"/>
                <w:sz w:val="24"/>
                <w:szCs w:val="24"/>
              </w:rPr>
              <w:t>30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</w:tbl>
    <w:p w14:paraId="7AD77083" w14:textId="77777777" w:rsidR="004C365C" w:rsidRDefault="004C365C" w:rsidP="005A3688">
      <w:pPr>
        <w:autoSpaceDE w:val="0"/>
        <w:autoSpaceDN w:val="0"/>
        <w:adjustRightInd w:val="0"/>
        <w:snapToGrid w:val="0"/>
        <w:spacing w:line="360" w:lineRule="auto"/>
        <w:rPr>
          <w:color w:val="000000"/>
          <w:sz w:val="24"/>
        </w:rPr>
      </w:pPr>
    </w:p>
    <w:sectPr w:rsidR="004C365C" w:rsidSect="004928B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98BAD" w14:textId="77777777" w:rsidR="00440B75" w:rsidRDefault="00440B75" w:rsidP="00305FA8">
      <w:r>
        <w:separator/>
      </w:r>
    </w:p>
  </w:endnote>
  <w:endnote w:type="continuationSeparator" w:id="0">
    <w:p w14:paraId="70B9B189" w14:textId="77777777" w:rsidR="00440B75" w:rsidRDefault="00440B75" w:rsidP="0030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23561" w14:textId="77777777" w:rsidR="00440B75" w:rsidRDefault="00440B75" w:rsidP="00305FA8">
      <w:r>
        <w:separator/>
      </w:r>
    </w:p>
  </w:footnote>
  <w:footnote w:type="continuationSeparator" w:id="0">
    <w:p w14:paraId="2617E787" w14:textId="77777777" w:rsidR="00440B75" w:rsidRDefault="00440B75" w:rsidP="00305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4552"/>
    <w:multiLevelType w:val="hybridMultilevel"/>
    <w:tmpl w:val="388E1E5C"/>
    <w:lvl w:ilvl="0" w:tplc="A4F008A0">
      <w:start w:val="1"/>
      <w:numFmt w:val="decimal"/>
      <w:lvlText w:val="%1、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A2F4B64"/>
    <w:multiLevelType w:val="hybridMultilevel"/>
    <w:tmpl w:val="7E58545A"/>
    <w:lvl w:ilvl="0" w:tplc="BB38FB26">
      <w:start w:val="1"/>
      <w:numFmt w:val="japaneseCounting"/>
      <w:lvlText w:val="%1、"/>
      <w:lvlJc w:val="left"/>
      <w:pPr>
        <w:ind w:left="975" w:hanging="49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C3916A5"/>
    <w:multiLevelType w:val="hybridMultilevel"/>
    <w:tmpl w:val="0DDAA3CE"/>
    <w:lvl w:ilvl="0" w:tplc="5706E0D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D01B20"/>
    <w:multiLevelType w:val="hybridMultilevel"/>
    <w:tmpl w:val="0FE4F7B6"/>
    <w:lvl w:ilvl="0" w:tplc="F1749B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627A3495"/>
    <w:multiLevelType w:val="hybridMultilevel"/>
    <w:tmpl w:val="A45020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5AE7EB0"/>
    <w:multiLevelType w:val="hybridMultilevel"/>
    <w:tmpl w:val="FADA00E2"/>
    <w:lvl w:ilvl="0" w:tplc="04090001">
      <w:start w:val="1"/>
      <w:numFmt w:val="bullet"/>
      <w:lvlText w:val=""/>
      <w:lvlJc w:val="left"/>
      <w:pPr>
        <w:ind w:left="93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1272167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29623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1508365">
    <w:abstractNumId w:val="1"/>
  </w:num>
  <w:num w:numId="4" w16cid:durableId="468325254">
    <w:abstractNumId w:val="0"/>
  </w:num>
  <w:num w:numId="5" w16cid:durableId="1535120389">
    <w:abstractNumId w:val="3"/>
  </w:num>
  <w:num w:numId="6" w16cid:durableId="485975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6063"/>
    <w:rsid w:val="00006DE9"/>
    <w:rsid w:val="00012624"/>
    <w:rsid w:val="000174D7"/>
    <w:rsid w:val="00020E16"/>
    <w:rsid w:val="00023C81"/>
    <w:rsid w:val="000275DD"/>
    <w:rsid w:val="00030262"/>
    <w:rsid w:val="00036681"/>
    <w:rsid w:val="00037078"/>
    <w:rsid w:val="00046CEE"/>
    <w:rsid w:val="00050506"/>
    <w:rsid w:val="000527AC"/>
    <w:rsid w:val="000568CD"/>
    <w:rsid w:val="00057A3D"/>
    <w:rsid w:val="00062467"/>
    <w:rsid w:val="00062658"/>
    <w:rsid w:val="00062E7B"/>
    <w:rsid w:val="000655F5"/>
    <w:rsid w:val="00066776"/>
    <w:rsid w:val="00071FB1"/>
    <w:rsid w:val="000851B7"/>
    <w:rsid w:val="00090D91"/>
    <w:rsid w:val="00090E89"/>
    <w:rsid w:val="000A376E"/>
    <w:rsid w:val="000A5415"/>
    <w:rsid w:val="000B28A0"/>
    <w:rsid w:val="000B4104"/>
    <w:rsid w:val="000B5F5F"/>
    <w:rsid w:val="000B6E07"/>
    <w:rsid w:val="000B7C0B"/>
    <w:rsid w:val="000C4FEE"/>
    <w:rsid w:val="000D1710"/>
    <w:rsid w:val="000D261D"/>
    <w:rsid w:val="000D6CE5"/>
    <w:rsid w:val="000E08D9"/>
    <w:rsid w:val="000E3175"/>
    <w:rsid w:val="000E3F49"/>
    <w:rsid w:val="000F1722"/>
    <w:rsid w:val="0010687E"/>
    <w:rsid w:val="001147E2"/>
    <w:rsid w:val="001372E2"/>
    <w:rsid w:val="00140525"/>
    <w:rsid w:val="00143BC5"/>
    <w:rsid w:val="00144842"/>
    <w:rsid w:val="00146F30"/>
    <w:rsid w:val="00152891"/>
    <w:rsid w:val="00152935"/>
    <w:rsid w:val="00153AA2"/>
    <w:rsid w:val="00164528"/>
    <w:rsid w:val="001679AE"/>
    <w:rsid w:val="00172A27"/>
    <w:rsid w:val="00173A9B"/>
    <w:rsid w:val="00177185"/>
    <w:rsid w:val="00192034"/>
    <w:rsid w:val="0019512D"/>
    <w:rsid w:val="001A054A"/>
    <w:rsid w:val="001A3B8C"/>
    <w:rsid w:val="001A6B90"/>
    <w:rsid w:val="001B0C23"/>
    <w:rsid w:val="001B492A"/>
    <w:rsid w:val="001B4AF5"/>
    <w:rsid w:val="001C58D4"/>
    <w:rsid w:val="001C5D01"/>
    <w:rsid w:val="001D1AC7"/>
    <w:rsid w:val="001F03E4"/>
    <w:rsid w:val="001F2968"/>
    <w:rsid w:val="00204B33"/>
    <w:rsid w:val="00213D04"/>
    <w:rsid w:val="0021474A"/>
    <w:rsid w:val="002210BC"/>
    <w:rsid w:val="002213DA"/>
    <w:rsid w:val="00222C5F"/>
    <w:rsid w:val="002242AA"/>
    <w:rsid w:val="002261F3"/>
    <w:rsid w:val="00226221"/>
    <w:rsid w:val="00232FAE"/>
    <w:rsid w:val="00236815"/>
    <w:rsid w:val="00242D26"/>
    <w:rsid w:val="00246825"/>
    <w:rsid w:val="002527A7"/>
    <w:rsid w:val="00262DA8"/>
    <w:rsid w:val="00264DDF"/>
    <w:rsid w:val="00274B79"/>
    <w:rsid w:val="00282906"/>
    <w:rsid w:val="00291308"/>
    <w:rsid w:val="002A13B6"/>
    <w:rsid w:val="002A2542"/>
    <w:rsid w:val="002A6B9B"/>
    <w:rsid w:val="002A75D8"/>
    <w:rsid w:val="002B29C4"/>
    <w:rsid w:val="002B47C3"/>
    <w:rsid w:val="002C0372"/>
    <w:rsid w:val="002C5620"/>
    <w:rsid w:val="002C5928"/>
    <w:rsid w:val="002D0F56"/>
    <w:rsid w:val="002D5E57"/>
    <w:rsid w:val="002E4C25"/>
    <w:rsid w:val="002F2372"/>
    <w:rsid w:val="002F7CAC"/>
    <w:rsid w:val="00305FA8"/>
    <w:rsid w:val="0031661B"/>
    <w:rsid w:val="00316A25"/>
    <w:rsid w:val="00340BE6"/>
    <w:rsid w:val="00347197"/>
    <w:rsid w:val="00356BC2"/>
    <w:rsid w:val="00357E98"/>
    <w:rsid w:val="00364AF3"/>
    <w:rsid w:val="00365415"/>
    <w:rsid w:val="0036749C"/>
    <w:rsid w:val="00370408"/>
    <w:rsid w:val="00370EF6"/>
    <w:rsid w:val="00383196"/>
    <w:rsid w:val="003835D5"/>
    <w:rsid w:val="00383DD5"/>
    <w:rsid w:val="003846D5"/>
    <w:rsid w:val="003920C1"/>
    <w:rsid w:val="00393C74"/>
    <w:rsid w:val="00394D22"/>
    <w:rsid w:val="003A0DF2"/>
    <w:rsid w:val="003A5968"/>
    <w:rsid w:val="003A703A"/>
    <w:rsid w:val="003B2162"/>
    <w:rsid w:val="003C1648"/>
    <w:rsid w:val="003C1704"/>
    <w:rsid w:val="003C32F1"/>
    <w:rsid w:val="003D0842"/>
    <w:rsid w:val="003D3A6B"/>
    <w:rsid w:val="003E0337"/>
    <w:rsid w:val="003E1E07"/>
    <w:rsid w:val="003E4BCF"/>
    <w:rsid w:val="003E6C76"/>
    <w:rsid w:val="003F4036"/>
    <w:rsid w:val="00404302"/>
    <w:rsid w:val="004329AE"/>
    <w:rsid w:val="00440B75"/>
    <w:rsid w:val="00446538"/>
    <w:rsid w:val="00446D78"/>
    <w:rsid w:val="0044718A"/>
    <w:rsid w:val="00447943"/>
    <w:rsid w:val="00457435"/>
    <w:rsid w:val="004632AB"/>
    <w:rsid w:val="00465F4B"/>
    <w:rsid w:val="00480296"/>
    <w:rsid w:val="00484350"/>
    <w:rsid w:val="004869E2"/>
    <w:rsid w:val="0049040E"/>
    <w:rsid w:val="00490441"/>
    <w:rsid w:val="00490977"/>
    <w:rsid w:val="004928B3"/>
    <w:rsid w:val="0049347E"/>
    <w:rsid w:val="00497F71"/>
    <w:rsid w:val="004A6906"/>
    <w:rsid w:val="004C112D"/>
    <w:rsid w:val="004C365C"/>
    <w:rsid w:val="004D0AF8"/>
    <w:rsid w:val="004D3844"/>
    <w:rsid w:val="004E14FD"/>
    <w:rsid w:val="004E4467"/>
    <w:rsid w:val="004F034E"/>
    <w:rsid w:val="00504998"/>
    <w:rsid w:val="00505751"/>
    <w:rsid w:val="005138B5"/>
    <w:rsid w:val="005226EE"/>
    <w:rsid w:val="00526A7A"/>
    <w:rsid w:val="00532688"/>
    <w:rsid w:val="00532DE1"/>
    <w:rsid w:val="00537C86"/>
    <w:rsid w:val="00550066"/>
    <w:rsid w:val="00563238"/>
    <w:rsid w:val="00567EA4"/>
    <w:rsid w:val="00574C09"/>
    <w:rsid w:val="005761E6"/>
    <w:rsid w:val="00590495"/>
    <w:rsid w:val="005915B5"/>
    <w:rsid w:val="005917EF"/>
    <w:rsid w:val="005A3688"/>
    <w:rsid w:val="005C05C6"/>
    <w:rsid w:val="005C3C9B"/>
    <w:rsid w:val="005C41F9"/>
    <w:rsid w:val="005D03A7"/>
    <w:rsid w:val="005D18D2"/>
    <w:rsid w:val="005D29B6"/>
    <w:rsid w:val="005D4B90"/>
    <w:rsid w:val="005E5408"/>
    <w:rsid w:val="005E7E50"/>
    <w:rsid w:val="005F0AA4"/>
    <w:rsid w:val="005F29FC"/>
    <w:rsid w:val="005F3574"/>
    <w:rsid w:val="0061629D"/>
    <w:rsid w:val="0061733D"/>
    <w:rsid w:val="00621D74"/>
    <w:rsid w:val="00624834"/>
    <w:rsid w:val="00634C01"/>
    <w:rsid w:val="006366C5"/>
    <w:rsid w:val="00650B27"/>
    <w:rsid w:val="00654008"/>
    <w:rsid w:val="00654C03"/>
    <w:rsid w:val="00655DFF"/>
    <w:rsid w:val="00661088"/>
    <w:rsid w:val="00664877"/>
    <w:rsid w:val="006657A5"/>
    <w:rsid w:val="00666115"/>
    <w:rsid w:val="00671266"/>
    <w:rsid w:val="00683C4E"/>
    <w:rsid w:val="006852B9"/>
    <w:rsid w:val="00690BD5"/>
    <w:rsid w:val="006B0597"/>
    <w:rsid w:val="006B3CD3"/>
    <w:rsid w:val="006B74AA"/>
    <w:rsid w:val="006C0B36"/>
    <w:rsid w:val="006C1778"/>
    <w:rsid w:val="006C313E"/>
    <w:rsid w:val="006D2064"/>
    <w:rsid w:val="006D40BB"/>
    <w:rsid w:val="006D5780"/>
    <w:rsid w:val="006D69B6"/>
    <w:rsid w:val="006E538E"/>
    <w:rsid w:val="006E5ADB"/>
    <w:rsid w:val="006F49C2"/>
    <w:rsid w:val="006F5EB6"/>
    <w:rsid w:val="006F7C4C"/>
    <w:rsid w:val="006F7D75"/>
    <w:rsid w:val="00701F8C"/>
    <w:rsid w:val="00703FBE"/>
    <w:rsid w:val="00704DC3"/>
    <w:rsid w:val="00706483"/>
    <w:rsid w:val="007106CB"/>
    <w:rsid w:val="00710D2A"/>
    <w:rsid w:val="00711123"/>
    <w:rsid w:val="00711DAD"/>
    <w:rsid w:val="00712DC3"/>
    <w:rsid w:val="007136A6"/>
    <w:rsid w:val="007206E1"/>
    <w:rsid w:val="00722F26"/>
    <w:rsid w:val="00736C88"/>
    <w:rsid w:val="00751E2E"/>
    <w:rsid w:val="00756035"/>
    <w:rsid w:val="0076454D"/>
    <w:rsid w:val="00771EBD"/>
    <w:rsid w:val="00777A64"/>
    <w:rsid w:val="007811E6"/>
    <w:rsid w:val="00783DBF"/>
    <w:rsid w:val="0079386F"/>
    <w:rsid w:val="007A0E58"/>
    <w:rsid w:val="007C645C"/>
    <w:rsid w:val="007D2299"/>
    <w:rsid w:val="007D7A23"/>
    <w:rsid w:val="007E56A4"/>
    <w:rsid w:val="00805A32"/>
    <w:rsid w:val="00814D1B"/>
    <w:rsid w:val="00820E95"/>
    <w:rsid w:val="00824B3C"/>
    <w:rsid w:val="00831C52"/>
    <w:rsid w:val="00846D81"/>
    <w:rsid w:val="008534CE"/>
    <w:rsid w:val="00870865"/>
    <w:rsid w:val="00877457"/>
    <w:rsid w:val="008874DC"/>
    <w:rsid w:val="008879B0"/>
    <w:rsid w:val="008970B9"/>
    <w:rsid w:val="008A2498"/>
    <w:rsid w:val="008A4173"/>
    <w:rsid w:val="008A5AC6"/>
    <w:rsid w:val="008A5F33"/>
    <w:rsid w:val="008B28BF"/>
    <w:rsid w:val="008B3DD8"/>
    <w:rsid w:val="008B494B"/>
    <w:rsid w:val="008C4130"/>
    <w:rsid w:val="008D003A"/>
    <w:rsid w:val="008E2F7F"/>
    <w:rsid w:val="008E3FAD"/>
    <w:rsid w:val="008F1544"/>
    <w:rsid w:val="008F623C"/>
    <w:rsid w:val="00903140"/>
    <w:rsid w:val="009073E6"/>
    <w:rsid w:val="00920EE5"/>
    <w:rsid w:val="00921EAA"/>
    <w:rsid w:val="009259F9"/>
    <w:rsid w:val="009360D5"/>
    <w:rsid w:val="009423FD"/>
    <w:rsid w:val="009450E5"/>
    <w:rsid w:val="009674E9"/>
    <w:rsid w:val="00973A2D"/>
    <w:rsid w:val="00975368"/>
    <w:rsid w:val="009930E8"/>
    <w:rsid w:val="009A5EEA"/>
    <w:rsid w:val="009B351E"/>
    <w:rsid w:val="009B42D7"/>
    <w:rsid w:val="009B613F"/>
    <w:rsid w:val="009C155A"/>
    <w:rsid w:val="009C1752"/>
    <w:rsid w:val="009C5A34"/>
    <w:rsid w:val="009E09CD"/>
    <w:rsid w:val="009F0456"/>
    <w:rsid w:val="00A005E2"/>
    <w:rsid w:val="00A20B9D"/>
    <w:rsid w:val="00A242E0"/>
    <w:rsid w:val="00A259C1"/>
    <w:rsid w:val="00A418F8"/>
    <w:rsid w:val="00A41907"/>
    <w:rsid w:val="00A41A18"/>
    <w:rsid w:val="00A5285C"/>
    <w:rsid w:val="00A575BF"/>
    <w:rsid w:val="00A6140D"/>
    <w:rsid w:val="00A63112"/>
    <w:rsid w:val="00A84544"/>
    <w:rsid w:val="00A85D73"/>
    <w:rsid w:val="00A903BD"/>
    <w:rsid w:val="00A954D9"/>
    <w:rsid w:val="00A97214"/>
    <w:rsid w:val="00AA18A3"/>
    <w:rsid w:val="00AA4606"/>
    <w:rsid w:val="00AA7649"/>
    <w:rsid w:val="00AA7C20"/>
    <w:rsid w:val="00AC5AFB"/>
    <w:rsid w:val="00AD6057"/>
    <w:rsid w:val="00AD7113"/>
    <w:rsid w:val="00AE248D"/>
    <w:rsid w:val="00AE41FD"/>
    <w:rsid w:val="00B03929"/>
    <w:rsid w:val="00B15AAE"/>
    <w:rsid w:val="00B22B19"/>
    <w:rsid w:val="00B23F06"/>
    <w:rsid w:val="00B26F96"/>
    <w:rsid w:val="00B3033C"/>
    <w:rsid w:val="00B34A19"/>
    <w:rsid w:val="00B407F8"/>
    <w:rsid w:val="00B415D7"/>
    <w:rsid w:val="00B42424"/>
    <w:rsid w:val="00B53985"/>
    <w:rsid w:val="00B615E9"/>
    <w:rsid w:val="00B632D7"/>
    <w:rsid w:val="00B70FC2"/>
    <w:rsid w:val="00B72B21"/>
    <w:rsid w:val="00B84B6C"/>
    <w:rsid w:val="00B85B9C"/>
    <w:rsid w:val="00BA17CE"/>
    <w:rsid w:val="00BA3A21"/>
    <w:rsid w:val="00BA4C30"/>
    <w:rsid w:val="00BC34B5"/>
    <w:rsid w:val="00BC6B0D"/>
    <w:rsid w:val="00BD0948"/>
    <w:rsid w:val="00BD1B52"/>
    <w:rsid w:val="00BD75F7"/>
    <w:rsid w:val="00BD76B8"/>
    <w:rsid w:val="00BE2F6C"/>
    <w:rsid w:val="00C0611C"/>
    <w:rsid w:val="00C2067F"/>
    <w:rsid w:val="00C31F97"/>
    <w:rsid w:val="00C44781"/>
    <w:rsid w:val="00C44918"/>
    <w:rsid w:val="00C715DB"/>
    <w:rsid w:val="00C73A26"/>
    <w:rsid w:val="00C75A9C"/>
    <w:rsid w:val="00C77742"/>
    <w:rsid w:val="00C77981"/>
    <w:rsid w:val="00C8195F"/>
    <w:rsid w:val="00C91D24"/>
    <w:rsid w:val="00C91E8A"/>
    <w:rsid w:val="00C96D44"/>
    <w:rsid w:val="00CA5E2C"/>
    <w:rsid w:val="00CB46F2"/>
    <w:rsid w:val="00CB4C22"/>
    <w:rsid w:val="00CB55AE"/>
    <w:rsid w:val="00CC2BB3"/>
    <w:rsid w:val="00CD4503"/>
    <w:rsid w:val="00CE21E4"/>
    <w:rsid w:val="00CE22A0"/>
    <w:rsid w:val="00CE5075"/>
    <w:rsid w:val="00CF28E1"/>
    <w:rsid w:val="00D008E4"/>
    <w:rsid w:val="00D03720"/>
    <w:rsid w:val="00D243C8"/>
    <w:rsid w:val="00D26C4D"/>
    <w:rsid w:val="00D27243"/>
    <w:rsid w:val="00D32699"/>
    <w:rsid w:val="00D37DFB"/>
    <w:rsid w:val="00D43F77"/>
    <w:rsid w:val="00D55131"/>
    <w:rsid w:val="00D60938"/>
    <w:rsid w:val="00D725CF"/>
    <w:rsid w:val="00D7764B"/>
    <w:rsid w:val="00D8582C"/>
    <w:rsid w:val="00D913F7"/>
    <w:rsid w:val="00D97A55"/>
    <w:rsid w:val="00DB46A0"/>
    <w:rsid w:val="00DC18C3"/>
    <w:rsid w:val="00DC664E"/>
    <w:rsid w:val="00DD185E"/>
    <w:rsid w:val="00DD2932"/>
    <w:rsid w:val="00DE3326"/>
    <w:rsid w:val="00DE4DDB"/>
    <w:rsid w:val="00DF00A8"/>
    <w:rsid w:val="00DF0E63"/>
    <w:rsid w:val="00DF46FF"/>
    <w:rsid w:val="00E02910"/>
    <w:rsid w:val="00E046E8"/>
    <w:rsid w:val="00E11057"/>
    <w:rsid w:val="00E122B8"/>
    <w:rsid w:val="00E16116"/>
    <w:rsid w:val="00E16655"/>
    <w:rsid w:val="00E246E3"/>
    <w:rsid w:val="00E339EB"/>
    <w:rsid w:val="00E41133"/>
    <w:rsid w:val="00E43565"/>
    <w:rsid w:val="00E46ECB"/>
    <w:rsid w:val="00E538C9"/>
    <w:rsid w:val="00E5640F"/>
    <w:rsid w:val="00E571EE"/>
    <w:rsid w:val="00E65F8E"/>
    <w:rsid w:val="00E70B82"/>
    <w:rsid w:val="00E73441"/>
    <w:rsid w:val="00E826B6"/>
    <w:rsid w:val="00E83E8E"/>
    <w:rsid w:val="00E915CD"/>
    <w:rsid w:val="00E93BCF"/>
    <w:rsid w:val="00E9441C"/>
    <w:rsid w:val="00E97621"/>
    <w:rsid w:val="00EB2854"/>
    <w:rsid w:val="00EB4FE9"/>
    <w:rsid w:val="00EB7117"/>
    <w:rsid w:val="00EB7BB5"/>
    <w:rsid w:val="00EC110E"/>
    <w:rsid w:val="00EC5CE9"/>
    <w:rsid w:val="00ED1DDA"/>
    <w:rsid w:val="00ED49DB"/>
    <w:rsid w:val="00ED6B1A"/>
    <w:rsid w:val="00EE056A"/>
    <w:rsid w:val="00EE144C"/>
    <w:rsid w:val="00EF5BA9"/>
    <w:rsid w:val="00EF7DD9"/>
    <w:rsid w:val="00F04978"/>
    <w:rsid w:val="00F25132"/>
    <w:rsid w:val="00F37A74"/>
    <w:rsid w:val="00F758E1"/>
    <w:rsid w:val="00F75EAD"/>
    <w:rsid w:val="00F77629"/>
    <w:rsid w:val="00F857B4"/>
    <w:rsid w:val="00F91E0C"/>
    <w:rsid w:val="00F96025"/>
    <w:rsid w:val="00F96CE3"/>
    <w:rsid w:val="00FA140F"/>
    <w:rsid w:val="00FA4B88"/>
    <w:rsid w:val="00FA7FD6"/>
    <w:rsid w:val="00FB21D3"/>
    <w:rsid w:val="00FC5386"/>
    <w:rsid w:val="00FD4CBC"/>
    <w:rsid w:val="00FD7567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060BBC"/>
  <w15:docId w15:val="{D56B1F43-C6E3-4BA0-87E4-47EB5CA4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446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32FA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32FA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Title"/>
    <w:basedOn w:val="a"/>
    <w:next w:val="a"/>
    <w:link w:val="a6"/>
    <w:qFormat/>
    <w:rsid w:val="0006677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6">
    <w:name w:val="标题 字符"/>
    <w:basedOn w:val="a0"/>
    <w:link w:val="a5"/>
    <w:locked/>
    <w:rsid w:val="00066776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character" w:styleId="a7">
    <w:name w:val="Hyperlink"/>
    <w:basedOn w:val="a0"/>
    <w:rsid w:val="00B415D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C365C"/>
    <w:pPr>
      <w:ind w:firstLineChars="200" w:firstLine="420"/>
    </w:pPr>
  </w:style>
  <w:style w:type="paragraph" w:styleId="a9">
    <w:name w:val="Plain Text"/>
    <w:basedOn w:val="a"/>
    <w:link w:val="aa"/>
    <w:uiPriority w:val="99"/>
    <w:unhideWhenUsed/>
    <w:rsid w:val="005D29B6"/>
    <w:rPr>
      <w:rFonts w:ascii="宋体" w:hAnsi="Courier New" w:cs="Courier New"/>
      <w:szCs w:val="21"/>
    </w:rPr>
  </w:style>
  <w:style w:type="character" w:customStyle="1" w:styleId="aa">
    <w:name w:val="纯文本 字符"/>
    <w:basedOn w:val="a0"/>
    <w:link w:val="a9"/>
    <w:uiPriority w:val="99"/>
    <w:rsid w:val="005D29B6"/>
    <w:rPr>
      <w:rFonts w:ascii="宋体" w:hAnsi="Courier New" w:cs="Courier New"/>
      <w:kern w:val="2"/>
      <w:sz w:val="21"/>
      <w:szCs w:val="21"/>
    </w:rPr>
  </w:style>
  <w:style w:type="paragraph" w:styleId="ab">
    <w:name w:val="Balloon Text"/>
    <w:basedOn w:val="a"/>
    <w:link w:val="ac"/>
    <w:semiHidden/>
    <w:unhideWhenUsed/>
    <w:rsid w:val="00A63112"/>
    <w:rPr>
      <w:sz w:val="18"/>
      <w:szCs w:val="18"/>
    </w:rPr>
  </w:style>
  <w:style w:type="character" w:customStyle="1" w:styleId="ac">
    <w:name w:val="批注框文本 字符"/>
    <w:basedOn w:val="a0"/>
    <w:link w:val="ab"/>
    <w:semiHidden/>
    <w:rsid w:val="00A63112"/>
    <w:rPr>
      <w:kern w:val="2"/>
      <w:sz w:val="18"/>
      <w:szCs w:val="18"/>
    </w:rPr>
  </w:style>
  <w:style w:type="table" w:styleId="ad">
    <w:name w:val="Table Grid"/>
    <w:basedOn w:val="a1"/>
    <w:rsid w:val="00046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A7A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D4941-5BD0-466A-8114-8F18681E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389</Words>
  <Characters>2219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Tian</dc:creator>
  <cp:lastModifiedBy>Jacking Luo(罗斌斌)</cp:lastModifiedBy>
  <cp:revision>4</cp:revision>
  <cp:lastPrinted>1899-12-31T16:00:00Z</cp:lastPrinted>
  <dcterms:created xsi:type="dcterms:W3CDTF">2022-11-11T08:59:00Z</dcterms:created>
  <dcterms:modified xsi:type="dcterms:W3CDTF">2023-03-30T08:18:00Z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2052-8.1.0.2967</vt:lpwstr>
  </property>
</Properties>
</file>