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4D1B" w14:textId="77777777" w:rsidR="0043664D" w:rsidRPr="00AF6986" w:rsidRDefault="00F7697F" w:rsidP="006C7CD3">
      <w:pPr>
        <w:spacing w:line="360" w:lineRule="auto"/>
        <w:jc w:val="center"/>
        <w:rPr>
          <w:rFonts w:ascii="黑体" w:eastAsia="黑体" w:hAnsi="黑体"/>
          <w:b/>
          <w:sz w:val="32"/>
          <w:szCs w:val="32"/>
        </w:rPr>
      </w:pPr>
      <w:r w:rsidRPr="00AF6986">
        <w:rPr>
          <w:rFonts w:ascii="黑体" w:eastAsia="黑体" w:hAnsi="黑体"/>
          <w:b/>
          <w:sz w:val="32"/>
          <w:szCs w:val="32"/>
        </w:rPr>
        <w:t>深圳市景旺电子股份有限公司</w:t>
      </w:r>
    </w:p>
    <w:p w14:paraId="38A7FABF" w14:textId="7D8E50B4" w:rsidR="00F7697F" w:rsidRPr="00AF6986" w:rsidRDefault="005E7D96" w:rsidP="006C7CD3">
      <w:pPr>
        <w:spacing w:afterLines="50" w:after="156" w:line="360" w:lineRule="auto"/>
        <w:jc w:val="center"/>
        <w:rPr>
          <w:rFonts w:ascii="黑体" w:eastAsia="黑体" w:hAnsi="黑体"/>
          <w:b/>
          <w:sz w:val="32"/>
          <w:szCs w:val="32"/>
        </w:rPr>
      </w:pPr>
      <w:r w:rsidRPr="00AF6986">
        <w:rPr>
          <w:rFonts w:ascii="黑体" w:eastAsia="黑体" w:hAnsi="黑体"/>
          <w:b/>
          <w:sz w:val="32"/>
          <w:szCs w:val="32"/>
        </w:rPr>
        <w:t>202</w:t>
      </w:r>
      <w:r w:rsidR="003E09A9" w:rsidRPr="00AF6986">
        <w:rPr>
          <w:rFonts w:ascii="黑体" w:eastAsia="黑体" w:hAnsi="黑体"/>
          <w:b/>
          <w:sz w:val="32"/>
          <w:szCs w:val="32"/>
        </w:rPr>
        <w:t>2</w:t>
      </w:r>
      <w:r w:rsidRPr="00AF6986">
        <w:rPr>
          <w:rFonts w:ascii="黑体" w:eastAsia="黑体" w:hAnsi="黑体"/>
          <w:b/>
          <w:sz w:val="32"/>
          <w:szCs w:val="32"/>
        </w:rPr>
        <w:t>年度业绩说明会会议纪要</w:t>
      </w:r>
    </w:p>
    <w:p w14:paraId="34D0853D" w14:textId="6744B3D8" w:rsidR="0071679D" w:rsidRPr="00AF6986" w:rsidRDefault="0071679D" w:rsidP="00F84F64">
      <w:pPr>
        <w:spacing w:line="360" w:lineRule="auto"/>
        <w:rPr>
          <w:rFonts w:ascii="Times New Roman" w:hAnsi="Times New Roman"/>
          <w:b/>
          <w:sz w:val="24"/>
        </w:rPr>
      </w:pPr>
      <w:r w:rsidRPr="00AF6986">
        <w:rPr>
          <w:rFonts w:ascii="Times New Roman" w:hAnsi="Times New Roman"/>
          <w:b/>
          <w:sz w:val="24"/>
        </w:rPr>
        <w:t>一</w:t>
      </w:r>
      <w:r w:rsidRPr="00AF6986">
        <w:rPr>
          <w:rFonts w:ascii="Times New Roman" w:hAnsi="Times New Roman" w:hint="eastAsia"/>
          <w:b/>
          <w:sz w:val="24"/>
        </w:rPr>
        <w:t>、</w:t>
      </w:r>
      <w:r w:rsidRPr="00AF6986">
        <w:rPr>
          <w:rFonts w:ascii="Times New Roman" w:hAnsi="Times New Roman"/>
          <w:b/>
          <w:sz w:val="24"/>
        </w:rPr>
        <w:t>本次会议召开情况</w:t>
      </w:r>
    </w:p>
    <w:p w14:paraId="1F4B47A2" w14:textId="4B551A87" w:rsidR="00741D5B" w:rsidRPr="00AF6986" w:rsidRDefault="005E7D96" w:rsidP="0071679D">
      <w:pPr>
        <w:spacing w:line="360" w:lineRule="auto"/>
        <w:ind w:firstLineChars="200" w:firstLine="482"/>
        <w:rPr>
          <w:rFonts w:ascii="Times New Roman" w:hAnsi="Times New Roman"/>
          <w:sz w:val="24"/>
        </w:rPr>
      </w:pPr>
      <w:r w:rsidRPr="00AF6986">
        <w:rPr>
          <w:rFonts w:ascii="Times New Roman" w:hAnsi="Times New Roman"/>
          <w:b/>
          <w:sz w:val="24"/>
        </w:rPr>
        <w:t>会议召开</w:t>
      </w:r>
      <w:r w:rsidR="00534FE3" w:rsidRPr="00AF6986">
        <w:rPr>
          <w:rFonts w:ascii="Times New Roman" w:hAnsi="Times New Roman"/>
          <w:b/>
          <w:sz w:val="24"/>
        </w:rPr>
        <w:t>时间</w:t>
      </w:r>
      <w:r w:rsidR="00534FE3" w:rsidRPr="00AF6986">
        <w:rPr>
          <w:rFonts w:ascii="Times New Roman" w:hAnsi="Times New Roman" w:hint="eastAsia"/>
          <w:b/>
          <w:sz w:val="24"/>
        </w:rPr>
        <w:t>：</w:t>
      </w:r>
      <w:r w:rsidR="00534FE3" w:rsidRPr="00AF6986">
        <w:rPr>
          <w:rFonts w:ascii="Times New Roman" w:hAnsi="Times New Roman"/>
          <w:sz w:val="24"/>
        </w:rPr>
        <w:t>20</w:t>
      </w:r>
      <w:r w:rsidR="003E09A9" w:rsidRPr="00AF6986">
        <w:rPr>
          <w:rFonts w:ascii="Times New Roman" w:hAnsi="Times New Roman"/>
          <w:sz w:val="24"/>
        </w:rPr>
        <w:t>23</w:t>
      </w:r>
      <w:r w:rsidR="00534FE3" w:rsidRPr="00AF6986">
        <w:rPr>
          <w:rFonts w:ascii="Times New Roman" w:hAnsi="Times New Roman"/>
          <w:sz w:val="24"/>
        </w:rPr>
        <w:t>年</w:t>
      </w:r>
      <w:r w:rsidR="003E09A9" w:rsidRPr="00AF6986">
        <w:rPr>
          <w:rFonts w:ascii="Times New Roman" w:hAnsi="Times New Roman"/>
          <w:sz w:val="24"/>
        </w:rPr>
        <w:t>5</w:t>
      </w:r>
      <w:r w:rsidR="00534FE3" w:rsidRPr="00AF6986">
        <w:rPr>
          <w:rFonts w:ascii="Times New Roman" w:hAnsi="Times New Roman"/>
          <w:sz w:val="24"/>
        </w:rPr>
        <w:t>月</w:t>
      </w:r>
      <w:r w:rsidR="003E09A9" w:rsidRPr="00AF6986">
        <w:rPr>
          <w:rFonts w:ascii="Times New Roman" w:hAnsi="Times New Roman"/>
          <w:sz w:val="24"/>
        </w:rPr>
        <w:t>18</w:t>
      </w:r>
      <w:r w:rsidR="00534FE3" w:rsidRPr="00AF6986">
        <w:rPr>
          <w:rFonts w:ascii="Times New Roman" w:hAnsi="Times New Roman"/>
          <w:sz w:val="24"/>
        </w:rPr>
        <w:t>日</w:t>
      </w:r>
      <w:r w:rsidRPr="00AF6986">
        <w:rPr>
          <w:rFonts w:ascii="Times New Roman" w:hAnsi="Times New Roman"/>
          <w:sz w:val="24"/>
        </w:rPr>
        <w:t xml:space="preserve">  1</w:t>
      </w:r>
      <w:r w:rsidR="009B1957" w:rsidRPr="00AF6986">
        <w:rPr>
          <w:rFonts w:ascii="Times New Roman" w:hAnsi="Times New Roman"/>
          <w:sz w:val="24"/>
        </w:rPr>
        <w:t>3</w:t>
      </w:r>
      <w:r w:rsidRPr="00AF6986">
        <w:rPr>
          <w:rFonts w:ascii="Times New Roman" w:hAnsi="Times New Roman"/>
          <w:sz w:val="24"/>
        </w:rPr>
        <w:t>:00-1</w:t>
      </w:r>
      <w:r w:rsidR="009B1957" w:rsidRPr="00AF6986">
        <w:rPr>
          <w:rFonts w:ascii="Times New Roman" w:hAnsi="Times New Roman"/>
          <w:sz w:val="24"/>
        </w:rPr>
        <w:t>4</w:t>
      </w:r>
      <w:r w:rsidRPr="00AF6986">
        <w:rPr>
          <w:rFonts w:ascii="Times New Roman" w:hAnsi="Times New Roman"/>
          <w:sz w:val="24"/>
        </w:rPr>
        <w:t>:</w:t>
      </w:r>
      <w:r w:rsidR="009B1957" w:rsidRPr="00AF6986">
        <w:rPr>
          <w:rFonts w:ascii="Times New Roman" w:hAnsi="Times New Roman"/>
          <w:sz w:val="24"/>
        </w:rPr>
        <w:t>3</w:t>
      </w:r>
      <w:r w:rsidRPr="00AF6986">
        <w:rPr>
          <w:rFonts w:ascii="Times New Roman" w:hAnsi="Times New Roman"/>
          <w:sz w:val="24"/>
        </w:rPr>
        <w:t>0</w:t>
      </w:r>
    </w:p>
    <w:p w14:paraId="2607C7F4" w14:textId="18592214" w:rsidR="00534FE3" w:rsidRPr="00AF6986" w:rsidRDefault="005E7D96" w:rsidP="0071679D">
      <w:pPr>
        <w:adjustRightInd w:val="0"/>
        <w:snapToGrid w:val="0"/>
        <w:spacing w:beforeLines="50" w:before="156" w:afterLines="50" w:after="156" w:line="360" w:lineRule="auto"/>
        <w:ind w:firstLineChars="200" w:firstLine="482"/>
        <w:rPr>
          <w:rFonts w:ascii="Times New Roman" w:hAnsi="Times New Roman"/>
          <w:color w:val="000000"/>
          <w:sz w:val="24"/>
          <w:szCs w:val="24"/>
        </w:rPr>
      </w:pPr>
      <w:r w:rsidRPr="00AF6986">
        <w:rPr>
          <w:rFonts w:ascii="Times New Roman" w:hAnsi="Times New Roman" w:hint="eastAsia"/>
          <w:b/>
          <w:sz w:val="24"/>
        </w:rPr>
        <w:t>会议召开方式</w:t>
      </w:r>
      <w:r w:rsidR="00534FE3" w:rsidRPr="00AF6986">
        <w:rPr>
          <w:rFonts w:ascii="Times New Roman" w:hAnsi="Times New Roman" w:hint="eastAsia"/>
          <w:b/>
          <w:sz w:val="24"/>
        </w:rPr>
        <w:t>：</w:t>
      </w:r>
      <w:r w:rsidR="003E09A9" w:rsidRPr="00AF6986">
        <w:rPr>
          <w:rFonts w:ascii="Times New Roman" w:hAnsi="Times New Roman" w:hint="eastAsia"/>
          <w:color w:val="000000"/>
          <w:sz w:val="24"/>
          <w:szCs w:val="24"/>
        </w:rPr>
        <w:t>上证路演中心网络</w:t>
      </w:r>
      <w:r w:rsidRPr="00AF6986">
        <w:rPr>
          <w:rFonts w:ascii="Times New Roman" w:hAnsi="Times New Roman"/>
          <w:color w:val="000000"/>
          <w:sz w:val="24"/>
          <w:szCs w:val="24"/>
        </w:rPr>
        <w:t>互动</w:t>
      </w:r>
    </w:p>
    <w:p w14:paraId="1B408493" w14:textId="209AE9E3" w:rsidR="0071679D" w:rsidRPr="00AF6986" w:rsidRDefault="0071679D" w:rsidP="0071679D">
      <w:pPr>
        <w:adjustRightInd w:val="0"/>
        <w:snapToGrid w:val="0"/>
        <w:spacing w:beforeLines="50" w:before="156" w:afterLines="50" w:after="156" w:line="360" w:lineRule="auto"/>
        <w:ind w:firstLineChars="200" w:firstLine="482"/>
        <w:rPr>
          <w:rFonts w:ascii="Times New Roman" w:hAnsi="Times New Roman"/>
          <w:sz w:val="24"/>
          <w:szCs w:val="24"/>
        </w:rPr>
      </w:pPr>
      <w:r w:rsidRPr="00AF6986">
        <w:rPr>
          <w:rFonts w:ascii="Times New Roman" w:hAnsi="Times New Roman" w:hint="eastAsia"/>
          <w:b/>
          <w:color w:val="000000"/>
          <w:sz w:val="24"/>
          <w:szCs w:val="24"/>
        </w:rPr>
        <w:t>网上召开地址：</w:t>
      </w:r>
      <w:r w:rsidRPr="00AF6986">
        <w:rPr>
          <w:rFonts w:ascii="Times New Roman" w:hAnsi="Times New Roman" w:hint="eastAsia"/>
          <w:color w:val="000000"/>
          <w:sz w:val="24"/>
          <w:szCs w:val="24"/>
        </w:rPr>
        <w:t>上证路演中心（</w:t>
      </w:r>
      <w:hyperlink r:id="rId8" w:history="1">
        <w:r w:rsidRPr="00AF6986">
          <w:rPr>
            <w:rStyle w:val="af"/>
            <w:rFonts w:ascii="Times New Roman" w:hAnsi="Times New Roman"/>
            <w:color w:val="auto"/>
            <w:sz w:val="24"/>
            <w:szCs w:val="24"/>
            <w:u w:val="none"/>
          </w:rPr>
          <w:t>http://roadshow.sseinfo.com</w:t>
        </w:r>
      </w:hyperlink>
      <w:r w:rsidRPr="00AF6986">
        <w:rPr>
          <w:rFonts w:ascii="Times New Roman" w:hAnsi="Times New Roman" w:hint="eastAsia"/>
          <w:sz w:val="24"/>
          <w:szCs w:val="24"/>
        </w:rPr>
        <w:t>）</w:t>
      </w:r>
    </w:p>
    <w:p w14:paraId="1426DD10" w14:textId="742889FA" w:rsidR="005E7D96" w:rsidRPr="00AF6986" w:rsidRDefault="005E7D96" w:rsidP="0071679D">
      <w:pPr>
        <w:adjustRightInd w:val="0"/>
        <w:snapToGrid w:val="0"/>
        <w:spacing w:line="360" w:lineRule="auto"/>
        <w:ind w:firstLineChars="200" w:firstLine="482"/>
        <w:rPr>
          <w:rFonts w:ascii="Times New Roman" w:hAnsi="Times New Roman"/>
          <w:color w:val="000000"/>
          <w:sz w:val="24"/>
          <w:szCs w:val="24"/>
        </w:rPr>
      </w:pPr>
      <w:r w:rsidRPr="00AF6986">
        <w:rPr>
          <w:rFonts w:ascii="Times New Roman" w:hAnsi="Times New Roman" w:hint="eastAsia"/>
          <w:b/>
          <w:sz w:val="24"/>
        </w:rPr>
        <w:t>参加</w:t>
      </w:r>
      <w:r w:rsidR="006C7CD3" w:rsidRPr="00AF6986">
        <w:rPr>
          <w:rFonts w:ascii="Times New Roman" w:hAnsi="Times New Roman" w:hint="eastAsia"/>
          <w:b/>
          <w:sz w:val="24"/>
        </w:rPr>
        <w:t>人员：</w:t>
      </w:r>
      <w:r w:rsidRPr="00AF6986">
        <w:rPr>
          <w:rFonts w:ascii="Times New Roman" w:hAnsi="Times New Roman"/>
          <w:color w:val="000000"/>
          <w:sz w:val="24"/>
          <w:szCs w:val="24"/>
        </w:rPr>
        <w:t>董事长刘绍柏先生</w:t>
      </w:r>
      <w:r w:rsidRPr="00AF6986">
        <w:rPr>
          <w:rFonts w:ascii="Times New Roman" w:hAnsi="Times New Roman" w:hint="eastAsia"/>
          <w:color w:val="000000"/>
          <w:sz w:val="24"/>
          <w:szCs w:val="24"/>
        </w:rPr>
        <w:t>、</w:t>
      </w:r>
      <w:r w:rsidRPr="00AF6986">
        <w:rPr>
          <w:rFonts w:ascii="Times New Roman" w:hAnsi="Times New Roman"/>
          <w:color w:val="000000"/>
          <w:sz w:val="24"/>
          <w:szCs w:val="24"/>
        </w:rPr>
        <w:t>财务总监王长权先生</w:t>
      </w:r>
      <w:r w:rsidRPr="00AF6986">
        <w:rPr>
          <w:rFonts w:ascii="Times New Roman" w:hAnsi="Times New Roman" w:hint="eastAsia"/>
          <w:color w:val="000000"/>
          <w:sz w:val="24"/>
          <w:szCs w:val="24"/>
        </w:rPr>
        <w:t>、</w:t>
      </w:r>
      <w:r w:rsidRPr="00AF6986">
        <w:rPr>
          <w:rFonts w:ascii="Times New Roman" w:hAnsi="Times New Roman"/>
          <w:color w:val="000000"/>
          <w:sz w:val="24"/>
          <w:szCs w:val="24"/>
        </w:rPr>
        <w:t>董事会秘书黄恬先生</w:t>
      </w:r>
      <w:r w:rsidR="009B1957" w:rsidRPr="00AF6986">
        <w:rPr>
          <w:rFonts w:ascii="Times New Roman" w:hAnsi="Times New Roman" w:hint="eastAsia"/>
          <w:color w:val="000000"/>
          <w:sz w:val="24"/>
          <w:szCs w:val="24"/>
        </w:rPr>
        <w:t>、</w:t>
      </w:r>
      <w:r w:rsidR="003E09A9" w:rsidRPr="00AF6986">
        <w:rPr>
          <w:rFonts w:ascii="Times New Roman" w:hAnsi="Times New Roman"/>
          <w:color w:val="000000"/>
          <w:sz w:val="24"/>
          <w:szCs w:val="24"/>
        </w:rPr>
        <w:t>独立董事</w:t>
      </w:r>
      <w:r w:rsidR="003E09A9" w:rsidRPr="00AF6986">
        <w:rPr>
          <w:rFonts w:ascii="Times New Roman" w:hAnsi="Times New Roman" w:hint="eastAsia"/>
          <w:color w:val="000000"/>
          <w:sz w:val="24"/>
          <w:szCs w:val="24"/>
        </w:rPr>
        <w:t>曹春方</w:t>
      </w:r>
      <w:r w:rsidR="009B1957" w:rsidRPr="00AF6986">
        <w:rPr>
          <w:rFonts w:ascii="Times New Roman" w:hAnsi="Times New Roman"/>
          <w:color w:val="000000"/>
          <w:sz w:val="24"/>
          <w:szCs w:val="24"/>
        </w:rPr>
        <w:t>先生</w:t>
      </w:r>
      <w:r w:rsidRPr="00AF6986">
        <w:rPr>
          <w:rFonts w:ascii="Times New Roman" w:hAnsi="Times New Roman" w:hint="eastAsia"/>
          <w:color w:val="000000"/>
          <w:sz w:val="24"/>
          <w:szCs w:val="24"/>
        </w:rPr>
        <w:t>。</w:t>
      </w:r>
    </w:p>
    <w:p w14:paraId="7B63D2DA" w14:textId="07A37D0A" w:rsidR="00214D58" w:rsidRPr="00AF6986" w:rsidRDefault="005E7D96" w:rsidP="0071679D">
      <w:pPr>
        <w:spacing w:beforeLines="50" w:before="156" w:line="360" w:lineRule="auto"/>
        <w:rPr>
          <w:rFonts w:ascii="Times New Roman" w:hAnsi="Times New Roman"/>
          <w:b/>
          <w:sz w:val="24"/>
        </w:rPr>
      </w:pPr>
      <w:r w:rsidRPr="00AF6986">
        <w:rPr>
          <w:rFonts w:ascii="Times New Roman" w:hAnsi="Times New Roman"/>
          <w:b/>
          <w:sz w:val="24"/>
        </w:rPr>
        <w:t>二、本次说明会投资者提出的</w:t>
      </w:r>
      <w:r w:rsidR="003E09A9" w:rsidRPr="00AF6986">
        <w:rPr>
          <w:rFonts w:ascii="Times New Roman" w:hAnsi="Times New Roman" w:hint="eastAsia"/>
          <w:b/>
          <w:sz w:val="24"/>
        </w:rPr>
        <w:t>主要</w:t>
      </w:r>
      <w:r w:rsidRPr="00AF6986">
        <w:rPr>
          <w:rFonts w:ascii="Times New Roman" w:hAnsi="Times New Roman"/>
          <w:b/>
          <w:sz w:val="24"/>
        </w:rPr>
        <w:t>问题及回复情况整理如下：</w:t>
      </w:r>
    </w:p>
    <w:p w14:paraId="43418D0B" w14:textId="7985F26E" w:rsidR="009B1957" w:rsidRPr="00AF6986" w:rsidRDefault="00366744" w:rsidP="009B1957">
      <w:pPr>
        <w:spacing w:beforeLines="50" w:before="156" w:line="360" w:lineRule="auto"/>
        <w:ind w:firstLineChars="200" w:firstLine="482"/>
        <w:outlineLvl w:val="1"/>
        <w:rPr>
          <w:rFonts w:ascii="Times New Roman" w:hAnsi="Times New Roman"/>
          <w:b/>
          <w:color w:val="000000" w:themeColor="text1"/>
          <w:sz w:val="24"/>
        </w:rPr>
      </w:pPr>
      <w:r w:rsidRPr="00AF6986">
        <w:rPr>
          <w:rFonts w:ascii="Times New Roman" w:hAnsi="Times New Roman"/>
          <w:b/>
          <w:color w:val="000000" w:themeColor="text1"/>
          <w:sz w:val="24"/>
        </w:rPr>
        <w:t>Q</w:t>
      </w:r>
      <w:r w:rsidR="00AD76D7" w:rsidRPr="00AF6986">
        <w:rPr>
          <w:rFonts w:ascii="Times New Roman" w:hAnsi="Times New Roman"/>
          <w:b/>
          <w:color w:val="000000" w:themeColor="text1"/>
          <w:sz w:val="24"/>
        </w:rPr>
        <w:t>1</w:t>
      </w:r>
      <w:r w:rsidR="002F1ABD" w:rsidRPr="00AF6986">
        <w:rPr>
          <w:rFonts w:ascii="Times New Roman" w:hAnsi="Times New Roman" w:hint="eastAsia"/>
          <w:b/>
          <w:color w:val="000000" w:themeColor="text1"/>
          <w:sz w:val="24"/>
        </w:rPr>
        <w:t>：</w:t>
      </w:r>
      <w:r w:rsidR="003E09A9" w:rsidRPr="00AF6986">
        <w:rPr>
          <w:rFonts w:ascii="Times New Roman" w:hAnsi="Times New Roman" w:hint="eastAsia"/>
          <w:b/>
          <w:color w:val="000000" w:themeColor="text1"/>
          <w:sz w:val="24"/>
        </w:rPr>
        <w:t>公司除了今年募集</w:t>
      </w:r>
      <w:r w:rsidR="003E09A9" w:rsidRPr="00AF6986">
        <w:rPr>
          <w:rFonts w:ascii="Times New Roman" w:hAnsi="Times New Roman"/>
          <w:b/>
          <w:color w:val="000000" w:themeColor="text1"/>
          <w:sz w:val="24"/>
        </w:rPr>
        <w:t>11.54</w:t>
      </w:r>
      <w:r w:rsidR="003E09A9" w:rsidRPr="00AF6986">
        <w:rPr>
          <w:rFonts w:ascii="Times New Roman" w:hAnsi="Times New Roman" w:hint="eastAsia"/>
          <w:b/>
          <w:color w:val="000000" w:themeColor="text1"/>
          <w:sz w:val="24"/>
        </w:rPr>
        <w:t>亿元的景</w:t>
      </w:r>
      <w:r w:rsidR="003E09A9" w:rsidRPr="00AF6986">
        <w:rPr>
          <w:rFonts w:ascii="Times New Roman" w:hAnsi="Times New Roman"/>
          <w:b/>
          <w:color w:val="000000" w:themeColor="text1"/>
          <w:sz w:val="24"/>
        </w:rPr>
        <w:t>23</w:t>
      </w:r>
      <w:r w:rsidR="003E09A9" w:rsidRPr="00AF6986">
        <w:rPr>
          <w:rFonts w:ascii="Times New Roman" w:hAnsi="Times New Roman" w:hint="eastAsia"/>
          <w:b/>
          <w:color w:val="000000" w:themeColor="text1"/>
          <w:sz w:val="24"/>
        </w:rPr>
        <w:t>转债，未来是否还有资本市场的融资计划</w:t>
      </w:r>
      <w:r w:rsidR="009B1957" w:rsidRPr="00AF6986">
        <w:rPr>
          <w:rFonts w:ascii="Times New Roman" w:hAnsi="Times New Roman" w:hint="eastAsia"/>
          <w:b/>
          <w:color w:val="000000" w:themeColor="text1"/>
          <w:sz w:val="24"/>
        </w:rPr>
        <w:t>？</w:t>
      </w:r>
    </w:p>
    <w:p w14:paraId="3575F715" w14:textId="305A02C4" w:rsidR="008F1D68" w:rsidRPr="00AF6986" w:rsidRDefault="001A0FCF" w:rsidP="00D80167">
      <w:pPr>
        <w:spacing w:beforeLines="50" w:before="156" w:line="360" w:lineRule="auto"/>
        <w:ind w:firstLineChars="200" w:firstLine="482"/>
        <w:outlineLvl w:val="1"/>
        <w:rPr>
          <w:rFonts w:ascii="Times New Roman" w:hAnsi="Times New Roman"/>
          <w:color w:val="000000" w:themeColor="text1"/>
          <w:sz w:val="24"/>
          <w:szCs w:val="24"/>
          <w:lang w:val="en"/>
        </w:rPr>
      </w:pPr>
      <w:r w:rsidRPr="00AF6986">
        <w:rPr>
          <w:rFonts w:ascii="Times New Roman" w:hAnsi="Times New Roman"/>
          <w:b/>
          <w:color w:val="000000" w:themeColor="text1"/>
          <w:sz w:val="24"/>
          <w:szCs w:val="24"/>
        </w:rPr>
        <w:t>A</w:t>
      </w:r>
      <w:r w:rsidR="00E3718F" w:rsidRPr="00AF6986">
        <w:rPr>
          <w:rFonts w:ascii="Times New Roman" w:hAnsi="Times New Roman" w:hint="eastAsia"/>
          <w:b/>
          <w:color w:val="000000" w:themeColor="text1"/>
          <w:sz w:val="24"/>
          <w:szCs w:val="24"/>
        </w:rPr>
        <w:t>：</w:t>
      </w:r>
      <w:r w:rsidR="003E09A9" w:rsidRPr="00AF6986">
        <w:rPr>
          <w:rFonts w:ascii="Times New Roman" w:hAnsi="Times New Roman" w:hint="eastAsia"/>
          <w:color w:val="000000" w:themeColor="text1"/>
          <w:sz w:val="24"/>
          <w:szCs w:val="24"/>
          <w:lang w:val="en"/>
        </w:rPr>
        <w:t>投资者您好！公司倡导多元化多渠道的融资方式，同时公司自身留存利润也能够支持短期的项目资金需求。未来将结合业务发展和市场情况进一步确定是否新增再融资计划。感谢您的关注！</w:t>
      </w:r>
    </w:p>
    <w:p w14:paraId="12DBF271" w14:textId="00066777" w:rsidR="00D80167" w:rsidRPr="00AF6986" w:rsidRDefault="00D80167" w:rsidP="00D80167">
      <w:pPr>
        <w:spacing w:beforeLines="50" w:before="156" w:line="360" w:lineRule="auto"/>
        <w:ind w:firstLineChars="200" w:firstLine="482"/>
        <w:outlineLvl w:val="1"/>
        <w:rPr>
          <w:rFonts w:ascii="Times New Roman" w:hAnsi="Times New Roman"/>
          <w:b/>
          <w:color w:val="000000" w:themeColor="text1"/>
          <w:sz w:val="24"/>
        </w:rPr>
      </w:pPr>
      <w:r w:rsidRPr="00AF6986">
        <w:rPr>
          <w:rFonts w:ascii="Times New Roman" w:hAnsi="Times New Roman"/>
          <w:b/>
          <w:color w:val="000000" w:themeColor="text1"/>
          <w:sz w:val="24"/>
        </w:rPr>
        <w:t>Q2</w:t>
      </w:r>
      <w:r w:rsidRPr="00AF6986">
        <w:rPr>
          <w:rFonts w:ascii="Times New Roman" w:hAnsi="Times New Roman" w:hint="eastAsia"/>
          <w:b/>
          <w:color w:val="000000" w:themeColor="text1"/>
          <w:sz w:val="24"/>
        </w:rPr>
        <w:t>：</w:t>
      </w:r>
      <w:r w:rsidR="003E09A9" w:rsidRPr="00AF6986">
        <w:rPr>
          <w:rFonts w:ascii="Times New Roman" w:hAnsi="Times New Roman" w:hint="eastAsia"/>
          <w:b/>
          <w:color w:val="000000" w:themeColor="text1"/>
          <w:sz w:val="24"/>
        </w:rPr>
        <w:t>公司目前产能利用率是多少</w:t>
      </w:r>
      <w:r w:rsidRPr="00AF6986">
        <w:rPr>
          <w:rFonts w:ascii="Times New Roman" w:hAnsi="Times New Roman" w:hint="eastAsia"/>
          <w:b/>
          <w:color w:val="000000" w:themeColor="text1"/>
          <w:sz w:val="24"/>
        </w:rPr>
        <w:t>？</w:t>
      </w:r>
    </w:p>
    <w:p w14:paraId="1455D15C" w14:textId="1A8DF692" w:rsidR="00D80167" w:rsidRPr="00AF6986" w:rsidRDefault="00D80167" w:rsidP="00D80167">
      <w:pPr>
        <w:spacing w:line="360" w:lineRule="auto"/>
        <w:ind w:firstLineChars="200" w:firstLine="482"/>
        <w:rPr>
          <w:rFonts w:ascii="Times New Roman" w:hAnsi="Times New Roman"/>
          <w:color w:val="000000" w:themeColor="text1"/>
          <w:sz w:val="24"/>
          <w:szCs w:val="24"/>
        </w:rPr>
      </w:pPr>
      <w:r w:rsidRPr="00AF6986">
        <w:rPr>
          <w:rFonts w:ascii="Times New Roman" w:hAnsi="Times New Roman"/>
          <w:b/>
          <w:color w:val="000000" w:themeColor="text1"/>
          <w:sz w:val="24"/>
          <w:szCs w:val="24"/>
        </w:rPr>
        <w:t>A</w:t>
      </w:r>
      <w:r w:rsidRPr="00AF6986">
        <w:rPr>
          <w:rFonts w:ascii="Times New Roman" w:hAnsi="Times New Roman" w:hint="eastAsia"/>
          <w:b/>
          <w:color w:val="000000" w:themeColor="text1"/>
          <w:sz w:val="24"/>
          <w:szCs w:val="24"/>
        </w:rPr>
        <w:t>：</w:t>
      </w:r>
      <w:r w:rsidR="003E09A9" w:rsidRPr="00AF6986">
        <w:rPr>
          <w:rFonts w:ascii="Times New Roman" w:hAnsi="Times New Roman" w:hint="eastAsia"/>
          <w:color w:val="000000" w:themeColor="text1"/>
          <w:sz w:val="24"/>
          <w:szCs w:val="24"/>
        </w:rPr>
        <w:t>投资者您好！公司目前的产能利用率在</w:t>
      </w:r>
      <w:r w:rsidR="003E09A9" w:rsidRPr="00AF6986">
        <w:rPr>
          <w:rFonts w:ascii="Times New Roman" w:hAnsi="Times New Roman"/>
          <w:color w:val="000000" w:themeColor="text1"/>
          <w:sz w:val="24"/>
          <w:szCs w:val="24"/>
        </w:rPr>
        <w:t>85%-90%</w:t>
      </w:r>
      <w:r w:rsidR="003E09A9" w:rsidRPr="00AF6986">
        <w:rPr>
          <w:rFonts w:ascii="Times New Roman" w:hAnsi="Times New Roman" w:hint="eastAsia"/>
          <w:color w:val="000000" w:themeColor="text1"/>
          <w:sz w:val="24"/>
          <w:szCs w:val="24"/>
        </w:rPr>
        <w:t>左右。感谢您的关注！</w:t>
      </w:r>
    </w:p>
    <w:p w14:paraId="564D8B66" w14:textId="1FC2ADFF" w:rsidR="005D4F35" w:rsidRPr="00AF6986" w:rsidRDefault="005D4F35" w:rsidP="00286CDF">
      <w:pPr>
        <w:spacing w:beforeLines="50" w:before="156" w:line="360" w:lineRule="auto"/>
        <w:ind w:firstLineChars="200" w:firstLine="482"/>
        <w:outlineLvl w:val="1"/>
        <w:rPr>
          <w:rFonts w:ascii="Times New Roman" w:hAnsi="Times New Roman"/>
          <w:b/>
          <w:color w:val="000000" w:themeColor="text1"/>
          <w:sz w:val="24"/>
        </w:rPr>
      </w:pPr>
      <w:r w:rsidRPr="00AF6986">
        <w:rPr>
          <w:rFonts w:ascii="Times New Roman" w:hAnsi="Times New Roman"/>
          <w:b/>
          <w:color w:val="000000" w:themeColor="text1"/>
          <w:sz w:val="24"/>
        </w:rPr>
        <w:t>Q</w:t>
      </w:r>
      <w:r w:rsidR="00471B9A" w:rsidRPr="00AF6986">
        <w:rPr>
          <w:rFonts w:ascii="Times New Roman" w:hAnsi="Times New Roman"/>
          <w:b/>
          <w:color w:val="000000" w:themeColor="text1"/>
          <w:sz w:val="24"/>
        </w:rPr>
        <w:t>3</w:t>
      </w:r>
      <w:r w:rsidRPr="00AF6986">
        <w:rPr>
          <w:rFonts w:ascii="Times New Roman" w:hAnsi="Times New Roman" w:hint="eastAsia"/>
          <w:b/>
          <w:color w:val="000000" w:themeColor="text1"/>
          <w:sz w:val="24"/>
        </w:rPr>
        <w:t>：</w:t>
      </w:r>
      <w:r w:rsidR="003E09A9" w:rsidRPr="00AF6986">
        <w:rPr>
          <w:rFonts w:ascii="Times New Roman" w:hAnsi="Times New Roman" w:hint="eastAsia"/>
          <w:b/>
          <w:color w:val="000000" w:themeColor="text1"/>
          <w:sz w:val="24"/>
        </w:rPr>
        <w:t>珠海</w:t>
      </w:r>
      <w:r w:rsidR="003E09A9" w:rsidRPr="00AF6986">
        <w:rPr>
          <w:rFonts w:ascii="Times New Roman" w:hAnsi="Times New Roman"/>
          <w:b/>
          <w:color w:val="000000" w:themeColor="text1"/>
          <w:sz w:val="24"/>
        </w:rPr>
        <w:t>HDI</w:t>
      </w:r>
      <w:r w:rsidR="003E09A9" w:rsidRPr="00AF6986">
        <w:rPr>
          <w:rFonts w:ascii="Times New Roman" w:hAnsi="Times New Roman" w:hint="eastAsia"/>
          <w:b/>
          <w:color w:val="000000" w:themeColor="text1"/>
          <w:sz w:val="24"/>
        </w:rPr>
        <w:t>工厂和高多层工厂的主要客户有哪些？</w:t>
      </w:r>
    </w:p>
    <w:p w14:paraId="4E530ED2" w14:textId="77777777" w:rsidR="003E09A9" w:rsidRPr="00AF6986" w:rsidRDefault="005D4F35" w:rsidP="003E09A9">
      <w:pPr>
        <w:spacing w:line="360" w:lineRule="auto"/>
        <w:ind w:firstLineChars="200" w:firstLine="482"/>
        <w:rPr>
          <w:rFonts w:ascii="Times New Roman" w:hAnsi="Times New Roman"/>
          <w:color w:val="000000" w:themeColor="text1"/>
          <w:sz w:val="24"/>
          <w:szCs w:val="24"/>
        </w:rPr>
      </w:pPr>
      <w:r w:rsidRPr="00AF6986">
        <w:rPr>
          <w:rFonts w:ascii="Times New Roman" w:hAnsi="Times New Roman"/>
          <w:b/>
          <w:color w:val="000000" w:themeColor="text1"/>
          <w:sz w:val="24"/>
          <w:szCs w:val="24"/>
        </w:rPr>
        <w:t>A</w:t>
      </w:r>
      <w:r w:rsidRPr="00AF6986">
        <w:rPr>
          <w:rFonts w:ascii="Times New Roman" w:hAnsi="Times New Roman" w:hint="eastAsia"/>
          <w:b/>
          <w:color w:val="000000" w:themeColor="text1"/>
          <w:sz w:val="24"/>
          <w:szCs w:val="24"/>
        </w:rPr>
        <w:t>：</w:t>
      </w:r>
      <w:r w:rsidR="003E09A9" w:rsidRPr="00AF6986">
        <w:rPr>
          <w:rFonts w:ascii="Times New Roman" w:hAnsi="Times New Roman" w:hint="eastAsia"/>
          <w:color w:val="000000" w:themeColor="text1"/>
          <w:sz w:val="24"/>
          <w:szCs w:val="24"/>
        </w:rPr>
        <w:t>投资者您好！珠海工厂目前还在产能爬坡阶段，订单逐步导入，主要客户为国内外</w:t>
      </w:r>
      <w:r w:rsidR="003E09A9" w:rsidRPr="00AF6986">
        <w:rPr>
          <w:rFonts w:ascii="Times New Roman" w:hAnsi="Times New Roman"/>
          <w:color w:val="000000" w:themeColor="text1"/>
          <w:sz w:val="24"/>
          <w:szCs w:val="24"/>
        </w:rPr>
        <w:t>tier1</w:t>
      </w:r>
      <w:r w:rsidR="003E09A9" w:rsidRPr="00AF6986">
        <w:rPr>
          <w:rFonts w:ascii="Times New Roman" w:hAnsi="Times New Roman" w:hint="eastAsia"/>
          <w:color w:val="000000" w:themeColor="text1"/>
          <w:sz w:val="24"/>
          <w:szCs w:val="24"/>
        </w:rPr>
        <w:t>汽车零部件商、服务器、卫星通信、光模块、存储等客户。感谢您的关注！</w:t>
      </w:r>
    </w:p>
    <w:p w14:paraId="038527D6" w14:textId="1C05A1E4" w:rsidR="00DE4544" w:rsidRPr="00AF6986" w:rsidRDefault="00DE4544" w:rsidP="00AF6986">
      <w:pPr>
        <w:spacing w:beforeLines="50" w:before="156" w:line="360" w:lineRule="auto"/>
        <w:ind w:firstLineChars="200" w:firstLine="482"/>
        <w:rPr>
          <w:rFonts w:ascii="Times New Roman" w:hAnsi="Times New Roman"/>
          <w:b/>
          <w:color w:val="000000" w:themeColor="text1"/>
          <w:sz w:val="24"/>
        </w:rPr>
      </w:pPr>
      <w:r w:rsidRPr="00AF6986">
        <w:rPr>
          <w:rFonts w:ascii="Times New Roman" w:hAnsi="Times New Roman"/>
          <w:b/>
          <w:color w:val="000000" w:themeColor="text1"/>
          <w:sz w:val="24"/>
        </w:rPr>
        <w:t>Q</w:t>
      </w:r>
      <w:r w:rsidR="00471B9A" w:rsidRPr="00AF6986">
        <w:rPr>
          <w:rFonts w:ascii="Times New Roman" w:hAnsi="Times New Roman"/>
          <w:b/>
          <w:color w:val="000000" w:themeColor="text1"/>
          <w:sz w:val="24"/>
        </w:rPr>
        <w:t>4</w:t>
      </w:r>
      <w:r w:rsidR="00AC102D" w:rsidRPr="00AF6986">
        <w:rPr>
          <w:rFonts w:ascii="Times New Roman" w:hAnsi="Times New Roman" w:hint="eastAsia"/>
          <w:b/>
          <w:color w:val="000000" w:themeColor="text1"/>
          <w:sz w:val="24"/>
        </w:rPr>
        <w:t>：</w:t>
      </w:r>
      <w:r w:rsidR="003E09A9" w:rsidRPr="00AF6986">
        <w:rPr>
          <w:rFonts w:ascii="Times New Roman" w:hAnsi="Times New Roman" w:hint="eastAsia"/>
          <w:b/>
          <w:color w:val="000000" w:themeColor="text1"/>
          <w:sz w:val="24"/>
        </w:rPr>
        <w:t>公司国内业务占比多少？</w:t>
      </w:r>
    </w:p>
    <w:p w14:paraId="2D69A812" w14:textId="6466A1BB" w:rsidR="003E09A9" w:rsidRPr="00AF6986" w:rsidRDefault="00DE4544" w:rsidP="003E09A9">
      <w:pPr>
        <w:spacing w:line="360" w:lineRule="auto"/>
        <w:ind w:firstLineChars="200" w:firstLine="482"/>
        <w:rPr>
          <w:rFonts w:ascii="Times New Roman" w:hAnsi="Times New Roman"/>
          <w:color w:val="000000" w:themeColor="text1"/>
          <w:sz w:val="24"/>
          <w:szCs w:val="24"/>
        </w:rPr>
      </w:pPr>
      <w:r w:rsidRPr="00AF6986">
        <w:rPr>
          <w:rFonts w:ascii="Times New Roman" w:hAnsi="Times New Roman"/>
          <w:b/>
          <w:color w:val="000000" w:themeColor="text1"/>
          <w:sz w:val="24"/>
          <w:szCs w:val="24"/>
        </w:rPr>
        <w:t>A</w:t>
      </w:r>
      <w:r w:rsidR="00AC102D" w:rsidRPr="00AF6986">
        <w:rPr>
          <w:rFonts w:ascii="Times New Roman" w:hAnsi="Times New Roman" w:hint="eastAsia"/>
          <w:color w:val="000000" w:themeColor="text1"/>
          <w:sz w:val="24"/>
          <w:szCs w:val="24"/>
        </w:rPr>
        <w:t>：</w:t>
      </w:r>
      <w:r w:rsidR="003E09A9" w:rsidRPr="00AF6986">
        <w:rPr>
          <w:rFonts w:ascii="Times New Roman" w:hAnsi="Times New Roman" w:hint="eastAsia"/>
          <w:color w:val="000000" w:themeColor="text1"/>
          <w:sz w:val="24"/>
          <w:szCs w:val="24"/>
        </w:rPr>
        <w:t>投资者您好！公司</w:t>
      </w:r>
      <w:r w:rsidR="003E09A9" w:rsidRPr="00AF6986">
        <w:rPr>
          <w:rFonts w:ascii="Times New Roman" w:hAnsi="Times New Roman"/>
          <w:color w:val="000000" w:themeColor="text1"/>
          <w:sz w:val="24"/>
          <w:szCs w:val="24"/>
        </w:rPr>
        <w:t>2022</w:t>
      </w:r>
      <w:r w:rsidR="003E09A9" w:rsidRPr="00AF6986">
        <w:rPr>
          <w:rFonts w:ascii="Times New Roman" w:hAnsi="Times New Roman" w:hint="eastAsia"/>
          <w:color w:val="000000" w:themeColor="text1"/>
          <w:sz w:val="24"/>
          <w:szCs w:val="24"/>
        </w:rPr>
        <w:t>年国内业务销售占比约</w:t>
      </w:r>
      <w:r w:rsidR="003E09A9" w:rsidRPr="00AF6986">
        <w:rPr>
          <w:rFonts w:ascii="Times New Roman" w:hAnsi="Times New Roman"/>
          <w:color w:val="000000" w:themeColor="text1"/>
          <w:sz w:val="24"/>
          <w:szCs w:val="24"/>
        </w:rPr>
        <w:t>60%</w:t>
      </w:r>
      <w:r w:rsidR="003E09A9" w:rsidRPr="00AF6986">
        <w:rPr>
          <w:rFonts w:ascii="Times New Roman" w:hAnsi="Times New Roman" w:hint="eastAsia"/>
          <w:color w:val="000000" w:themeColor="text1"/>
          <w:sz w:val="24"/>
          <w:szCs w:val="24"/>
        </w:rPr>
        <w:t>。感谢您的关注！</w:t>
      </w:r>
    </w:p>
    <w:p w14:paraId="6E5EF826" w14:textId="627B5A53" w:rsidR="00AC102D" w:rsidRPr="00AF6986" w:rsidRDefault="00DE4544" w:rsidP="00AF6986">
      <w:pPr>
        <w:spacing w:beforeLines="50" w:before="156" w:line="360" w:lineRule="auto"/>
        <w:ind w:firstLineChars="200" w:firstLine="482"/>
        <w:rPr>
          <w:rFonts w:ascii="Times New Roman" w:hAnsi="Times New Roman"/>
          <w:b/>
          <w:color w:val="000000" w:themeColor="text1"/>
          <w:sz w:val="24"/>
        </w:rPr>
      </w:pPr>
      <w:r w:rsidRPr="00AF6986">
        <w:rPr>
          <w:rFonts w:ascii="Times New Roman" w:hAnsi="Times New Roman"/>
          <w:b/>
          <w:color w:val="000000" w:themeColor="text1"/>
          <w:sz w:val="24"/>
        </w:rPr>
        <w:t>Q</w:t>
      </w:r>
      <w:r w:rsidR="00471B9A" w:rsidRPr="00AF6986">
        <w:rPr>
          <w:rFonts w:ascii="Times New Roman" w:hAnsi="Times New Roman"/>
          <w:b/>
          <w:color w:val="000000" w:themeColor="text1"/>
          <w:sz w:val="24"/>
        </w:rPr>
        <w:t>5</w:t>
      </w:r>
      <w:r w:rsidRPr="00AF6986">
        <w:rPr>
          <w:rFonts w:ascii="Times New Roman" w:hAnsi="Times New Roman" w:hint="eastAsia"/>
          <w:b/>
          <w:color w:val="000000" w:themeColor="text1"/>
          <w:sz w:val="24"/>
        </w:rPr>
        <w:t>：</w:t>
      </w:r>
      <w:r w:rsidR="003E09A9" w:rsidRPr="00AF6986">
        <w:rPr>
          <w:rFonts w:ascii="Times New Roman" w:hAnsi="Times New Roman" w:hint="eastAsia"/>
          <w:b/>
          <w:color w:val="000000" w:themeColor="text1"/>
          <w:sz w:val="24"/>
        </w:rPr>
        <w:t>请问董事长，公司未来的战略布局和发展方向是什么</w:t>
      </w:r>
      <w:r w:rsidR="00D118CE" w:rsidRPr="00AF6986">
        <w:rPr>
          <w:rFonts w:ascii="Times New Roman" w:hAnsi="Times New Roman"/>
          <w:b/>
          <w:color w:val="000000" w:themeColor="text1"/>
          <w:sz w:val="24"/>
        </w:rPr>
        <w:t>？</w:t>
      </w:r>
    </w:p>
    <w:p w14:paraId="716BDDEF" w14:textId="77777777" w:rsidR="003E09A9" w:rsidRPr="00AF6986" w:rsidRDefault="00DE4544" w:rsidP="003E09A9">
      <w:pPr>
        <w:spacing w:line="360" w:lineRule="auto"/>
        <w:ind w:firstLineChars="200" w:firstLine="482"/>
        <w:rPr>
          <w:rFonts w:ascii="Times New Roman" w:hAnsi="Times New Roman"/>
          <w:color w:val="000000" w:themeColor="text1"/>
          <w:sz w:val="24"/>
          <w:szCs w:val="24"/>
        </w:rPr>
      </w:pPr>
      <w:r w:rsidRPr="00AF6986">
        <w:rPr>
          <w:rFonts w:ascii="Times New Roman" w:hAnsi="Times New Roman"/>
          <w:b/>
          <w:color w:val="000000" w:themeColor="text1"/>
          <w:sz w:val="24"/>
          <w:szCs w:val="24"/>
        </w:rPr>
        <w:t>A</w:t>
      </w:r>
      <w:r w:rsidRPr="00AF6986">
        <w:rPr>
          <w:rFonts w:ascii="Times New Roman" w:hAnsi="Times New Roman" w:hint="eastAsia"/>
          <w:b/>
          <w:color w:val="000000" w:themeColor="text1"/>
          <w:sz w:val="24"/>
          <w:szCs w:val="24"/>
        </w:rPr>
        <w:t>：</w:t>
      </w:r>
      <w:r w:rsidR="003E09A9" w:rsidRPr="00AF6986">
        <w:rPr>
          <w:rFonts w:ascii="Times New Roman" w:hAnsi="Times New Roman" w:hint="eastAsia"/>
          <w:color w:val="000000" w:themeColor="text1"/>
          <w:sz w:val="24"/>
          <w:szCs w:val="24"/>
        </w:rPr>
        <w:t>投资者您好！公司专注于印制电路板及相关产品的研发、生产和销售，在发展中确立了以刚性电路板、柔性电路板、金属基电路板三个产品线为核心，</w:t>
      </w:r>
      <w:r w:rsidR="003E09A9" w:rsidRPr="00AF6986">
        <w:rPr>
          <w:rFonts w:ascii="Times New Roman" w:hAnsi="Times New Roman" w:hint="eastAsia"/>
          <w:color w:val="000000" w:themeColor="text1"/>
          <w:sz w:val="24"/>
          <w:szCs w:val="24"/>
        </w:rPr>
        <w:lastRenderedPageBreak/>
        <w:t>通过优化产品结构，布局多层次客户关系，保持较高的产能利用率。同时，公司在产品线上也做了纵向延伸，提升高多层板、高阶</w:t>
      </w:r>
      <w:r w:rsidR="003E09A9" w:rsidRPr="00AF6986">
        <w:rPr>
          <w:rFonts w:ascii="Times New Roman" w:hAnsi="Times New Roman"/>
          <w:color w:val="000000" w:themeColor="text1"/>
          <w:sz w:val="24"/>
          <w:szCs w:val="24"/>
        </w:rPr>
        <w:t>HDI</w:t>
      </w:r>
      <w:r w:rsidR="003E09A9" w:rsidRPr="00AF6986">
        <w:rPr>
          <w:rFonts w:ascii="Times New Roman" w:hAnsi="Times New Roman" w:hint="eastAsia"/>
          <w:color w:val="000000" w:themeColor="text1"/>
          <w:sz w:val="24"/>
          <w:szCs w:val="24"/>
        </w:rPr>
        <w:t>板、多层软板、刚挠结合板等中高端产品供应能力，集设计、加工、后续贴装于一体的全方位服务，稳抓客户资源，推动公司快速发展。感谢您的关注！</w:t>
      </w:r>
    </w:p>
    <w:p w14:paraId="1DE762AE" w14:textId="77777777" w:rsidR="003E09A9" w:rsidRPr="00AF6986" w:rsidRDefault="000E31B6" w:rsidP="00AF6986">
      <w:pPr>
        <w:spacing w:beforeLines="50" w:before="156" w:line="360" w:lineRule="auto"/>
        <w:ind w:firstLineChars="200" w:firstLine="482"/>
        <w:rPr>
          <w:rFonts w:ascii="Times New Roman" w:hAnsi="Times New Roman"/>
          <w:b/>
          <w:color w:val="000000" w:themeColor="text1"/>
          <w:sz w:val="24"/>
        </w:rPr>
      </w:pPr>
      <w:bookmarkStart w:id="0" w:name="_GoBack"/>
      <w:r w:rsidRPr="00AF6986">
        <w:rPr>
          <w:rFonts w:ascii="Times New Roman" w:hAnsi="Times New Roman"/>
          <w:b/>
          <w:color w:val="000000" w:themeColor="text1"/>
          <w:sz w:val="24"/>
        </w:rPr>
        <w:t>Q</w:t>
      </w:r>
      <w:r w:rsidR="00471B9A" w:rsidRPr="00AF6986">
        <w:rPr>
          <w:rFonts w:ascii="Times New Roman" w:hAnsi="Times New Roman"/>
          <w:b/>
          <w:color w:val="000000" w:themeColor="text1"/>
          <w:sz w:val="24"/>
        </w:rPr>
        <w:t>6</w:t>
      </w:r>
      <w:r w:rsidR="00AC102D" w:rsidRPr="00AF6986">
        <w:rPr>
          <w:rFonts w:ascii="Times New Roman" w:hAnsi="Times New Roman" w:hint="eastAsia"/>
          <w:b/>
          <w:color w:val="000000" w:themeColor="text1"/>
          <w:sz w:val="24"/>
        </w:rPr>
        <w:t>：</w:t>
      </w:r>
      <w:r w:rsidR="003E09A9" w:rsidRPr="00AF6986">
        <w:rPr>
          <w:rFonts w:ascii="Times New Roman" w:hAnsi="Times New Roman" w:hint="eastAsia"/>
          <w:b/>
          <w:color w:val="000000" w:themeColor="text1"/>
          <w:sz w:val="24"/>
        </w:rPr>
        <w:t>公司光模块的业务占比多少？是否有给中际旭创供货？</w:t>
      </w:r>
    </w:p>
    <w:bookmarkEnd w:id="0"/>
    <w:p w14:paraId="35F10EA2" w14:textId="53D4AC17" w:rsidR="000E31B6" w:rsidRPr="00AF6986" w:rsidRDefault="00AC102D" w:rsidP="00394415">
      <w:pPr>
        <w:spacing w:line="360" w:lineRule="auto"/>
        <w:ind w:firstLineChars="200" w:firstLine="482"/>
        <w:rPr>
          <w:rFonts w:ascii="Times New Roman" w:hAnsi="Times New Roman"/>
          <w:color w:val="000000" w:themeColor="text1"/>
          <w:sz w:val="24"/>
          <w:szCs w:val="24"/>
        </w:rPr>
      </w:pPr>
      <w:r w:rsidRPr="00AF6986">
        <w:rPr>
          <w:rFonts w:ascii="Times New Roman" w:hAnsi="Times New Roman"/>
          <w:b/>
          <w:color w:val="000000" w:themeColor="text1"/>
          <w:sz w:val="24"/>
          <w:szCs w:val="24"/>
        </w:rPr>
        <w:t>A</w:t>
      </w:r>
      <w:r w:rsidRPr="00AF6986">
        <w:rPr>
          <w:rFonts w:ascii="Times New Roman" w:hAnsi="Times New Roman" w:hint="eastAsia"/>
          <w:b/>
          <w:color w:val="000000" w:themeColor="text1"/>
          <w:sz w:val="24"/>
          <w:szCs w:val="24"/>
        </w:rPr>
        <w:t>：</w:t>
      </w:r>
      <w:r w:rsidR="003E09A9" w:rsidRPr="00AF6986">
        <w:rPr>
          <w:rFonts w:ascii="Times New Roman" w:hAnsi="Times New Roman" w:hint="eastAsia"/>
          <w:color w:val="000000" w:themeColor="text1"/>
          <w:sz w:val="24"/>
          <w:szCs w:val="24"/>
        </w:rPr>
        <w:t>投资者您好！</w:t>
      </w:r>
      <w:r w:rsidR="003E09A9" w:rsidRPr="00AF6986">
        <w:rPr>
          <w:rFonts w:ascii="Times New Roman" w:hAnsi="Times New Roman"/>
          <w:color w:val="000000" w:themeColor="text1"/>
          <w:sz w:val="24"/>
          <w:szCs w:val="24"/>
        </w:rPr>
        <w:t>PCB</w:t>
      </w:r>
      <w:r w:rsidR="003E09A9" w:rsidRPr="00AF6986">
        <w:rPr>
          <w:rFonts w:ascii="Times New Roman" w:hAnsi="Times New Roman" w:hint="eastAsia"/>
          <w:color w:val="000000" w:themeColor="text1"/>
          <w:sz w:val="24"/>
          <w:szCs w:val="24"/>
        </w:rPr>
        <w:t>是光模块的重要组件，约占成本的</w:t>
      </w:r>
      <w:r w:rsidR="003E09A9" w:rsidRPr="00AF6986">
        <w:rPr>
          <w:rFonts w:ascii="Times New Roman" w:hAnsi="Times New Roman"/>
          <w:color w:val="000000" w:themeColor="text1"/>
          <w:sz w:val="24"/>
          <w:szCs w:val="24"/>
        </w:rPr>
        <w:t>5%</w:t>
      </w:r>
      <w:r w:rsidR="003E09A9" w:rsidRPr="00AF6986">
        <w:rPr>
          <w:rFonts w:ascii="Times New Roman" w:hAnsi="Times New Roman" w:hint="eastAsia"/>
          <w:color w:val="000000" w:themeColor="text1"/>
          <w:sz w:val="24"/>
          <w:szCs w:val="24"/>
        </w:rPr>
        <w:t>左右，公司的</w:t>
      </w:r>
      <w:r w:rsidR="003E09A9" w:rsidRPr="00AF6986">
        <w:rPr>
          <w:rFonts w:ascii="Times New Roman" w:hAnsi="Times New Roman"/>
          <w:color w:val="000000" w:themeColor="text1"/>
          <w:sz w:val="24"/>
          <w:szCs w:val="24"/>
        </w:rPr>
        <w:t>HDI</w:t>
      </w:r>
      <w:r w:rsidR="003E09A9" w:rsidRPr="00AF6986">
        <w:rPr>
          <w:rFonts w:ascii="Times New Roman" w:hAnsi="Times New Roman" w:hint="eastAsia"/>
          <w:color w:val="000000" w:themeColor="text1"/>
          <w:sz w:val="24"/>
          <w:szCs w:val="24"/>
        </w:rPr>
        <w:t>产品可批量用于</w:t>
      </w:r>
      <w:r w:rsidR="003E09A9" w:rsidRPr="00AF6986">
        <w:rPr>
          <w:rFonts w:ascii="Times New Roman" w:hAnsi="Times New Roman"/>
          <w:color w:val="000000" w:themeColor="text1"/>
          <w:sz w:val="24"/>
          <w:szCs w:val="24"/>
        </w:rPr>
        <w:t>100G/200G/400G/800G</w:t>
      </w:r>
      <w:r w:rsidR="003E09A9" w:rsidRPr="00AF6986">
        <w:rPr>
          <w:rFonts w:ascii="Times New Roman" w:hAnsi="Times New Roman" w:hint="eastAsia"/>
          <w:color w:val="000000" w:themeColor="text1"/>
          <w:sz w:val="24"/>
          <w:szCs w:val="24"/>
        </w:rPr>
        <w:t>的光模块，中际旭创为我司重要客户之一，谢谢！</w:t>
      </w:r>
    </w:p>
    <w:p w14:paraId="3D061C33" w14:textId="55D3EC30" w:rsidR="00B07C76" w:rsidRPr="00AF6986" w:rsidRDefault="00366744" w:rsidP="00286CDF">
      <w:pPr>
        <w:spacing w:beforeLines="50" w:before="156" w:line="360" w:lineRule="auto"/>
        <w:ind w:firstLineChars="200" w:firstLine="482"/>
        <w:outlineLvl w:val="1"/>
        <w:rPr>
          <w:rFonts w:ascii="Times New Roman" w:hAnsi="Times New Roman"/>
          <w:b/>
          <w:sz w:val="24"/>
        </w:rPr>
      </w:pPr>
      <w:r w:rsidRPr="00AF6986">
        <w:rPr>
          <w:rFonts w:ascii="Times New Roman" w:hAnsi="Times New Roman"/>
          <w:b/>
          <w:sz w:val="24"/>
        </w:rPr>
        <w:t>Q</w:t>
      </w:r>
      <w:r w:rsidR="00471B9A" w:rsidRPr="00AF6986">
        <w:rPr>
          <w:rFonts w:ascii="Times New Roman" w:hAnsi="Times New Roman"/>
          <w:b/>
          <w:sz w:val="24"/>
        </w:rPr>
        <w:t>7</w:t>
      </w:r>
      <w:r w:rsidR="00AC102D" w:rsidRPr="00AF6986">
        <w:rPr>
          <w:rFonts w:ascii="Times New Roman" w:hAnsi="Times New Roman" w:hint="eastAsia"/>
          <w:b/>
          <w:sz w:val="24"/>
        </w:rPr>
        <w:t>：</w:t>
      </w:r>
      <w:r w:rsidR="003E09A9" w:rsidRPr="00AF6986">
        <w:rPr>
          <w:rFonts w:ascii="Times New Roman" w:hAnsi="Times New Roman" w:hint="eastAsia"/>
          <w:b/>
          <w:sz w:val="24"/>
        </w:rPr>
        <w:t>公司在</w:t>
      </w:r>
      <w:r w:rsidR="003E09A9" w:rsidRPr="00AF6986">
        <w:rPr>
          <w:rFonts w:ascii="Times New Roman" w:hAnsi="Times New Roman"/>
          <w:b/>
          <w:sz w:val="24"/>
        </w:rPr>
        <w:t>PCB</w:t>
      </w:r>
      <w:r w:rsidR="003E09A9" w:rsidRPr="00AF6986">
        <w:rPr>
          <w:rFonts w:ascii="Times New Roman" w:hAnsi="Times New Roman" w:hint="eastAsia"/>
          <w:b/>
          <w:sz w:val="24"/>
        </w:rPr>
        <w:t>领域技术研发能力如何？</w:t>
      </w:r>
    </w:p>
    <w:p w14:paraId="0BD8319D" w14:textId="77777777" w:rsidR="003E09A9" w:rsidRPr="00AF6986" w:rsidRDefault="0017719B" w:rsidP="003E09A9">
      <w:pPr>
        <w:spacing w:line="360" w:lineRule="auto"/>
        <w:ind w:firstLineChars="200" w:firstLine="482"/>
        <w:rPr>
          <w:rFonts w:ascii="Times New Roman" w:hAnsi="Times New Roman"/>
          <w:sz w:val="24"/>
          <w:szCs w:val="24"/>
        </w:rPr>
      </w:pPr>
      <w:r w:rsidRPr="00AF6986">
        <w:rPr>
          <w:rFonts w:ascii="Times New Roman" w:hAnsi="Times New Roman"/>
          <w:b/>
          <w:sz w:val="24"/>
          <w:szCs w:val="24"/>
        </w:rPr>
        <w:t>A</w:t>
      </w:r>
      <w:r w:rsidRPr="00AF6986">
        <w:rPr>
          <w:rFonts w:ascii="Times New Roman" w:hAnsi="Times New Roman" w:hint="eastAsia"/>
          <w:b/>
          <w:sz w:val="24"/>
          <w:szCs w:val="24"/>
        </w:rPr>
        <w:t>：</w:t>
      </w:r>
      <w:r w:rsidR="003E09A9" w:rsidRPr="00AF6986">
        <w:rPr>
          <w:rFonts w:ascii="Times New Roman" w:hAnsi="Times New Roman" w:hint="eastAsia"/>
          <w:sz w:val="24"/>
          <w:szCs w:val="24"/>
        </w:rPr>
        <w:t>投资者您好！公司是国家高新技术企业，非常重视研究开发工作，拥有健全的研发体系。公司技术中心于</w:t>
      </w:r>
      <w:r w:rsidR="003E09A9" w:rsidRPr="00AF6986">
        <w:rPr>
          <w:rFonts w:ascii="Times New Roman" w:hAnsi="Times New Roman"/>
          <w:sz w:val="24"/>
          <w:szCs w:val="24"/>
        </w:rPr>
        <w:t>2010</w:t>
      </w:r>
      <w:r w:rsidR="003E09A9" w:rsidRPr="00AF6986">
        <w:rPr>
          <w:rFonts w:ascii="Times New Roman" w:hAnsi="Times New Roman" w:hint="eastAsia"/>
          <w:sz w:val="24"/>
          <w:szCs w:val="24"/>
        </w:rPr>
        <w:t>年被认定为深圳市宝安区企业技术中心，并于</w:t>
      </w:r>
      <w:r w:rsidR="003E09A9" w:rsidRPr="00AF6986">
        <w:rPr>
          <w:rFonts w:ascii="Times New Roman" w:hAnsi="Times New Roman"/>
          <w:sz w:val="24"/>
          <w:szCs w:val="24"/>
        </w:rPr>
        <w:t>2014</w:t>
      </w:r>
      <w:r w:rsidR="003E09A9" w:rsidRPr="00AF6986">
        <w:rPr>
          <w:rFonts w:ascii="Times New Roman" w:hAnsi="Times New Roman" w:hint="eastAsia"/>
          <w:sz w:val="24"/>
          <w:szCs w:val="24"/>
        </w:rPr>
        <w:t>年被认定为深圳市级企业技术中心；子公司龙川景旺于</w:t>
      </w:r>
      <w:r w:rsidR="003E09A9" w:rsidRPr="00AF6986">
        <w:rPr>
          <w:rFonts w:ascii="Times New Roman" w:hAnsi="Times New Roman"/>
          <w:sz w:val="24"/>
          <w:szCs w:val="24"/>
        </w:rPr>
        <w:t>2012</w:t>
      </w:r>
      <w:r w:rsidR="003E09A9" w:rsidRPr="00AF6986">
        <w:rPr>
          <w:rFonts w:ascii="Times New Roman" w:hAnsi="Times New Roman" w:hint="eastAsia"/>
          <w:sz w:val="24"/>
          <w:szCs w:val="24"/>
        </w:rPr>
        <w:t>年经广东省科学技术厅等部门的评审，获批组建广东省金属基印制电路板工程技术研究开发中心并已通过验收，</w:t>
      </w:r>
      <w:r w:rsidR="003E09A9" w:rsidRPr="00AF6986">
        <w:rPr>
          <w:rFonts w:ascii="Times New Roman" w:hAnsi="Times New Roman"/>
          <w:sz w:val="24"/>
          <w:szCs w:val="24"/>
        </w:rPr>
        <w:t>2017</w:t>
      </w:r>
      <w:r w:rsidR="003E09A9" w:rsidRPr="00AF6986">
        <w:rPr>
          <w:rFonts w:ascii="Times New Roman" w:hAnsi="Times New Roman" w:hint="eastAsia"/>
          <w:sz w:val="24"/>
          <w:szCs w:val="24"/>
        </w:rPr>
        <w:t>年被认定为广东省企业技术中心；子公司江西景旺</w:t>
      </w:r>
      <w:r w:rsidR="003E09A9" w:rsidRPr="00AF6986">
        <w:rPr>
          <w:rFonts w:ascii="Times New Roman" w:hAnsi="Times New Roman"/>
          <w:sz w:val="24"/>
          <w:szCs w:val="24"/>
        </w:rPr>
        <w:t>2017</w:t>
      </w:r>
      <w:r w:rsidR="003E09A9" w:rsidRPr="00AF6986">
        <w:rPr>
          <w:rFonts w:ascii="Times New Roman" w:hAnsi="Times New Roman" w:hint="eastAsia"/>
          <w:sz w:val="24"/>
          <w:szCs w:val="24"/>
        </w:rPr>
        <w:t>年获批组建江西省高端印制电路板工程技术研究中心，</w:t>
      </w:r>
      <w:r w:rsidR="003E09A9" w:rsidRPr="00AF6986">
        <w:rPr>
          <w:rFonts w:ascii="Times New Roman" w:hAnsi="Times New Roman"/>
          <w:sz w:val="24"/>
          <w:szCs w:val="24"/>
        </w:rPr>
        <w:t>2018</w:t>
      </w:r>
      <w:r w:rsidR="003E09A9" w:rsidRPr="00AF6986">
        <w:rPr>
          <w:rFonts w:ascii="Times New Roman" w:hAnsi="Times New Roman" w:hint="eastAsia"/>
          <w:sz w:val="24"/>
          <w:szCs w:val="24"/>
        </w:rPr>
        <w:t>年被认定为江西省企业技术中心。</w:t>
      </w:r>
      <w:r w:rsidR="003E09A9" w:rsidRPr="00AF6986">
        <w:rPr>
          <w:rFonts w:ascii="Times New Roman" w:hAnsi="Times New Roman"/>
          <w:sz w:val="24"/>
          <w:szCs w:val="24"/>
        </w:rPr>
        <w:t>2022</w:t>
      </w:r>
      <w:r w:rsidR="003E09A9" w:rsidRPr="00AF6986">
        <w:rPr>
          <w:rFonts w:ascii="Times New Roman" w:hAnsi="Times New Roman" w:hint="eastAsia"/>
          <w:sz w:val="24"/>
          <w:szCs w:val="24"/>
        </w:rPr>
        <w:t>年，公司研发投入</w:t>
      </w:r>
      <w:r w:rsidR="003E09A9" w:rsidRPr="00AF6986">
        <w:rPr>
          <w:rFonts w:ascii="Times New Roman" w:hAnsi="Times New Roman"/>
          <w:sz w:val="24"/>
          <w:szCs w:val="24"/>
        </w:rPr>
        <w:t>5.46</w:t>
      </w:r>
      <w:r w:rsidR="003E09A9" w:rsidRPr="00AF6986">
        <w:rPr>
          <w:rFonts w:ascii="Times New Roman" w:hAnsi="Times New Roman" w:hint="eastAsia"/>
          <w:sz w:val="24"/>
          <w:szCs w:val="24"/>
        </w:rPr>
        <w:t>亿元，占公司营业收入的比例为</w:t>
      </w:r>
      <w:r w:rsidR="003E09A9" w:rsidRPr="00AF6986">
        <w:rPr>
          <w:rFonts w:ascii="Times New Roman" w:hAnsi="Times New Roman"/>
          <w:sz w:val="24"/>
          <w:szCs w:val="24"/>
        </w:rPr>
        <w:t>5.19%</w:t>
      </w:r>
      <w:r w:rsidR="003E09A9" w:rsidRPr="00AF6986">
        <w:rPr>
          <w:rFonts w:ascii="Times New Roman" w:hAnsi="Times New Roman" w:hint="eastAsia"/>
          <w:sz w:val="24"/>
          <w:szCs w:val="24"/>
        </w:rPr>
        <w:t>，同比增长</w:t>
      </w:r>
      <w:r w:rsidR="003E09A9" w:rsidRPr="00AF6986">
        <w:rPr>
          <w:rFonts w:ascii="Times New Roman" w:hAnsi="Times New Roman"/>
          <w:sz w:val="24"/>
          <w:szCs w:val="24"/>
        </w:rPr>
        <w:t>19.27%</w:t>
      </w:r>
      <w:r w:rsidR="003E09A9" w:rsidRPr="00AF6986">
        <w:rPr>
          <w:rFonts w:ascii="Times New Roman" w:hAnsi="Times New Roman" w:hint="eastAsia"/>
          <w:sz w:val="24"/>
          <w:szCs w:val="24"/>
        </w:rPr>
        <w:t>。</w:t>
      </w:r>
    </w:p>
    <w:p w14:paraId="7FF41B37" w14:textId="77777777" w:rsidR="003E09A9" w:rsidRPr="00AF6986" w:rsidRDefault="003E09A9" w:rsidP="003E09A9">
      <w:pPr>
        <w:spacing w:line="360" w:lineRule="auto"/>
        <w:ind w:firstLineChars="200" w:firstLine="480"/>
        <w:rPr>
          <w:rFonts w:ascii="Times New Roman" w:hAnsi="Times New Roman"/>
          <w:sz w:val="24"/>
          <w:szCs w:val="24"/>
        </w:rPr>
      </w:pPr>
      <w:r w:rsidRPr="00AF6986">
        <w:rPr>
          <w:rFonts w:ascii="Times New Roman" w:hAnsi="Times New Roman" w:hint="eastAsia"/>
          <w:sz w:val="24"/>
          <w:szCs w:val="24"/>
        </w:rPr>
        <w:t>公司拥有刚性板、柔性板和金属基板三条产品线，是目前国内行业产品线较齐全的厂家，公司将三类产品的技术资源进行整合，相互促进，已开发出高多层</w:t>
      </w:r>
      <w:r w:rsidRPr="00AF6986">
        <w:rPr>
          <w:rFonts w:ascii="Times New Roman" w:hAnsi="Times New Roman"/>
          <w:sz w:val="24"/>
          <w:szCs w:val="24"/>
        </w:rPr>
        <w:t>PCB</w:t>
      </w:r>
      <w:r w:rsidRPr="00AF6986">
        <w:rPr>
          <w:rFonts w:ascii="Times New Roman" w:hAnsi="Times New Roman" w:hint="eastAsia"/>
          <w:sz w:val="24"/>
          <w:szCs w:val="24"/>
        </w:rPr>
        <w:t>、高阶</w:t>
      </w:r>
      <w:r w:rsidRPr="00AF6986">
        <w:rPr>
          <w:rFonts w:ascii="Times New Roman" w:hAnsi="Times New Roman"/>
          <w:sz w:val="24"/>
          <w:szCs w:val="24"/>
        </w:rPr>
        <w:t>HDI</w:t>
      </w:r>
      <w:r w:rsidRPr="00AF6986">
        <w:rPr>
          <w:rFonts w:ascii="Times New Roman" w:hAnsi="Times New Roman" w:hint="eastAsia"/>
          <w:sz w:val="24"/>
          <w:szCs w:val="24"/>
        </w:rPr>
        <w:t>、多层</w:t>
      </w:r>
      <w:r w:rsidRPr="00AF6986">
        <w:rPr>
          <w:rFonts w:ascii="Times New Roman" w:hAnsi="Times New Roman"/>
          <w:sz w:val="24"/>
          <w:szCs w:val="24"/>
        </w:rPr>
        <w:t>FPC</w:t>
      </w:r>
      <w:r w:rsidRPr="00AF6986">
        <w:rPr>
          <w:rFonts w:ascii="Times New Roman" w:hAnsi="Times New Roman" w:hint="eastAsia"/>
          <w:sz w:val="24"/>
          <w:szCs w:val="24"/>
        </w:rPr>
        <w:t>、刚挠结合</w:t>
      </w:r>
      <w:r w:rsidRPr="00AF6986">
        <w:rPr>
          <w:rFonts w:ascii="Times New Roman" w:hAnsi="Times New Roman"/>
          <w:sz w:val="24"/>
          <w:szCs w:val="24"/>
        </w:rPr>
        <w:t>PCB</w:t>
      </w:r>
      <w:r w:rsidRPr="00AF6986">
        <w:rPr>
          <w:rFonts w:ascii="Times New Roman" w:hAnsi="Times New Roman" w:hint="eastAsia"/>
          <w:sz w:val="24"/>
          <w:szCs w:val="24"/>
        </w:rPr>
        <w:t>等中高端产品的批量生产技术，并向新能源汽车、智能手机、物联网、工业互联、数据中心、云计算、卫星通信等下游新兴领域提供相应产品。</w:t>
      </w:r>
    </w:p>
    <w:p w14:paraId="43CB5847" w14:textId="3369B48B" w:rsidR="00D118CE" w:rsidRPr="00AF6986" w:rsidRDefault="003E09A9" w:rsidP="003E09A9">
      <w:pPr>
        <w:spacing w:line="360" w:lineRule="auto"/>
        <w:ind w:firstLineChars="200" w:firstLine="480"/>
        <w:rPr>
          <w:rFonts w:ascii="Times New Roman" w:hAnsi="Times New Roman"/>
          <w:sz w:val="24"/>
          <w:szCs w:val="24"/>
        </w:rPr>
      </w:pPr>
      <w:r w:rsidRPr="00AF6986">
        <w:rPr>
          <w:rFonts w:ascii="Times New Roman" w:hAnsi="Times New Roman" w:hint="eastAsia"/>
          <w:sz w:val="24"/>
          <w:szCs w:val="24"/>
        </w:rPr>
        <w:t>公司已取得“刚挠结合线路板的结合表面处理方法”等</w:t>
      </w:r>
      <w:r w:rsidRPr="00AF6986">
        <w:rPr>
          <w:rFonts w:ascii="Times New Roman" w:hAnsi="Times New Roman"/>
          <w:sz w:val="24"/>
          <w:szCs w:val="24"/>
        </w:rPr>
        <w:t>235</w:t>
      </w:r>
      <w:r w:rsidRPr="00AF6986">
        <w:rPr>
          <w:rFonts w:ascii="Times New Roman" w:hAnsi="Times New Roman" w:hint="eastAsia"/>
          <w:sz w:val="24"/>
          <w:szCs w:val="24"/>
        </w:rPr>
        <w:t>项发明专利和</w:t>
      </w:r>
      <w:r w:rsidRPr="00AF6986">
        <w:rPr>
          <w:rFonts w:ascii="Times New Roman" w:hAnsi="Times New Roman"/>
          <w:sz w:val="24"/>
          <w:szCs w:val="24"/>
        </w:rPr>
        <w:t>182</w:t>
      </w:r>
      <w:r w:rsidRPr="00AF6986">
        <w:rPr>
          <w:rFonts w:ascii="Times New Roman" w:hAnsi="Times New Roman" w:hint="eastAsia"/>
          <w:sz w:val="24"/>
          <w:szCs w:val="24"/>
        </w:rPr>
        <w:t>项实用新型专利，并在生产经营过程中积累了多项非专利技术。公司参与制定了《印制电路用金属基覆铜箔层压板》等四项行业标准，通过了《刚</w:t>
      </w:r>
      <w:r w:rsidRPr="00AF6986">
        <w:rPr>
          <w:rFonts w:ascii="Times New Roman" w:hAnsi="Times New Roman"/>
          <w:sz w:val="24"/>
          <w:szCs w:val="24"/>
        </w:rPr>
        <w:t>-</w:t>
      </w:r>
      <w:r w:rsidRPr="00AF6986">
        <w:rPr>
          <w:rFonts w:ascii="Times New Roman" w:hAnsi="Times New Roman" w:hint="eastAsia"/>
          <w:sz w:val="24"/>
          <w:szCs w:val="24"/>
        </w:rPr>
        <w:t>挠结合板之内层表面等离子处理技术》等</w:t>
      </w:r>
      <w:r w:rsidRPr="00AF6986">
        <w:rPr>
          <w:rFonts w:ascii="Times New Roman" w:hAnsi="Times New Roman"/>
          <w:sz w:val="24"/>
          <w:szCs w:val="24"/>
        </w:rPr>
        <w:t>20</w:t>
      </w:r>
      <w:r w:rsidRPr="00AF6986">
        <w:rPr>
          <w:rFonts w:ascii="Times New Roman" w:hAnsi="Times New Roman" w:hint="eastAsia"/>
          <w:sz w:val="24"/>
          <w:szCs w:val="24"/>
        </w:rPr>
        <w:t>项科技成果鉴定，公司高密度多层印制电路板、高性能金属基特种印制板、高性能厚铜多层印制电路板等</w:t>
      </w:r>
      <w:r w:rsidRPr="00AF6986">
        <w:rPr>
          <w:rFonts w:ascii="Times New Roman" w:hAnsi="Times New Roman"/>
          <w:sz w:val="24"/>
          <w:szCs w:val="24"/>
        </w:rPr>
        <w:t>19</w:t>
      </w:r>
      <w:r w:rsidRPr="00AF6986">
        <w:rPr>
          <w:rFonts w:ascii="Times New Roman" w:hAnsi="Times New Roman" w:hint="eastAsia"/>
          <w:sz w:val="24"/>
          <w:szCs w:val="24"/>
        </w:rPr>
        <w:t>项产品被广东省科学技术厅认定为“广东省高新技术产品”。公司《车用高导热基材和高端印制板关键技术研究及应用》项目获得广东省人民政府颁发《广东省科学技术奖励</w:t>
      </w:r>
      <w:r w:rsidRPr="00AF6986">
        <w:rPr>
          <w:rFonts w:ascii="Times New Roman" w:hAnsi="Times New Roman" w:hint="eastAsia"/>
          <w:sz w:val="24"/>
          <w:szCs w:val="24"/>
        </w:rPr>
        <w:lastRenderedPageBreak/>
        <w:t>证书》二等奖。公司《面向智能终端的高密度柔性与刚挠结合印制板关键技术开发及产业化》项目获得“深圳市科技进步一等奖”。公司《</w:t>
      </w:r>
      <w:r w:rsidRPr="00AF6986">
        <w:rPr>
          <w:rFonts w:ascii="Times New Roman" w:hAnsi="Times New Roman"/>
          <w:sz w:val="24"/>
          <w:szCs w:val="24"/>
        </w:rPr>
        <w:t>5G</w:t>
      </w:r>
      <w:r w:rsidRPr="00AF6986">
        <w:rPr>
          <w:rFonts w:ascii="Times New Roman" w:hAnsi="Times New Roman" w:hint="eastAsia"/>
          <w:sz w:val="24"/>
          <w:szCs w:val="24"/>
        </w:rPr>
        <w:t>天线多层高频印制电路板》和《自发光</w:t>
      </w:r>
      <w:r w:rsidRPr="00AF6986">
        <w:rPr>
          <w:rFonts w:ascii="Times New Roman" w:hAnsi="Times New Roman"/>
          <w:sz w:val="24"/>
          <w:szCs w:val="24"/>
        </w:rPr>
        <w:t>mini&amp;nbsp;LED&amp;nbsp;</w:t>
      </w:r>
      <w:r w:rsidRPr="00AF6986">
        <w:rPr>
          <w:rFonts w:ascii="Times New Roman" w:hAnsi="Times New Roman" w:hint="eastAsia"/>
          <w:sz w:val="24"/>
          <w:szCs w:val="24"/>
        </w:rPr>
        <w:t>电路板》分别获得江西省优秀新产品二等奖、三等奖。感谢您的关注！</w:t>
      </w:r>
    </w:p>
    <w:p w14:paraId="4CF2273C" w14:textId="4B8DD7C2" w:rsidR="00830737" w:rsidRPr="00AF6986" w:rsidRDefault="005C3DBB" w:rsidP="00286CDF">
      <w:pPr>
        <w:spacing w:beforeLines="50" w:before="156" w:line="360" w:lineRule="auto"/>
        <w:ind w:firstLineChars="200" w:firstLine="482"/>
        <w:outlineLvl w:val="1"/>
        <w:rPr>
          <w:rFonts w:ascii="Times New Roman" w:hAnsi="Times New Roman"/>
          <w:b/>
          <w:sz w:val="24"/>
        </w:rPr>
      </w:pPr>
      <w:r w:rsidRPr="00AF6986">
        <w:rPr>
          <w:rFonts w:ascii="Times New Roman" w:hAnsi="Times New Roman"/>
          <w:b/>
          <w:sz w:val="24"/>
        </w:rPr>
        <w:t>Q</w:t>
      </w:r>
      <w:r w:rsidR="00471B9A" w:rsidRPr="00AF6986">
        <w:rPr>
          <w:rFonts w:ascii="Times New Roman" w:hAnsi="Times New Roman"/>
          <w:b/>
          <w:sz w:val="24"/>
        </w:rPr>
        <w:t>8</w:t>
      </w:r>
      <w:r w:rsidR="00AC102D" w:rsidRPr="00AF6986">
        <w:rPr>
          <w:rFonts w:ascii="Times New Roman" w:hAnsi="Times New Roman" w:hint="eastAsia"/>
          <w:b/>
          <w:sz w:val="24"/>
        </w:rPr>
        <w:t>：</w:t>
      </w:r>
      <w:r w:rsidR="003E09A9" w:rsidRPr="00AF6986">
        <w:rPr>
          <w:rFonts w:ascii="Times New Roman" w:hAnsi="Times New Roman" w:hint="eastAsia"/>
          <w:b/>
          <w:sz w:val="24"/>
        </w:rPr>
        <w:t>请问去年全年的汇兑损益是多少？今年预计是收益还是损失</w:t>
      </w:r>
      <w:r w:rsidR="00D118CE" w:rsidRPr="00AF6986">
        <w:rPr>
          <w:rFonts w:ascii="Times New Roman" w:hAnsi="Times New Roman"/>
          <w:b/>
          <w:sz w:val="24"/>
        </w:rPr>
        <w:t>？</w:t>
      </w:r>
    </w:p>
    <w:p w14:paraId="00D7FC7F" w14:textId="0691B224" w:rsidR="00EB6C07" w:rsidRPr="00AF6986" w:rsidRDefault="00EB6C07" w:rsidP="00394415">
      <w:pPr>
        <w:spacing w:line="360" w:lineRule="auto"/>
        <w:ind w:firstLineChars="200" w:firstLine="482"/>
        <w:rPr>
          <w:rFonts w:ascii="Times New Roman" w:hAnsi="Times New Roman"/>
          <w:sz w:val="24"/>
          <w:szCs w:val="24"/>
        </w:rPr>
      </w:pPr>
      <w:r w:rsidRPr="00AF6986">
        <w:rPr>
          <w:rFonts w:ascii="Times New Roman" w:hAnsi="Times New Roman"/>
          <w:b/>
          <w:sz w:val="24"/>
          <w:szCs w:val="24"/>
        </w:rPr>
        <w:t>A</w:t>
      </w:r>
      <w:r w:rsidR="009133C7" w:rsidRPr="00AF6986">
        <w:rPr>
          <w:rFonts w:ascii="Times New Roman" w:hAnsi="Times New Roman" w:hint="eastAsia"/>
          <w:b/>
          <w:sz w:val="24"/>
          <w:szCs w:val="24"/>
        </w:rPr>
        <w:t>：</w:t>
      </w:r>
      <w:r w:rsidR="003E09A9" w:rsidRPr="00AF6986">
        <w:rPr>
          <w:rFonts w:ascii="Times New Roman" w:hAnsi="Times New Roman" w:hint="eastAsia"/>
          <w:sz w:val="24"/>
          <w:szCs w:val="24"/>
        </w:rPr>
        <w:t>投资者您好！公司</w:t>
      </w:r>
      <w:r w:rsidR="003E09A9" w:rsidRPr="00AF6986">
        <w:rPr>
          <w:rFonts w:ascii="Times New Roman" w:hAnsi="Times New Roman"/>
          <w:sz w:val="24"/>
          <w:szCs w:val="24"/>
        </w:rPr>
        <w:t>2022</w:t>
      </w:r>
      <w:r w:rsidR="003E09A9" w:rsidRPr="00AF6986">
        <w:rPr>
          <w:rFonts w:ascii="Times New Roman" w:hAnsi="Times New Roman" w:hint="eastAsia"/>
          <w:sz w:val="24"/>
          <w:szCs w:val="24"/>
        </w:rPr>
        <w:t>年实现汇兑收益</w:t>
      </w:r>
      <w:r w:rsidR="003E09A9" w:rsidRPr="00AF6986">
        <w:rPr>
          <w:rFonts w:ascii="Times New Roman" w:hAnsi="Times New Roman"/>
          <w:sz w:val="24"/>
          <w:szCs w:val="24"/>
        </w:rPr>
        <w:t>1.02</w:t>
      </w:r>
      <w:r w:rsidR="003E09A9" w:rsidRPr="00AF6986">
        <w:rPr>
          <w:rFonts w:ascii="Times New Roman" w:hAnsi="Times New Roman" w:hint="eastAsia"/>
          <w:sz w:val="24"/>
          <w:szCs w:val="24"/>
        </w:rPr>
        <w:t>亿元，汇率波动受到多方因素影响，公司将持续盯住汇率走势，采用多种货币结算、利率互换和套期保值等多种方式降低汇率波动风险。感谢您的关注！</w:t>
      </w:r>
    </w:p>
    <w:sectPr w:rsidR="00EB6C07" w:rsidRPr="00AF6986" w:rsidSect="00CB4D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88F8" w14:textId="77777777" w:rsidR="00CF1668" w:rsidRDefault="00CF1668" w:rsidP="00F7697F">
      <w:r>
        <w:separator/>
      </w:r>
    </w:p>
  </w:endnote>
  <w:endnote w:type="continuationSeparator" w:id="0">
    <w:p w14:paraId="338516C3" w14:textId="77777777" w:rsidR="00CF1668" w:rsidRDefault="00CF1668" w:rsidP="00F7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97D2" w14:textId="77777777" w:rsidR="00CF1668" w:rsidRDefault="00CF1668" w:rsidP="00F7697F">
      <w:r>
        <w:separator/>
      </w:r>
    </w:p>
  </w:footnote>
  <w:footnote w:type="continuationSeparator" w:id="0">
    <w:p w14:paraId="7819DA54" w14:textId="77777777" w:rsidR="00CF1668" w:rsidRDefault="00CF1668" w:rsidP="00F76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C9C"/>
    <w:multiLevelType w:val="hybridMultilevel"/>
    <w:tmpl w:val="E1E21576"/>
    <w:lvl w:ilvl="0" w:tplc="1E2E109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5331340"/>
    <w:multiLevelType w:val="hybridMultilevel"/>
    <w:tmpl w:val="67081F00"/>
    <w:lvl w:ilvl="0" w:tplc="C772DB46">
      <w:start w:val="1"/>
      <w:numFmt w:val="bullet"/>
      <w:lvlText w:val=""/>
      <w:lvlJc w:val="left"/>
      <w:pPr>
        <w:tabs>
          <w:tab w:val="num" w:pos="720"/>
        </w:tabs>
        <w:ind w:left="720" w:hanging="360"/>
      </w:pPr>
      <w:rPr>
        <w:rFonts w:ascii="Wingdings" w:hAnsi="Wingdings" w:hint="default"/>
      </w:rPr>
    </w:lvl>
    <w:lvl w:ilvl="1" w:tplc="CB76244A" w:tentative="1">
      <w:start w:val="1"/>
      <w:numFmt w:val="bullet"/>
      <w:lvlText w:val=""/>
      <w:lvlJc w:val="left"/>
      <w:pPr>
        <w:tabs>
          <w:tab w:val="num" w:pos="1440"/>
        </w:tabs>
        <w:ind w:left="1440" w:hanging="360"/>
      </w:pPr>
      <w:rPr>
        <w:rFonts w:ascii="Wingdings" w:hAnsi="Wingdings" w:hint="default"/>
      </w:rPr>
    </w:lvl>
    <w:lvl w:ilvl="2" w:tplc="AA5E46F0" w:tentative="1">
      <w:start w:val="1"/>
      <w:numFmt w:val="bullet"/>
      <w:lvlText w:val=""/>
      <w:lvlJc w:val="left"/>
      <w:pPr>
        <w:tabs>
          <w:tab w:val="num" w:pos="2160"/>
        </w:tabs>
        <w:ind w:left="2160" w:hanging="360"/>
      </w:pPr>
      <w:rPr>
        <w:rFonts w:ascii="Wingdings" w:hAnsi="Wingdings" w:hint="default"/>
      </w:rPr>
    </w:lvl>
    <w:lvl w:ilvl="3" w:tplc="E34A1DD4" w:tentative="1">
      <w:start w:val="1"/>
      <w:numFmt w:val="bullet"/>
      <w:lvlText w:val=""/>
      <w:lvlJc w:val="left"/>
      <w:pPr>
        <w:tabs>
          <w:tab w:val="num" w:pos="2880"/>
        </w:tabs>
        <w:ind w:left="2880" w:hanging="360"/>
      </w:pPr>
      <w:rPr>
        <w:rFonts w:ascii="Wingdings" w:hAnsi="Wingdings" w:hint="default"/>
      </w:rPr>
    </w:lvl>
    <w:lvl w:ilvl="4" w:tplc="A62C4E04" w:tentative="1">
      <w:start w:val="1"/>
      <w:numFmt w:val="bullet"/>
      <w:lvlText w:val=""/>
      <w:lvlJc w:val="left"/>
      <w:pPr>
        <w:tabs>
          <w:tab w:val="num" w:pos="3600"/>
        </w:tabs>
        <w:ind w:left="3600" w:hanging="360"/>
      </w:pPr>
      <w:rPr>
        <w:rFonts w:ascii="Wingdings" w:hAnsi="Wingdings" w:hint="default"/>
      </w:rPr>
    </w:lvl>
    <w:lvl w:ilvl="5" w:tplc="7BF012A4" w:tentative="1">
      <w:start w:val="1"/>
      <w:numFmt w:val="bullet"/>
      <w:lvlText w:val=""/>
      <w:lvlJc w:val="left"/>
      <w:pPr>
        <w:tabs>
          <w:tab w:val="num" w:pos="4320"/>
        </w:tabs>
        <w:ind w:left="4320" w:hanging="360"/>
      </w:pPr>
      <w:rPr>
        <w:rFonts w:ascii="Wingdings" w:hAnsi="Wingdings" w:hint="default"/>
      </w:rPr>
    </w:lvl>
    <w:lvl w:ilvl="6" w:tplc="A4FE0CF4" w:tentative="1">
      <w:start w:val="1"/>
      <w:numFmt w:val="bullet"/>
      <w:lvlText w:val=""/>
      <w:lvlJc w:val="left"/>
      <w:pPr>
        <w:tabs>
          <w:tab w:val="num" w:pos="5040"/>
        </w:tabs>
        <w:ind w:left="5040" w:hanging="360"/>
      </w:pPr>
      <w:rPr>
        <w:rFonts w:ascii="Wingdings" w:hAnsi="Wingdings" w:hint="default"/>
      </w:rPr>
    </w:lvl>
    <w:lvl w:ilvl="7" w:tplc="27CAE25C" w:tentative="1">
      <w:start w:val="1"/>
      <w:numFmt w:val="bullet"/>
      <w:lvlText w:val=""/>
      <w:lvlJc w:val="left"/>
      <w:pPr>
        <w:tabs>
          <w:tab w:val="num" w:pos="5760"/>
        </w:tabs>
        <w:ind w:left="5760" w:hanging="360"/>
      </w:pPr>
      <w:rPr>
        <w:rFonts w:ascii="Wingdings" w:hAnsi="Wingdings" w:hint="default"/>
      </w:rPr>
    </w:lvl>
    <w:lvl w:ilvl="8" w:tplc="A18846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77FAF"/>
    <w:multiLevelType w:val="hybridMultilevel"/>
    <w:tmpl w:val="F7B2F8B4"/>
    <w:lvl w:ilvl="0" w:tplc="E9422F6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BE13A58"/>
    <w:multiLevelType w:val="hybridMultilevel"/>
    <w:tmpl w:val="44F4D7A6"/>
    <w:lvl w:ilvl="0" w:tplc="15500D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BD1A3B"/>
    <w:multiLevelType w:val="hybridMultilevel"/>
    <w:tmpl w:val="40705D3A"/>
    <w:lvl w:ilvl="0" w:tplc="B7B2C1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3D7B26"/>
    <w:multiLevelType w:val="hybridMultilevel"/>
    <w:tmpl w:val="DB7A6FB4"/>
    <w:lvl w:ilvl="0" w:tplc="57246C3C">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817232"/>
    <w:multiLevelType w:val="hybridMultilevel"/>
    <w:tmpl w:val="442A6E16"/>
    <w:lvl w:ilvl="0" w:tplc="CA4659C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F3A7B4C"/>
    <w:multiLevelType w:val="hybridMultilevel"/>
    <w:tmpl w:val="1A1AB488"/>
    <w:lvl w:ilvl="0" w:tplc="D87A4F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650917"/>
    <w:multiLevelType w:val="hybridMultilevel"/>
    <w:tmpl w:val="6286308C"/>
    <w:lvl w:ilvl="0" w:tplc="5D96C710">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34604CB"/>
    <w:multiLevelType w:val="hybridMultilevel"/>
    <w:tmpl w:val="BE4ACAFC"/>
    <w:lvl w:ilvl="0" w:tplc="CB62E8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154803"/>
    <w:multiLevelType w:val="hybridMultilevel"/>
    <w:tmpl w:val="C65080CC"/>
    <w:lvl w:ilvl="0" w:tplc="4912A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7659A7"/>
    <w:multiLevelType w:val="hybridMultilevel"/>
    <w:tmpl w:val="DD98A964"/>
    <w:lvl w:ilvl="0" w:tplc="C094A0EA">
      <w:start w:val="1"/>
      <w:numFmt w:val="decimal"/>
      <w:lvlText w:val="（%1）"/>
      <w:lvlJc w:val="left"/>
      <w:pPr>
        <w:ind w:left="5681" w:hanging="720"/>
      </w:pPr>
      <w:rPr>
        <w:rFonts w:hint="default"/>
      </w:rPr>
    </w:lvl>
    <w:lvl w:ilvl="1" w:tplc="04090019" w:tentative="1">
      <w:start w:val="1"/>
      <w:numFmt w:val="lowerLetter"/>
      <w:lvlText w:val="%2)"/>
      <w:lvlJc w:val="left"/>
      <w:pPr>
        <w:ind w:left="5801" w:hanging="420"/>
      </w:pPr>
    </w:lvl>
    <w:lvl w:ilvl="2" w:tplc="0409001B" w:tentative="1">
      <w:start w:val="1"/>
      <w:numFmt w:val="lowerRoman"/>
      <w:lvlText w:val="%3."/>
      <w:lvlJc w:val="right"/>
      <w:pPr>
        <w:ind w:left="6221" w:hanging="420"/>
      </w:pPr>
    </w:lvl>
    <w:lvl w:ilvl="3" w:tplc="0409000F" w:tentative="1">
      <w:start w:val="1"/>
      <w:numFmt w:val="decimal"/>
      <w:lvlText w:val="%4."/>
      <w:lvlJc w:val="left"/>
      <w:pPr>
        <w:ind w:left="6641" w:hanging="420"/>
      </w:pPr>
    </w:lvl>
    <w:lvl w:ilvl="4" w:tplc="04090019" w:tentative="1">
      <w:start w:val="1"/>
      <w:numFmt w:val="lowerLetter"/>
      <w:lvlText w:val="%5)"/>
      <w:lvlJc w:val="left"/>
      <w:pPr>
        <w:ind w:left="7061" w:hanging="420"/>
      </w:pPr>
    </w:lvl>
    <w:lvl w:ilvl="5" w:tplc="0409001B" w:tentative="1">
      <w:start w:val="1"/>
      <w:numFmt w:val="lowerRoman"/>
      <w:lvlText w:val="%6."/>
      <w:lvlJc w:val="right"/>
      <w:pPr>
        <w:ind w:left="7481" w:hanging="420"/>
      </w:pPr>
    </w:lvl>
    <w:lvl w:ilvl="6" w:tplc="0409000F" w:tentative="1">
      <w:start w:val="1"/>
      <w:numFmt w:val="decimal"/>
      <w:lvlText w:val="%7."/>
      <w:lvlJc w:val="left"/>
      <w:pPr>
        <w:ind w:left="7901" w:hanging="420"/>
      </w:pPr>
    </w:lvl>
    <w:lvl w:ilvl="7" w:tplc="04090019" w:tentative="1">
      <w:start w:val="1"/>
      <w:numFmt w:val="lowerLetter"/>
      <w:lvlText w:val="%8)"/>
      <w:lvlJc w:val="left"/>
      <w:pPr>
        <w:ind w:left="8321" w:hanging="420"/>
      </w:pPr>
    </w:lvl>
    <w:lvl w:ilvl="8" w:tplc="0409001B" w:tentative="1">
      <w:start w:val="1"/>
      <w:numFmt w:val="lowerRoman"/>
      <w:lvlText w:val="%9."/>
      <w:lvlJc w:val="right"/>
      <w:pPr>
        <w:ind w:left="8741" w:hanging="420"/>
      </w:pPr>
    </w:lvl>
  </w:abstractNum>
  <w:abstractNum w:abstractNumId="12" w15:restartNumberingAfterBreak="0">
    <w:nsid w:val="75FA425C"/>
    <w:multiLevelType w:val="hybridMultilevel"/>
    <w:tmpl w:val="9AC4E100"/>
    <w:lvl w:ilvl="0" w:tplc="4838049E">
      <w:start w:val="3"/>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8"/>
  </w:num>
  <w:num w:numId="3">
    <w:abstractNumId w:val="12"/>
  </w:num>
  <w:num w:numId="4">
    <w:abstractNumId w:val="5"/>
  </w:num>
  <w:num w:numId="5">
    <w:abstractNumId w:val="7"/>
  </w:num>
  <w:num w:numId="6">
    <w:abstractNumId w:val="1"/>
  </w:num>
  <w:num w:numId="7">
    <w:abstractNumId w:val="6"/>
  </w:num>
  <w:num w:numId="8">
    <w:abstractNumId w:val="9"/>
  </w:num>
  <w:num w:numId="9">
    <w:abstractNumId w:val="3"/>
  </w:num>
  <w:num w:numId="10">
    <w:abstractNumId w:val="10"/>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1"/>
    <w:rsid w:val="000000AD"/>
    <w:rsid w:val="0000198D"/>
    <w:rsid w:val="000019B0"/>
    <w:rsid w:val="00001F3E"/>
    <w:rsid w:val="00002892"/>
    <w:rsid w:val="00005BF4"/>
    <w:rsid w:val="000064B8"/>
    <w:rsid w:val="000078CD"/>
    <w:rsid w:val="00007B17"/>
    <w:rsid w:val="00010F62"/>
    <w:rsid w:val="000153E7"/>
    <w:rsid w:val="00015A0E"/>
    <w:rsid w:val="00023276"/>
    <w:rsid w:val="00026425"/>
    <w:rsid w:val="00026A52"/>
    <w:rsid w:val="00026BAB"/>
    <w:rsid w:val="00027E32"/>
    <w:rsid w:val="000307D2"/>
    <w:rsid w:val="0003088C"/>
    <w:rsid w:val="00030890"/>
    <w:rsid w:val="00034CFF"/>
    <w:rsid w:val="0004033E"/>
    <w:rsid w:val="00040B09"/>
    <w:rsid w:val="00040D0D"/>
    <w:rsid w:val="00043356"/>
    <w:rsid w:val="00044160"/>
    <w:rsid w:val="00046D3F"/>
    <w:rsid w:val="0004751C"/>
    <w:rsid w:val="00047534"/>
    <w:rsid w:val="0004762F"/>
    <w:rsid w:val="0005078B"/>
    <w:rsid w:val="00050889"/>
    <w:rsid w:val="000516E8"/>
    <w:rsid w:val="00052320"/>
    <w:rsid w:val="00053B1A"/>
    <w:rsid w:val="00056696"/>
    <w:rsid w:val="00063669"/>
    <w:rsid w:val="00071159"/>
    <w:rsid w:val="00077B18"/>
    <w:rsid w:val="00082ACA"/>
    <w:rsid w:val="0008573F"/>
    <w:rsid w:val="00086DDC"/>
    <w:rsid w:val="000871E7"/>
    <w:rsid w:val="00092264"/>
    <w:rsid w:val="00096C63"/>
    <w:rsid w:val="000972EB"/>
    <w:rsid w:val="0009749A"/>
    <w:rsid w:val="000A2BD2"/>
    <w:rsid w:val="000A3FE1"/>
    <w:rsid w:val="000A449F"/>
    <w:rsid w:val="000A5633"/>
    <w:rsid w:val="000A763D"/>
    <w:rsid w:val="000A7E2D"/>
    <w:rsid w:val="000B12FA"/>
    <w:rsid w:val="000B270C"/>
    <w:rsid w:val="000B3538"/>
    <w:rsid w:val="000B4EB2"/>
    <w:rsid w:val="000C3006"/>
    <w:rsid w:val="000C3136"/>
    <w:rsid w:val="000C5BEC"/>
    <w:rsid w:val="000C6DE6"/>
    <w:rsid w:val="000C773D"/>
    <w:rsid w:val="000C7FAC"/>
    <w:rsid w:val="000D0845"/>
    <w:rsid w:val="000D0EAB"/>
    <w:rsid w:val="000D3C77"/>
    <w:rsid w:val="000D49C4"/>
    <w:rsid w:val="000E0498"/>
    <w:rsid w:val="000E1C7F"/>
    <w:rsid w:val="000E2498"/>
    <w:rsid w:val="000E31B6"/>
    <w:rsid w:val="000E5F1D"/>
    <w:rsid w:val="000E74E9"/>
    <w:rsid w:val="000F15F7"/>
    <w:rsid w:val="000F27AB"/>
    <w:rsid w:val="000F2D0B"/>
    <w:rsid w:val="000F36CC"/>
    <w:rsid w:val="000F37EE"/>
    <w:rsid w:val="000F4F58"/>
    <w:rsid w:val="000F59BE"/>
    <w:rsid w:val="00100FA0"/>
    <w:rsid w:val="001013B9"/>
    <w:rsid w:val="00106198"/>
    <w:rsid w:val="00110099"/>
    <w:rsid w:val="00110B55"/>
    <w:rsid w:val="00111A9D"/>
    <w:rsid w:val="00113DD6"/>
    <w:rsid w:val="00114528"/>
    <w:rsid w:val="00121A7B"/>
    <w:rsid w:val="0012429F"/>
    <w:rsid w:val="001247D6"/>
    <w:rsid w:val="001253CC"/>
    <w:rsid w:val="00126396"/>
    <w:rsid w:val="00126BA1"/>
    <w:rsid w:val="00126C3B"/>
    <w:rsid w:val="001274B5"/>
    <w:rsid w:val="00127648"/>
    <w:rsid w:val="00130EC6"/>
    <w:rsid w:val="00133667"/>
    <w:rsid w:val="001336E0"/>
    <w:rsid w:val="00143E93"/>
    <w:rsid w:val="00146766"/>
    <w:rsid w:val="00152AF4"/>
    <w:rsid w:val="001538C3"/>
    <w:rsid w:val="00155E53"/>
    <w:rsid w:val="00160881"/>
    <w:rsid w:val="00162D15"/>
    <w:rsid w:val="00164DC4"/>
    <w:rsid w:val="001654E9"/>
    <w:rsid w:val="001715D0"/>
    <w:rsid w:val="00172A3B"/>
    <w:rsid w:val="0017436C"/>
    <w:rsid w:val="0017641B"/>
    <w:rsid w:val="0017719B"/>
    <w:rsid w:val="00180E17"/>
    <w:rsid w:val="00181C97"/>
    <w:rsid w:val="00184223"/>
    <w:rsid w:val="00184C6B"/>
    <w:rsid w:val="00185C34"/>
    <w:rsid w:val="001863FB"/>
    <w:rsid w:val="0019309E"/>
    <w:rsid w:val="00193DED"/>
    <w:rsid w:val="001953D6"/>
    <w:rsid w:val="001963B7"/>
    <w:rsid w:val="001964E0"/>
    <w:rsid w:val="00196C30"/>
    <w:rsid w:val="00196D22"/>
    <w:rsid w:val="00196EFB"/>
    <w:rsid w:val="001A008C"/>
    <w:rsid w:val="001A0FCF"/>
    <w:rsid w:val="001A177E"/>
    <w:rsid w:val="001A1DE1"/>
    <w:rsid w:val="001A29C5"/>
    <w:rsid w:val="001A2C6C"/>
    <w:rsid w:val="001A773D"/>
    <w:rsid w:val="001A7BFF"/>
    <w:rsid w:val="001B08FE"/>
    <w:rsid w:val="001B1761"/>
    <w:rsid w:val="001B3EC8"/>
    <w:rsid w:val="001B4789"/>
    <w:rsid w:val="001B4DCF"/>
    <w:rsid w:val="001B6A55"/>
    <w:rsid w:val="001C019D"/>
    <w:rsid w:val="001C0A3E"/>
    <w:rsid w:val="001C23CA"/>
    <w:rsid w:val="001C48EF"/>
    <w:rsid w:val="001C5FC9"/>
    <w:rsid w:val="001D1F03"/>
    <w:rsid w:val="001D35F2"/>
    <w:rsid w:val="001D3E30"/>
    <w:rsid w:val="001D51EA"/>
    <w:rsid w:val="001E0693"/>
    <w:rsid w:val="001E1B92"/>
    <w:rsid w:val="001E214A"/>
    <w:rsid w:val="001E4F3F"/>
    <w:rsid w:val="001F0EEB"/>
    <w:rsid w:val="001F21F0"/>
    <w:rsid w:val="001F68D2"/>
    <w:rsid w:val="00202A99"/>
    <w:rsid w:val="00205B16"/>
    <w:rsid w:val="00206331"/>
    <w:rsid w:val="00207046"/>
    <w:rsid w:val="00207051"/>
    <w:rsid w:val="00211C36"/>
    <w:rsid w:val="00213165"/>
    <w:rsid w:val="00214D58"/>
    <w:rsid w:val="00217392"/>
    <w:rsid w:val="0022021A"/>
    <w:rsid w:val="00220AA0"/>
    <w:rsid w:val="002220D2"/>
    <w:rsid w:val="00222257"/>
    <w:rsid w:val="00227A95"/>
    <w:rsid w:val="00227B94"/>
    <w:rsid w:val="002311AA"/>
    <w:rsid w:val="00234161"/>
    <w:rsid w:val="00234AA0"/>
    <w:rsid w:val="002350D9"/>
    <w:rsid w:val="00237550"/>
    <w:rsid w:val="00240985"/>
    <w:rsid w:val="00241F26"/>
    <w:rsid w:val="00245E2D"/>
    <w:rsid w:val="002470E4"/>
    <w:rsid w:val="0025054C"/>
    <w:rsid w:val="00250D32"/>
    <w:rsid w:val="00252D19"/>
    <w:rsid w:val="00253C40"/>
    <w:rsid w:val="00254007"/>
    <w:rsid w:val="00255876"/>
    <w:rsid w:val="00260446"/>
    <w:rsid w:val="00265835"/>
    <w:rsid w:val="00270657"/>
    <w:rsid w:val="00271ADE"/>
    <w:rsid w:val="002820C7"/>
    <w:rsid w:val="0028540F"/>
    <w:rsid w:val="00286CDF"/>
    <w:rsid w:val="002870EE"/>
    <w:rsid w:val="00287DE4"/>
    <w:rsid w:val="00290398"/>
    <w:rsid w:val="0029199C"/>
    <w:rsid w:val="00294D7A"/>
    <w:rsid w:val="002970B4"/>
    <w:rsid w:val="002A1992"/>
    <w:rsid w:val="002A2C21"/>
    <w:rsid w:val="002A33AB"/>
    <w:rsid w:val="002A5B73"/>
    <w:rsid w:val="002B0B1C"/>
    <w:rsid w:val="002B2093"/>
    <w:rsid w:val="002B2589"/>
    <w:rsid w:val="002B3B77"/>
    <w:rsid w:val="002B5AC2"/>
    <w:rsid w:val="002C2629"/>
    <w:rsid w:val="002C2651"/>
    <w:rsid w:val="002C3DDA"/>
    <w:rsid w:val="002C45E5"/>
    <w:rsid w:val="002C585A"/>
    <w:rsid w:val="002C7F5E"/>
    <w:rsid w:val="002D2844"/>
    <w:rsid w:val="002D4779"/>
    <w:rsid w:val="002D67AC"/>
    <w:rsid w:val="002D7751"/>
    <w:rsid w:val="002E0BFB"/>
    <w:rsid w:val="002E0EDF"/>
    <w:rsid w:val="002E1A42"/>
    <w:rsid w:val="002E2079"/>
    <w:rsid w:val="002E3BA6"/>
    <w:rsid w:val="002E4EE0"/>
    <w:rsid w:val="002E6AAD"/>
    <w:rsid w:val="002F0B68"/>
    <w:rsid w:val="002F1ABD"/>
    <w:rsid w:val="002F5664"/>
    <w:rsid w:val="002F686C"/>
    <w:rsid w:val="00301AA9"/>
    <w:rsid w:val="0030315D"/>
    <w:rsid w:val="00303F9A"/>
    <w:rsid w:val="00304169"/>
    <w:rsid w:val="00310A8A"/>
    <w:rsid w:val="003143E1"/>
    <w:rsid w:val="003145D7"/>
    <w:rsid w:val="00315740"/>
    <w:rsid w:val="0031656A"/>
    <w:rsid w:val="003222C5"/>
    <w:rsid w:val="0032297F"/>
    <w:rsid w:val="00322F3E"/>
    <w:rsid w:val="003243AC"/>
    <w:rsid w:val="00325DCE"/>
    <w:rsid w:val="00330E6E"/>
    <w:rsid w:val="00335E3B"/>
    <w:rsid w:val="00336B26"/>
    <w:rsid w:val="00337855"/>
    <w:rsid w:val="00340BD6"/>
    <w:rsid w:val="00341B57"/>
    <w:rsid w:val="003473AB"/>
    <w:rsid w:val="00350626"/>
    <w:rsid w:val="00350E2B"/>
    <w:rsid w:val="00353C76"/>
    <w:rsid w:val="003546A3"/>
    <w:rsid w:val="00354F9D"/>
    <w:rsid w:val="0035530B"/>
    <w:rsid w:val="00356ED4"/>
    <w:rsid w:val="00360382"/>
    <w:rsid w:val="003661B4"/>
    <w:rsid w:val="00366744"/>
    <w:rsid w:val="00366F43"/>
    <w:rsid w:val="00372EAF"/>
    <w:rsid w:val="00374E68"/>
    <w:rsid w:val="0037792B"/>
    <w:rsid w:val="00381F24"/>
    <w:rsid w:val="00383071"/>
    <w:rsid w:val="003832BA"/>
    <w:rsid w:val="00385BD2"/>
    <w:rsid w:val="0038677C"/>
    <w:rsid w:val="00387E81"/>
    <w:rsid w:val="00391F21"/>
    <w:rsid w:val="003921EB"/>
    <w:rsid w:val="00393458"/>
    <w:rsid w:val="00394415"/>
    <w:rsid w:val="00395A88"/>
    <w:rsid w:val="00396D4C"/>
    <w:rsid w:val="0039777A"/>
    <w:rsid w:val="00397B78"/>
    <w:rsid w:val="003A1709"/>
    <w:rsid w:val="003A345C"/>
    <w:rsid w:val="003A3BD9"/>
    <w:rsid w:val="003B0177"/>
    <w:rsid w:val="003B06C3"/>
    <w:rsid w:val="003B2C60"/>
    <w:rsid w:val="003B6328"/>
    <w:rsid w:val="003B7585"/>
    <w:rsid w:val="003C3F0B"/>
    <w:rsid w:val="003C3F82"/>
    <w:rsid w:val="003C59A6"/>
    <w:rsid w:val="003C64E8"/>
    <w:rsid w:val="003C79F5"/>
    <w:rsid w:val="003D07D8"/>
    <w:rsid w:val="003D18F3"/>
    <w:rsid w:val="003D1D47"/>
    <w:rsid w:val="003D3BC6"/>
    <w:rsid w:val="003D6FEB"/>
    <w:rsid w:val="003D7558"/>
    <w:rsid w:val="003E06DA"/>
    <w:rsid w:val="003E09A9"/>
    <w:rsid w:val="003E10F4"/>
    <w:rsid w:val="003E260C"/>
    <w:rsid w:val="003E3136"/>
    <w:rsid w:val="003E52CE"/>
    <w:rsid w:val="003E76E3"/>
    <w:rsid w:val="003F0168"/>
    <w:rsid w:val="003F2AFE"/>
    <w:rsid w:val="003F3B15"/>
    <w:rsid w:val="003F73F5"/>
    <w:rsid w:val="0040242C"/>
    <w:rsid w:val="00410E4F"/>
    <w:rsid w:val="00411A4A"/>
    <w:rsid w:val="004132B7"/>
    <w:rsid w:val="00415613"/>
    <w:rsid w:val="00415D98"/>
    <w:rsid w:val="0041671D"/>
    <w:rsid w:val="00420597"/>
    <w:rsid w:val="00423967"/>
    <w:rsid w:val="00423B39"/>
    <w:rsid w:val="004254E8"/>
    <w:rsid w:val="00425AE8"/>
    <w:rsid w:val="00426904"/>
    <w:rsid w:val="004309ED"/>
    <w:rsid w:val="004332D0"/>
    <w:rsid w:val="00434B96"/>
    <w:rsid w:val="004365F6"/>
    <w:rsid w:val="0043664D"/>
    <w:rsid w:val="00437FBC"/>
    <w:rsid w:val="00442478"/>
    <w:rsid w:val="00443CDE"/>
    <w:rsid w:val="00452239"/>
    <w:rsid w:val="0046279E"/>
    <w:rsid w:val="004634A8"/>
    <w:rsid w:val="004673FE"/>
    <w:rsid w:val="00471B9A"/>
    <w:rsid w:val="00473396"/>
    <w:rsid w:val="0047443B"/>
    <w:rsid w:val="004779A5"/>
    <w:rsid w:val="00483B36"/>
    <w:rsid w:val="00487978"/>
    <w:rsid w:val="00490386"/>
    <w:rsid w:val="00492AB7"/>
    <w:rsid w:val="00494B9F"/>
    <w:rsid w:val="00497476"/>
    <w:rsid w:val="004A1A9F"/>
    <w:rsid w:val="004A5A07"/>
    <w:rsid w:val="004A5A44"/>
    <w:rsid w:val="004A5D51"/>
    <w:rsid w:val="004A6AD5"/>
    <w:rsid w:val="004B01BC"/>
    <w:rsid w:val="004B4724"/>
    <w:rsid w:val="004C04C5"/>
    <w:rsid w:val="004C329B"/>
    <w:rsid w:val="004C3613"/>
    <w:rsid w:val="004C49E2"/>
    <w:rsid w:val="004C5439"/>
    <w:rsid w:val="004C6421"/>
    <w:rsid w:val="004D1005"/>
    <w:rsid w:val="004D183F"/>
    <w:rsid w:val="004D3C6C"/>
    <w:rsid w:val="004D4A87"/>
    <w:rsid w:val="004D59FF"/>
    <w:rsid w:val="004E1E87"/>
    <w:rsid w:val="004E43D2"/>
    <w:rsid w:val="004E4A7B"/>
    <w:rsid w:val="004E724C"/>
    <w:rsid w:val="004F08A5"/>
    <w:rsid w:val="004F1F84"/>
    <w:rsid w:val="004F242B"/>
    <w:rsid w:val="004F6CF9"/>
    <w:rsid w:val="004F732A"/>
    <w:rsid w:val="00500E25"/>
    <w:rsid w:val="00503C73"/>
    <w:rsid w:val="00505449"/>
    <w:rsid w:val="00506A3F"/>
    <w:rsid w:val="00512E99"/>
    <w:rsid w:val="0051325B"/>
    <w:rsid w:val="005138A9"/>
    <w:rsid w:val="00515022"/>
    <w:rsid w:val="0051614B"/>
    <w:rsid w:val="00516617"/>
    <w:rsid w:val="00516D03"/>
    <w:rsid w:val="005174B9"/>
    <w:rsid w:val="00520636"/>
    <w:rsid w:val="00523F60"/>
    <w:rsid w:val="00525316"/>
    <w:rsid w:val="0052662F"/>
    <w:rsid w:val="00527A92"/>
    <w:rsid w:val="00534FE3"/>
    <w:rsid w:val="00536077"/>
    <w:rsid w:val="00541226"/>
    <w:rsid w:val="00542EA7"/>
    <w:rsid w:val="00545168"/>
    <w:rsid w:val="00545884"/>
    <w:rsid w:val="00546DED"/>
    <w:rsid w:val="00547DC5"/>
    <w:rsid w:val="00550CE2"/>
    <w:rsid w:val="005538BE"/>
    <w:rsid w:val="00553A97"/>
    <w:rsid w:val="00554169"/>
    <w:rsid w:val="00555193"/>
    <w:rsid w:val="00555F67"/>
    <w:rsid w:val="00556A9B"/>
    <w:rsid w:val="005602BC"/>
    <w:rsid w:val="00560A50"/>
    <w:rsid w:val="00560BC2"/>
    <w:rsid w:val="00561B51"/>
    <w:rsid w:val="00562E17"/>
    <w:rsid w:val="005631BF"/>
    <w:rsid w:val="0056591D"/>
    <w:rsid w:val="005677F0"/>
    <w:rsid w:val="00570028"/>
    <w:rsid w:val="00573916"/>
    <w:rsid w:val="0057395A"/>
    <w:rsid w:val="00574C3D"/>
    <w:rsid w:val="00574F32"/>
    <w:rsid w:val="00577455"/>
    <w:rsid w:val="00584438"/>
    <w:rsid w:val="00587E77"/>
    <w:rsid w:val="005927BE"/>
    <w:rsid w:val="00593A82"/>
    <w:rsid w:val="00594535"/>
    <w:rsid w:val="00594A77"/>
    <w:rsid w:val="00595BFE"/>
    <w:rsid w:val="00596033"/>
    <w:rsid w:val="00596724"/>
    <w:rsid w:val="005A0AEB"/>
    <w:rsid w:val="005A4AEB"/>
    <w:rsid w:val="005A4B16"/>
    <w:rsid w:val="005A74C9"/>
    <w:rsid w:val="005A7935"/>
    <w:rsid w:val="005B02D4"/>
    <w:rsid w:val="005B1D2F"/>
    <w:rsid w:val="005B3060"/>
    <w:rsid w:val="005B3A69"/>
    <w:rsid w:val="005B3C9D"/>
    <w:rsid w:val="005B61AD"/>
    <w:rsid w:val="005C2956"/>
    <w:rsid w:val="005C334C"/>
    <w:rsid w:val="005C3DBB"/>
    <w:rsid w:val="005C4F96"/>
    <w:rsid w:val="005C6D53"/>
    <w:rsid w:val="005D4F35"/>
    <w:rsid w:val="005D5DE3"/>
    <w:rsid w:val="005D76AA"/>
    <w:rsid w:val="005D7BD1"/>
    <w:rsid w:val="005E1C3F"/>
    <w:rsid w:val="005E2F63"/>
    <w:rsid w:val="005E5373"/>
    <w:rsid w:val="005E7D96"/>
    <w:rsid w:val="005F0285"/>
    <w:rsid w:val="005F473F"/>
    <w:rsid w:val="005F5B17"/>
    <w:rsid w:val="005F70A7"/>
    <w:rsid w:val="0060076C"/>
    <w:rsid w:val="00603B4D"/>
    <w:rsid w:val="00606386"/>
    <w:rsid w:val="00607FE1"/>
    <w:rsid w:val="006115EB"/>
    <w:rsid w:val="00611932"/>
    <w:rsid w:val="00613399"/>
    <w:rsid w:val="00616E39"/>
    <w:rsid w:val="00620891"/>
    <w:rsid w:val="00621E8F"/>
    <w:rsid w:val="0062411F"/>
    <w:rsid w:val="006262A2"/>
    <w:rsid w:val="00631441"/>
    <w:rsid w:val="00631844"/>
    <w:rsid w:val="00632D49"/>
    <w:rsid w:val="00633415"/>
    <w:rsid w:val="00637687"/>
    <w:rsid w:val="0064175D"/>
    <w:rsid w:val="006430D7"/>
    <w:rsid w:val="00643FBA"/>
    <w:rsid w:val="006465A8"/>
    <w:rsid w:val="006468A7"/>
    <w:rsid w:val="006511B6"/>
    <w:rsid w:val="006519A1"/>
    <w:rsid w:val="00652D05"/>
    <w:rsid w:val="00655DB9"/>
    <w:rsid w:val="00657913"/>
    <w:rsid w:val="00666B5E"/>
    <w:rsid w:val="00666DA7"/>
    <w:rsid w:val="00666E71"/>
    <w:rsid w:val="0066765F"/>
    <w:rsid w:val="006718F9"/>
    <w:rsid w:val="0067203B"/>
    <w:rsid w:val="006729BD"/>
    <w:rsid w:val="00673399"/>
    <w:rsid w:val="0067525D"/>
    <w:rsid w:val="00675961"/>
    <w:rsid w:val="00676B35"/>
    <w:rsid w:val="00677A56"/>
    <w:rsid w:val="006803BD"/>
    <w:rsid w:val="0068346D"/>
    <w:rsid w:val="006852E2"/>
    <w:rsid w:val="00686E15"/>
    <w:rsid w:val="00690852"/>
    <w:rsid w:val="00691DC9"/>
    <w:rsid w:val="006921A0"/>
    <w:rsid w:val="00693694"/>
    <w:rsid w:val="00693D88"/>
    <w:rsid w:val="006A00EF"/>
    <w:rsid w:val="006A1B3A"/>
    <w:rsid w:val="006A3081"/>
    <w:rsid w:val="006A3D49"/>
    <w:rsid w:val="006A5ACE"/>
    <w:rsid w:val="006A7623"/>
    <w:rsid w:val="006B01E8"/>
    <w:rsid w:val="006B07D3"/>
    <w:rsid w:val="006B1512"/>
    <w:rsid w:val="006B2303"/>
    <w:rsid w:val="006B374F"/>
    <w:rsid w:val="006B42B7"/>
    <w:rsid w:val="006B4573"/>
    <w:rsid w:val="006B5AB2"/>
    <w:rsid w:val="006B6AF9"/>
    <w:rsid w:val="006C10A3"/>
    <w:rsid w:val="006C1A1D"/>
    <w:rsid w:val="006C6B34"/>
    <w:rsid w:val="006C7CD3"/>
    <w:rsid w:val="006D7E59"/>
    <w:rsid w:val="006E0BD5"/>
    <w:rsid w:val="006E4459"/>
    <w:rsid w:val="006E4BD0"/>
    <w:rsid w:val="006E60FA"/>
    <w:rsid w:val="006E7C7E"/>
    <w:rsid w:val="006F39A3"/>
    <w:rsid w:val="00701639"/>
    <w:rsid w:val="007040D6"/>
    <w:rsid w:val="0070565B"/>
    <w:rsid w:val="00705EB9"/>
    <w:rsid w:val="00705FFE"/>
    <w:rsid w:val="007127E2"/>
    <w:rsid w:val="0071679D"/>
    <w:rsid w:val="00721126"/>
    <w:rsid w:val="00724B4F"/>
    <w:rsid w:val="00724C16"/>
    <w:rsid w:val="0072500C"/>
    <w:rsid w:val="007302BF"/>
    <w:rsid w:val="00730F0D"/>
    <w:rsid w:val="00730FC7"/>
    <w:rsid w:val="00733EF1"/>
    <w:rsid w:val="00734326"/>
    <w:rsid w:val="007379FC"/>
    <w:rsid w:val="00741D5B"/>
    <w:rsid w:val="007445E1"/>
    <w:rsid w:val="00745B5F"/>
    <w:rsid w:val="00752A7A"/>
    <w:rsid w:val="0075678E"/>
    <w:rsid w:val="00760DB3"/>
    <w:rsid w:val="00761022"/>
    <w:rsid w:val="007646D0"/>
    <w:rsid w:val="00764876"/>
    <w:rsid w:val="007652B9"/>
    <w:rsid w:val="00765452"/>
    <w:rsid w:val="0076564F"/>
    <w:rsid w:val="00766BF7"/>
    <w:rsid w:val="00766C45"/>
    <w:rsid w:val="00773384"/>
    <w:rsid w:val="00775CFA"/>
    <w:rsid w:val="00776E32"/>
    <w:rsid w:val="007861E7"/>
    <w:rsid w:val="007868B3"/>
    <w:rsid w:val="00786BE4"/>
    <w:rsid w:val="007876E0"/>
    <w:rsid w:val="00791E8F"/>
    <w:rsid w:val="00792074"/>
    <w:rsid w:val="00792C0D"/>
    <w:rsid w:val="00794FAA"/>
    <w:rsid w:val="007953E3"/>
    <w:rsid w:val="00795AB9"/>
    <w:rsid w:val="007A0465"/>
    <w:rsid w:val="007A055A"/>
    <w:rsid w:val="007A151C"/>
    <w:rsid w:val="007A23C7"/>
    <w:rsid w:val="007A2B30"/>
    <w:rsid w:val="007A35E5"/>
    <w:rsid w:val="007A3AD5"/>
    <w:rsid w:val="007A7C8A"/>
    <w:rsid w:val="007B0B7C"/>
    <w:rsid w:val="007B55DE"/>
    <w:rsid w:val="007B5CFF"/>
    <w:rsid w:val="007C0015"/>
    <w:rsid w:val="007C2940"/>
    <w:rsid w:val="007C4033"/>
    <w:rsid w:val="007C66E1"/>
    <w:rsid w:val="007C7221"/>
    <w:rsid w:val="007D1EDB"/>
    <w:rsid w:val="007D3469"/>
    <w:rsid w:val="007D6672"/>
    <w:rsid w:val="007E0079"/>
    <w:rsid w:val="007E1823"/>
    <w:rsid w:val="007E287B"/>
    <w:rsid w:val="007E458B"/>
    <w:rsid w:val="007F0B5E"/>
    <w:rsid w:val="007F31C9"/>
    <w:rsid w:val="007F3973"/>
    <w:rsid w:val="007F3BEB"/>
    <w:rsid w:val="007F6E16"/>
    <w:rsid w:val="007F7010"/>
    <w:rsid w:val="008003DC"/>
    <w:rsid w:val="00804D26"/>
    <w:rsid w:val="00810FD6"/>
    <w:rsid w:val="00811EFB"/>
    <w:rsid w:val="00821543"/>
    <w:rsid w:val="00821A76"/>
    <w:rsid w:val="008261CD"/>
    <w:rsid w:val="00830737"/>
    <w:rsid w:val="00830C1B"/>
    <w:rsid w:val="00830E6A"/>
    <w:rsid w:val="008311F1"/>
    <w:rsid w:val="00831DB6"/>
    <w:rsid w:val="00835616"/>
    <w:rsid w:val="00837E6F"/>
    <w:rsid w:val="00840CB0"/>
    <w:rsid w:val="00841367"/>
    <w:rsid w:val="0084584B"/>
    <w:rsid w:val="0084621B"/>
    <w:rsid w:val="008463E0"/>
    <w:rsid w:val="0085043D"/>
    <w:rsid w:val="008517A6"/>
    <w:rsid w:val="00853286"/>
    <w:rsid w:val="00853BC3"/>
    <w:rsid w:val="00853C6F"/>
    <w:rsid w:val="00854C6C"/>
    <w:rsid w:val="00855E32"/>
    <w:rsid w:val="00856253"/>
    <w:rsid w:val="00856288"/>
    <w:rsid w:val="00857451"/>
    <w:rsid w:val="0086076A"/>
    <w:rsid w:val="00867062"/>
    <w:rsid w:val="00867D7B"/>
    <w:rsid w:val="00871691"/>
    <w:rsid w:val="00871932"/>
    <w:rsid w:val="008733EC"/>
    <w:rsid w:val="0087356E"/>
    <w:rsid w:val="00873E7F"/>
    <w:rsid w:val="00874555"/>
    <w:rsid w:val="008754F8"/>
    <w:rsid w:val="00876524"/>
    <w:rsid w:val="00877C05"/>
    <w:rsid w:val="008802C9"/>
    <w:rsid w:val="008817D1"/>
    <w:rsid w:val="00881B28"/>
    <w:rsid w:val="00881C1B"/>
    <w:rsid w:val="00890D95"/>
    <w:rsid w:val="00893F36"/>
    <w:rsid w:val="00893F91"/>
    <w:rsid w:val="008A4E08"/>
    <w:rsid w:val="008A6494"/>
    <w:rsid w:val="008B032B"/>
    <w:rsid w:val="008B1DAD"/>
    <w:rsid w:val="008B34E1"/>
    <w:rsid w:val="008C0FDF"/>
    <w:rsid w:val="008C1624"/>
    <w:rsid w:val="008C2D70"/>
    <w:rsid w:val="008C339E"/>
    <w:rsid w:val="008C3D9E"/>
    <w:rsid w:val="008C4312"/>
    <w:rsid w:val="008C5D4C"/>
    <w:rsid w:val="008C6047"/>
    <w:rsid w:val="008D29E3"/>
    <w:rsid w:val="008D7C53"/>
    <w:rsid w:val="008E2AF4"/>
    <w:rsid w:val="008E2C50"/>
    <w:rsid w:val="008E38EE"/>
    <w:rsid w:val="008E4AEE"/>
    <w:rsid w:val="008E4ED8"/>
    <w:rsid w:val="008F08FF"/>
    <w:rsid w:val="008F1D68"/>
    <w:rsid w:val="008F2726"/>
    <w:rsid w:val="0090287A"/>
    <w:rsid w:val="0090478E"/>
    <w:rsid w:val="00910059"/>
    <w:rsid w:val="0091194F"/>
    <w:rsid w:val="009133C7"/>
    <w:rsid w:val="00913879"/>
    <w:rsid w:val="00916C55"/>
    <w:rsid w:val="00920C0F"/>
    <w:rsid w:val="00927B61"/>
    <w:rsid w:val="00930442"/>
    <w:rsid w:val="0093627E"/>
    <w:rsid w:val="00937688"/>
    <w:rsid w:val="00946008"/>
    <w:rsid w:val="009575E0"/>
    <w:rsid w:val="009608E5"/>
    <w:rsid w:val="009625C6"/>
    <w:rsid w:val="00962B92"/>
    <w:rsid w:val="00963DCC"/>
    <w:rsid w:val="00964EE9"/>
    <w:rsid w:val="00972190"/>
    <w:rsid w:val="00972283"/>
    <w:rsid w:val="00973FFF"/>
    <w:rsid w:val="00974AA1"/>
    <w:rsid w:val="00977C25"/>
    <w:rsid w:val="00977E84"/>
    <w:rsid w:val="00982184"/>
    <w:rsid w:val="00983251"/>
    <w:rsid w:val="0098541A"/>
    <w:rsid w:val="00987BE0"/>
    <w:rsid w:val="00990D8C"/>
    <w:rsid w:val="009927C4"/>
    <w:rsid w:val="00994F88"/>
    <w:rsid w:val="00997F78"/>
    <w:rsid w:val="009A1FE8"/>
    <w:rsid w:val="009A5AD6"/>
    <w:rsid w:val="009B1957"/>
    <w:rsid w:val="009B1D99"/>
    <w:rsid w:val="009B27C3"/>
    <w:rsid w:val="009B3753"/>
    <w:rsid w:val="009B3A7D"/>
    <w:rsid w:val="009B4BBA"/>
    <w:rsid w:val="009B69BD"/>
    <w:rsid w:val="009B6CD1"/>
    <w:rsid w:val="009C0B5F"/>
    <w:rsid w:val="009C2658"/>
    <w:rsid w:val="009C5FF8"/>
    <w:rsid w:val="009C79A1"/>
    <w:rsid w:val="009D0370"/>
    <w:rsid w:val="009D072C"/>
    <w:rsid w:val="009D0BC3"/>
    <w:rsid w:val="009D2FAD"/>
    <w:rsid w:val="009D31CA"/>
    <w:rsid w:val="009D4308"/>
    <w:rsid w:val="009E01EF"/>
    <w:rsid w:val="009E1500"/>
    <w:rsid w:val="009E32E3"/>
    <w:rsid w:val="009E3B71"/>
    <w:rsid w:val="009E66EF"/>
    <w:rsid w:val="009E7ACC"/>
    <w:rsid w:val="009F290D"/>
    <w:rsid w:val="009F4B57"/>
    <w:rsid w:val="009F53C7"/>
    <w:rsid w:val="009F5873"/>
    <w:rsid w:val="009F69D1"/>
    <w:rsid w:val="00A02CC2"/>
    <w:rsid w:val="00A079EC"/>
    <w:rsid w:val="00A07B0B"/>
    <w:rsid w:val="00A11439"/>
    <w:rsid w:val="00A13911"/>
    <w:rsid w:val="00A145EF"/>
    <w:rsid w:val="00A15736"/>
    <w:rsid w:val="00A22BB5"/>
    <w:rsid w:val="00A23172"/>
    <w:rsid w:val="00A231AD"/>
    <w:rsid w:val="00A25AE4"/>
    <w:rsid w:val="00A27005"/>
    <w:rsid w:val="00A32A94"/>
    <w:rsid w:val="00A33F4F"/>
    <w:rsid w:val="00A3494F"/>
    <w:rsid w:val="00A359C9"/>
    <w:rsid w:val="00A40578"/>
    <w:rsid w:val="00A423E0"/>
    <w:rsid w:val="00A42DD2"/>
    <w:rsid w:val="00A45CB1"/>
    <w:rsid w:val="00A46DBB"/>
    <w:rsid w:val="00A46EDC"/>
    <w:rsid w:val="00A47435"/>
    <w:rsid w:val="00A5187A"/>
    <w:rsid w:val="00A52C47"/>
    <w:rsid w:val="00A54081"/>
    <w:rsid w:val="00A6025C"/>
    <w:rsid w:val="00A6489D"/>
    <w:rsid w:val="00A66F4D"/>
    <w:rsid w:val="00A67621"/>
    <w:rsid w:val="00A72445"/>
    <w:rsid w:val="00A73089"/>
    <w:rsid w:val="00A73B0C"/>
    <w:rsid w:val="00A83332"/>
    <w:rsid w:val="00A83FB8"/>
    <w:rsid w:val="00A84099"/>
    <w:rsid w:val="00A868FB"/>
    <w:rsid w:val="00A87725"/>
    <w:rsid w:val="00A94461"/>
    <w:rsid w:val="00AA0166"/>
    <w:rsid w:val="00AA0B01"/>
    <w:rsid w:val="00AA2662"/>
    <w:rsid w:val="00AA3C93"/>
    <w:rsid w:val="00AA4044"/>
    <w:rsid w:val="00AA7B31"/>
    <w:rsid w:val="00AB1CCC"/>
    <w:rsid w:val="00AB280D"/>
    <w:rsid w:val="00AB4869"/>
    <w:rsid w:val="00AB74A0"/>
    <w:rsid w:val="00AC102D"/>
    <w:rsid w:val="00AC2631"/>
    <w:rsid w:val="00AC28D1"/>
    <w:rsid w:val="00AC33BF"/>
    <w:rsid w:val="00AC528F"/>
    <w:rsid w:val="00AC65A9"/>
    <w:rsid w:val="00AD288A"/>
    <w:rsid w:val="00AD30AB"/>
    <w:rsid w:val="00AD4F30"/>
    <w:rsid w:val="00AD6CA5"/>
    <w:rsid w:val="00AD76D7"/>
    <w:rsid w:val="00AD7EE5"/>
    <w:rsid w:val="00AE1EA1"/>
    <w:rsid w:val="00AE2672"/>
    <w:rsid w:val="00AE2B7F"/>
    <w:rsid w:val="00AE421A"/>
    <w:rsid w:val="00AE6831"/>
    <w:rsid w:val="00AE6A60"/>
    <w:rsid w:val="00AE7929"/>
    <w:rsid w:val="00AE7B2C"/>
    <w:rsid w:val="00AE7F94"/>
    <w:rsid w:val="00AF2CEA"/>
    <w:rsid w:val="00AF4B97"/>
    <w:rsid w:val="00AF6986"/>
    <w:rsid w:val="00AF6DA2"/>
    <w:rsid w:val="00B017E4"/>
    <w:rsid w:val="00B07C76"/>
    <w:rsid w:val="00B1032E"/>
    <w:rsid w:val="00B1054E"/>
    <w:rsid w:val="00B10A30"/>
    <w:rsid w:val="00B132C0"/>
    <w:rsid w:val="00B152CF"/>
    <w:rsid w:val="00B15547"/>
    <w:rsid w:val="00B16DBE"/>
    <w:rsid w:val="00B2237F"/>
    <w:rsid w:val="00B235A9"/>
    <w:rsid w:val="00B24161"/>
    <w:rsid w:val="00B25EB1"/>
    <w:rsid w:val="00B30B3E"/>
    <w:rsid w:val="00B314A2"/>
    <w:rsid w:val="00B3469C"/>
    <w:rsid w:val="00B3569C"/>
    <w:rsid w:val="00B3628D"/>
    <w:rsid w:val="00B36A40"/>
    <w:rsid w:val="00B37F73"/>
    <w:rsid w:val="00B41511"/>
    <w:rsid w:val="00B43017"/>
    <w:rsid w:val="00B43781"/>
    <w:rsid w:val="00B43926"/>
    <w:rsid w:val="00B50A70"/>
    <w:rsid w:val="00B52379"/>
    <w:rsid w:val="00B54AA5"/>
    <w:rsid w:val="00B57B93"/>
    <w:rsid w:val="00B647B1"/>
    <w:rsid w:val="00B672F3"/>
    <w:rsid w:val="00B70C62"/>
    <w:rsid w:val="00B75143"/>
    <w:rsid w:val="00B766C3"/>
    <w:rsid w:val="00B7687E"/>
    <w:rsid w:val="00B8202F"/>
    <w:rsid w:val="00B821DB"/>
    <w:rsid w:val="00B83342"/>
    <w:rsid w:val="00B83DC8"/>
    <w:rsid w:val="00B856FF"/>
    <w:rsid w:val="00B87916"/>
    <w:rsid w:val="00B904B2"/>
    <w:rsid w:val="00B91111"/>
    <w:rsid w:val="00B92E25"/>
    <w:rsid w:val="00B9304E"/>
    <w:rsid w:val="00B93429"/>
    <w:rsid w:val="00B94702"/>
    <w:rsid w:val="00B956CC"/>
    <w:rsid w:val="00B959EA"/>
    <w:rsid w:val="00BA1944"/>
    <w:rsid w:val="00BA30AD"/>
    <w:rsid w:val="00BA39BB"/>
    <w:rsid w:val="00BA3AC4"/>
    <w:rsid w:val="00BA64AA"/>
    <w:rsid w:val="00BB09FF"/>
    <w:rsid w:val="00BB1285"/>
    <w:rsid w:val="00BB3CA1"/>
    <w:rsid w:val="00BC3C47"/>
    <w:rsid w:val="00BC5471"/>
    <w:rsid w:val="00BC5D4F"/>
    <w:rsid w:val="00BC67EA"/>
    <w:rsid w:val="00BC6B1F"/>
    <w:rsid w:val="00BD18A1"/>
    <w:rsid w:val="00BD2A91"/>
    <w:rsid w:val="00BD4FCD"/>
    <w:rsid w:val="00BD599D"/>
    <w:rsid w:val="00BE3FE2"/>
    <w:rsid w:val="00BF0AF8"/>
    <w:rsid w:val="00BF1C4D"/>
    <w:rsid w:val="00BF2132"/>
    <w:rsid w:val="00BF4B82"/>
    <w:rsid w:val="00C001C7"/>
    <w:rsid w:val="00C01B8E"/>
    <w:rsid w:val="00C04BCD"/>
    <w:rsid w:val="00C053D9"/>
    <w:rsid w:val="00C06490"/>
    <w:rsid w:val="00C11447"/>
    <w:rsid w:val="00C12DDA"/>
    <w:rsid w:val="00C16A95"/>
    <w:rsid w:val="00C22A04"/>
    <w:rsid w:val="00C269C7"/>
    <w:rsid w:val="00C30BA0"/>
    <w:rsid w:val="00C31B67"/>
    <w:rsid w:val="00C32224"/>
    <w:rsid w:val="00C33488"/>
    <w:rsid w:val="00C34200"/>
    <w:rsid w:val="00C36F75"/>
    <w:rsid w:val="00C41A09"/>
    <w:rsid w:val="00C42AE0"/>
    <w:rsid w:val="00C42E1E"/>
    <w:rsid w:val="00C4438A"/>
    <w:rsid w:val="00C466C4"/>
    <w:rsid w:val="00C5164E"/>
    <w:rsid w:val="00C522A5"/>
    <w:rsid w:val="00C56A88"/>
    <w:rsid w:val="00C57704"/>
    <w:rsid w:val="00C6192B"/>
    <w:rsid w:val="00C61B3E"/>
    <w:rsid w:val="00C63766"/>
    <w:rsid w:val="00C63D75"/>
    <w:rsid w:val="00C66436"/>
    <w:rsid w:val="00C67AD4"/>
    <w:rsid w:val="00C72F65"/>
    <w:rsid w:val="00C73393"/>
    <w:rsid w:val="00C750D4"/>
    <w:rsid w:val="00C755C5"/>
    <w:rsid w:val="00C760D7"/>
    <w:rsid w:val="00C800B1"/>
    <w:rsid w:val="00C80C60"/>
    <w:rsid w:val="00C82862"/>
    <w:rsid w:val="00C846CB"/>
    <w:rsid w:val="00C87540"/>
    <w:rsid w:val="00C911A7"/>
    <w:rsid w:val="00C937CB"/>
    <w:rsid w:val="00C9409B"/>
    <w:rsid w:val="00CA11F8"/>
    <w:rsid w:val="00CA3A55"/>
    <w:rsid w:val="00CA4BA0"/>
    <w:rsid w:val="00CA5B43"/>
    <w:rsid w:val="00CA6162"/>
    <w:rsid w:val="00CA6A1B"/>
    <w:rsid w:val="00CA7FBE"/>
    <w:rsid w:val="00CB2BD7"/>
    <w:rsid w:val="00CB4DEC"/>
    <w:rsid w:val="00CB58DC"/>
    <w:rsid w:val="00CB6A74"/>
    <w:rsid w:val="00CC07F7"/>
    <w:rsid w:val="00CC1685"/>
    <w:rsid w:val="00CC2086"/>
    <w:rsid w:val="00CC3312"/>
    <w:rsid w:val="00CC5C80"/>
    <w:rsid w:val="00CD1DA0"/>
    <w:rsid w:val="00CD2BCF"/>
    <w:rsid w:val="00CD34D0"/>
    <w:rsid w:val="00CD43AD"/>
    <w:rsid w:val="00CD5AF0"/>
    <w:rsid w:val="00CE134C"/>
    <w:rsid w:val="00CE5307"/>
    <w:rsid w:val="00CE71B7"/>
    <w:rsid w:val="00CF0904"/>
    <w:rsid w:val="00CF119E"/>
    <w:rsid w:val="00CF1668"/>
    <w:rsid w:val="00CF2A7D"/>
    <w:rsid w:val="00CF4A98"/>
    <w:rsid w:val="00CF5E1A"/>
    <w:rsid w:val="00D04903"/>
    <w:rsid w:val="00D118CE"/>
    <w:rsid w:val="00D11D70"/>
    <w:rsid w:val="00D11F26"/>
    <w:rsid w:val="00D126FC"/>
    <w:rsid w:val="00D14713"/>
    <w:rsid w:val="00D14AB9"/>
    <w:rsid w:val="00D15E16"/>
    <w:rsid w:val="00D20632"/>
    <w:rsid w:val="00D21C7F"/>
    <w:rsid w:val="00D2308C"/>
    <w:rsid w:val="00D25C73"/>
    <w:rsid w:val="00D25D0E"/>
    <w:rsid w:val="00D302EF"/>
    <w:rsid w:val="00D31333"/>
    <w:rsid w:val="00D32267"/>
    <w:rsid w:val="00D341C9"/>
    <w:rsid w:val="00D34271"/>
    <w:rsid w:val="00D46925"/>
    <w:rsid w:val="00D469AA"/>
    <w:rsid w:val="00D50501"/>
    <w:rsid w:val="00D50DE2"/>
    <w:rsid w:val="00D534A8"/>
    <w:rsid w:val="00D55BE6"/>
    <w:rsid w:val="00D56242"/>
    <w:rsid w:val="00D573C4"/>
    <w:rsid w:val="00D61F45"/>
    <w:rsid w:val="00D62BBB"/>
    <w:rsid w:val="00D64027"/>
    <w:rsid w:val="00D64E56"/>
    <w:rsid w:val="00D679DA"/>
    <w:rsid w:val="00D706EB"/>
    <w:rsid w:val="00D71B2D"/>
    <w:rsid w:val="00D72DDA"/>
    <w:rsid w:val="00D72F26"/>
    <w:rsid w:val="00D75725"/>
    <w:rsid w:val="00D762C7"/>
    <w:rsid w:val="00D76B30"/>
    <w:rsid w:val="00D80167"/>
    <w:rsid w:val="00D80181"/>
    <w:rsid w:val="00D809E7"/>
    <w:rsid w:val="00D81136"/>
    <w:rsid w:val="00D82157"/>
    <w:rsid w:val="00D83A12"/>
    <w:rsid w:val="00D851B8"/>
    <w:rsid w:val="00D851BD"/>
    <w:rsid w:val="00D870B6"/>
    <w:rsid w:val="00D9027D"/>
    <w:rsid w:val="00D91114"/>
    <w:rsid w:val="00D926E7"/>
    <w:rsid w:val="00D9444D"/>
    <w:rsid w:val="00D94F55"/>
    <w:rsid w:val="00D94FCE"/>
    <w:rsid w:val="00D96022"/>
    <w:rsid w:val="00D9785D"/>
    <w:rsid w:val="00D97C74"/>
    <w:rsid w:val="00DA015D"/>
    <w:rsid w:val="00DA0706"/>
    <w:rsid w:val="00DA1E74"/>
    <w:rsid w:val="00DA2A21"/>
    <w:rsid w:val="00DA4046"/>
    <w:rsid w:val="00DA418B"/>
    <w:rsid w:val="00DA4BE7"/>
    <w:rsid w:val="00DA7BD6"/>
    <w:rsid w:val="00DB38A1"/>
    <w:rsid w:val="00DB4C2E"/>
    <w:rsid w:val="00DB69EE"/>
    <w:rsid w:val="00DB6EDF"/>
    <w:rsid w:val="00DB7C14"/>
    <w:rsid w:val="00DB7F7B"/>
    <w:rsid w:val="00DC07EA"/>
    <w:rsid w:val="00DC0A22"/>
    <w:rsid w:val="00DC0B47"/>
    <w:rsid w:val="00DC401E"/>
    <w:rsid w:val="00DC5B3C"/>
    <w:rsid w:val="00DD0E44"/>
    <w:rsid w:val="00DE28FF"/>
    <w:rsid w:val="00DE2FFA"/>
    <w:rsid w:val="00DE4544"/>
    <w:rsid w:val="00DE54A1"/>
    <w:rsid w:val="00DF11A7"/>
    <w:rsid w:val="00DF1BC5"/>
    <w:rsid w:val="00DF2B06"/>
    <w:rsid w:val="00DF4108"/>
    <w:rsid w:val="00E00050"/>
    <w:rsid w:val="00E05658"/>
    <w:rsid w:val="00E07CED"/>
    <w:rsid w:val="00E13559"/>
    <w:rsid w:val="00E13629"/>
    <w:rsid w:val="00E1442C"/>
    <w:rsid w:val="00E16667"/>
    <w:rsid w:val="00E21A14"/>
    <w:rsid w:val="00E35DC9"/>
    <w:rsid w:val="00E3661E"/>
    <w:rsid w:val="00E3718F"/>
    <w:rsid w:val="00E37632"/>
    <w:rsid w:val="00E42E64"/>
    <w:rsid w:val="00E442A1"/>
    <w:rsid w:val="00E458F9"/>
    <w:rsid w:val="00E45B87"/>
    <w:rsid w:val="00E45D17"/>
    <w:rsid w:val="00E4740D"/>
    <w:rsid w:val="00E5521B"/>
    <w:rsid w:val="00E56EA5"/>
    <w:rsid w:val="00E57AC7"/>
    <w:rsid w:val="00E613E9"/>
    <w:rsid w:val="00E61A32"/>
    <w:rsid w:val="00E65B40"/>
    <w:rsid w:val="00E66001"/>
    <w:rsid w:val="00E6611A"/>
    <w:rsid w:val="00E66BC7"/>
    <w:rsid w:val="00E70BA3"/>
    <w:rsid w:val="00E738C1"/>
    <w:rsid w:val="00E742F4"/>
    <w:rsid w:val="00E748CB"/>
    <w:rsid w:val="00E77DAF"/>
    <w:rsid w:val="00E81B64"/>
    <w:rsid w:val="00E851F3"/>
    <w:rsid w:val="00E858C4"/>
    <w:rsid w:val="00E85FBE"/>
    <w:rsid w:val="00E87D13"/>
    <w:rsid w:val="00E902F0"/>
    <w:rsid w:val="00E91E34"/>
    <w:rsid w:val="00E92444"/>
    <w:rsid w:val="00E92AAB"/>
    <w:rsid w:val="00E94844"/>
    <w:rsid w:val="00E97B3F"/>
    <w:rsid w:val="00EA2708"/>
    <w:rsid w:val="00EA6948"/>
    <w:rsid w:val="00EA709F"/>
    <w:rsid w:val="00EB20D6"/>
    <w:rsid w:val="00EB274F"/>
    <w:rsid w:val="00EB2DA1"/>
    <w:rsid w:val="00EB3656"/>
    <w:rsid w:val="00EB5B93"/>
    <w:rsid w:val="00EB6C07"/>
    <w:rsid w:val="00EB6F08"/>
    <w:rsid w:val="00EC3356"/>
    <w:rsid w:val="00EC37DF"/>
    <w:rsid w:val="00ED08A8"/>
    <w:rsid w:val="00ED1871"/>
    <w:rsid w:val="00ED1AE7"/>
    <w:rsid w:val="00ED2BB0"/>
    <w:rsid w:val="00ED4111"/>
    <w:rsid w:val="00ED4B17"/>
    <w:rsid w:val="00ED6FE8"/>
    <w:rsid w:val="00EE1015"/>
    <w:rsid w:val="00EE434B"/>
    <w:rsid w:val="00EE5BF7"/>
    <w:rsid w:val="00EE6C7C"/>
    <w:rsid w:val="00EF0146"/>
    <w:rsid w:val="00EF0911"/>
    <w:rsid w:val="00EF0B0B"/>
    <w:rsid w:val="00EF23C6"/>
    <w:rsid w:val="00EF328A"/>
    <w:rsid w:val="00EF5A77"/>
    <w:rsid w:val="00F0151B"/>
    <w:rsid w:val="00F033FA"/>
    <w:rsid w:val="00F03441"/>
    <w:rsid w:val="00F0553B"/>
    <w:rsid w:val="00F0766B"/>
    <w:rsid w:val="00F10A5A"/>
    <w:rsid w:val="00F111A6"/>
    <w:rsid w:val="00F13BDD"/>
    <w:rsid w:val="00F1608D"/>
    <w:rsid w:val="00F171C1"/>
    <w:rsid w:val="00F22489"/>
    <w:rsid w:val="00F26A31"/>
    <w:rsid w:val="00F279BF"/>
    <w:rsid w:val="00F30EE9"/>
    <w:rsid w:val="00F3196E"/>
    <w:rsid w:val="00F3339B"/>
    <w:rsid w:val="00F33825"/>
    <w:rsid w:val="00F379DA"/>
    <w:rsid w:val="00F443BD"/>
    <w:rsid w:val="00F453EF"/>
    <w:rsid w:val="00F477F9"/>
    <w:rsid w:val="00F500E7"/>
    <w:rsid w:val="00F52F67"/>
    <w:rsid w:val="00F53DF1"/>
    <w:rsid w:val="00F54A90"/>
    <w:rsid w:val="00F54AF1"/>
    <w:rsid w:val="00F552B6"/>
    <w:rsid w:val="00F60B03"/>
    <w:rsid w:val="00F63252"/>
    <w:rsid w:val="00F70369"/>
    <w:rsid w:val="00F7125E"/>
    <w:rsid w:val="00F72303"/>
    <w:rsid w:val="00F73B58"/>
    <w:rsid w:val="00F74F34"/>
    <w:rsid w:val="00F754F0"/>
    <w:rsid w:val="00F7697F"/>
    <w:rsid w:val="00F7730A"/>
    <w:rsid w:val="00F773D7"/>
    <w:rsid w:val="00F81082"/>
    <w:rsid w:val="00F81E9C"/>
    <w:rsid w:val="00F82358"/>
    <w:rsid w:val="00F835EE"/>
    <w:rsid w:val="00F83EF6"/>
    <w:rsid w:val="00F84F64"/>
    <w:rsid w:val="00F901E1"/>
    <w:rsid w:val="00F921CF"/>
    <w:rsid w:val="00FA0563"/>
    <w:rsid w:val="00FA08F2"/>
    <w:rsid w:val="00FA18D8"/>
    <w:rsid w:val="00FA612C"/>
    <w:rsid w:val="00FA7550"/>
    <w:rsid w:val="00FB1854"/>
    <w:rsid w:val="00FB1CD4"/>
    <w:rsid w:val="00FB20B5"/>
    <w:rsid w:val="00FB2867"/>
    <w:rsid w:val="00FB4B1C"/>
    <w:rsid w:val="00FB4F30"/>
    <w:rsid w:val="00FB7123"/>
    <w:rsid w:val="00FB75DD"/>
    <w:rsid w:val="00FB796F"/>
    <w:rsid w:val="00FC058D"/>
    <w:rsid w:val="00FC1263"/>
    <w:rsid w:val="00FC180A"/>
    <w:rsid w:val="00FC370A"/>
    <w:rsid w:val="00FC4366"/>
    <w:rsid w:val="00FC733A"/>
    <w:rsid w:val="00FC7768"/>
    <w:rsid w:val="00FD311F"/>
    <w:rsid w:val="00FD3AF4"/>
    <w:rsid w:val="00FD6E09"/>
    <w:rsid w:val="00FE0749"/>
    <w:rsid w:val="00FE10EB"/>
    <w:rsid w:val="00FE3C50"/>
    <w:rsid w:val="00FE6013"/>
    <w:rsid w:val="00FE6CDC"/>
    <w:rsid w:val="00FE7526"/>
    <w:rsid w:val="00FF294D"/>
    <w:rsid w:val="00FF4904"/>
    <w:rsid w:val="00FF5CD5"/>
    <w:rsid w:val="00FF68BA"/>
    <w:rsid w:val="00FF6CDC"/>
    <w:rsid w:val="00FF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6E0D"/>
  <w15:chartTrackingRefBased/>
  <w15:docId w15:val="{9561AB67-73CA-4161-9FF7-88E39DA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97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7697F"/>
    <w:rPr>
      <w:sz w:val="18"/>
      <w:szCs w:val="18"/>
    </w:rPr>
  </w:style>
  <w:style w:type="paragraph" w:styleId="a5">
    <w:name w:val="footer"/>
    <w:basedOn w:val="a"/>
    <w:link w:val="a6"/>
    <w:uiPriority w:val="99"/>
    <w:unhideWhenUsed/>
    <w:rsid w:val="00F7697F"/>
    <w:pPr>
      <w:tabs>
        <w:tab w:val="center" w:pos="4153"/>
        <w:tab w:val="right" w:pos="8306"/>
      </w:tabs>
      <w:snapToGrid w:val="0"/>
      <w:jc w:val="left"/>
    </w:pPr>
    <w:rPr>
      <w:sz w:val="18"/>
      <w:szCs w:val="18"/>
    </w:rPr>
  </w:style>
  <w:style w:type="character" w:customStyle="1" w:styleId="a6">
    <w:name w:val="页脚 字符"/>
    <w:link w:val="a5"/>
    <w:uiPriority w:val="99"/>
    <w:rsid w:val="00F7697F"/>
    <w:rPr>
      <w:sz w:val="18"/>
      <w:szCs w:val="18"/>
    </w:rPr>
  </w:style>
  <w:style w:type="character" w:styleId="a7">
    <w:name w:val="annotation reference"/>
    <w:uiPriority w:val="99"/>
    <w:semiHidden/>
    <w:unhideWhenUsed/>
    <w:rsid w:val="0037792B"/>
    <w:rPr>
      <w:sz w:val="21"/>
      <w:szCs w:val="21"/>
    </w:rPr>
  </w:style>
  <w:style w:type="paragraph" w:styleId="a8">
    <w:name w:val="annotation text"/>
    <w:basedOn w:val="a"/>
    <w:link w:val="a9"/>
    <w:uiPriority w:val="99"/>
    <w:semiHidden/>
    <w:unhideWhenUsed/>
    <w:rsid w:val="0037792B"/>
    <w:pPr>
      <w:jc w:val="left"/>
    </w:pPr>
  </w:style>
  <w:style w:type="character" w:customStyle="1" w:styleId="a9">
    <w:name w:val="批注文字 字符"/>
    <w:basedOn w:val="a0"/>
    <w:link w:val="a8"/>
    <w:uiPriority w:val="99"/>
    <w:semiHidden/>
    <w:rsid w:val="0037792B"/>
  </w:style>
  <w:style w:type="paragraph" w:styleId="aa">
    <w:name w:val="annotation subject"/>
    <w:basedOn w:val="a8"/>
    <w:next w:val="a8"/>
    <w:link w:val="ab"/>
    <w:uiPriority w:val="99"/>
    <w:semiHidden/>
    <w:unhideWhenUsed/>
    <w:rsid w:val="0037792B"/>
    <w:rPr>
      <w:b/>
      <w:bCs/>
    </w:rPr>
  </w:style>
  <w:style w:type="character" w:customStyle="1" w:styleId="ab">
    <w:name w:val="批注主题 字符"/>
    <w:link w:val="aa"/>
    <w:uiPriority w:val="99"/>
    <w:semiHidden/>
    <w:rsid w:val="0037792B"/>
    <w:rPr>
      <w:b/>
      <w:bCs/>
    </w:rPr>
  </w:style>
  <w:style w:type="paragraph" w:styleId="ac">
    <w:name w:val="Balloon Text"/>
    <w:basedOn w:val="a"/>
    <w:link w:val="ad"/>
    <w:uiPriority w:val="99"/>
    <w:semiHidden/>
    <w:unhideWhenUsed/>
    <w:rsid w:val="0037792B"/>
    <w:rPr>
      <w:sz w:val="18"/>
      <w:szCs w:val="18"/>
    </w:rPr>
  </w:style>
  <w:style w:type="character" w:customStyle="1" w:styleId="ad">
    <w:name w:val="批注框文本 字符"/>
    <w:link w:val="ac"/>
    <w:uiPriority w:val="99"/>
    <w:semiHidden/>
    <w:rsid w:val="0037792B"/>
    <w:rPr>
      <w:sz w:val="18"/>
      <w:szCs w:val="18"/>
    </w:rPr>
  </w:style>
  <w:style w:type="paragraph" w:customStyle="1" w:styleId="-31">
    <w:name w:val="浅色列表 - 着色 31"/>
    <w:hidden/>
    <w:uiPriority w:val="99"/>
    <w:semiHidden/>
    <w:rsid w:val="00CE134C"/>
    <w:rPr>
      <w:kern w:val="2"/>
      <w:sz w:val="21"/>
      <w:szCs w:val="22"/>
    </w:rPr>
  </w:style>
  <w:style w:type="paragraph" w:customStyle="1" w:styleId="-310">
    <w:name w:val="浅色网格 - 着色 31"/>
    <w:basedOn w:val="a"/>
    <w:uiPriority w:val="34"/>
    <w:qFormat/>
    <w:rsid w:val="00B10A30"/>
    <w:pPr>
      <w:ind w:firstLineChars="200" w:firstLine="420"/>
    </w:pPr>
  </w:style>
  <w:style w:type="table" w:styleId="ae">
    <w:name w:val="Table Grid"/>
    <w:basedOn w:val="a1"/>
    <w:uiPriority w:val="39"/>
    <w:rsid w:val="00FE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53"/>
    <w:basedOn w:val="a"/>
    <w:uiPriority w:val="34"/>
    <w:qFormat/>
    <w:rsid w:val="00C41A09"/>
    <w:pPr>
      <w:ind w:firstLineChars="200" w:firstLine="420"/>
    </w:pPr>
  </w:style>
  <w:style w:type="character" w:customStyle="1" w:styleId="1-21">
    <w:name w:val="网格表 1 浅色 - 着色 21"/>
    <w:uiPriority w:val="19"/>
    <w:qFormat/>
    <w:rsid w:val="004D3C6C"/>
    <w:rPr>
      <w:i/>
      <w:iCs/>
      <w:color w:val="404040"/>
    </w:rPr>
  </w:style>
  <w:style w:type="character" w:customStyle="1" w:styleId="NormalCharacter">
    <w:name w:val="NormalCharacter"/>
    <w:rsid w:val="000E1C7F"/>
  </w:style>
  <w:style w:type="paragraph" w:customStyle="1" w:styleId="-11">
    <w:name w:val="彩色底纹 - 着色 11"/>
    <w:hidden/>
    <w:uiPriority w:val="62"/>
    <w:unhideWhenUsed/>
    <w:rsid w:val="00FF4904"/>
    <w:rPr>
      <w:kern w:val="2"/>
      <w:sz w:val="21"/>
      <w:szCs w:val="22"/>
    </w:rPr>
  </w:style>
  <w:style w:type="character" w:styleId="af">
    <w:name w:val="Hyperlink"/>
    <w:rsid w:val="007167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4274">
      <w:bodyDiv w:val="1"/>
      <w:marLeft w:val="0"/>
      <w:marRight w:val="0"/>
      <w:marTop w:val="0"/>
      <w:marBottom w:val="0"/>
      <w:divBdr>
        <w:top w:val="none" w:sz="0" w:space="0" w:color="auto"/>
        <w:left w:val="none" w:sz="0" w:space="0" w:color="auto"/>
        <w:bottom w:val="none" w:sz="0" w:space="0" w:color="auto"/>
        <w:right w:val="none" w:sz="0" w:space="0" w:color="auto"/>
      </w:divBdr>
    </w:div>
    <w:div w:id="650405566">
      <w:bodyDiv w:val="1"/>
      <w:marLeft w:val="0"/>
      <w:marRight w:val="0"/>
      <w:marTop w:val="0"/>
      <w:marBottom w:val="0"/>
      <w:divBdr>
        <w:top w:val="none" w:sz="0" w:space="0" w:color="auto"/>
        <w:left w:val="none" w:sz="0" w:space="0" w:color="auto"/>
        <w:bottom w:val="none" w:sz="0" w:space="0" w:color="auto"/>
        <w:right w:val="none" w:sz="0" w:space="0" w:color="auto"/>
      </w:divBdr>
    </w:div>
    <w:div w:id="747265128">
      <w:bodyDiv w:val="1"/>
      <w:marLeft w:val="0"/>
      <w:marRight w:val="0"/>
      <w:marTop w:val="0"/>
      <w:marBottom w:val="0"/>
      <w:divBdr>
        <w:top w:val="none" w:sz="0" w:space="0" w:color="auto"/>
        <w:left w:val="none" w:sz="0" w:space="0" w:color="auto"/>
        <w:bottom w:val="none" w:sz="0" w:space="0" w:color="auto"/>
        <w:right w:val="none" w:sz="0" w:space="0" w:color="auto"/>
      </w:divBdr>
    </w:div>
    <w:div w:id="987132891">
      <w:bodyDiv w:val="1"/>
      <w:marLeft w:val="0"/>
      <w:marRight w:val="0"/>
      <w:marTop w:val="0"/>
      <w:marBottom w:val="0"/>
      <w:divBdr>
        <w:top w:val="none" w:sz="0" w:space="0" w:color="auto"/>
        <w:left w:val="none" w:sz="0" w:space="0" w:color="auto"/>
        <w:bottom w:val="none" w:sz="0" w:space="0" w:color="auto"/>
        <w:right w:val="none" w:sz="0" w:space="0" w:color="auto"/>
      </w:divBdr>
    </w:div>
    <w:div w:id="1188367757">
      <w:bodyDiv w:val="1"/>
      <w:marLeft w:val="0"/>
      <w:marRight w:val="0"/>
      <w:marTop w:val="0"/>
      <w:marBottom w:val="0"/>
      <w:divBdr>
        <w:top w:val="none" w:sz="0" w:space="0" w:color="auto"/>
        <w:left w:val="none" w:sz="0" w:space="0" w:color="auto"/>
        <w:bottom w:val="none" w:sz="0" w:space="0" w:color="auto"/>
        <w:right w:val="none" w:sz="0" w:space="0" w:color="auto"/>
      </w:divBdr>
      <w:divsChild>
        <w:div w:id="1508252792">
          <w:marLeft w:val="446"/>
          <w:marRight w:val="0"/>
          <w:marTop w:val="0"/>
          <w:marBottom w:val="0"/>
          <w:divBdr>
            <w:top w:val="none" w:sz="0" w:space="0" w:color="auto"/>
            <w:left w:val="none" w:sz="0" w:space="0" w:color="auto"/>
            <w:bottom w:val="none" w:sz="0" w:space="0" w:color="auto"/>
            <w:right w:val="none" w:sz="0" w:space="0" w:color="auto"/>
          </w:divBdr>
        </w:div>
      </w:divsChild>
    </w:div>
    <w:div w:id="1319308574">
      <w:bodyDiv w:val="1"/>
      <w:marLeft w:val="0"/>
      <w:marRight w:val="0"/>
      <w:marTop w:val="0"/>
      <w:marBottom w:val="0"/>
      <w:divBdr>
        <w:top w:val="none" w:sz="0" w:space="0" w:color="auto"/>
        <w:left w:val="none" w:sz="0" w:space="0" w:color="auto"/>
        <w:bottom w:val="none" w:sz="0" w:space="0" w:color="auto"/>
        <w:right w:val="none" w:sz="0" w:space="0" w:color="auto"/>
      </w:divBdr>
    </w:div>
    <w:div w:id="1797747891">
      <w:bodyDiv w:val="1"/>
      <w:marLeft w:val="0"/>
      <w:marRight w:val="0"/>
      <w:marTop w:val="0"/>
      <w:marBottom w:val="0"/>
      <w:divBdr>
        <w:top w:val="none" w:sz="0" w:space="0" w:color="auto"/>
        <w:left w:val="none" w:sz="0" w:space="0" w:color="auto"/>
        <w:bottom w:val="none" w:sz="0" w:space="0" w:color="auto"/>
        <w:right w:val="none" w:sz="0" w:space="0" w:color="auto"/>
      </w:divBdr>
    </w:div>
    <w:div w:id="1840581306">
      <w:bodyDiv w:val="1"/>
      <w:marLeft w:val="0"/>
      <w:marRight w:val="0"/>
      <w:marTop w:val="0"/>
      <w:marBottom w:val="0"/>
      <w:divBdr>
        <w:top w:val="none" w:sz="0" w:space="0" w:color="auto"/>
        <w:left w:val="none" w:sz="0" w:space="0" w:color="auto"/>
        <w:bottom w:val="none" w:sz="0" w:space="0" w:color="auto"/>
        <w:right w:val="none" w:sz="0" w:space="0" w:color="auto"/>
      </w:divBdr>
      <w:divsChild>
        <w:div w:id="1860971649">
          <w:marLeft w:val="446"/>
          <w:marRight w:val="0"/>
          <w:marTop w:val="0"/>
          <w:marBottom w:val="0"/>
          <w:divBdr>
            <w:top w:val="none" w:sz="0" w:space="0" w:color="auto"/>
            <w:left w:val="none" w:sz="0" w:space="0" w:color="auto"/>
            <w:bottom w:val="none" w:sz="0" w:space="0" w:color="auto"/>
            <w:right w:val="none" w:sz="0" w:space="0" w:color="auto"/>
          </w:divBdr>
        </w:div>
      </w:divsChild>
    </w:div>
    <w:div w:id="1993291933">
      <w:bodyDiv w:val="1"/>
      <w:marLeft w:val="0"/>
      <w:marRight w:val="0"/>
      <w:marTop w:val="0"/>
      <w:marBottom w:val="0"/>
      <w:divBdr>
        <w:top w:val="none" w:sz="0" w:space="0" w:color="auto"/>
        <w:left w:val="none" w:sz="0" w:space="0" w:color="auto"/>
        <w:bottom w:val="none" w:sz="0" w:space="0" w:color="auto"/>
        <w:right w:val="none" w:sz="0" w:space="0" w:color="auto"/>
      </w:divBdr>
      <w:divsChild>
        <w:div w:id="15629780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dshow.sseinf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632FF-375C-4C6D-90D3-FBD70D71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贾亚辉-154509</cp:lastModifiedBy>
  <cp:revision>11</cp:revision>
  <cp:lastPrinted>2019-11-14T08:31:00Z</cp:lastPrinted>
  <dcterms:created xsi:type="dcterms:W3CDTF">2022-05-19T05:57:00Z</dcterms:created>
  <dcterms:modified xsi:type="dcterms:W3CDTF">2023-05-18T07:59:00Z</dcterms:modified>
</cp:coreProperties>
</file>