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EB07C" w14:textId="77777777" w:rsidR="00F2064C" w:rsidRDefault="00916EF5">
      <w:pPr>
        <w:spacing w:beforeLines="50" w:before="156" w:afterLines="50" w:after="156" w:line="400" w:lineRule="exact"/>
        <w:rPr>
          <w:bCs/>
          <w:iCs/>
          <w:color w:val="000000"/>
          <w:sz w:val="24"/>
        </w:rPr>
      </w:pPr>
      <w:r>
        <w:rPr>
          <w:rFonts w:hAnsi="宋体"/>
          <w:bCs/>
          <w:iCs/>
          <w:color w:val="000000"/>
          <w:sz w:val="24"/>
        </w:rPr>
        <w:t>证券代码：</w:t>
      </w:r>
      <w:r>
        <w:rPr>
          <w:bCs/>
          <w:iCs/>
          <w:color w:val="000000"/>
          <w:sz w:val="24"/>
        </w:rPr>
        <w:t xml:space="preserve"> </w:t>
      </w:r>
      <w:r>
        <w:rPr>
          <w:color w:val="000000"/>
          <w:sz w:val="24"/>
        </w:rPr>
        <w:t xml:space="preserve">600419                             </w:t>
      </w:r>
      <w:r>
        <w:rPr>
          <w:rFonts w:hAnsi="宋体"/>
          <w:bCs/>
          <w:iCs/>
          <w:color w:val="000000"/>
          <w:sz w:val="24"/>
        </w:rPr>
        <w:t>证券简称：</w:t>
      </w:r>
      <w:r>
        <w:rPr>
          <w:color w:val="000000"/>
          <w:sz w:val="24"/>
        </w:rPr>
        <w:t>天润乳业</w:t>
      </w:r>
    </w:p>
    <w:p w14:paraId="0CB5505A" w14:textId="77777777" w:rsidR="00B10DA0" w:rsidRDefault="00B10DA0">
      <w:pPr>
        <w:spacing w:beforeLines="50" w:before="156" w:afterLines="50" w:after="156" w:line="400" w:lineRule="exact"/>
        <w:jc w:val="center"/>
        <w:rPr>
          <w:rFonts w:ascii="宋体" w:hAnsi="宋体"/>
          <w:b/>
          <w:bCs/>
          <w:iCs/>
          <w:color w:val="000000"/>
          <w:sz w:val="32"/>
          <w:szCs w:val="32"/>
        </w:rPr>
      </w:pPr>
    </w:p>
    <w:p w14:paraId="22D8553A" w14:textId="77777777" w:rsidR="00F2064C" w:rsidRDefault="00916EF5">
      <w:pPr>
        <w:spacing w:beforeLines="50" w:before="156" w:afterLines="50" w:after="156" w:line="400" w:lineRule="exact"/>
        <w:jc w:val="center"/>
        <w:rPr>
          <w:rFonts w:ascii="宋体" w:hAnsi="宋体"/>
          <w:b/>
          <w:bCs/>
          <w:iCs/>
          <w:color w:val="000000"/>
          <w:sz w:val="32"/>
          <w:szCs w:val="32"/>
        </w:rPr>
      </w:pPr>
      <w:r>
        <w:rPr>
          <w:rFonts w:ascii="宋体" w:hAnsi="宋体"/>
          <w:b/>
          <w:bCs/>
          <w:iCs/>
          <w:color w:val="000000"/>
          <w:sz w:val="32"/>
          <w:szCs w:val="32"/>
        </w:rPr>
        <w:t>新疆天润乳业股份有限公司</w:t>
      </w:r>
      <w:r>
        <w:rPr>
          <w:rFonts w:ascii="宋体" w:hAnsi="宋体" w:hint="eastAsia"/>
          <w:b/>
          <w:bCs/>
          <w:iCs/>
          <w:color w:val="000000"/>
          <w:sz w:val="32"/>
          <w:szCs w:val="32"/>
        </w:rPr>
        <w:t>投资者关系活动记录表</w:t>
      </w:r>
    </w:p>
    <w:p w14:paraId="604A6550" w14:textId="77777777" w:rsidR="00F2064C" w:rsidRDefault="00916EF5">
      <w:pPr>
        <w:spacing w:line="400" w:lineRule="exact"/>
        <w:rPr>
          <w:bCs/>
          <w:iCs/>
          <w:color w:val="000000"/>
          <w:sz w:val="24"/>
        </w:rPr>
      </w:pPr>
      <w:r>
        <w:rPr>
          <w:rFonts w:ascii="宋体" w:hAnsi="宋体" w:hint="eastAsia"/>
          <w:bCs/>
          <w:iCs/>
          <w:color w:val="000000"/>
          <w:sz w:val="24"/>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087"/>
      </w:tblGrid>
      <w:tr w:rsidR="00F2064C" w14:paraId="22F73BC1" w14:textId="77777777" w:rsidTr="00BB10FA">
        <w:tc>
          <w:tcPr>
            <w:tcW w:w="1668" w:type="dxa"/>
            <w:tcBorders>
              <w:top w:val="single" w:sz="4" w:space="0" w:color="auto"/>
              <w:left w:val="single" w:sz="4" w:space="0" w:color="auto"/>
              <w:bottom w:val="single" w:sz="4" w:space="0" w:color="auto"/>
              <w:right w:val="single" w:sz="4" w:space="0" w:color="auto"/>
            </w:tcBorders>
            <w:vAlign w:val="center"/>
          </w:tcPr>
          <w:p w14:paraId="172D7B86" w14:textId="77777777" w:rsidR="00F55D9A" w:rsidRDefault="00916EF5" w:rsidP="00F55D9A">
            <w:pPr>
              <w:spacing w:line="420" w:lineRule="exact"/>
              <w:jc w:val="center"/>
              <w:rPr>
                <w:rFonts w:hAnsi="宋体"/>
                <w:b/>
                <w:bCs/>
                <w:iCs/>
                <w:color w:val="000000"/>
                <w:kern w:val="0"/>
                <w:sz w:val="24"/>
              </w:rPr>
            </w:pPr>
            <w:r w:rsidRPr="00BB10FA">
              <w:rPr>
                <w:rFonts w:hAnsi="宋体"/>
                <w:b/>
                <w:bCs/>
                <w:iCs/>
                <w:color w:val="000000"/>
                <w:kern w:val="0"/>
                <w:sz w:val="24"/>
              </w:rPr>
              <w:t>投资者关系</w:t>
            </w:r>
          </w:p>
          <w:p w14:paraId="211DA6B3" w14:textId="3832FD55" w:rsidR="00F2064C" w:rsidRPr="00BB10FA" w:rsidRDefault="00916EF5" w:rsidP="00F55D9A">
            <w:pPr>
              <w:spacing w:line="420" w:lineRule="exact"/>
              <w:jc w:val="center"/>
              <w:rPr>
                <w:b/>
                <w:bCs/>
                <w:iCs/>
                <w:color w:val="000000"/>
                <w:kern w:val="0"/>
                <w:sz w:val="24"/>
              </w:rPr>
            </w:pPr>
            <w:r w:rsidRPr="00BB10FA">
              <w:rPr>
                <w:rFonts w:hAnsi="宋体"/>
                <w:b/>
                <w:bCs/>
                <w:iCs/>
                <w:color w:val="000000"/>
                <w:kern w:val="0"/>
                <w:sz w:val="24"/>
              </w:rPr>
              <w:t>活动类别</w:t>
            </w:r>
          </w:p>
          <w:p w14:paraId="0990E571" w14:textId="77777777" w:rsidR="00F2064C" w:rsidRPr="00BB10FA" w:rsidRDefault="00F2064C" w:rsidP="00F55D9A">
            <w:pPr>
              <w:spacing w:line="420" w:lineRule="exact"/>
              <w:jc w:val="center"/>
              <w:rPr>
                <w:b/>
                <w:bCs/>
                <w:iCs/>
                <w:color w:val="000000"/>
                <w:sz w:val="24"/>
              </w:rPr>
            </w:pPr>
          </w:p>
        </w:tc>
        <w:tc>
          <w:tcPr>
            <w:tcW w:w="7087" w:type="dxa"/>
            <w:tcBorders>
              <w:top w:val="single" w:sz="4" w:space="0" w:color="auto"/>
              <w:left w:val="single" w:sz="4" w:space="0" w:color="auto"/>
              <w:bottom w:val="single" w:sz="4" w:space="0" w:color="auto"/>
              <w:right w:val="single" w:sz="4" w:space="0" w:color="auto"/>
            </w:tcBorders>
          </w:tcPr>
          <w:p w14:paraId="16BECD4F" w14:textId="38CBD1E8" w:rsidR="00F2064C" w:rsidRDefault="00916EF5">
            <w:pPr>
              <w:spacing w:line="420" w:lineRule="exact"/>
              <w:rPr>
                <w:bCs/>
                <w:iCs/>
                <w:color w:val="000000"/>
                <w:sz w:val="24"/>
              </w:rPr>
            </w:pPr>
            <w:r>
              <w:rPr>
                <w:bCs/>
                <w:iCs/>
                <w:color w:val="000000"/>
                <w:kern w:val="0"/>
                <w:sz w:val="24"/>
              </w:rPr>
              <w:t>□</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sidR="00624169">
              <w:rPr>
                <w:bCs/>
                <w:iCs/>
                <w:color w:val="000000"/>
                <w:kern w:val="0"/>
                <w:sz w:val="24"/>
              </w:rPr>
              <w:t>□</w:t>
            </w:r>
            <w:r w:rsidR="00033443">
              <w:rPr>
                <w:bCs/>
                <w:iCs/>
                <w:color w:val="000000"/>
                <w:kern w:val="0"/>
                <w:sz w:val="24"/>
              </w:rPr>
              <w:t xml:space="preserve"> </w:t>
            </w:r>
            <w:r>
              <w:rPr>
                <w:rFonts w:hAnsi="宋体"/>
                <w:kern w:val="0"/>
                <w:sz w:val="24"/>
              </w:rPr>
              <w:t>分析师会议</w:t>
            </w:r>
          </w:p>
          <w:p w14:paraId="30D71E73" w14:textId="4BB693E2" w:rsidR="00F2064C" w:rsidRDefault="00916EF5">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sidR="00033443">
              <w:rPr>
                <w:bCs/>
                <w:iCs/>
                <w:color w:val="000000"/>
                <w:kern w:val="0"/>
                <w:sz w:val="24"/>
              </w:rPr>
              <w:t>□</w:t>
            </w:r>
            <w:r>
              <w:rPr>
                <w:rFonts w:hint="eastAsia"/>
                <w:bCs/>
                <w:iCs/>
                <w:color w:val="000000"/>
                <w:kern w:val="0"/>
                <w:sz w:val="24"/>
              </w:rPr>
              <w:t xml:space="preserve"> </w:t>
            </w:r>
            <w:r>
              <w:rPr>
                <w:rFonts w:hAnsi="宋体"/>
                <w:kern w:val="0"/>
                <w:sz w:val="24"/>
              </w:rPr>
              <w:t>业绩说明会</w:t>
            </w:r>
          </w:p>
          <w:p w14:paraId="47B7F7F2" w14:textId="77777777" w:rsidR="00F2064C" w:rsidRDefault="00916EF5">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14:paraId="2F747D4A" w14:textId="59916F1D" w:rsidR="00F2064C" w:rsidRPr="00494C3A" w:rsidRDefault="00624169" w:rsidP="00494C3A">
            <w:pPr>
              <w:spacing w:line="420" w:lineRule="exact"/>
              <w:rPr>
                <w:rFonts w:hint="eastAsia"/>
                <w:bCs/>
                <w:iCs/>
                <w:color w:val="000000"/>
                <w:kern w:val="0"/>
                <w:sz w:val="24"/>
              </w:rPr>
            </w:pPr>
            <w:r>
              <w:rPr>
                <w:bCs/>
                <w:iCs/>
                <w:color w:val="000000"/>
                <w:kern w:val="0"/>
                <w:sz w:val="24"/>
              </w:rPr>
              <w:t>√</w:t>
            </w:r>
            <w:r w:rsidR="00916EF5">
              <w:rPr>
                <w:rFonts w:hint="eastAsia"/>
                <w:bCs/>
                <w:iCs/>
                <w:color w:val="000000"/>
                <w:kern w:val="0"/>
                <w:sz w:val="24"/>
              </w:rPr>
              <w:t xml:space="preserve"> </w:t>
            </w:r>
            <w:r w:rsidR="00916EF5">
              <w:rPr>
                <w:rFonts w:hAnsi="宋体"/>
                <w:kern w:val="0"/>
                <w:sz w:val="24"/>
              </w:rPr>
              <w:t>现场参观</w:t>
            </w:r>
            <w:r w:rsidR="00916EF5">
              <w:rPr>
                <w:bCs/>
                <w:iCs/>
                <w:color w:val="000000"/>
                <w:kern w:val="0"/>
                <w:sz w:val="24"/>
              </w:rPr>
              <w:tab/>
            </w:r>
            <w:r w:rsidR="00494C3A">
              <w:rPr>
                <w:bCs/>
                <w:iCs/>
                <w:color w:val="000000"/>
                <w:kern w:val="0"/>
                <w:sz w:val="24"/>
              </w:rPr>
              <w:t xml:space="preserve">            </w:t>
            </w:r>
            <w:r w:rsidR="00494C3A">
              <w:rPr>
                <w:bCs/>
                <w:iCs/>
                <w:color w:val="000000"/>
                <w:kern w:val="0"/>
                <w:sz w:val="24"/>
              </w:rPr>
              <w:t>□</w:t>
            </w:r>
            <w:r w:rsidR="00494C3A">
              <w:rPr>
                <w:rFonts w:hint="eastAsia"/>
                <w:bCs/>
                <w:iCs/>
                <w:color w:val="000000"/>
                <w:kern w:val="0"/>
                <w:sz w:val="24"/>
              </w:rPr>
              <w:t xml:space="preserve"> </w:t>
            </w:r>
            <w:r w:rsidR="00494C3A">
              <w:rPr>
                <w:rFonts w:hAnsi="宋体" w:hint="eastAsia"/>
                <w:kern w:val="0"/>
                <w:sz w:val="24"/>
              </w:rPr>
              <w:t>其他</w:t>
            </w:r>
          </w:p>
        </w:tc>
      </w:tr>
      <w:tr w:rsidR="00F2064C" w14:paraId="3B58331C" w14:textId="77777777" w:rsidTr="00797F65">
        <w:tc>
          <w:tcPr>
            <w:tcW w:w="1668" w:type="dxa"/>
            <w:tcBorders>
              <w:top w:val="single" w:sz="4" w:space="0" w:color="auto"/>
              <w:left w:val="single" w:sz="4" w:space="0" w:color="auto"/>
              <w:bottom w:val="single" w:sz="4" w:space="0" w:color="auto"/>
              <w:right w:val="single" w:sz="4" w:space="0" w:color="auto"/>
            </w:tcBorders>
            <w:vAlign w:val="center"/>
          </w:tcPr>
          <w:p w14:paraId="75180FA4" w14:textId="77777777" w:rsidR="00F55D9A" w:rsidRDefault="00916EF5" w:rsidP="00F55D9A">
            <w:pPr>
              <w:spacing w:line="420" w:lineRule="exact"/>
              <w:jc w:val="center"/>
              <w:rPr>
                <w:rFonts w:hAnsi="宋体"/>
                <w:b/>
                <w:bCs/>
                <w:iCs/>
                <w:color w:val="000000"/>
                <w:kern w:val="0"/>
                <w:sz w:val="24"/>
              </w:rPr>
            </w:pPr>
            <w:r w:rsidRPr="00BB10FA">
              <w:rPr>
                <w:rFonts w:hAnsi="宋体"/>
                <w:b/>
                <w:bCs/>
                <w:iCs/>
                <w:color w:val="000000"/>
                <w:kern w:val="0"/>
                <w:sz w:val="24"/>
              </w:rPr>
              <w:t>参与单位名称</w:t>
            </w:r>
          </w:p>
          <w:p w14:paraId="01BC139D" w14:textId="6CF7AF96" w:rsidR="00F2064C" w:rsidRPr="00BB10FA" w:rsidRDefault="00916EF5" w:rsidP="00F55D9A">
            <w:pPr>
              <w:spacing w:line="420" w:lineRule="exact"/>
              <w:jc w:val="center"/>
              <w:rPr>
                <w:b/>
                <w:bCs/>
                <w:iCs/>
                <w:color w:val="000000"/>
                <w:kern w:val="0"/>
                <w:sz w:val="24"/>
              </w:rPr>
            </w:pPr>
            <w:r w:rsidRPr="00BB10FA">
              <w:rPr>
                <w:rFonts w:hAnsi="宋体"/>
                <w:b/>
                <w:bCs/>
                <w:iCs/>
                <w:color w:val="000000"/>
                <w:kern w:val="0"/>
                <w:sz w:val="24"/>
              </w:rPr>
              <w:t>及人员姓名</w:t>
            </w:r>
          </w:p>
        </w:tc>
        <w:tc>
          <w:tcPr>
            <w:tcW w:w="7087" w:type="dxa"/>
            <w:tcBorders>
              <w:top w:val="single" w:sz="4" w:space="0" w:color="auto"/>
              <w:left w:val="single" w:sz="4" w:space="0" w:color="auto"/>
              <w:bottom w:val="single" w:sz="4" w:space="0" w:color="auto"/>
              <w:right w:val="single" w:sz="4" w:space="0" w:color="auto"/>
            </w:tcBorders>
            <w:vAlign w:val="center"/>
          </w:tcPr>
          <w:p w14:paraId="27491FDD" w14:textId="23717536" w:rsidR="00F2064C" w:rsidRDefault="00B71A97" w:rsidP="00624169">
            <w:pPr>
              <w:spacing w:line="420" w:lineRule="exact"/>
              <w:rPr>
                <w:bCs/>
                <w:iCs/>
                <w:color w:val="000000"/>
                <w:sz w:val="24"/>
                <w:lang w:val="en-GB"/>
              </w:rPr>
            </w:pPr>
            <w:r>
              <w:rPr>
                <w:rFonts w:hint="eastAsia"/>
                <w:bCs/>
                <w:iCs/>
                <w:color w:val="000000"/>
                <w:sz w:val="24"/>
                <w:lang w:val="en-GB"/>
              </w:rPr>
              <w:t>安信</w:t>
            </w:r>
            <w:r w:rsidR="00033443">
              <w:rPr>
                <w:rFonts w:hint="eastAsia"/>
                <w:bCs/>
                <w:iCs/>
                <w:color w:val="000000"/>
                <w:sz w:val="24"/>
                <w:lang w:val="en-GB"/>
              </w:rPr>
              <w:t>证券</w:t>
            </w:r>
            <w:r>
              <w:rPr>
                <w:rFonts w:hint="eastAsia"/>
                <w:bCs/>
                <w:iCs/>
                <w:color w:val="000000"/>
                <w:sz w:val="24"/>
                <w:lang w:val="en-GB"/>
              </w:rPr>
              <w:t>、</w:t>
            </w:r>
            <w:r w:rsidR="00C6094B">
              <w:rPr>
                <w:rFonts w:hint="eastAsia"/>
                <w:bCs/>
                <w:iCs/>
                <w:color w:val="000000"/>
                <w:sz w:val="24"/>
                <w:lang w:val="en-GB"/>
              </w:rPr>
              <w:t>民生证券</w:t>
            </w:r>
            <w:r w:rsidR="00624169">
              <w:rPr>
                <w:rFonts w:hint="eastAsia"/>
                <w:bCs/>
                <w:iCs/>
                <w:color w:val="000000"/>
                <w:sz w:val="24"/>
                <w:lang w:val="en-GB"/>
              </w:rPr>
              <w:t>、光大证券</w:t>
            </w:r>
            <w:r w:rsidR="00033443">
              <w:rPr>
                <w:rFonts w:hint="eastAsia"/>
                <w:bCs/>
                <w:iCs/>
                <w:color w:val="000000"/>
                <w:sz w:val="24"/>
                <w:lang w:val="en-GB"/>
              </w:rPr>
              <w:t>等</w:t>
            </w:r>
            <w:r w:rsidR="00624169">
              <w:rPr>
                <w:bCs/>
                <w:iCs/>
                <w:color w:val="000000"/>
                <w:sz w:val="24"/>
                <w:lang w:val="en-GB"/>
              </w:rPr>
              <w:t>30</w:t>
            </w:r>
            <w:r w:rsidR="00F55D9A">
              <w:rPr>
                <w:rFonts w:hint="eastAsia"/>
                <w:bCs/>
                <w:iCs/>
                <w:color w:val="000000"/>
                <w:sz w:val="24"/>
                <w:lang w:val="en-GB"/>
              </w:rPr>
              <w:t>名投资者</w:t>
            </w:r>
          </w:p>
        </w:tc>
      </w:tr>
      <w:tr w:rsidR="00F2064C" w14:paraId="0602D9F7" w14:textId="77777777" w:rsidTr="00BB10FA">
        <w:tc>
          <w:tcPr>
            <w:tcW w:w="1668" w:type="dxa"/>
            <w:tcBorders>
              <w:top w:val="single" w:sz="4" w:space="0" w:color="auto"/>
              <w:left w:val="single" w:sz="4" w:space="0" w:color="auto"/>
              <w:bottom w:val="single" w:sz="4" w:space="0" w:color="auto"/>
              <w:right w:val="single" w:sz="4" w:space="0" w:color="auto"/>
            </w:tcBorders>
            <w:vAlign w:val="center"/>
          </w:tcPr>
          <w:p w14:paraId="41AD9123" w14:textId="25909F10" w:rsidR="00F2064C" w:rsidRPr="00BB10FA" w:rsidRDefault="00916EF5" w:rsidP="00F55D9A">
            <w:pPr>
              <w:spacing w:line="420" w:lineRule="exact"/>
              <w:jc w:val="center"/>
              <w:rPr>
                <w:b/>
                <w:bCs/>
                <w:iCs/>
                <w:color w:val="000000"/>
                <w:kern w:val="0"/>
                <w:sz w:val="24"/>
              </w:rPr>
            </w:pPr>
            <w:r w:rsidRPr="00BB10FA">
              <w:rPr>
                <w:rFonts w:hAnsi="宋体"/>
                <w:b/>
                <w:bCs/>
                <w:iCs/>
                <w:color w:val="000000"/>
                <w:kern w:val="0"/>
                <w:sz w:val="24"/>
              </w:rPr>
              <w:t>时</w:t>
            </w:r>
            <w:r w:rsidR="00F55D9A">
              <w:rPr>
                <w:rFonts w:hAnsi="宋体" w:hint="eastAsia"/>
                <w:b/>
                <w:bCs/>
                <w:iCs/>
                <w:color w:val="000000"/>
                <w:kern w:val="0"/>
                <w:sz w:val="24"/>
              </w:rPr>
              <w:t xml:space="preserve"> </w:t>
            </w:r>
            <w:r w:rsidR="00F55D9A">
              <w:rPr>
                <w:rFonts w:hAnsi="宋体"/>
                <w:b/>
                <w:bCs/>
                <w:iCs/>
                <w:color w:val="000000"/>
                <w:kern w:val="0"/>
                <w:sz w:val="24"/>
              </w:rPr>
              <w:t xml:space="preserve"> </w:t>
            </w:r>
            <w:r w:rsidRPr="00BB10FA">
              <w:rPr>
                <w:rFonts w:hAnsi="宋体"/>
                <w:b/>
                <w:bCs/>
                <w:iCs/>
                <w:color w:val="000000"/>
                <w:kern w:val="0"/>
                <w:sz w:val="24"/>
              </w:rPr>
              <w:t>间</w:t>
            </w:r>
          </w:p>
        </w:tc>
        <w:tc>
          <w:tcPr>
            <w:tcW w:w="7087" w:type="dxa"/>
            <w:tcBorders>
              <w:top w:val="single" w:sz="4" w:space="0" w:color="auto"/>
              <w:left w:val="single" w:sz="4" w:space="0" w:color="auto"/>
              <w:bottom w:val="single" w:sz="4" w:space="0" w:color="auto"/>
              <w:right w:val="single" w:sz="4" w:space="0" w:color="auto"/>
            </w:tcBorders>
          </w:tcPr>
          <w:p w14:paraId="3AA5CEFF" w14:textId="7993AE6D" w:rsidR="00F2064C" w:rsidRDefault="00916EF5" w:rsidP="00624169">
            <w:pPr>
              <w:spacing w:line="420" w:lineRule="exact"/>
              <w:rPr>
                <w:bCs/>
                <w:iCs/>
                <w:color w:val="000000"/>
                <w:sz w:val="24"/>
              </w:rPr>
            </w:pPr>
            <w:r>
              <w:rPr>
                <w:bCs/>
                <w:iCs/>
                <w:color w:val="000000"/>
                <w:sz w:val="24"/>
              </w:rPr>
              <w:t>202</w:t>
            </w:r>
            <w:r w:rsidR="00B71A97">
              <w:rPr>
                <w:bCs/>
                <w:iCs/>
                <w:color w:val="000000"/>
                <w:sz w:val="24"/>
              </w:rPr>
              <w:t>3</w:t>
            </w:r>
            <w:r>
              <w:rPr>
                <w:bCs/>
                <w:iCs/>
                <w:color w:val="000000"/>
                <w:sz w:val="24"/>
              </w:rPr>
              <w:t>年</w:t>
            </w:r>
            <w:r w:rsidR="00624169">
              <w:rPr>
                <w:bCs/>
                <w:iCs/>
                <w:color w:val="000000"/>
                <w:sz w:val="24"/>
              </w:rPr>
              <w:t>5</w:t>
            </w:r>
            <w:r>
              <w:rPr>
                <w:bCs/>
                <w:iCs/>
                <w:color w:val="000000"/>
                <w:sz w:val="24"/>
              </w:rPr>
              <w:t>月</w:t>
            </w:r>
            <w:r w:rsidR="00624169">
              <w:rPr>
                <w:bCs/>
                <w:iCs/>
                <w:color w:val="000000"/>
                <w:sz w:val="24"/>
              </w:rPr>
              <w:t>17</w:t>
            </w:r>
            <w:r>
              <w:rPr>
                <w:bCs/>
                <w:iCs/>
                <w:color w:val="000000"/>
                <w:sz w:val="24"/>
              </w:rPr>
              <w:t>日</w:t>
            </w:r>
            <w:r w:rsidR="00624169">
              <w:rPr>
                <w:bCs/>
                <w:iCs/>
                <w:color w:val="000000"/>
                <w:sz w:val="24"/>
              </w:rPr>
              <w:t>10</w:t>
            </w:r>
            <w:r w:rsidR="000C76A6">
              <w:rPr>
                <w:rFonts w:hint="eastAsia"/>
                <w:bCs/>
                <w:iCs/>
                <w:color w:val="000000"/>
                <w:sz w:val="24"/>
              </w:rPr>
              <w:t>:</w:t>
            </w:r>
            <w:r w:rsidR="0069346D">
              <w:rPr>
                <w:bCs/>
                <w:iCs/>
                <w:color w:val="000000"/>
                <w:sz w:val="24"/>
              </w:rPr>
              <w:t>3</w:t>
            </w:r>
            <w:r w:rsidR="000C76A6">
              <w:rPr>
                <w:bCs/>
                <w:iCs/>
                <w:color w:val="000000"/>
                <w:sz w:val="24"/>
              </w:rPr>
              <w:t>0</w:t>
            </w:r>
            <w:r w:rsidR="000C76A6">
              <w:rPr>
                <w:rFonts w:hint="eastAsia"/>
                <w:bCs/>
                <w:iCs/>
                <w:color w:val="000000"/>
                <w:sz w:val="24"/>
              </w:rPr>
              <w:t>-</w:t>
            </w:r>
            <w:r w:rsidR="000C76A6">
              <w:rPr>
                <w:bCs/>
                <w:iCs/>
                <w:color w:val="000000"/>
                <w:sz w:val="24"/>
              </w:rPr>
              <w:t>1</w:t>
            </w:r>
            <w:r w:rsidR="00624169">
              <w:rPr>
                <w:bCs/>
                <w:iCs/>
                <w:color w:val="000000"/>
                <w:sz w:val="24"/>
              </w:rPr>
              <w:t>5</w:t>
            </w:r>
            <w:r w:rsidR="000C76A6">
              <w:rPr>
                <w:rFonts w:hint="eastAsia"/>
                <w:bCs/>
                <w:iCs/>
                <w:color w:val="000000"/>
                <w:sz w:val="24"/>
              </w:rPr>
              <w:t>:</w:t>
            </w:r>
            <w:r w:rsidR="00624169">
              <w:rPr>
                <w:bCs/>
                <w:iCs/>
                <w:color w:val="000000"/>
                <w:sz w:val="24"/>
              </w:rPr>
              <w:t>0</w:t>
            </w:r>
            <w:r w:rsidR="000C76A6">
              <w:rPr>
                <w:bCs/>
                <w:iCs/>
                <w:color w:val="000000"/>
                <w:sz w:val="24"/>
              </w:rPr>
              <w:t>0</w:t>
            </w:r>
          </w:p>
        </w:tc>
      </w:tr>
      <w:tr w:rsidR="00F2064C" w14:paraId="4010BA1F" w14:textId="77777777" w:rsidTr="00BB10FA">
        <w:tc>
          <w:tcPr>
            <w:tcW w:w="1668" w:type="dxa"/>
            <w:tcBorders>
              <w:top w:val="single" w:sz="4" w:space="0" w:color="auto"/>
              <w:left w:val="single" w:sz="4" w:space="0" w:color="auto"/>
              <w:bottom w:val="single" w:sz="4" w:space="0" w:color="auto"/>
              <w:right w:val="single" w:sz="4" w:space="0" w:color="auto"/>
            </w:tcBorders>
            <w:vAlign w:val="center"/>
          </w:tcPr>
          <w:p w14:paraId="36709D97" w14:textId="3A33437C" w:rsidR="00F2064C" w:rsidRPr="00BB10FA" w:rsidRDefault="00F55D9A" w:rsidP="00F55D9A">
            <w:pPr>
              <w:spacing w:line="420" w:lineRule="exact"/>
              <w:jc w:val="center"/>
              <w:rPr>
                <w:b/>
                <w:bCs/>
                <w:iCs/>
                <w:color w:val="000000"/>
                <w:kern w:val="0"/>
                <w:sz w:val="24"/>
              </w:rPr>
            </w:pPr>
            <w:r>
              <w:rPr>
                <w:rFonts w:hAnsi="宋体" w:hint="eastAsia"/>
                <w:b/>
                <w:bCs/>
                <w:iCs/>
                <w:color w:val="000000"/>
                <w:kern w:val="0"/>
                <w:sz w:val="24"/>
              </w:rPr>
              <w:t>形</w:t>
            </w:r>
            <w:r>
              <w:rPr>
                <w:rFonts w:hAnsi="宋体" w:hint="eastAsia"/>
                <w:b/>
                <w:bCs/>
                <w:iCs/>
                <w:color w:val="000000"/>
                <w:kern w:val="0"/>
                <w:sz w:val="24"/>
              </w:rPr>
              <w:t xml:space="preserve"> </w:t>
            </w:r>
            <w:r>
              <w:rPr>
                <w:rFonts w:hAnsi="宋体"/>
                <w:b/>
                <w:bCs/>
                <w:iCs/>
                <w:color w:val="000000"/>
                <w:kern w:val="0"/>
                <w:sz w:val="24"/>
              </w:rPr>
              <w:t xml:space="preserve"> </w:t>
            </w:r>
            <w:r>
              <w:rPr>
                <w:rFonts w:hAnsi="宋体" w:hint="eastAsia"/>
                <w:b/>
                <w:bCs/>
                <w:iCs/>
                <w:color w:val="000000"/>
                <w:kern w:val="0"/>
                <w:sz w:val="24"/>
              </w:rPr>
              <w:t>式</w:t>
            </w:r>
          </w:p>
        </w:tc>
        <w:tc>
          <w:tcPr>
            <w:tcW w:w="7087" w:type="dxa"/>
            <w:tcBorders>
              <w:top w:val="single" w:sz="4" w:space="0" w:color="auto"/>
              <w:left w:val="single" w:sz="4" w:space="0" w:color="auto"/>
              <w:bottom w:val="single" w:sz="4" w:space="0" w:color="auto"/>
              <w:right w:val="single" w:sz="4" w:space="0" w:color="auto"/>
            </w:tcBorders>
          </w:tcPr>
          <w:p w14:paraId="195A80ED" w14:textId="1E3ED59E" w:rsidR="00F2064C" w:rsidRDefault="00624169">
            <w:pPr>
              <w:spacing w:line="420" w:lineRule="exact"/>
              <w:rPr>
                <w:bCs/>
                <w:iCs/>
                <w:color w:val="000000"/>
                <w:sz w:val="24"/>
              </w:rPr>
            </w:pPr>
            <w:r w:rsidRPr="00624169">
              <w:rPr>
                <w:rFonts w:ascii="宋体" w:hAnsi="宋体" w:hint="eastAsia"/>
                <w:sz w:val="24"/>
              </w:rPr>
              <w:t>现场参观</w:t>
            </w:r>
          </w:p>
        </w:tc>
      </w:tr>
      <w:tr w:rsidR="00F2064C" w14:paraId="3B49BEA2" w14:textId="77777777" w:rsidTr="00BB10FA">
        <w:tc>
          <w:tcPr>
            <w:tcW w:w="1668" w:type="dxa"/>
            <w:tcBorders>
              <w:top w:val="single" w:sz="4" w:space="0" w:color="auto"/>
              <w:left w:val="single" w:sz="4" w:space="0" w:color="auto"/>
              <w:bottom w:val="single" w:sz="4" w:space="0" w:color="auto"/>
              <w:right w:val="single" w:sz="4" w:space="0" w:color="auto"/>
            </w:tcBorders>
            <w:vAlign w:val="center"/>
          </w:tcPr>
          <w:p w14:paraId="7AAD7F40" w14:textId="77777777" w:rsidR="00F55D9A" w:rsidRDefault="00916EF5" w:rsidP="00F55D9A">
            <w:pPr>
              <w:spacing w:line="420" w:lineRule="exact"/>
              <w:jc w:val="center"/>
              <w:rPr>
                <w:rFonts w:hAnsi="宋体"/>
                <w:b/>
                <w:bCs/>
                <w:iCs/>
                <w:color w:val="000000"/>
                <w:kern w:val="0"/>
                <w:sz w:val="24"/>
              </w:rPr>
            </w:pPr>
            <w:r w:rsidRPr="00BB10FA">
              <w:rPr>
                <w:rFonts w:hAnsi="宋体"/>
                <w:b/>
                <w:bCs/>
                <w:iCs/>
                <w:color w:val="000000"/>
                <w:kern w:val="0"/>
                <w:sz w:val="24"/>
              </w:rPr>
              <w:t>公司接待</w:t>
            </w:r>
          </w:p>
          <w:p w14:paraId="5CC10FAD" w14:textId="01CEEED8" w:rsidR="00F2064C" w:rsidRPr="00BB10FA" w:rsidRDefault="00916EF5" w:rsidP="00F55D9A">
            <w:pPr>
              <w:spacing w:line="420" w:lineRule="exact"/>
              <w:jc w:val="center"/>
              <w:rPr>
                <w:b/>
                <w:bCs/>
                <w:iCs/>
                <w:color w:val="000000"/>
                <w:kern w:val="0"/>
                <w:sz w:val="24"/>
              </w:rPr>
            </w:pPr>
            <w:r w:rsidRPr="00BB10FA">
              <w:rPr>
                <w:rFonts w:hAnsi="宋体"/>
                <w:b/>
                <w:bCs/>
                <w:iCs/>
                <w:color w:val="000000"/>
                <w:kern w:val="0"/>
                <w:sz w:val="24"/>
              </w:rPr>
              <w:t>人员姓名</w:t>
            </w:r>
          </w:p>
        </w:tc>
        <w:tc>
          <w:tcPr>
            <w:tcW w:w="7087" w:type="dxa"/>
            <w:tcBorders>
              <w:top w:val="single" w:sz="4" w:space="0" w:color="auto"/>
              <w:left w:val="single" w:sz="4" w:space="0" w:color="auto"/>
              <w:bottom w:val="single" w:sz="4" w:space="0" w:color="auto"/>
              <w:right w:val="single" w:sz="4" w:space="0" w:color="auto"/>
            </w:tcBorders>
            <w:vAlign w:val="center"/>
          </w:tcPr>
          <w:p w14:paraId="0C82F043" w14:textId="1B5CE705" w:rsidR="00624169" w:rsidRDefault="00624169">
            <w:pPr>
              <w:spacing w:line="420" w:lineRule="exact"/>
              <w:rPr>
                <w:rFonts w:ascii="宋体" w:hAnsi="宋体"/>
                <w:bCs/>
                <w:sz w:val="24"/>
              </w:rPr>
            </w:pPr>
            <w:r>
              <w:rPr>
                <w:rFonts w:ascii="宋体" w:hAnsi="宋体" w:hint="eastAsia"/>
                <w:bCs/>
                <w:sz w:val="24"/>
              </w:rPr>
              <w:t>公司</w:t>
            </w:r>
            <w:r w:rsidR="00BF00DE">
              <w:rPr>
                <w:rFonts w:ascii="宋体" w:hAnsi="宋体" w:hint="eastAsia"/>
                <w:bCs/>
                <w:sz w:val="24"/>
              </w:rPr>
              <w:t>党委书记、</w:t>
            </w:r>
            <w:r>
              <w:rPr>
                <w:rFonts w:ascii="宋体" w:hAnsi="宋体" w:hint="eastAsia"/>
                <w:bCs/>
                <w:sz w:val="24"/>
              </w:rPr>
              <w:t>董事长</w:t>
            </w:r>
            <w:r w:rsidR="00BF00DE">
              <w:rPr>
                <w:rFonts w:ascii="宋体" w:hAnsi="宋体" w:hint="eastAsia"/>
                <w:bCs/>
                <w:sz w:val="24"/>
              </w:rPr>
              <w:t xml:space="preserve"> </w:t>
            </w:r>
            <w:r>
              <w:rPr>
                <w:rFonts w:ascii="宋体" w:hAnsi="宋体" w:hint="eastAsia"/>
                <w:bCs/>
                <w:sz w:val="24"/>
              </w:rPr>
              <w:t>刘让</w:t>
            </w:r>
          </w:p>
          <w:p w14:paraId="2A2A7EA8" w14:textId="561765B6" w:rsidR="00F2064C" w:rsidRPr="00033443" w:rsidRDefault="00033443">
            <w:pPr>
              <w:spacing w:line="420" w:lineRule="exact"/>
              <w:rPr>
                <w:rFonts w:ascii="宋体" w:hAnsi="宋体"/>
                <w:bCs/>
                <w:sz w:val="24"/>
              </w:rPr>
            </w:pPr>
            <w:r>
              <w:rPr>
                <w:rFonts w:ascii="宋体" w:hAnsi="宋体" w:hint="eastAsia"/>
                <w:bCs/>
                <w:sz w:val="24"/>
              </w:rPr>
              <w:t>公司</w:t>
            </w:r>
            <w:r w:rsidR="00916EF5">
              <w:rPr>
                <w:rFonts w:ascii="宋体" w:hAnsi="宋体"/>
                <w:bCs/>
                <w:sz w:val="24"/>
              </w:rPr>
              <w:t>董事、</w:t>
            </w:r>
            <w:r w:rsidR="009449D2">
              <w:rPr>
                <w:rFonts w:ascii="宋体" w:hAnsi="宋体" w:hint="eastAsia"/>
                <w:bCs/>
                <w:sz w:val="24"/>
              </w:rPr>
              <w:t>副总经理、</w:t>
            </w:r>
            <w:r w:rsidR="00916EF5">
              <w:rPr>
                <w:rFonts w:ascii="宋体" w:hAnsi="宋体"/>
                <w:bCs/>
                <w:sz w:val="24"/>
              </w:rPr>
              <w:t>董事会秘书</w:t>
            </w:r>
            <w:r w:rsidR="00BF00DE">
              <w:rPr>
                <w:rFonts w:ascii="宋体" w:hAnsi="宋体" w:hint="eastAsia"/>
                <w:bCs/>
                <w:sz w:val="24"/>
              </w:rPr>
              <w:t xml:space="preserve"> </w:t>
            </w:r>
            <w:r w:rsidR="00916EF5">
              <w:rPr>
                <w:rFonts w:ascii="宋体" w:hAnsi="宋体"/>
                <w:bCs/>
                <w:sz w:val="24"/>
              </w:rPr>
              <w:t>冯育菠</w:t>
            </w:r>
          </w:p>
        </w:tc>
      </w:tr>
      <w:tr w:rsidR="00F2064C" w14:paraId="1558B7E8" w14:textId="77777777" w:rsidTr="00640E0D">
        <w:trPr>
          <w:trHeight w:val="4810"/>
        </w:trPr>
        <w:tc>
          <w:tcPr>
            <w:tcW w:w="1668" w:type="dxa"/>
            <w:tcBorders>
              <w:top w:val="single" w:sz="4" w:space="0" w:color="auto"/>
              <w:left w:val="single" w:sz="4" w:space="0" w:color="auto"/>
              <w:bottom w:val="single" w:sz="4" w:space="0" w:color="auto"/>
              <w:right w:val="single" w:sz="4" w:space="0" w:color="auto"/>
            </w:tcBorders>
            <w:vAlign w:val="center"/>
          </w:tcPr>
          <w:p w14:paraId="17233142" w14:textId="77777777" w:rsidR="00F2064C" w:rsidRPr="00AF717F" w:rsidRDefault="00916EF5" w:rsidP="00F55D9A">
            <w:pPr>
              <w:spacing w:line="420" w:lineRule="exact"/>
              <w:jc w:val="center"/>
              <w:rPr>
                <w:b/>
                <w:bCs/>
                <w:iCs/>
                <w:color w:val="000000"/>
                <w:kern w:val="0"/>
                <w:sz w:val="24"/>
              </w:rPr>
            </w:pPr>
            <w:r w:rsidRPr="00AF717F">
              <w:rPr>
                <w:rFonts w:hAnsi="宋体"/>
                <w:b/>
                <w:bCs/>
                <w:iCs/>
                <w:color w:val="000000"/>
                <w:kern w:val="0"/>
                <w:sz w:val="24"/>
              </w:rPr>
              <w:t>投资者关系活动主要内容介绍</w:t>
            </w:r>
          </w:p>
          <w:p w14:paraId="3C2573BD" w14:textId="77777777" w:rsidR="00F2064C" w:rsidRDefault="00F2064C" w:rsidP="00F55D9A">
            <w:pPr>
              <w:spacing w:line="420" w:lineRule="exact"/>
              <w:jc w:val="center"/>
              <w:rPr>
                <w:bCs/>
                <w:iCs/>
                <w:color w:val="000000"/>
                <w:sz w:val="24"/>
              </w:rPr>
            </w:pPr>
          </w:p>
        </w:tc>
        <w:tc>
          <w:tcPr>
            <w:tcW w:w="7087" w:type="dxa"/>
            <w:tcBorders>
              <w:top w:val="single" w:sz="4" w:space="0" w:color="auto"/>
              <w:left w:val="single" w:sz="4" w:space="0" w:color="auto"/>
              <w:bottom w:val="single" w:sz="4" w:space="0" w:color="auto"/>
              <w:right w:val="single" w:sz="4" w:space="0" w:color="auto"/>
            </w:tcBorders>
          </w:tcPr>
          <w:p w14:paraId="6AD07389" w14:textId="21B18649" w:rsidR="002D5C31" w:rsidRPr="00A44667" w:rsidRDefault="008B6E02" w:rsidP="00C07CC0">
            <w:pPr>
              <w:pStyle w:val="Style6"/>
              <w:spacing w:line="460" w:lineRule="exact"/>
              <w:ind w:leftChars="-1" w:left="-2" w:firstLine="480"/>
              <w:rPr>
                <w:rFonts w:ascii="宋体" w:hAnsi="宋体"/>
                <w:sz w:val="24"/>
                <w:szCs w:val="24"/>
              </w:rPr>
            </w:pPr>
            <w:r>
              <w:rPr>
                <w:rFonts w:ascii="宋体" w:hAnsi="宋体"/>
                <w:sz w:val="24"/>
                <w:szCs w:val="24"/>
              </w:rPr>
              <w:t>5</w:t>
            </w:r>
            <w:r>
              <w:rPr>
                <w:rFonts w:ascii="宋体" w:hAnsi="宋体" w:hint="eastAsia"/>
                <w:sz w:val="24"/>
                <w:szCs w:val="24"/>
              </w:rPr>
              <w:t>月1</w:t>
            </w:r>
            <w:r>
              <w:rPr>
                <w:rFonts w:ascii="宋体" w:hAnsi="宋体"/>
                <w:sz w:val="24"/>
                <w:szCs w:val="24"/>
              </w:rPr>
              <w:t>7</w:t>
            </w:r>
            <w:r>
              <w:rPr>
                <w:rFonts w:ascii="宋体" w:hAnsi="宋体" w:hint="eastAsia"/>
                <w:sz w:val="24"/>
                <w:szCs w:val="24"/>
              </w:rPr>
              <w:t>日，投资者们先后</w:t>
            </w:r>
            <w:r w:rsidRPr="008B6E02">
              <w:rPr>
                <w:rFonts w:ascii="宋体" w:hAnsi="宋体" w:hint="eastAsia"/>
                <w:sz w:val="24"/>
                <w:szCs w:val="24"/>
              </w:rPr>
              <w:t>参观</w:t>
            </w:r>
            <w:r>
              <w:rPr>
                <w:rFonts w:ascii="宋体" w:hAnsi="宋体" w:hint="eastAsia"/>
                <w:sz w:val="24"/>
                <w:szCs w:val="24"/>
              </w:rPr>
              <w:t>了天润科技乳制品</w:t>
            </w:r>
            <w:r w:rsidRPr="008B6E02">
              <w:rPr>
                <w:rFonts w:ascii="宋体" w:hAnsi="宋体" w:hint="eastAsia"/>
                <w:sz w:val="24"/>
                <w:szCs w:val="24"/>
              </w:rPr>
              <w:t>车间生产线及展厅</w:t>
            </w:r>
            <w:r>
              <w:rPr>
                <w:rFonts w:ascii="宋体" w:hAnsi="宋体" w:hint="eastAsia"/>
                <w:sz w:val="24"/>
                <w:szCs w:val="24"/>
              </w:rPr>
              <w:t>，以及</w:t>
            </w:r>
            <w:r w:rsidR="00AD0B78" w:rsidRPr="00624169">
              <w:rPr>
                <w:rFonts w:ascii="宋体" w:hAnsi="宋体" w:hint="eastAsia"/>
                <w:sz w:val="24"/>
                <w:szCs w:val="24"/>
              </w:rPr>
              <w:t>天润烽火台</w:t>
            </w:r>
            <w:r w:rsidR="00C20EF7">
              <w:rPr>
                <w:rFonts w:ascii="宋体" w:hAnsi="宋体" w:hint="eastAsia"/>
                <w:sz w:val="24"/>
                <w:szCs w:val="24"/>
              </w:rPr>
              <w:t>丝路云端牧场</w:t>
            </w:r>
            <w:r>
              <w:rPr>
                <w:rFonts w:ascii="宋体" w:hAnsi="宋体" w:hint="eastAsia"/>
                <w:sz w:val="24"/>
                <w:szCs w:val="24"/>
              </w:rPr>
              <w:t>。</w:t>
            </w:r>
            <w:r w:rsidR="00AD0B78">
              <w:rPr>
                <w:rFonts w:ascii="宋体" w:hAnsi="宋体" w:hint="eastAsia"/>
                <w:sz w:val="24"/>
                <w:szCs w:val="24"/>
              </w:rPr>
              <w:t>期间</w:t>
            </w:r>
            <w:r w:rsidR="00A0576B">
              <w:rPr>
                <w:rFonts w:ascii="宋体" w:hAnsi="宋体" w:hint="eastAsia"/>
                <w:sz w:val="24"/>
                <w:szCs w:val="24"/>
              </w:rPr>
              <w:t>现场</w:t>
            </w:r>
            <w:r w:rsidR="002D5C31">
              <w:rPr>
                <w:rFonts w:ascii="宋体" w:hAnsi="宋体" w:hint="eastAsia"/>
                <w:sz w:val="24"/>
                <w:szCs w:val="24"/>
              </w:rPr>
              <w:t>交流</w:t>
            </w:r>
            <w:r w:rsidR="00FD479C">
              <w:rPr>
                <w:rFonts w:ascii="宋体" w:hAnsi="宋体" w:hint="eastAsia"/>
                <w:sz w:val="24"/>
                <w:szCs w:val="24"/>
              </w:rPr>
              <w:t>问答</w:t>
            </w:r>
            <w:r w:rsidR="002D5C31">
              <w:rPr>
                <w:rFonts w:ascii="宋体" w:hAnsi="宋体" w:hint="eastAsia"/>
                <w:sz w:val="24"/>
                <w:szCs w:val="24"/>
              </w:rPr>
              <w:t>主要内容如下：</w:t>
            </w:r>
          </w:p>
          <w:p w14:paraId="174094BC" w14:textId="69A45551" w:rsidR="00081373" w:rsidRPr="00A44667" w:rsidRDefault="00081373" w:rsidP="00081373">
            <w:pPr>
              <w:pStyle w:val="Style6"/>
              <w:spacing w:line="460" w:lineRule="exact"/>
              <w:ind w:leftChars="-1" w:left="-2" w:firstLine="482"/>
              <w:rPr>
                <w:rFonts w:ascii="宋体" w:hAnsi="宋体"/>
                <w:b/>
                <w:bCs/>
                <w:sz w:val="24"/>
                <w:szCs w:val="24"/>
              </w:rPr>
            </w:pPr>
            <w:r w:rsidRPr="00A44667">
              <w:rPr>
                <w:rFonts w:ascii="宋体" w:hAnsi="宋体" w:hint="eastAsia"/>
                <w:b/>
                <w:bCs/>
                <w:sz w:val="24"/>
                <w:szCs w:val="24"/>
              </w:rPr>
              <w:t>Q:</w:t>
            </w:r>
            <w:r w:rsidR="00C07CC0">
              <w:rPr>
                <w:rFonts w:ascii="宋体" w:hAnsi="宋体" w:hint="eastAsia"/>
                <w:b/>
                <w:bCs/>
                <w:sz w:val="24"/>
                <w:szCs w:val="24"/>
              </w:rPr>
              <w:t>在展厅看到这么多产品，公司如何做到</w:t>
            </w:r>
            <w:r w:rsidR="001A78BC">
              <w:rPr>
                <w:rFonts w:ascii="宋体" w:hAnsi="宋体" w:hint="eastAsia"/>
                <w:b/>
                <w:bCs/>
                <w:sz w:val="24"/>
                <w:szCs w:val="24"/>
              </w:rPr>
              <w:t>能</w:t>
            </w:r>
            <w:r w:rsidR="00154731">
              <w:rPr>
                <w:rFonts w:ascii="宋体" w:hAnsi="宋体" w:hint="eastAsia"/>
                <w:b/>
                <w:bCs/>
                <w:sz w:val="24"/>
                <w:szCs w:val="24"/>
              </w:rPr>
              <w:t>持续不断的</w:t>
            </w:r>
            <w:r w:rsidR="00C07CC0">
              <w:rPr>
                <w:rFonts w:ascii="宋体" w:hAnsi="宋体" w:hint="eastAsia"/>
                <w:b/>
                <w:bCs/>
                <w:sz w:val="24"/>
                <w:szCs w:val="24"/>
              </w:rPr>
              <w:t>研发？</w:t>
            </w:r>
          </w:p>
          <w:p w14:paraId="7F8ACFB9" w14:textId="62DC325A" w:rsidR="00C07CC0" w:rsidRDefault="00081373" w:rsidP="00C07CC0">
            <w:pPr>
              <w:pStyle w:val="Style6"/>
              <w:spacing w:line="460" w:lineRule="exact"/>
              <w:ind w:leftChars="-1" w:left="-2" w:firstLine="480"/>
              <w:rPr>
                <w:rFonts w:ascii="宋体" w:hAnsi="宋体"/>
                <w:bCs/>
                <w:sz w:val="24"/>
              </w:rPr>
            </w:pPr>
            <w:r w:rsidRPr="00A44667">
              <w:rPr>
                <w:rFonts w:ascii="宋体" w:hAnsi="宋体" w:hint="eastAsia"/>
                <w:bCs/>
                <w:sz w:val="24"/>
                <w:szCs w:val="24"/>
              </w:rPr>
              <w:t>A:</w:t>
            </w:r>
            <w:r w:rsidR="00C07CC0" w:rsidRPr="00C07CC0">
              <w:rPr>
                <w:rFonts w:ascii="宋体" w:hAnsi="宋体"/>
                <w:bCs/>
                <w:sz w:val="24"/>
              </w:rPr>
              <w:t>公司</w:t>
            </w:r>
            <w:r w:rsidR="00316ABF">
              <w:rPr>
                <w:rFonts w:ascii="宋体" w:hAnsi="宋体" w:hint="eastAsia"/>
                <w:bCs/>
                <w:sz w:val="24"/>
              </w:rPr>
              <w:t>一直</w:t>
            </w:r>
            <w:r w:rsidR="00C07CC0" w:rsidRPr="00C07CC0">
              <w:rPr>
                <w:rFonts w:ascii="宋体" w:hAnsi="宋体"/>
                <w:bCs/>
                <w:sz w:val="24"/>
              </w:rPr>
              <w:t>非常重视科技研发，不断增强自主研发能力，提升科技创新水平</w:t>
            </w:r>
            <w:r w:rsidR="00C07CC0">
              <w:rPr>
                <w:rFonts w:ascii="宋体" w:hAnsi="宋体" w:hint="eastAsia"/>
                <w:bCs/>
                <w:sz w:val="24"/>
              </w:rPr>
              <w:t>，将不断研发适应市场需要的新产品作为保持公司核心竞争力的重要手段</w:t>
            </w:r>
            <w:r w:rsidR="00C07CC0" w:rsidRPr="00C07CC0">
              <w:rPr>
                <w:rFonts w:ascii="宋体" w:hAnsi="宋体"/>
                <w:bCs/>
                <w:sz w:val="24"/>
              </w:rPr>
              <w:t>。一方面，公司积极引进人才，</w:t>
            </w:r>
            <w:r w:rsidR="00C07CC0">
              <w:rPr>
                <w:rFonts w:ascii="宋体" w:hAnsi="宋体" w:hint="eastAsia"/>
                <w:bCs/>
                <w:sz w:val="24"/>
              </w:rPr>
              <w:t>稳定人才</w:t>
            </w:r>
            <w:r w:rsidR="00316ABF">
              <w:rPr>
                <w:rFonts w:ascii="宋体" w:hAnsi="宋体" w:hint="eastAsia"/>
                <w:bCs/>
                <w:sz w:val="24"/>
              </w:rPr>
              <w:t>，</w:t>
            </w:r>
            <w:r w:rsidR="00AD2C2C">
              <w:rPr>
                <w:rFonts w:ascii="宋体" w:hAnsi="宋体" w:hint="eastAsia"/>
                <w:bCs/>
                <w:sz w:val="24"/>
              </w:rPr>
              <w:t>配套相关激励政策提高研发人员积极性</w:t>
            </w:r>
            <w:r w:rsidR="00C07CC0">
              <w:rPr>
                <w:rFonts w:ascii="宋体" w:hAnsi="宋体" w:hint="eastAsia"/>
                <w:bCs/>
                <w:sz w:val="24"/>
              </w:rPr>
              <w:t>；其次</w:t>
            </w:r>
            <w:r w:rsidR="00C07CC0" w:rsidRPr="00C07CC0">
              <w:rPr>
                <w:rFonts w:ascii="宋体" w:hAnsi="宋体"/>
                <w:bCs/>
                <w:sz w:val="24"/>
              </w:rPr>
              <w:t>，公司与</w:t>
            </w:r>
            <w:r w:rsidR="00AD2C2C">
              <w:rPr>
                <w:rFonts w:ascii="宋体" w:hAnsi="宋体" w:hint="eastAsia"/>
                <w:bCs/>
                <w:sz w:val="24"/>
              </w:rPr>
              <w:t>多家</w:t>
            </w:r>
            <w:r w:rsidR="00C07CC0" w:rsidRPr="00C07CC0">
              <w:rPr>
                <w:rFonts w:ascii="宋体" w:hAnsi="宋体"/>
                <w:bCs/>
                <w:sz w:val="24"/>
              </w:rPr>
              <w:t>科研院所、高校</w:t>
            </w:r>
            <w:r w:rsidR="00C07CC0">
              <w:rPr>
                <w:rFonts w:ascii="宋体" w:hAnsi="宋体" w:hint="eastAsia"/>
                <w:bCs/>
                <w:sz w:val="24"/>
              </w:rPr>
              <w:t>开展</w:t>
            </w:r>
            <w:r w:rsidR="00154731">
              <w:rPr>
                <w:rFonts w:ascii="宋体" w:hAnsi="宋体" w:hint="eastAsia"/>
                <w:bCs/>
                <w:sz w:val="24"/>
              </w:rPr>
              <w:t>产学研</w:t>
            </w:r>
            <w:r w:rsidR="00C07CC0" w:rsidRPr="00C07CC0">
              <w:rPr>
                <w:rFonts w:ascii="宋体" w:hAnsi="宋体"/>
                <w:bCs/>
                <w:sz w:val="24"/>
              </w:rPr>
              <w:t>合作</w:t>
            </w:r>
            <w:r w:rsidR="00154731">
              <w:rPr>
                <w:rFonts w:ascii="宋体" w:hAnsi="宋体" w:hint="eastAsia"/>
                <w:bCs/>
                <w:sz w:val="24"/>
              </w:rPr>
              <w:t>，建立博士后</w:t>
            </w:r>
            <w:r w:rsidR="001A78BC">
              <w:rPr>
                <w:rFonts w:ascii="宋体" w:hAnsi="宋体" w:hint="eastAsia"/>
                <w:bCs/>
                <w:sz w:val="24"/>
              </w:rPr>
              <w:t>科研</w:t>
            </w:r>
            <w:r w:rsidR="00154731">
              <w:rPr>
                <w:rFonts w:ascii="宋体" w:hAnsi="宋体" w:hint="eastAsia"/>
                <w:bCs/>
                <w:sz w:val="24"/>
              </w:rPr>
              <w:t>工作站、</w:t>
            </w:r>
            <w:r w:rsidR="00154731" w:rsidRPr="00154731">
              <w:rPr>
                <w:rFonts w:ascii="宋体" w:hAnsi="宋体" w:hint="eastAsia"/>
                <w:bCs/>
                <w:sz w:val="24"/>
              </w:rPr>
              <w:t>新疆发酵乳微生物菌种资源开发重点实验室</w:t>
            </w:r>
            <w:r w:rsidR="00154731">
              <w:rPr>
                <w:rFonts w:ascii="宋体" w:hAnsi="宋体" w:hint="eastAsia"/>
                <w:bCs/>
                <w:sz w:val="24"/>
              </w:rPr>
              <w:t>等</w:t>
            </w:r>
            <w:r w:rsidR="00595005">
              <w:rPr>
                <w:rFonts w:ascii="宋体" w:hAnsi="宋体" w:hint="eastAsia"/>
                <w:bCs/>
                <w:sz w:val="24"/>
              </w:rPr>
              <w:t>，将理论研究与生产实际相结合</w:t>
            </w:r>
            <w:r w:rsidR="00C07CC0">
              <w:rPr>
                <w:rFonts w:ascii="宋体" w:hAnsi="宋体" w:hint="eastAsia"/>
                <w:bCs/>
                <w:sz w:val="24"/>
              </w:rPr>
              <w:t>；</w:t>
            </w:r>
            <w:r w:rsidR="00154731">
              <w:rPr>
                <w:rFonts w:ascii="宋体" w:hAnsi="宋体" w:hint="eastAsia"/>
                <w:bCs/>
                <w:sz w:val="24"/>
              </w:rPr>
              <w:t>再者</w:t>
            </w:r>
            <w:r w:rsidR="00C07CC0" w:rsidRPr="00C07CC0">
              <w:rPr>
                <w:rFonts w:ascii="宋体" w:hAnsi="宋体"/>
                <w:bCs/>
                <w:sz w:val="24"/>
              </w:rPr>
              <w:t>，公司不定期</w:t>
            </w:r>
            <w:r w:rsidR="00595005">
              <w:rPr>
                <w:rFonts w:ascii="宋体" w:hAnsi="宋体" w:hint="eastAsia"/>
                <w:bCs/>
                <w:sz w:val="24"/>
              </w:rPr>
              <w:t>委派研发人员到国内外进行</w:t>
            </w:r>
            <w:r w:rsidR="00C07CC0" w:rsidRPr="00C07CC0">
              <w:rPr>
                <w:rFonts w:ascii="宋体" w:hAnsi="宋体"/>
                <w:bCs/>
                <w:sz w:val="24"/>
              </w:rPr>
              <w:t>专项系统培训学习，返回后与市场结合将研发落地。</w:t>
            </w:r>
          </w:p>
          <w:p w14:paraId="077A3712" w14:textId="77777777" w:rsidR="00AE288F" w:rsidRPr="00C07CC0" w:rsidRDefault="00AE288F" w:rsidP="00C07CC0">
            <w:pPr>
              <w:pStyle w:val="Style6"/>
              <w:spacing w:line="460" w:lineRule="exact"/>
              <w:ind w:leftChars="-1" w:left="-2" w:firstLine="480"/>
              <w:rPr>
                <w:rFonts w:ascii="宋体" w:hAnsi="宋体" w:hint="eastAsia"/>
                <w:bCs/>
                <w:sz w:val="24"/>
              </w:rPr>
            </w:pPr>
          </w:p>
          <w:p w14:paraId="6F1E5A5C" w14:textId="77777777" w:rsidR="00C07CC0" w:rsidRPr="00A44667" w:rsidRDefault="00C07CC0" w:rsidP="00C07CC0">
            <w:pPr>
              <w:pStyle w:val="Style6"/>
              <w:spacing w:line="460" w:lineRule="exact"/>
              <w:ind w:leftChars="-1" w:left="-2" w:firstLine="482"/>
              <w:rPr>
                <w:rFonts w:ascii="宋体" w:hAnsi="宋体"/>
                <w:b/>
                <w:bCs/>
                <w:sz w:val="24"/>
                <w:szCs w:val="24"/>
              </w:rPr>
            </w:pPr>
            <w:r w:rsidRPr="00A44667">
              <w:rPr>
                <w:rFonts w:ascii="宋体" w:hAnsi="宋体" w:hint="eastAsia"/>
                <w:b/>
                <w:bCs/>
                <w:sz w:val="24"/>
                <w:szCs w:val="24"/>
              </w:rPr>
              <w:t>Q:请介绍公司沙棘奶啤的情况？</w:t>
            </w:r>
          </w:p>
          <w:p w14:paraId="09AD7389" w14:textId="38AA3FEA" w:rsidR="0079300D" w:rsidRDefault="00C07CC0" w:rsidP="00C07CC0">
            <w:pPr>
              <w:pStyle w:val="Style6"/>
              <w:spacing w:line="460" w:lineRule="exact"/>
              <w:ind w:leftChars="-1" w:left="-2" w:firstLine="480"/>
              <w:rPr>
                <w:rFonts w:ascii="宋体" w:hAnsi="宋体"/>
                <w:sz w:val="24"/>
                <w:szCs w:val="24"/>
              </w:rPr>
            </w:pPr>
            <w:r w:rsidRPr="00A44667">
              <w:rPr>
                <w:rFonts w:ascii="宋体" w:hAnsi="宋体" w:hint="eastAsia"/>
                <w:bCs/>
                <w:sz w:val="24"/>
                <w:szCs w:val="24"/>
              </w:rPr>
              <w:t>A:</w:t>
            </w:r>
            <w:r w:rsidRPr="00A44667">
              <w:rPr>
                <w:rFonts w:ascii="仿宋" w:eastAsia="仿宋" w:hAnsi="仿宋" w:cstheme="minorBidi" w:hint="eastAsia"/>
                <w:sz w:val="32"/>
                <w:szCs w:val="32"/>
              </w:rPr>
              <w:t xml:space="preserve"> </w:t>
            </w:r>
            <w:r w:rsidRPr="00A44667">
              <w:rPr>
                <w:rFonts w:ascii="宋体" w:hAnsi="宋体" w:hint="eastAsia"/>
                <w:bCs/>
                <w:sz w:val="24"/>
                <w:szCs w:val="24"/>
              </w:rPr>
              <w:t>奶啤是公司的重点推广品类，属于差异化的乳酸菌饮料</w:t>
            </w:r>
            <w:r>
              <w:rPr>
                <w:rFonts w:ascii="宋体" w:hAnsi="宋体" w:hint="eastAsia"/>
                <w:bCs/>
                <w:sz w:val="24"/>
                <w:szCs w:val="24"/>
              </w:rPr>
              <w:t>，</w:t>
            </w:r>
            <w:r w:rsidRPr="00A44667">
              <w:rPr>
                <w:rFonts w:ascii="宋体" w:hAnsi="宋体" w:hint="eastAsia"/>
                <w:bCs/>
                <w:sz w:val="24"/>
                <w:szCs w:val="24"/>
              </w:rPr>
              <w:t>由公司自主研发并获得国家发明专利，</w:t>
            </w:r>
            <w:r w:rsidR="002E09C6">
              <w:rPr>
                <w:rFonts w:ascii="宋体" w:hAnsi="宋体" w:hint="eastAsia"/>
                <w:bCs/>
                <w:sz w:val="24"/>
                <w:szCs w:val="24"/>
              </w:rPr>
              <w:t>为进一步丰富奶啤的品类，</w:t>
            </w:r>
            <w:r>
              <w:rPr>
                <w:rFonts w:ascii="宋体" w:hAnsi="宋体" w:hint="eastAsia"/>
                <w:bCs/>
                <w:sz w:val="24"/>
                <w:szCs w:val="24"/>
              </w:rPr>
              <w:lastRenderedPageBreak/>
              <w:t>公司</w:t>
            </w:r>
            <w:r w:rsidR="002E09C6">
              <w:rPr>
                <w:rFonts w:ascii="宋体" w:hAnsi="宋体" w:hint="eastAsia"/>
                <w:bCs/>
                <w:sz w:val="24"/>
                <w:szCs w:val="24"/>
              </w:rPr>
              <w:t>于4月1</w:t>
            </w:r>
            <w:r w:rsidR="002E09C6">
              <w:rPr>
                <w:rFonts w:ascii="宋体" w:hAnsi="宋体"/>
                <w:bCs/>
                <w:sz w:val="24"/>
                <w:szCs w:val="24"/>
              </w:rPr>
              <w:t>5</w:t>
            </w:r>
            <w:r w:rsidR="002E09C6">
              <w:rPr>
                <w:rFonts w:ascii="宋体" w:hAnsi="宋体" w:hint="eastAsia"/>
                <w:bCs/>
                <w:sz w:val="24"/>
                <w:szCs w:val="24"/>
              </w:rPr>
              <w:t>日</w:t>
            </w:r>
            <w:r w:rsidRPr="00A44667">
              <w:rPr>
                <w:rFonts w:ascii="宋体" w:hAnsi="宋体" w:hint="eastAsia"/>
                <w:bCs/>
                <w:sz w:val="24"/>
                <w:szCs w:val="24"/>
              </w:rPr>
              <w:t>上新</w:t>
            </w:r>
            <w:r>
              <w:rPr>
                <w:rFonts w:ascii="宋体" w:hAnsi="宋体" w:hint="eastAsia"/>
                <w:bCs/>
                <w:sz w:val="24"/>
                <w:szCs w:val="24"/>
              </w:rPr>
              <w:t>了</w:t>
            </w:r>
            <w:r w:rsidRPr="00A44667">
              <w:rPr>
                <w:rFonts w:ascii="宋体" w:hAnsi="宋体" w:hint="eastAsia"/>
                <w:bCs/>
                <w:sz w:val="24"/>
                <w:szCs w:val="24"/>
              </w:rPr>
              <w:t>沙棘奶啤。沙棘奶啤原料中选用了南疆的特色水果沙棘，富含维生素C和黄酮，营养丰富。</w:t>
            </w:r>
            <w:r w:rsidR="00BF5A10">
              <w:rPr>
                <w:rFonts w:ascii="宋体" w:hAnsi="宋体" w:hint="eastAsia"/>
                <w:bCs/>
                <w:sz w:val="24"/>
                <w:szCs w:val="24"/>
              </w:rPr>
              <w:t>另一方面，</w:t>
            </w:r>
            <w:r w:rsidRPr="00A44667">
              <w:rPr>
                <w:rFonts w:ascii="宋体" w:hAnsi="宋体" w:hint="eastAsia"/>
                <w:bCs/>
                <w:sz w:val="24"/>
                <w:szCs w:val="24"/>
              </w:rPr>
              <w:t>在生产工艺上，之前天润原味奶啤是通过二次发酵而成，而沙棘奶啤对沙棘原汁也进行了一次发酵，是经过三次发酵形成</w:t>
            </w:r>
            <w:r w:rsidR="00AE288F">
              <w:rPr>
                <w:rFonts w:ascii="宋体" w:hAnsi="宋体" w:hint="eastAsia"/>
                <w:bCs/>
                <w:sz w:val="24"/>
                <w:szCs w:val="24"/>
              </w:rPr>
              <w:t>，口感</w:t>
            </w:r>
            <w:r w:rsidR="003E672A">
              <w:rPr>
                <w:rFonts w:ascii="宋体" w:hAnsi="宋体" w:hint="eastAsia"/>
                <w:bCs/>
                <w:sz w:val="24"/>
                <w:szCs w:val="24"/>
              </w:rPr>
              <w:t>独具特色</w:t>
            </w:r>
            <w:r w:rsidRPr="00A44667">
              <w:rPr>
                <w:rFonts w:ascii="宋体" w:hAnsi="宋体" w:hint="eastAsia"/>
                <w:bCs/>
                <w:sz w:val="24"/>
                <w:szCs w:val="24"/>
              </w:rPr>
              <w:t>。</w:t>
            </w:r>
          </w:p>
          <w:p w14:paraId="40A57890" w14:textId="77777777" w:rsidR="00FD479C" w:rsidRDefault="00FD479C" w:rsidP="00FD479C">
            <w:pPr>
              <w:pStyle w:val="Style6"/>
              <w:spacing w:line="460" w:lineRule="exact"/>
              <w:ind w:firstLineChars="175"/>
              <w:rPr>
                <w:rFonts w:ascii="宋体" w:hAnsi="宋体"/>
                <w:sz w:val="24"/>
                <w:szCs w:val="24"/>
              </w:rPr>
            </w:pPr>
          </w:p>
          <w:p w14:paraId="52835F7D" w14:textId="69049AE7" w:rsidR="002277BF" w:rsidRPr="00004FB0" w:rsidRDefault="002277BF" w:rsidP="002277BF">
            <w:pPr>
              <w:pStyle w:val="Style6"/>
              <w:spacing w:line="460" w:lineRule="exact"/>
              <w:ind w:leftChars="-1" w:left="-2" w:firstLine="482"/>
              <w:rPr>
                <w:rFonts w:ascii="宋体" w:hAnsi="宋体"/>
                <w:b/>
                <w:bCs/>
                <w:sz w:val="24"/>
                <w:szCs w:val="24"/>
              </w:rPr>
            </w:pPr>
            <w:r w:rsidRPr="00004FB0">
              <w:rPr>
                <w:rFonts w:ascii="宋体" w:hAnsi="宋体" w:hint="eastAsia"/>
                <w:b/>
                <w:bCs/>
                <w:sz w:val="24"/>
                <w:szCs w:val="24"/>
              </w:rPr>
              <w:t>Q:</w:t>
            </w:r>
            <w:r>
              <w:rPr>
                <w:rFonts w:ascii="宋体" w:hAnsi="宋体" w:hint="eastAsia"/>
                <w:b/>
                <w:bCs/>
                <w:sz w:val="24"/>
                <w:szCs w:val="24"/>
              </w:rPr>
              <w:t>公司</w:t>
            </w:r>
            <w:r>
              <w:rPr>
                <w:rFonts w:ascii="宋体" w:hAnsi="宋体" w:hint="eastAsia"/>
                <w:b/>
                <w:bCs/>
                <w:sz w:val="24"/>
                <w:szCs w:val="24"/>
              </w:rPr>
              <w:t>目前自有奶源比例在什么水平</w:t>
            </w:r>
            <w:r>
              <w:rPr>
                <w:rFonts w:ascii="宋体" w:hAnsi="宋体" w:hint="eastAsia"/>
                <w:b/>
                <w:bCs/>
                <w:sz w:val="24"/>
                <w:szCs w:val="24"/>
              </w:rPr>
              <w:t>？</w:t>
            </w:r>
            <w:r>
              <w:rPr>
                <w:rFonts w:ascii="宋体" w:hAnsi="宋体" w:hint="eastAsia"/>
                <w:b/>
                <w:bCs/>
                <w:sz w:val="24"/>
                <w:szCs w:val="24"/>
              </w:rPr>
              <w:t>预计未来会加大吗？</w:t>
            </w:r>
          </w:p>
          <w:p w14:paraId="11500BEC" w14:textId="5047AEAA" w:rsidR="002277BF" w:rsidRDefault="002277BF" w:rsidP="002277BF">
            <w:pPr>
              <w:pStyle w:val="Style6"/>
              <w:spacing w:line="460" w:lineRule="exact"/>
              <w:ind w:firstLineChars="175"/>
              <w:rPr>
                <w:rFonts w:ascii="宋体" w:hAnsi="宋体" w:hint="eastAsia"/>
                <w:sz w:val="24"/>
                <w:szCs w:val="24"/>
              </w:rPr>
            </w:pPr>
            <w:r w:rsidRPr="00D228BE">
              <w:rPr>
                <w:rFonts w:ascii="宋体" w:hAnsi="宋体" w:hint="eastAsia"/>
                <w:sz w:val="24"/>
                <w:szCs w:val="24"/>
              </w:rPr>
              <w:t>A:</w:t>
            </w:r>
            <w:r w:rsidRPr="0019472E">
              <w:rPr>
                <w:rFonts w:ascii="宋体" w:hAnsi="宋体"/>
                <w:sz w:val="24"/>
                <w:szCs w:val="24"/>
              </w:rPr>
              <w:t xml:space="preserve"> </w:t>
            </w:r>
            <w:r>
              <w:rPr>
                <w:rFonts w:ascii="宋体" w:hAnsi="宋体" w:hint="eastAsia"/>
                <w:sz w:val="24"/>
                <w:szCs w:val="24"/>
              </w:rPr>
              <w:t>公司自有奶源比例维持在6</w:t>
            </w:r>
            <w:r>
              <w:rPr>
                <w:rFonts w:ascii="宋体" w:hAnsi="宋体"/>
                <w:sz w:val="24"/>
                <w:szCs w:val="24"/>
              </w:rPr>
              <w:t>5</w:t>
            </w:r>
            <w:r>
              <w:rPr>
                <w:rFonts w:ascii="宋体" w:hAnsi="宋体" w:hint="eastAsia"/>
                <w:sz w:val="24"/>
                <w:szCs w:val="24"/>
              </w:rPr>
              <w:t>%-</w:t>
            </w:r>
            <w:r>
              <w:rPr>
                <w:rFonts w:ascii="宋体" w:hAnsi="宋体"/>
                <w:sz w:val="24"/>
                <w:szCs w:val="24"/>
              </w:rPr>
              <w:t>70</w:t>
            </w:r>
            <w:r>
              <w:rPr>
                <w:rFonts w:ascii="宋体" w:hAnsi="宋体" w:hint="eastAsia"/>
                <w:sz w:val="24"/>
                <w:szCs w:val="24"/>
              </w:rPr>
              <w:t>%左右，待完成新农乳业收购后，</w:t>
            </w:r>
            <w:r w:rsidR="005B1D8D">
              <w:rPr>
                <w:rFonts w:ascii="宋体" w:hAnsi="宋体" w:hint="eastAsia"/>
                <w:sz w:val="24"/>
                <w:szCs w:val="24"/>
              </w:rPr>
              <w:t>自有</w:t>
            </w:r>
            <w:r>
              <w:rPr>
                <w:rFonts w:ascii="宋体" w:hAnsi="宋体" w:hint="eastAsia"/>
                <w:sz w:val="24"/>
                <w:szCs w:val="24"/>
              </w:rPr>
              <w:t>原料奶将进一步增加，预计届时自有奶源比例达到8</w:t>
            </w:r>
            <w:r>
              <w:rPr>
                <w:rFonts w:ascii="宋体" w:hAnsi="宋体"/>
                <w:sz w:val="24"/>
                <w:szCs w:val="24"/>
              </w:rPr>
              <w:t>0</w:t>
            </w:r>
            <w:r>
              <w:rPr>
                <w:rFonts w:ascii="宋体" w:hAnsi="宋体" w:hint="eastAsia"/>
                <w:sz w:val="24"/>
                <w:szCs w:val="24"/>
              </w:rPr>
              <w:t>%</w:t>
            </w:r>
            <w:r w:rsidR="00A370C6">
              <w:rPr>
                <w:rFonts w:ascii="宋体" w:hAnsi="宋体" w:hint="eastAsia"/>
                <w:sz w:val="24"/>
                <w:szCs w:val="24"/>
              </w:rPr>
              <w:t>。</w:t>
            </w:r>
          </w:p>
          <w:p w14:paraId="4530DCA3" w14:textId="77777777" w:rsidR="002277BF" w:rsidRPr="00D228BE" w:rsidRDefault="002277BF" w:rsidP="002277BF">
            <w:pPr>
              <w:pStyle w:val="Style6"/>
              <w:spacing w:line="460" w:lineRule="exact"/>
              <w:ind w:firstLineChars="175"/>
              <w:rPr>
                <w:rFonts w:ascii="宋体" w:hAnsi="宋体" w:hint="eastAsia"/>
                <w:sz w:val="24"/>
                <w:szCs w:val="24"/>
              </w:rPr>
            </w:pPr>
          </w:p>
          <w:p w14:paraId="7C5D2D91" w14:textId="346C72B9" w:rsidR="0019472E" w:rsidRPr="00004FB0" w:rsidRDefault="0019472E" w:rsidP="00D228BE">
            <w:pPr>
              <w:pStyle w:val="Style6"/>
              <w:spacing w:line="460" w:lineRule="exact"/>
              <w:ind w:leftChars="-1" w:left="-2" w:firstLine="482"/>
              <w:rPr>
                <w:rFonts w:ascii="宋体" w:hAnsi="宋体"/>
                <w:b/>
                <w:bCs/>
                <w:sz w:val="24"/>
                <w:szCs w:val="24"/>
              </w:rPr>
            </w:pPr>
            <w:r w:rsidRPr="00004FB0">
              <w:rPr>
                <w:rFonts w:ascii="宋体" w:hAnsi="宋体" w:hint="eastAsia"/>
                <w:b/>
                <w:bCs/>
                <w:sz w:val="24"/>
                <w:szCs w:val="24"/>
              </w:rPr>
              <w:t>Q:</w:t>
            </w:r>
            <w:r w:rsidR="00AD51F1">
              <w:rPr>
                <w:rFonts w:ascii="宋体" w:hAnsi="宋体" w:hint="eastAsia"/>
                <w:b/>
                <w:bCs/>
                <w:sz w:val="24"/>
                <w:szCs w:val="24"/>
              </w:rPr>
              <w:t>公司</w:t>
            </w:r>
            <w:r w:rsidR="00D356DB">
              <w:rPr>
                <w:rFonts w:ascii="宋体" w:hAnsi="宋体" w:hint="eastAsia"/>
                <w:b/>
                <w:bCs/>
                <w:sz w:val="24"/>
                <w:szCs w:val="24"/>
              </w:rPr>
              <w:t>此次</w:t>
            </w:r>
            <w:r w:rsidR="00AD51F1">
              <w:rPr>
                <w:rFonts w:ascii="宋体" w:hAnsi="宋体" w:hint="eastAsia"/>
                <w:b/>
                <w:bCs/>
                <w:sz w:val="24"/>
                <w:szCs w:val="24"/>
              </w:rPr>
              <w:t>收购新农乳业</w:t>
            </w:r>
            <w:r w:rsidR="00D356DB">
              <w:rPr>
                <w:rFonts w:ascii="宋体" w:hAnsi="宋体" w:hint="eastAsia"/>
                <w:b/>
                <w:bCs/>
                <w:sz w:val="24"/>
                <w:szCs w:val="24"/>
              </w:rPr>
              <w:t>是如何</w:t>
            </w:r>
            <w:r w:rsidR="00CC3F02">
              <w:rPr>
                <w:rFonts w:ascii="宋体" w:hAnsi="宋体" w:hint="eastAsia"/>
                <w:b/>
                <w:bCs/>
                <w:sz w:val="24"/>
                <w:szCs w:val="24"/>
              </w:rPr>
              <w:t>考虑</w:t>
            </w:r>
            <w:r w:rsidR="00D356DB">
              <w:rPr>
                <w:rFonts w:ascii="宋体" w:hAnsi="宋体" w:hint="eastAsia"/>
                <w:b/>
                <w:bCs/>
                <w:sz w:val="24"/>
                <w:szCs w:val="24"/>
              </w:rPr>
              <w:t>的，</w:t>
            </w:r>
            <w:r w:rsidR="00CB5A3D">
              <w:rPr>
                <w:rFonts w:ascii="宋体" w:hAnsi="宋体" w:hint="eastAsia"/>
                <w:b/>
                <w:bCs/>
                <w:sz w:val="24"/>
                <w:szCs w:val="24"/>
              </w:rPr>
              <w:t>对公司</w:t>
            </w:r>
            <w:r w:rsidR="00C152C3">
              <w:rPr>
                <w:rFonts w:ascii="宋体" w:hAnsi="宋体" w:hint="eastAsia"/>
                <w:b/>
                <w:bCs/>
                <w:sz w:val="24"/>
                <w:szCs w:val="24"/>
              </w:rPr>
              <w:t>有何</w:t>
            </w:r>
            <w:r w:rsidR="00CB5A3D">
              <w:rPr>
                <w:rFonts w:ascii="宋体" w:hAnsi="宋体" w:hint="eastAsia"/>
                <w:b/>
                <w:bCs/>
                <w:sz w:val="24"/>
                <w:szCs w:val="24"/>
              </w:rPr>
              <w:t>影响</w:t>
            </w:r>
            <w:r w:rsidR="00D356DB">
              <w:rPr>
                <w:rFonts w:ascii="宋体" w:hAnsi="宋体" w:hint="eastAsia"/>
                <w:b/>
                <w:bCs/>
                <w:sz w:val="24"/>
                <w:szCs w:val="24"/>
              </w:rPr>
              <w:t>？</w:t>
            </w:r>
          </w:p>
          <w:p w14:paraId="74BAF576" w14:textId="1027FAA6" w:rsidR="005E76AE" w:rsidRDefault="0019472E" w:rsidP="00E10378">
            <w:pPr>
              <w:pStyle w:val="Style6"/>
              <w:spacing w:line="460" w:lineRule="exact"/>
              <w:ind w:leftChars="-1" w:left="-2" w:firstLine="480"/>
              <w:rPr>
                <w:rFonts w:ascii="宋体" w:hAnsi="宋体"/>
                <w:sz w:val="24"/>
                <w:szCs w:val="24"/>
              </w:rPr>
            </w:pPr>
            <w:r w:rsidRPr="00D228BE">
              <w:rPr>
                <w:rFonts w:ascii="宋体" w:hAnsi="宋体" w:hint="eastAsia"/>
                <w:sz w:val="24"/>
                <w:szCs w:val="24"/>
              </w:rPr>
              <w:t>A:</w:t>
            </w:r>
            <w:r w:rsidR="0049094D" w:rsidRPr="0019472E">
              <w:rPr>
                <w:rFonts w:ascii="宋体" w:hAnsi="宋体"/>
                <w:sz w:val="24"/>
                <w:szCs w:val="24"/>
              </w:rPr>
              <w:t xml:space="preserve"> </w:t>
            </w:r>
            <w:r w:rsidR="00CC3F02" w:rsidRPr="00CC3F02">
              <w:rPr>
                <w:rFonts w:ascii="宋体" w:hAnsi="宋体" w:hint="eastAsia"/>
                <w:sz w:val="24"/>
                <w:szCs w:val="24"/>
              </w:rPr>
              <w:t>新农</w:t>
            </w:r>
            <w:r w:rsidR="00C152C3">
              <w:rPr>
                <w:rFonts w:ascii="宋体" w:hAnsi="宋体" w:hint="eastAsia"/>
                <w:sz w:val="24"/>
                <w:szCs w:val="24"/>
              </w:rPr>
              <w:t>乳业</w:t>
            </w:r>
            <w:r w:rsidR="00CC3F02" w:rsidRPr="00CC3F02">
              <w:rPr>
                <w:rFonts w:ascii="宋体" w:hAnsi="宋体" w:hint="eastAsia"/>
                <w:sz w:val="24"/>
                <w:szCs w:val="24"/>
              </w:rPr>
              <w:t>是一家位于南疆</w:t>
            </w:r>
            <w:r w:rsidR="00C152C3">
              <w:rPr>
                <w:rFonts w:ascii="宋体" w:hAnsi="宋体" w:hint="eastAsia"/>
                <w:sz w:val="24"/>
                <w:szCs w:val="24"/>
              </w:rPr>
              <w:t>阿拉尔</w:t>
            </w:r>
            <w:r w:rsidR="00CC3F02" w:rsidRPr="00CC3F02">
              <w:rPr>
                <w:rFonts w:ascii="宋体" w:hAnsi="宋体" w:hint="eastAsia"/>
                <w:sz w:val="24"/>
                <w:szCs w:val="24"/>
              </w:rPr>
              <w:t>市的乳制品企业，目前拥有一</w:t>
            </w:r>
            <w:r w:rsidR="00CC3F02">
              <w:rPr>
                <w:rFonts w:ascii="宋体" w:hAnsi="宋体" w:hint="eastAsia"/>
                <w:sz w:val="24"/>
                <w:szCs w:val="24"/>
              </w:rPr>
              <w:t>个</w:t>
            </w:r>
            <w:r w:rsidR="00CC3F02" w:rsidRPr="00CC3F02">
              <w:rPr>
                <w:rFonts w:ascii="宋体" w:hAnsi="宋体" w:hint="eastAsia"/>
                <w:sz w:val="24"/>
                <w:szCs w:val="24"/>
              </w:rPr>
              <w:t>年产10万吨的乳品加工厂以及8个牧场，大约拥有1.5万头奶牛，2022年</w:t>
            </w:r>
            <w:r w:rsidR="00CC3F02">
              <w:rPr>
                <w:rFonts w:ascii="宋体" w:hAnsi="宋体" w:hint="eastAsia"/>
                <w:sz w:val="24"/>
                <w:szCs w:val="24"/>
              </w:rPr>
              <w:t>实现</w:t>
            </w:r>
            <w:r w:rsidR="00CC3F02" w:rsidRPr="00CC3F02">
              <w:rPr>
                <w:rFonts w:ascii="宋体" w:hAnsi="宋体" w:hint="eastAsia"/>
                <w:sz w:val="24"/>
                <w:szCs w:val="24"/>
              </w:rPr>
              <w:t>营业收入近</w:t>
            </w:r>
            <w:r w:rsidR="00CC3F02">
              <w:rPr>
                <w:rFonts w:ascii="宋体" w:hAnsi="宋体" w:hint="eastAsia"/>
                <w:sz w:val="24"/>
                <w:szCs w:val="24"/>
              </w:rPr>
              <w:t>3</w:t>
            </w:r>
            <w:r w:rsidR="00CC3F02" w:rsidRPr="00CC3F02">
              <w:rPr>
                <w:rFonts w:ascii="宋体" w:hAnsi="宋体" w:hint="eastAsia"/>
                <w:sz w:val="24"/>
                <w:szCs w:val="24"/>
              </w:rPr>
              <w:t>亿元</w:t>
            </w:r>
            <w:r w:rsidR="0043170D">
              <w:rPr>
                <w:rFonts w:ascii="宋体" w:hAnsi="宋体" w:hint="eastAsia"/>
                <w:sz w:val="24"/>
                <w:szCs w:val="24"/>
              </w:rPr>
              <w:t>，销售区域</w:t>
            </w:r>
            <w:r w:rsidR="00CC3F02" w:rsidRPr="00CC3F02">
              <w:rPr>
                <w:rFonts w:ascii="宋体" w:hAnsi="宋体" w:hint="eastAsia"/>
                <w:sz w:val="24"/>
                <w:szCs w:val="24"/>
              </w:rPr>
              <w:t>主要集中于南疆</w:t>
            </w:r>
            <w:r w:rsidR="0043170D">
              <w:rPr>
                <w:rFonts w:ascii="宋体" w:hAnsi="宋体" w:hint="eastAsia"/>
                <w:sz w:val="24"/>
                <w:szCs w:val="24"/>
              </w:rPr>
              <w:t>当地的</w:t>
            </w:r>
            <w:r w:rsidR="00CC3F02" w:rsidRPr="00CC3F02">
              <w:rPr>
                <w:rFonts w:ascii="宋体" w:hAnsi="宋体" w:hint="eastAsia"/>
                <w:sz w:val="24"/>
                <w:szCs w:val="24"/>
              </w:rPr>
              <w:t>阿克苏和阿拉尔</w:t>
            </w:r>
            <w:r w:rsidR="0043170D">
              <w:rPr>
                <w:rFonts w:ascii="宋体" w:hAnsi="宋体" w:hint="eastAsia"/>
                <w:sz w:val="24"/>
                <w:szCs w:val="24"/>
              </w:rPr>
              <w:t>地区，以及疆外的</w:t>
            </w:r>
            <w:r w:rsidR="00CC3F02" w:rsidRPr="00CC3F02">
              <w:rPr>
                <w:rFonts w:ascii="宋体" w:hAnsi="宋体" w:hint="eastAsia"/>
                <w:sz w:val="24"/>
                <w:szCs w:val="24"/>
              </w:rPr>
              <w:t>浙江</w:t>
            </w:r>
            <w:r w:rsidR="0043170D">
              <w:rPr>
                <w:rFonts w:ascii="宋体" w:hAnsi="宋体" w:hint="eastAsia"/>
                <w:sz w:val="24"/>
                <w:szCs w:val="24"/>
              </w:rPr>
              <w:t>区域</w:t>
            </w:r>
            <w:r w:rsidR="00CC3F02" w:rsidRPr="00CC3F02">
              <w:rPr>
                <w:rFonts w:ascii="宋体" w:hAnsi="宋体" w:hint="eastAsia"/>
                <w:sz w:val="24"/>
                <w:szCs w:val="24"/>
              </w:rPr>
              <w:t>和线上</w:t>
            </w:r>
            <w:r w:rsidR="0043170D">
              <w:rPr>
                <w:rFonts w:ascii="宋体" w:hAnsi="宋体" w:hint="eastAsia"/>
                <w:sz w:val="24"/>
                <w:szCs w:val="24"/>
              </w:rPr>
              <w:t>渠道</w:t>
            </w:r>
            <w:r w:rsidR="00FB7F9B">
              <w:rPr>
                <w:rFonts w:ascii="宋体" w:hAnsi="宋体" w:hint="eastAsia"/>
                <w:sz w:val="24"/>
                <w:szCs w:val="24"/>
              </w:rPr>
              <w:t>等</w:t>
            </w:r>
            <w:r w:rsidR="00CC3F02" w:rsidRPr="00CC3F02">
              <w:rPr>
                <w:rFonts w:ascii="宋体" w:hAnsi="宋体" w:hint="eastAsia"/>
                <w:sz w:val="24"/>
                <w:szCs w:val="24"/>
              </w:rPr>
              <w:t>。新农</w:t>
            </w:r>
            <w:r w:rsidR="0043170D">
              <w:rPr>
                <w:rFonts w:ascii="宋体" w:hAnsi="宋体" w:hint="eastAsia"/>
                <w:sz w:val="24"/>
                <w:szCs w:val="24"/>
              </w:rPr>
              <w:t>的销售渠道资源</w:t>
            </w:r>
            <w:r w:rsidR="00CC3F02" w:rsidRPr="00CC3F02">
              <w:rPr>
                <w:rFonts w:ascii="宋体" w:hAnsi="宋体" w:hint="eastAsia"/>
                <w:sz w:val="24"/>
                <w:szCs w:val="24"/>
              </w:rPr>
              <w:t>与天润现有的市场可以形成互补，进一步提高天润和新农的品牌知名度和市场占有率。新农的奶粉产品填补了天润奶粉业务的空白，</w:t>
            </w:r>
            <w:r w:rsidR="00567875">
              <w:rPr>
                <w:rFonts w:ascii="宋体" w:hAnsi="宋体" w:hint="eastAsia"/>
                <w:sz w:val="24"/>
                <w:szCs w:val="24"/>
              </w:rPr>
              <w:t>天润在疆外与经销商合作开设的专卖店也可以作为奶粉很好的销售渠道。</w:t>
            </w:r>
            <w:r w:rsidR="00B54DB8">
              <w:rPr>
                <w:rFonts w:ascii="宋体" w:hAnsi="宋体" w:hint="eastAsia"/>
                <w:sz w:val="24"/>
                <w:szCs w:val="24"/>
              </w:rPr>
              <w:t>并且</w:t>
            </w:r>
            <w:r w:rsidR="00B54DB8" w:rsidRPr="00B54DB8">
              <w:rPr>
                <w:rFonts w:ascii="宋体" w:hAnsi="宋体" w:hint="eastAsia"/>
                <w:sz w:val="24"/>
                <w:szCs w:val="24"/>
              </w:rPr>
              <w:t>新农</w:t>
            </w:r>
            <w:r w:rsidR="00FB7F9B">
              <w:rPr>
                <w:rFonts w:ascii="宋体" w:hAnsi="宋体" w:hint="eastAsia"/>
                <w:sz w:val="24"/>
                <w:szCs w:val="24"/>
              </w:rPr>
              <w:t>是</w:t>
            </w:r>
            <w:r w:rsidR="00B54DB8" w:rsidRPr="00B54DB8">
              <w:rPr>
                <w:rFonts w:ascii="宋体" w:hAnsi="宋体" w:hint="eastAsia"/>
                <w:sz w:val="24"/>
                <w:szCs w:val="24"/>
              </w:rPr>
              <w:t>新疆较早生产有机奶的乳品企业，天润近年才开始涉足此领域，天润会充分利用新农有机奶资质和潜在市场</w:t>
            </w:r>
            <w:r w:rsidR="00B54DB8">
              <w:rPr>
                <w:rFonts w:ascii="宋体" w:hAnsi="宋体" w:hint="eastAsia"/>
                <w:sz w:val="24"/>
                <w:szCs w:val="24"/>
              </w:rPr>
              <w:t>，</w:t>
            </w:r>
            <w:r w:rsidR="00CC3F02" w:rsidRPr="00CC3F02">
              <w:rPr>
                <w:rFonts w:ascii="宋体" w:hAnsi="宋体" w:hint="eastAsia"/>
                <w:sz w:val="24"/>
                <w:szCs w:val="24"/>
              </w:rPr>
              <w:t>在新疆原奶资源优势下，发掘更多差异化</w:t>
            </w:r>
            <w:r w:rsidR="004300D4">
              <w:rPr>
                <w:rFonts w:ascii="宋体" w:hAnsi="宋体" w:hint="eastAsia"/>
                <w:sz w:val="24"/>
                <w:szCs w:val="24"/>
              </w:rPr>
              <w:t>优势</w:t>
            </w:r>
            <w:r w:rsidR="00CC3F02" w:rsidRPr="00CC3F02">
              <w:rPr>
                <w:rFonts w:ascii="宋体" w:hAnsi="宋体" w:hint="eastAsia"/>
                <w:sz w:val="24"/>
                <w:szCs w:val="24"/>
              </w:rPr>
              <w:t>，提升</w:t>
            </w:r>
            <w:r w:rsidR="00EB5170">
              <w:rPr>
                <w:rFonts w:ascii="宋体" w:hAnsi="宋体" w:hint="eastAsia"/>
                <w:sz w:val="24"/>
                <w:szCs w:val="24"/>
              </w:rPr>
              <w:t>公司</w:t>
            </w:r>
            <w:r w:rsidR="00FB0F71">
              <w:rPr>
                <w:rFonts w:ascii="宋体" w:hAnsi="宋体" w:hint="eastAsia"/>
                <w:sz w:val="24"/>
                <w:szCs w:val="24"/>
              </w:rPr>
              <w:t>整体</w:t>
            </w:r>
            <w:r w:rsidR="00CC3F02" w:rsidRPr="00CC3F02">
              <w:rPr>
                <w:rFonts w:ascii="宋体" w:hAnsi="宋体" w:hint="eastAsia"/>
                <w:sz w:val="24"/>
                <w:szCs w:val="24"/>
              </w:rPr>
              <w:t>市场竞争力</w:t>
            </w:r>
            <w:r w:rsidR="00B54DB8" w:rsidRPr="00B54DB8">
              <w:rPr>
                <w:rFonts w:ascii="宋体" w:hAnsi="宋体" w:hint="eastAsia"/>
                <w:sz w:val="24"/>
                <w:szCs w:val="24"/>
              </w:rPr>
              <w:t>。</w:t>
            </w:r>
          </w:p>
          <w:p w14:paraId="458E943A" w14:textId="77777777" w:rsidR="00640E0D" w:rsidRDefault="00640E0D" w:rsidP="00E10378">
            <w:pPr>
              <w:pStyle w:val="Style6"/>
              <w:spacing w:line="460" w:lineRule="exact"/>
              <w:ind w:leftChars="-1" w:left="-2" w:firstLine="480"/>
              <w:rPr>
                <w:rFonts w:ascii="宋体" w:hAnsi="宋体"/>
                <w:sz w:val="24"/>
                <w:szCs w:val="24"/>
              </w:rPr>
            </w:pPr>
          </w:p>
          <w:p w14:paraId="71479924" w14:textId="51DEF763" w:rsidR="00D24FFD" w:rsidRPr="00D24FFD" w:rsidRDefault="00D24FFD" w:rsidP="00D24FFD">
            <w:pPr>
              <w:pStyle w:val="Style6"/>
              <w:spacing w:line="460" w:lineRule="exact"/>
              <w:ind w:leftChars="-1" w:left="-2" w:firstLine="482"/>
              <w:rPr>
                <w:rFonts w:ascii="宋体" w:hAnsi="宋体"/>
                <w:b/>
                <w:sz w:val="24"/>
                <w:szCs w:val="24"/>
              </w:rPr>
            </w:pPr>
            <w:r w:rsidRPr="00D24FFD">
              <w:rPr>
                <w:rFonts w:ascii="宋体" w:hAnsi="宋体" w:hint="eastAsia"/>
                <w:b/>
                <w:sz w:val="24"/>
                <w:szCs w:val="24"/>
              </w:rPr>
              <w:t>Q：</w:t>
            </w:r>
            <w:r>
              <w:rPr>
                <w:rFonts w:ascii="宋体" w:hAnsi="宋体" w:hint="eastAsia"/>
                <w:b/>
                <w:sz w:val="24"/>
                <w:szCs w:val="24"/>
              </w:rPr>
              <w:t>请介绍</w:t>
            </w:r>
            <w:r w:rsidR="00266FF8">
              <w:rPr>
                <w:rFonts w:ascii="宋体" w:hAnsi="宋体" w:hint="eastAsia"/>
                <w:b/>
                <w:sz w:val="24"/>
                <w:szCs w:val="24"/>
              </w:rPr>
              <w:t>公司</w:t>
            </w:r>
            <w:r w:rsidRPr="00D24FFD">
              <w:rPr>
                <w:rFonts w:ascii="宋体" w:hAnsi="宋体" w:hint="eastAsia"/>
                <w:b/>
                <w:sz w:val="24"/>
                <w:szCs w:val="24"/>
              </w:rPr>
              <w:t>疆外</w:t>
            </w:r>
            <w:r w:rsidR="00EA2BB1">
              <w:rPr>
                <w:rFonts w:ascii="宋体" w:hAnsi="宋体" w:hint="eastAsia"/>
                <w:b/>
                <w:sz w:val="24"/>
                <w:szCs w:val="24"/>
              </w:rPr>
              <w:t>形象</w:t>
            </w:r>
            <w:r w:rsidRPr="00D24FFD">
              <w:rPr>
                <w:rFonts w:ascii="宋体" w:hAnsi="宋体" w:hint="eastAsia"/>
                <w:b/>
                <w:sz w:val="24"/>
                <w:szCs w:val="24"/>
              </w:rPr>
              <w:t>专卖店的</w:t>
            </w:r>
            <w:r w:rsidR="00EA2BB1">
              <w:rPr>
                <w:rFonts w:ascii="宋体" w:hAnsi="宋体" w:hint="eastAsia"/>
                <w:b/>
                <w:sz w:val="24"/>
                <w:szCs w:val="24"/>
              </w:rPr>
              <w:t>具体</w:t>
            </w:r>
            <w:r w:rsidRPr="00D24FFD">
              <w:rPr>
                <w:rFonts w:ascii="宋体" w:hAnsi="宋体" w:hint="eastAsia"/>
                <w:b/>
                <w:sz w:val="24"/>
                <w:szCs w:val="24"/>
              </w:rPr>
              <w:t>情况？</w:t>
            </w:r>
          </w:p>
          <w:p w14:paraId="1FD055CA" w14:textId="3A0ACB09" w:rsidR="00D24FFD" w:rsidRDefault="00D24FFD" w:rsidP="00D24FFD">
            <w:pPr>
              <w:pStyle w:val="Style6"/>
              <w:spacing w:line="460" w:lineRule="exact"/>
              <w:ind w:leftChars="-1" w:left="-2" w:firstLine="480"/>
              <w:rPr>
                <w:rFonts w:ascii="宋体" w:hAnsi="宋体"/>
                <w:sz w:val="24"/>
                <w:szCs w:val="24"/>
              </w:rPr>
            </w:pPr>
            <w:r>
              <w:rPr>
                <w:rFonts w:ascii="宋体" w:hAnsi="宋体" w:hint="eastAsia"/>
                <w:sz w:val="24"/>
                <w:szCs w:val="24"/>
              </w:rPr>
              <w:t>A：</w:t>
            </w:r>
            <w:r w:rsidRPr="00D24FFD">
              <w:rPr>
                <w:rFonts w:ascii="宋体" w:hAnsi="宋体" w:hint="eastAsia"/>
                <w:sz w:val="24"/>
                <w:szCs w:val="24"/>
              </w:rPr>
              <w:t>专卖店</w:t>
            </w:r>
            <w:r w:rsidR="00E10378">
              <w:rPr>
                <w:rFonts w:ascii="宋体" w:hAnsi="宋体" w:hint="eastAsia"/>
                <w:sz w:val="24"/>
                <w:szCs w:val="24"/>
              </w:rPr>
              <w:t>也</w:t>
            </w:r>
            <w:r w:rsidRPr="00D24FFD">
              <w:rPr>
                <w:rFonts w:ascii="宋体" w:hAnsi="宋体" w:hint="eastAsia"/>
                <w:sz w:val="24"/>
                <w:szCs w:val="24"/>
              </w:rPr>
              <w:t>是天润</w:t>
            </w:r>
            <w:r>
              <w:rPr>
                <w:rFonts w:ascii="宋体" w:hAnsi="宋体" w:hint="eastAsia"/>
                <w:sz w:val="24"/>
                <w:szCs w:val="24"/>
              </w:rPr>
              <w:t>乳业差异化</w:t>
            </w:r>
            <w:r w:rsidR="00F82CDF">
              <w:rPr>
                <w:rFonts w:ascii="宋体" w:hAnsi="宋体" w:hint="eastAsia"/>
                <w:sz w:val="24"/>
                <w:szCs w:val="24"/>
              </w:rPr>
              <w:t>发展</w:t>
            </w:r>
            <w:r>
              <w:rPr>
                <w:rFonts w:ascii="宋体" w:hAnsi="宋体" w:hint="eastAsia"/>
                <w:sz w:val="24"/>
                <w:szCs w:val="24"/>
              </w:rPr>
              <w:t>的</w:t>
            </w:r>
            <w:r w:rsidR="00F82CDF">
              <w:rPr>
                <w:rFonts w:ascii="宋体" w:hAnsi="宋体" w:hint="eastAsia"/>
                <w:sz w:val="24"/>
                <w:szCs w:val="24"/>
              </w:rPr>
              <w:t>一部分</w:t>
            </w:r>
            <w:r w:rsidR="002E7BCA">
              <w:rPr>
                <w:rFonts w:ascii="宋体" w:hAnsi="宋体" w:hint="eastAsia"/>
                <w:sz w:val="24"/>
                <w:szCs w:val="24"/>
              </w:rPr>
              <w:t>，近年来逐步发展，</w:t>
            </w:r>
            <w:r w:rsidR="00684C4B">
              <w:rPr>
                <w:rFonts w:ascii="宋体" w:hAnsi="宋体" w:hint="eastAsia"/>
                <w:sz w:val="24"/>
                <w:szCs w:val="24"/>
              </w:rPr>
              <w:t>主要集中在川渝、江苏、福建等地区。</w:t>
            </w:r>
            <w:r w:rsidRPr="00D24FFD">
              <w:rPr>
                <w:rFonts w:ascii="宋体" w:hAnsi="宋体" w:hint="eastAsia"/>
                <w:sz w:val="24"/>
                <w:szCs w:val="24"/>
              </w:rPr>
              <w:t>专卖店以天润乳业乳制品为主，辅以</w:t>
            </w:r>
            <w:r w:rsidR="00F26D99">
              <w:rPr>
                <w:rFonts w:ascii="宋体" w:hAnsi="宋体" w:hint="eastAsia"/>
                <w:sz w:val="24"/>
                <w:szCs w:val="24"/>
              </w:rPr>
              <w:t>公司子公司</w:t>
            </w:r>
            <w:r w:rsidRPr="00D24FFD">
              <w:rPr>
                <w:rFonts w:ascii="宋体" w:hAnsi="宋体" w:hint="eastAsia"/>
                <w:sz w:val="24"/>
                <w:szCs w:val="24"/>
              </w:rPr>
              <w:t>天润优品的新疆特色干果、水果等</w:t>
            </w:r>
            <w:r w:rsidR="00F26D99">
              <w:rPr>
                <w:rFonts w:ascii="宋体" w:hAnsi="宋体" w:hint="eastAsia"/>
                <w:sz w:val="24"/>
                <w:szCs w:val="24"/>
              </w:rPr>
              <w:t>产品</w:t>
            </w:r>
            <w:r w:rsidRPr="00D24FFD">
              <w:rPr>
                <w:rFonts w:ascii="宋体" w:hAnsi="宋体" w:hint="eastAsia"/>
                <w:sz w:val="24"/>
                <w:szCs w:val="24"/>
              </w:rPr>
              <w:t>。专卖店的规划</w:t>
            </w:r>
            <w:r w:rsidR="00F26D99">
              <w:rPr>
                <w:rFonts w:ascii="宋体" w:hAnsi="宋体" w:hint="eastAsia"/>
                <w:sz w:val="24"/>
                <w:szCs w:val="24"/>
              </w:rPr>
              <w:t>一</w:t>
            </w:r>
            <w:r w:rsidRPr="00D24FFD">
              <w:rPr>
                <w:rFonts w:ascii="宋体" w:hAnsi="宋体" w:hint="eastAsia"/>
                <w:sz w:val="24"/>
                <w:szCs w:val="24"/>
              </w:rPr>
              <w:t>是要做</w:t>
            </w:r>
            <w:r w:rsidR="00F26D99">
              <w:rPr>
                <w:rFonts w:ascii="宋体" w:hAnsi="宋体" w:hint="eastAsia"/>
                <w:sz w:val="24"/>
                <w:szCs w:val="24"/>
              </w:rPr>
              <w:t>天润</w:t>
            </w:r>
            <w:r w:rsidRPr="00D24FFD">
              <w:rPr>
                <w:rFonts w:ascii="宋体" w:hAnsi="宋体" w:hint="eastAsia"/>
                <w:sz w:val="24"/>
                <w:szCs w:val="24"/>
              </w:rPr>
              <w:t>产品展示</w:t>
            </w:r>
            <w:r w:rsidR="00F26D99" w:rsidRPr="00D24FFD">
              <w:rPr>
                <w:rFonts w:ascii="宋体" w:hAnsi="宋体" w:hint="eastAsia"/>
                <w:sz w:val="24"/>
                <w:szCs w:val="24"/>
              </w:rPr>
              <w:t>窗口</w:t>
            </w:r>
            <w:r w:rsidR="00F26D99">
              <w:rPr>
                <w:rFonts w:ascii="宋体" w:hAnsi="宋体" w:hint="eastAsia"/>
                <w:sz w:val="24"/>
                <w:szCs w:val="24"/>
              </w:rPr>
              <w:t>，二是借助</w:t>
            </w:r>
            <w:r w:rsidR="00617661">
              <w:rPr>
                <w:rFonts w:ascii="宋体" w:hAnsi="宋体" w:hint="eastAsia"/>
                <w:sz w:val="24"/>
                <w:szCs w:val="24"/>
              </w:rPr>
              <w:t>临近社区优势实现天润产品的销售推广</w:t>
            </w:r>
            <w:r w:rsidR="00F855EE">
              <w:rPr>
                <w:rFonts w:ascii="宋体" w:hAnsi="宋体" w:hint="eastAsia"/>
                <w:sz w:val="24"/>
                <w:szCs w:val="24"/>
              </w:rPr>
              <w:t>，取得了较好的效果</w:t>
            </w:r>
            <w:r w:rsidRPr="00D24FFD">
              <w:rPr>
                <w:rFonts w:ascii="宋体" w:hAnsi="宋体" w:hint="eastAsia"/>
                <w:sz w:val="24"/>
                <w:szCs w:val="24"/>
              </w:rPr>
              <w:t>。</w:t>
            </w:r>
            <w:r w:rsidR="00C152C3">
              <w:rPr>
                <w:rFonts w:ascii="宋体" w:hAnsi="宋体" w:hint="eastAsia"/>
                <w:sz w:val="24"/>
                <w:szCs w:val="24"/>
              </w:rPr>
              <w:t>今年</w:t>
            </w:r>
            <w:r w:rsidRPr="00D24FFD">
              <w:rPr>
                <w:rFonts w:ascii="宋体" w:hAnsi="宋体" w:hint="eastAsia"/>
                <w:sz w:val="24"/>
                <w:szCs w:val="24"/>
              </w:rPr>
              <w:t>公司选择川渝</w:t>
            </w:r>
            <w:r w:rsidR="00617661">
              <w:rPr>
                <w:rFonts w:ascii="宋体" w:hAnsi="宋体" w:hint="eastAsia"/>
                <w:sz w:val="24"/>
                <w:szCs w:val="24"/>
              </w:rPr>
              <w:t>等</w:t>
            </w:r>
            <w:r w:rsidRPr="00D24FFD">
              <w:rPr>
                <w:rFonts w:ascii="宋体" w:hAnsi="宋体" w:hint="eastAsia"/>
                <w:sz w:val="24"/>
                <w:szCs w:val="24"/>
              </w:rPr>
              <w:t>地区</w:t>
            </w:r>
            <w:r w:rsidR="00BB10F3">
              <w:rPr>
                <w:rFonts w:ascii="宋体" w:hAnsi="宋体" w:hint="eastAsia"/>
                <w:sz w:val="24"/>
                <w:szCs w:val="24"/>
              </w:rPr>
              <w:t>逐步推广</w:t>
            </w:r>
            <w:r w:rsidRPr="00D24FFD">
              <w:rPr>
                <w:rFonts w:ascii="宋体" w:hAnsi="宋体" w:hint="eastAsia"/>
                <w:sz w:val="24"/>
                <w:szCs w:val="24"/>
              </w:rPr>
              <w:t>信息化系统，</w:t>
            </w:r>
            <w:r w:rsidR="00BB10F3">
              <w:rPr>
                <w:rFonts w:ascii="宋体" w:hAnsi="宋体" w:hint="eastAsia"/>
                <w:sz w:val="24"/>
                <w:szCs w:val="24"/>
              </w:rPr>
              <w:t>未来公司能够更好地掌握终端销售数据，为公司市场营销工作服务</w:t>
            </w:r>
            <w:r w:rsidRPr="00D24FFD">
              <w:rPr>
                <w:rFonts w:ascii="宋体" w:hAnsi="宋体" w:hint="eastAsia"/>
                <w:sz w:val="24"/>
                <w:szCs w:val="24"/>
              </w:rPr>
              <w:t>。</w:t>
            </w:r>
          </w:p>
          <w:p w14:paraId="727B3DE1" w14:textId="77777777" w:rsidR="00640E0D" w:rsidRDefault="00640E0D" w:rsidP="00D24FFD">
            <w:pPr>
              <w:pStyle w:val="Style6"/>
              <w:spacing w:line="460" w:lineRule="exact"/>
              <w:ind w:leftChars="-1" w:left="-2" w:firstLine="480"/>
              <w:rPr>
                <w:rFonts w:ascii="宋体" w:hAnsi="宋体"/>
                <w:sz w:val="24"/>
                <w:szCs w:val="24"/>
              </w:rPr>
            </w:pPr>
          </w:p>
          <w:p w14:paraId="6A60CDEA" w14:textId="33BD6BE2" w:rsidR="00E10378" w:rsidRPr="00D24FFD" w:rsidRDefault="00E10378" w:rsidP="00E10378">
            <w:pPr>
              <w:pStyle w:val="Style6"/>
              <w:spacing w:line="460" w:lineRule="exact"/>
              <w:ind w:leftChars="-1" w:left="-2" w:firstLine="482"/>
              <w:rPr>
                <w:rFonts w:ascii="宋体" w:hAnsi="宋体"/>
                <w:b/>
                <w:sz w:val="24"/>
                <w:szCs w:val="24"/>
              </w:rPr>
            </w:pPr>
            <w:r w:rsidRPr="00D24FFD">
              <w:rPr>
                <w:rFonts w:ascii="宋体" w:hAnsi="宋体" w:hint="eastAsia"/>
                <w:b/>
                <w:sz w:val="24"/>
                <w:szCs w:val="24"/>
              </w:rPr>
              <w:t>Q：</w:t>
            </w:r>
            <w:r>
              <w:rPr>
                <w:rFonts w:ascii="宋体" w:hAnsi="宋体" w:hint="eastAsia"/>
                <w:b/>
                <w:sz w:val="24"/>
                <w:szCs w:val="24"/>
              </w:rPr>
              <w:t>山东工厂</w:t>
            </w:r>
            <w:r w:rsidR="00E8406D">
              <w:rPr>
                <w:rFonts w:ascii="宋体" w:hAnsi="宋体" w:hint="eastAsia"/>
                <w:b/>
                <w:sz w:val="24"/>
                <w:szCs w:val="24"/>
              </w:rPr>
              <w:t>即将投产，</w:t>
            </w:r>
            <w:r w:rsidR="001E76DF">
              <w:rPr>
                <w:rFonts w:ascii="宋体" w:hAnsi="宋体" w:hint="eastAsia"/>
                <w:b/>
                <w:sz w:val="24"/>
                <w:szCs w:val="24"/>
              </w:rPr>
              <w:t>公司为此做了哪些前期准备工作</w:t>
            </w:r>
            <w:r w:rsidRPr="00D24FFD">
              <w:rPr>
                <w:rFonts w:ascii="宋体" w:hAnsi="宋体" w:hint="eastAsia"/>
                <w:b/>
                <w:sz w:val="24"/>
                <w:szCs w:val="24"/>
              </w:rPr>
              <w:t>？</w:t>
            </w:r>
          </w:p>
          <w:p w14:paraId="6F0536FB" w14:textId="0F793E2C" w:rsidR="00E10378" w:rsidRPr="00E10378" w:rsidRDefault="00E10378" w:rsidP="00E10378">
            <w:pPr>
              <w:pStyle w:val="Style6"/>
              <w:spacing w:line="460" w:lineRule="exact"/>
              <w:ind w:leftChars="-1" w:left="-2" w:firstLine="480"/>
              <w:rPr>
                <w:rFonts w:ascii="宋体" w:hAnsi="宋体"/>
                <w:sz w:val="24"/>
              </w:rPr>
            </w:pPr>
            <w:r>
              <w:rPr>
                <w:rFonts w:ascii="宋体" w:hAnsi="宋体" w:hint="eastAsia"/>
                <w:sz w:val="24"/>
                <w:szCs w:val="24"/>
              </w:rPr>
              <w:t>A：</w:t>
            </w:r>
            <w:r w:rsidR="0091213E">
              <w:rPr>
                <w:rFonts w:ascii="宋体" w:hAnsi="宋体" w:hint="eastAsia"/>
                <w:sz w:val="24"/>
                <w:szCs w:val="24"/>
              </w:rPr>
              <w:t>品牌方面，</w:t>
            </w:r>
            <w:r w:rsidR="0091213E">
              <w:rPr>
                <w:rFonts w:ascii="宋体" w:hAnsi="宋体" w:hint="eastAsia"/>
                <w:sz w:val="24"/>
              </w:rPr>
              <w:t>山东工厂将使用公司副品牌“佳丽”，与“天润”主品牌有所区分。市场方面，</w:t>
            </w:r>
            <w:r w:rsidR="001E76DF" w:rsidRPr="001E76DF">
              <w:rPr>
                <w:rFonts w:ascii="宋体" w:hAnsi="宋体" w:hint="eastAsia"/>
                <w:sz w:val="24"/>
              </w:rPr>
              <w:t>公司于2022年末设立了销售公司山东分公司，委派有经验的销售副总经理负责，进行销售团队搭建，经销商招募，对主打产品等进行策划等工作，已对接当地政府、国有企业、商超等销售渠道，为投产后的产品销售做好各方面准备。山东工厂销售区域将以山东齐河为中心，覆盖周边半径500公里的市场，如京津冀地区。</w:t>
            </w:r>
          </w:p>
          <w:p w14:paraId="1A12D44B" w14:textId="77777777" w:rsidR="00AF2F33" w:rsidRDefault="00AF2F33" w:rsidP="001F54E6">
            <w:pPr>
              <w:pStyle w:val="Style6"/>
              <w:spacing w:line="460" w:lineRule="exact"/>
              <w:ind w:leftChars="-1" w:left="-2" w:firstLine="480"/>
              <w:rPr>
                <w:rFonts w:ascii="宋体" w:hAnsi="宋体"/>
                <w:sz w:val="24"/>
                <w:szCs w:val="24"/>
              </w:rPr>
            </w:pPr>
          </w:p>
          <w:p w14:paraId="33976A82" w14:textId="6558C88E" w:rsidR="001F54E6" w:rsidRPr="00004FB0" w:rsidRDefault="001F54E6" w:rsidP="001F54E6">
            <w:pPr>
              <w:pStyle w:val="Style6"/>
              <w:spacing w:line="460" w:lineRule="exact"/>
              <w:ind w:leftChars="-1" w:left="-2" w:firstLine="482"/>
              <w:rPr>
                <w:rFonts w:ascii="宋体" w:hAnsi="宋体"/>
                <w:b/>
                <w:bCs/>
                <w:sz w:val="24"/>
                <w:szCs w:val="24"/>
              </w:rPr>
            </w:pPr>
            <w:r w:rsidRPr="00004FB0">
              <w:rPr>
                <w:rFonts w:ascii="宋体" w:hAnsi="宋体" w:hint="eastAsia"/>
                <w:b/>
                <w:bCs/>
                <w:sz w:val="24"/>
                <w:szCs w:val="24"/>
              </w:rPr>
              <w:t xml:space="preserve">Q: </w:t>
            </w:r>
            <w:r>
              <w:rPr>
                <w:rFonts w:ascii="宋体" w:hAnsi="宋体" w:hint="eastAsia"/>
                <w:b/>
                <w:bCs/>
                <w:sz w:val="24"/>
                <w:szCs w:val="24"/>
              </w:rPr>
              <w:t>加上山东工厂今年四季度将新增的产能，公司总体产能够得到补充，公司继续投资建设年产2</w:t>
            </w:r>
            <w:r>
              <w:rPr>
                <w:rFonts w:ascii="宋体" w:hAnsi="宋体"/>
                <w:b/>
                <w:bCs/>
                <w:sz w:val="24"/>
                <w:szCs w:val="24"/>
              </w:rPr>
              <w:t>0</w:t>
            </w:r>
            <w:r>
              <w:rPr>
                <w:rFonts w:ascii="宋体" w:hAnsi="宋体" w:hint="eastAsia"/>
                <w:b/>
                <w:bCs/>
                <w:sz w:val="24"/>
                <w:szCs w:val="24"/>
              </w:rPr>
              <w:t>万吨乳制品加工项目是否有必要</w:t>
            </w:r>
            <w:r w:rsidRPr="00004FB0">
              <w:rPr>
                <w:rFonts w:ascii="宋体" w:hAnsi="宋体" w:hint="eastAsia"/>
                <w:b/>
                <w:bCs/>
                <w:sz w:val="24"/>
                <w:szCs w:val="24"/>
              </w:rPr>
              <w:t>？</w:t>
            </w:r>
          </w:p>
          <w:p w14:paraId="52DDD9C3" w14:textId="2250E028" w:rsidR="001F54E6" w:rsidRPr="00D228BE" w:rsidRDefault="001F54E6" w:rsidP="001F54E6">
            <w:pPr>
              <w:pStyle w:val="Style6"/>
              <w:spacing w:line="460" w:lineRule="exact"/>
              <w:ind w:leftChars="-1" w:left="-2" w:firstLine="480"/>
              <w:rPr>
                <w:rFonts w:ascii="宋体" w:hAnsi="宋体"/>
                <w:sz w:val="24"/>
                <w:szCs w:val="24"/>
              </w:rPr>
            </w:pPr>
            <w:r w:rsidRPr="00D228BE">
              <w:rPr>
                <w:rFonts w:ascii="宋体" w:hAnsi="宋体" w:hint="eastAsia"/>
                <w:sz w:val="24"/>
                <w:szCs w:val="24"/>
              </w:rPr>
              <w:t>A:</w:t>
            </w:r>
            <w:r w:rsidR="00B715C1">
              <w:rPr>
                <w:rFonts w:ascii="宋体" w:hAnsi="宋体" w:hint="eastAsia"/>
                <w:sz w:val="24"/>
                <w:szCs w:val="24"/>
              </w:rPr>
              <w:t>天润</w:t>
            </w:r>
            <w:r w:rsidR="009D7B5F">
              <w:rPr>
                <w:rFonts w:ascii="宋体" w:hAnsi="宋体" w:hint="eastAsia"/>
                <w:sz w:val="24"/>
                <w:szCs w:val="24"/>
              </w:rPr>
              <w:t>山东工厂</w:t>
            </w:r>
            <w:r w:rsidR="00B715C1">
              <w:rPr>
                <w:rFonts w:ascii="宋体" w:hAnsi="宋体" w:hint="eastAsia"/>
                <w:sz w:val="24"/>
                <w:szCs w:val="24"/>
              </w:rPr>
              <w:t>用当地奶源进行生产</w:t>
            </w:r>
            <w:r w:rsidR="000231D3">
              <w:rPr>
                <w:rFonts w:ascii="宋体" w:hAnsi="宋体" w:hint="eastAsia"/>
                <w:sz w:val="24"/>
                <w:szCs w:val="24"/>
              </w:rPr>
              <w:t>，而</w:t>
            </w:r>
            <w:r w:rsidRPr="00D228BE">
              <w:rPr>
                <w:rFonts w:ascii="宋体" w:hAnsi="宋体" w:hint="eastAsia"/>
                <w:sz w:val="24"/>
                <w:szCs w:val="24"/>
              </w:rPr>
              <w:t>公司未来发展很重要的一环就是用新疆资源做全国市场，目前</w:t>
            </w:r>
            <w:r w:rsidR="00B715C1">
              <w:rPr>
                <w:rFonts w:ascii="宋体" w:hAnsi="宋体" w:hint="eastAsia"/>
                <w:sz w:val="24"/>
                <w:szCs w:val="24"/>
              </w:rPr>
              <w:t>疆内</w:t>
            </w:r>
            <w:r w:rsidRPr="00D228BE">
              <w:rPr>
                <w:rFonts w:ascii="宋体" w:hAnsi="宋体" w:hint="eastAsia"/>
                <w:sz w:val="24"/>
                <w:szCs w:val="24"/>
              </w:rPr>
              <w:t>现有的天润科技、沙湾盖瑞、天润唐王城产能已基本达到瓶颈，未来公司要想继续利用新疆乳品资源的优势更好地走向全国市场，增加产能势在必行。此次新建2</w:t>
            </w:r>
            <w:r w:rsidRPr="00D228BE">
              <w:rPr>
                <w:rFonts w:ascii="宋体" w:hAnsi="宋体"/>
                <w:sz w:val="24"/>
                <w:szCs w:val="24"/>
              </w:rPr>
              <w:t>0</w:t>
            </w:r>
            <w:r w:rsidRPr="00D228BE">
              <w:rPr>
                <w:rFonts w:ascii="宋体" w:hAnsi="宋体" w:hint="eastAsia"/>
                <w:sz w:val="24"/>
                <w:szCs w:val="24"/>
              </w:rPr>
              <w:t>万吨乳品加工产能，是对于未来疆外市场拓展的提前布局和谋划。</w:t>
            </w:r>
          </w:p>
          <w:p w14:paraId="54BE30DE" w14:textId="77777777" w:rsidR="00906177" w:rsidRDefault="00906177" w:rsidP="00906177">
            <w:pPr>
              <w:pStyle w:val="Style6"/>
              <w:spacing w:line="460" w:lineRule="exact"/>
              <w:ind w:leftChars="-1" w:left="-2" w:firstLine="480"/>
              <w:rPr>
                <w:rFonts w:ascii="宋体" w:hAnsi="宋体"/>
                <w:sz w:val="24"/>
                <w:szCs w:val="24"/>
              </w:rPr>
            </w:pPr>
          </w:p>
          <w:p w14:paraId="53907B2C" w14:textId="7461324B" w:rsidR="00906177" w:rsidRPr="00004FB0" w:rsidRDefault="00906177" w:rsidP="00906177">
            <w:pPr>
              <w:pStyle w:val="Style6"/>
              <w:spacing w:line="460" w:lineRule="exact"/>
              <w:ind w:leftChars="-1" w:left="-2" w:firstLine="482"/>
              <w:rPr>
                <w:rFonts w:ascii="宋体" w:hAnsi="宋体"/>
                <w:b/>
                <w:bCs/>
                <w:sz w:val="24"/>
                <w:szCs w:val="24"/>
              </w:rPr>
            </w:pPr>
            <w:r w:rsidRPr="00004FB0">
              <w:rPr>
                <w:rFonts w:ascii="宋体" w:hAnsi="宋体" w:hint="eastAsia"/>
                <w:b/>
                <w:bCs/>
                <w:sz w:val="24"/>
                <w:szCs w:val="24"/>
              </w:rPr>
              <w:t>Q:</w:t>
            </w:r>
            <w:r w:rsidR="00182908">
              <w:rPr>
                <w:rFonts w:ascii="宋体" w:hAnsi="宋体" w:hint="eastAsia"/>
                <w:b/>
                <w:bCs/>
                <w:sz w:val="24"/>
                <w:szCs w:val="24"/>
              </w:rPr>
              <w:t>能够从公司</w:t>
            </w:r>
            <w:r w:rsidR="00D6168D">
              <w:rPr>
                <w:rFonts w:ascii="宋体" w:hAnsi="宋体" w:hint="eastAsia"/>
                <w:b/>
                <w:bCs/>
                <w:sz w:val="24"/>
                <w:szCs w:val="24"/>
              </w:rPr>
              <w:t>近年来</w:t>
            </w:r>
            <w:r w:rsidR="00182908">
              <w:rPr>
                <w:rFonts w:ascii="宋体" w:hAnsi="宋体" w:hint="eastAsia"/>
                <w:b/>
                <w:bCs/>
                <w:sz w:val="24"/>
                <w:szCs w:val="24"/>
              </w:rPr>
              <w:t>的销售市场划分变化看到公司一步步对市场做更精细化管理，未来还会对市场管理模式进行调整吗</w:t>
            </w:r>
            <w:r w:rsidRPr="00004FB0">
              <w:rPr>
                <w:rFonts w:ascii="宋体" w:hAnsi="宋体" w:hint="eastAsia"/>
                <w:b/>
                <w:bCs/>
                <w:sz w:val="24"/>
                <w:szCs w:val="24"/>
              </w:rPr>
              <w:t>？</w:t>
            </w:r>
          </w:p>
          <w:p w14:paraId="451A6AA3" w14:textId="77777777" w:rsidR="0015320D" w:rsidRDefault="00906177" w:rsidP="009A1371">
            <w:pPr>
              <w:pStyle w:val="Style6"/>
              <w:spacing w:afterLines="100" w:after="312" w:line="460" w:lineRule="exact"/>
              <w:ind w:firstLine="480"/>
              <w:rPr>
                <w:rFonts w:ascii="宋体" w:hAnsi="宋体"/>
                <w:sz w:val="24"/>
                <w:szCs w:val="24"/>
              </w:rPr>
            </w:pPr>
            <w:r w:rsidRPr="00D228BE">
              <w:rPr>
                <w:rFonts w:ascii="宋体" w:hAnsi="宋体" w:hint="eastAsia"/>
                <w:sz w:val="24"/>
                <w:szCs w:val="24"/>
              </w:rPr>
              <w:t>A:</w:t>
            </w:r>
            <w:r w:rsidR="00182908">
              <w:rPr>
                <w:rFonts w:ascii="宋体" w:hAnsi="宋体" w:hint="eastAsia"/>
                <w:sz w:val="24"/>
                <w:szCs w:val="24"/>
              </w:rPr>
              <w:t>公司将根据各主要区域的销售业绩、未来增长潜力等方面进行重点市场、潜力市场和培育市场的调整，对于重点市场予以</w:t>
            </w:r>
            <w:r w:rsidR="00D400AD">
              <w:rPr>
                <w:rFonts w:ascii="宋体" w:hAnsi="宋体" w:hint="eastAsia"/>
                <w:sz w:val="24"/>
                <w:szCs w:val="24"/>
              </w:rPr>
              <w:t>政策、人员、费用等方面的倾斜，支持其继续做大做强。</w:t>
            </w:r>
          </w:p>
          <w:p w14:paraId="41D7F82D" w14:textId="54C297F7" w:rsidR="009A1371" w:rsidRPr="009A1371" w:rsidRDefault="009A1371" w:rsidP="009A1371">
            <w:pPr>
              <w:pStyle w:val="Style6"/>
              <w:spacing w:afterLines="100" w:after="312" w:line="460" w:lineRule="exact"/>
              <w:ind w:firstLine="480"/>
              <w:rPr>
                <w:rFonts w:ascii="宋体" w:hAnsi="宋体" w:hint="eastAsia"/>
                <w:sz w:val="24"/>
                <w:szCs w:val="24"/>
              </w:rPr>
            </w:pPr>
          </w:p>
        </w:tc>
      </w:tr>
    </w:tbl>
    <w:p w14:paraId="079405CB" w14:textId="77777777" w:rsidR="00F2064C" w:rsidRDefault="00F2064C" w:rsidP="00A97DD0"/>
    <w:sectPr w:rsidR="00F2064C">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4208" w14:textId="77777777" w:rsidR="00AA6843" w:rsidRDefault="00AA6843">
      <w:r>
        <w:separator/>
      </w:r>
    </w:p>
  </w:endnote>
  <w:endnote w:type="continuationSeparator" w:id="0">
    <w:p w14:paraId="6CE00D28" w14:textId="77777777" w:rsidR="00AA6843" w:rsidRDefault="00AA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A1E6" w14:textId="77777777" w:rsidR="00F2064C" w:rsidRDefault="00F2064C" w:rsidP="00761211">
    <w:pPr>
      <w:pStyle w:val="a3"/>
      <w:ind w:right="2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2CFA" w14:textId="77777777" w:rsidR="00AA6843" w:rsidRDefault="00AA6843">
      <w:r>
        <w:separator/>
      </w:r>
    </w:p>
  </w:footnote>
  <w:footnote w:type="continuationSeparator" w:id="0">
    <w:p w14:paraId="17AD003D" w14:textId="77777777" w:rsidR="00AA6843" w:rsidRDefault="00AA6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ADE5" w14:textId="77777777" w:rsidR="00B7241D" w:rsidRDefault="00B7241D" w:rsidP="00B7241D">
    <w:pPr>
      <w:pStyle w:val="a5"/>
      <w:jc w:val="right"/>
    </w:pPr>
    <w:r>
      <w:rPr>
        <w:noProof/>
      </w:rPr>
      <w:drawing>
        <wp:anchor distT="0" distB="0" distL="114300" distR="114300" simplePos="0" relativeHeight="251659264" behindDoc="0" locked="0" layoutInCell="1" allowOverlap="1" wp14:anchorId="503753E1" wp14:editId="7599CCCE">
          <wp:simplePos x="0" y="0"/>
          <wp:positionH relativeFrom="column">
            <wp:posOffset>0</wp:posOffset>
          </wp:positionH>
          <wp:positionV relativeFrom="paragraph">
            <wp:posOffset>-288925</wp:posOffset>
          </wp:positionV>
          <wp:extent cx="1076400" cy="3960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天润乳业LOGO高清图.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400" cy="396000"/>
                  </a:xfrm>
                  <a:prstGeom prst="rect">
                    <a:avLst/>
                  </a:prstGeom>
                </pic:spPr>
              </pic:pic>
            </a:graphicData>
          </a:graphic>
        </wp:anchor>
      </w:drawing>
    </w:r>
    <w:r>
      <w:rPr>
        <w:rFonts w:hint="eastAsia"/>
      </w:rPr>
      <w:t>新疆天润乳业股份有限公司</w:t>
    </w:r>
  </w:p>
  <w:p w14:paraId="7A6F25BF" w14:textId="77777777" w:rsidR="00F2064C" w:rsidRPr="00B7241D" w:rsidRDefault="00F2064C">
    <w:pPr>
      <w:pStyle w:val="a5"/>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C7"/>
    <w:rsid w:val="B7DDD54D"/>
    <w:rsid w:val="E3FFE6ED"/>
    <w:rsid w:val="F5DB8A63"/>
    <w:rsid w:val="F797912E"/>
    <w:rsid w:val="FE7B4896"/>
    <w:rsid w:val="000008A6"/>
    <w:rsid w:val="00001036"/>
    <w:rsid w:val="00004FB0"/>
    <w:rsid w:val="000128E3"/>
    <w:rsid w:val="00013F19"/>
    <w:rsid w:val="00015BDE"/>
    <w:rsid w:val="0001732C"/>
    <w:rsid w:val="00017C04"/>
    <w:rsid w:val="000231D3"/>
    <w:rsid w:val="000268C0"/>
    <w:rsid w:val="00033443"/>
    <w:rsid w:val="000363B5"/>
    <w:rsid w:val="000375D7"/>
    <w:rsid w:val="00043015"/>
    <w:rsid w:val="00044975"/>
    <w:rsid w:val="00046DDE"/>
    <w:rsid w:val="000470EB"/>
    <w:rsid w:val="00047EB9"/>
    <w:rsid w:val="00051B09"/>
    <w:rsid w:val="00052D25"/>
    <w:rsid w:val="00060A74"/>
    <w:rsid w:val="00067110"/>
    <w:rsid w:val="000736F2"/>
    <w:rsid w:val="00073CC4"/>
    <w:rsid w:val="000753A4"/>
    <w:rsid w:val="00081373"/>
    <w:rsid w:val="00083BBA"/>
    <w:rsid w:val="00087456"/>
    <w:rsid w:val="000917FE"/>
    <w:rsid w:val="0009298A"/>
    <w:rsid w:val="00094106"/>
    <w:rsid w:val="00095316"/>
    <w:rsid w:val="0009565C"/>
    <w:rsid w:val="000A2808"/>
    <w:rsid w:val="000A36E5"/>
    <w:rsid w:val="000A3BAC"/>
    <w:rsid w:val="000B07EF"/>
    <w:rsid w:val="000B3F77"/>
    <w:rsid w:val="000C26FD"/>
    <w:rsid w:val="000C2D85"/>
    <w:rsid w:val="000C76A6"/>
    <w:rsid w:val="000D0624"/>
    <w:rsid w:val="000D680E"/>
    <w:rsid w:val="000E0F46"/>
    <w:rsid w:val="000E4F88"/>
    <w:rsid w:val="000E5700"/>
    <w:rsid w:val="000F0C4B"/>
    <w:rsid w:val="000F0E22"/>
    <w:rsid w:val="000F5670"/>
    <w:rsid w:val="000F777C"/>
    <w:rsid w:val="00105A04"/>
    <w:rsid w:val="00111B84"/>
    <w:rsid w:val="001169A9"/>
    <w:rsid w:val="00121E0D"/>
    <w:rsid w:val="00125EB2"/>
    <w:rsid w:val="00127E34"/>
    <w:rsid w:val="0013723F"/>
    <w:rsid w:val="00140E0A"/>
    <w:rsid w:val="00142A4C"/>
    <w:rsid w:val="00144279"/>
    <w:rsid w:val="00144BAA"/>
    <w:rsid w:val="001452FF"/>
    <w:rsid w:val="0015320D"/>
    <w:rsid w:val="00154731"/>
    <w:rsid w:val="00161335"/>
    <w:rsid w:val="00165618"/>
    <w:rsid w:val="0016617A"/>
    <w:rsid w:val="00167E99"/>
    <w:rsid w:val="00171CE2"/>
    <w:rsid w:val="00182908"/>
    <w:rsid w:val="00186ADD"/>
    <w:rsid w:val="00193BC1"/>
    <w:rsid w:val="0019472E"/>
    <w:rsid w:val="00194E94"/>
    <w:rsid w:val="001975AB"/>
    <w:rsid w:val="001A00F5"/>
    <w:rsid w:val="001A1F65"/>
    <w:rsid w:val="001A5CE9"/>
    <w:rsid w:val="001A78BC"/>
    <w:rsid w:val="001B4398"/>
    <w:rsid w:val="001C50AD"/>
    <w:rsid w:val="001D22EE"/>
    <w:rsid w:val="001D4C89"/>
    <w:rsid w:val="001E1838"/>
    <w:rsid w:val="001E3145"/>
    <w:rsid w:val="001E6509"/>
    <w:rsid w:val="001E76DF"/>
    <w:rsid w:val="001E7968"/>
    <w:rsid w:val="001E7C59"/>
    <w:rsid w:val="001F1446"/>
    <w:rsid w:val="001F54E6"/>
    <w:rsid w:val="001F7D4F"/>
    <w:rsid w:val="0022180A"/>
    <w:rsid w:val="00223ABC"/>
    <w:rsid w:val="002241B9"/>
    <w:rsid w:val="00225A38"/>
    <w:rsid w:val="002274D9"/>
    <w:rsid w:val="002277BF"/>
    <w:rsid w:val="00230FBF"/>
    <w:rsid w:val="0023455A"/>
    <w:rsid w:val="00237994"/>
    <w:rsid w:val="00251D58"/>
    <w:rsid w:val="002530EE"/>
    <w:rsid w:val="002549E6"/>
    <w:rsid w:val="00256602"/>
    <w:rsid w:val="002617D3"/>
    <w:rsid w:val="00265DFF"/>
    <w:rsid w:val="00266FF8"/>
    <w:rsid w:val="00270D5E"/>
    <w:rsid w:val="00271C8D"/>
    <w:rsid w:val="00273B53"/>
    <w:rsid w:val="0028080C"/>
    <w:rsid w:val="00281816"/>
    <w:rsid w:val="00295257"/>
    <w:rsid w:val="00297703"/>
    <w:rsid w:val="002A0826"/>
    <w:rsid w:val="002A0984"/>
    <w:rsid w:val="002A4D91"/>
    <w:rsid w:val="002A589B"/>
    <w:rsid w:val="002B1184"/>
    <w:rsid w:val="002B6C24"/>
    <w:rsid w:val="002B71B8"/>
    <w:rsid w:val="002B7469"/>
    <w:rsid w:val="002C22C6"/>
    <w:rsid w:val="002C6568"/>
    <w:rsid w:val="002C675E"/>
    <w:rsid w:val="002C723B"/>
    <w:rsid w:val="002D39BC"/>
    <w:rsid w:val="002D5C31"/>
    <w:rsid w:val="002E09C6"/>
    <w:rsid w:val="002E1B15"/>
    <w:rsid w:val="002E1D3A"/>
    <w:rsid w:val="002E7BCA"/>
    <w:rsid w:val="002F552F"/>
    <w:rsid w:val="002F58EB"/>
    <w:rsid w:val="002F731A"/>
    <w:rsid w:val="003005F0"/>
    <w:rsid w:val="003030BF"/>
    <w:rsid w:val="00304F89"/>
    <w:rsid w:val="00306023"/>
    <w:rsid w:val="00314E5B"/>
    <w:rsid w:val="00316ABF"/>
    <w:rsid w:val="00324A6B"/>
    <w:rsid w:val="00326697"/>
    <w:rsid w:val="00327333"/>
    <w:rsid w:val="00327D5D"/>
    <w:rsid w:val="00331D5A"/>
    <w:rsid w:val="00333937"/>
    <w:rsid w:val="00343A96"/>
    <w:rsid w:val="00344057"/>
    <w:rsid w:val="00344914"/>
    <w:rsid w:val="00346917"/>
    <w:rsid w:val="00354A7B"/>
    <w:rsid w:val="00360FDA"/>
    <w:rsid w:val="00363075"/>
    <w:rsid w:val="00367D18"/>
    <w:rsid w:val="00371D42"/>
    <w:rsid w:val="00372A1C"/>
    <w:rsid w:val="0037435A"/>
    <w:rsid w:val="0037543C"/>
    <w:rsid w:val="00377D8F"/>
    <w:rsid w:val="003816B2"/>
    <w:rsid w:val="00383679"/>
    <w:rsid w:val="00385332"/>
    <w:rsid w:val="00392135"/>
    <w:rsid w:val="003934D4"/>
    <w:rsid w:val="00396337"/>
    <w:rsid w:val="003A1E68"/>
    <w:rsid w:val="003A5007"/>
    <w:rsid w:val="003B0122"/>
    <w:rsid w:val="003B0BE5"/>
    <w:rsid w:val="003C1318"/>
    <w:rsid w:val="003D1834"/>
    <w:rsid w:val="003D18F1"/>
    <w:rsid w:val="003D2BE5"/>
    <w:rsid w:val="003E001E"/>
    <w:rsid w:val="003E47E5"/>
    <w:rsid w:val="003E4911"/>
    <w:rsid w:val="003E672A"/>
    <w:rsid w:val="003E7A5E"/>
    <w:rsid w:val="003F499F"/>
    <w:rsid w:val="003F7C4D"/>
    <w:rsid w:val="0040075F"/>
    <w:rsid w:val="00402B70"/>
    <w:rsid w:val="00403300"/>
    <w:rsid w:val="00406CE0"/>
    <w:rsid w:val="004118C0"/>
    <w:rsid w:val="00417A31"/>
    <w:rsid w:val="0042004B"/>
    <w:rsid w:val="00425640"/>
    <w:rsid w:val="004300D4"/>
    <w:rsid w:val="0043170D"/>
    <w:rsid w:val="004317C2"/>
    <w:rsid w:val="00432883"/>
    <w:rsid w:val="00433384"/>
    <w:rsid w:val="0043777D"/>
    <w:rsid w:val="00452D74"/>
    <w:rsid w:val="0045767F"/>
    <w:rsid w:val="00460D48"/>
    <w:rsid w:val="00463E9B"/>
    <w:rsid w:val="00467414"/>
    <w:rsid w:val="00473F30"/>
    <w:rsid w:val="004851C4"/>
    <w:rsid w:val="0048591A"/>
    <w:rsid w:val="00486D86"/>
    <w:rsid w:val="0048721A"/>
    <w:rsid w:val="0049094D"/>
    <w:rsid w:val="00494C3A"/>
    <w:rsid w:val="00495C16"/>
    <w:rsid w:val="004A0BD5"/>
    <w:rsid w:val="004A1BBF"/>
    <w:rsid w:val="004A73E5"/>
    <w:rsid w:val="004B04F0"/>
    <w:rsid w:val="004B79D5"/>
    <w:rsid w:val="004C19BF"/>
    <w:rsid w:val="004D11AA"/>
    <w:rsid w:val="004D44C1"/>
    <w:rsid w:val="004D7640"/>
    <w:rsid w:val="004E1A9B"/>
    <w:rsid w:val="004E245D"/>
    <w:rsid w:val="004E4A29"/>
    <w:rsid w:val="004F4A07"/>
    <w:rsid w:val="00500AB6"/>
    <w:rsid w:val="00502CD1"/>
    <w:rsid w:val="00507090"/>
    <w:rsid w:val="005122DB"/>
    <w:rsid w:val="005131B8"/>
    <w:rsid w:val="005137CD"/>
    <w:rsid w:val="005155FB"/>
    <w:rsid w:val="00515C2F"/>
    <w:rsid w:val="00523907"/>
    <w:rsid w:val="00534F19"/>
    <w:rsid w:val="00535767"/>
    <w:rsid w:val="00537C53"/>
    <w:rsid w:val="005438F5"/>
    <w:rsid w:val="00544901"/>
    <w:rsid w:val="005474D3"/>
    <w:rsid w:val="00550737"/>
    <w:rsid w:val="00555096"/>
    <w:rsid w:val="00555C04"/>
    <w:rsid w:val="00555DD2"/>
    <w:rsid w:val="00565ED9"/>
    <w:rsid w:val="00567875"/>
    <w:rsid w:val="00575E9F"/>
    <w:rsid w:val="005760C6"/>
    <w:rsid w:val="00585A1B"/>
    <w:rsid w:val="00591260"/>
    <w:rsid w:val="00591314"/>
    <w:rsid w:val="00593D40"/>
    <w:rsid w:val="00595005"/>
    <w:rsid w:val="00595F1B"/>
    <w:rsid w:val="00597EFE"/>
    <w:rsid w:val="005A315E"/>
    <w:rsid w:val="005A339F"/>
    <w:rsid w:val="005A3BE0"/>
    <w:rsid w:val="005A4BFC"/>
    <w:rsid w:val="005B1026"/>
    <w:rsid w:val="005B1D8D"/>
    <w:rsid w:val="005B642F"/>
    <w:rsid w:val="005B715D"/>
    <w:rsid w:val="005C04C1"/>
    <w:rsid w:val="005C1785"/>
    <w:rsid w:val="005C2336"/>
    <w:rsid w:val="005D2D87"/>
    <w:rsid w:val="005D6A09"/>
    <w:rsid w:val="005E2B4B"/>
    <w:rsid w:val="005E5F63"/>
    <w:rsid w:val="005E6BA1"/>
    <w:rsid w:val="005E76AE"/>
    <w:rsid w:val="005F0E96"/>
    <w:rsid w:val="00606F37"/>
    <w:rsid w:val="0060779A"/>
    <w:rsid w:val="00617661"/>
    <w:rsid w:val="00622A21"/>
    <w:rsid w:val="00622F13"/>
    <w:rsid w:val="00624169"/>
    <w:rsid w:val="006249CD"/>
    <w:rsid w:val="00625503"/>
    <w:rsid w:val="0062662D"/>
    <w:rsid w:val="00627FF2"/>
    <w:rsid w:val="00632E78"/>
    <w:rsid w:val="006344F1"/>
    <w:rsid w:val="00636A44"/>
    <w:rsid w:val="00637186"/>
    <w:rsid w:val="00640E0D"/>
    <w:rsid w:val="00646DF4"/>
    <w:rsid w:val="00650BDA"/>
    <w:rsid w:val="00651DE6"/>
    <w:rsid w:val="006523BB"/>
    <w:rsid w:val="006525C8"/>
    <w:rsid w:val="0065347E"/>
    <w:rsid w:val="00654B49"/>
    <w:rsid w:val="00662505"/>
    <w:rsid w:val="0066619E"/>
    <w:rsid w:val="0066674C"/>
    <w:rsid w:val="0067604B"/>
    <w:rsid w:val="006760F7"/>
    <w:rsid w:val="006817E1"/>
    <w:rsid w:val="00681C98"/>
    <w:rsid w:val="00684C4B"/>
    <w:rsid w:val="006861C7"/>
    <w:rsid w:val="00686DDF"/>
    <w:rsid w:val="0069346D"/>
    <w:rsid w:val="00697B12"/>
    <w:rsid w:val="006A55BB"/>
    <w:rsid w:val="006A7613"/>
    <w:rsid w:val="006B1548"/>
    <w:rsid w:val="006B661A"/>
    <w:rsid w:val="006B7D00"/>
    <w:rsid w:val="006C1358"/>
    <w:rsid w:val="006C6BC5"/>
    <w:rsid w:val="006D35AD"/>
    <w:rsid w:val="006D4FA7"/>
    <w:rsid w:val="006D56F4"/>
    <w:rsid w:val="006D61A2"/>
    <w:rsid w:val="006D6444"/>
    <w:rsid w:val="006E1DB4"/>
    <w:rsid w:val="006F0884"/>
    <w:rsid w:val="006F1E73"/>
    <w:rsid w:val="00721690"/>
    <w:rsid w:val="00723433"/>
    <w:rsid w:val="0073502A"/>
    <w:rsid w:val="00735251"/>
    <w:rsid w:val="00745982"/>
    <w:rsid w:val="00753DB6"/>
    <w:rsid w:val="00761211"/>
    <w:rsid w:val="007634AC"/>
    <w:rsid w:val="00763847"/>
    <w:rsid w:val="00771FE3"/>
    <w:rsid w:val="00771FF0"/>
    <w:rsid w:val="00773701"/>
    <w:rsid w:val="00776BDE"/>
    <w:rsid w:val="007839A4"/>
    <w:rsid w:val="00786870"/>
    <w:rsid w:val="00790024"/>
    <w:rsid w:val="00792237"/>
    <w:rsid w:val="0079272A"/>
    <w:rsid w:val="0079300D"/>
    <w:rsid w:val="007973F0"/>
    <w:rsid w:val="00797F65"/>
    <w:rsid w:val="007A1DA9"/>
    <w:rsid w:val="007B1214"/>
    <w:rsid w:val="007B2252"/>
    <w:rsid w:val="007B79D9"/>
    <w:rsid w:val="007C67B1"/>
    <w:rsid w:val="007E354A"/>
    <w:rsid w:val="007E3E05"/>
    <w:rsid w:val="007E41C3"/>
    <w:rsid w:val="007E69C8"/>
    <w:rsid w:val="007F0380"/>
    <w:rsid w:val="007F07B0"/>
    <w:rsid w:val="007F68FB"/>
    <w:rsid w:val="008046A9"/>
    <w:rsid w:val="0080525B"/>
    <w:rsid w:val="008062C5"/>
    <w:rsid w:val="0080741A"/>
    <w:rsid w:val="00807B06"/>
    <w:rsid w:val="0081361F"/>
    <w:rsid w:val="00814B5B"/>
    <w:rsid w:val="008269CF"/>
    <w:rsid w:val="0082712F"/>
    <w:rsid w:val="00836F34"/>
    <w:rsid w:val="00843E73"/>
    <w:rsid w:val="00844EBF"/>
    <w:rsid w:val="0084502C"/>
    <w:rsid w:val="008517DE"/>
    <w:rsid w:val="00854F61"/>
    <w:rsid w:val="008639F2"/>
    <w:rsid w:val="00864202"/>
    <w:rsid w:val="00873B59"/>
    <w:rsid w:val="0087701F"/>
    <w:rsid w:val="00881B72"/>
    <w:rsid w:val="00891BB4"/>
    <w:rsid w:val="00891ECC"/>
    <w:rsid w:val="0089283D"/>
    <w:rsid w:val="0089501D"/>
    <w:rsid w:val="008A0ADC"/>
    <w:rsid w:val="008A1BAB"/>
    <w:rsid w:val="008B38B7"/>
    <w:rsid w:val="008B3F22"/>
    <w:rsid w:val="008B458E"/>
    <w:rsid w:val="008B6E02"/>
    <w:rsid w:val="008C4D4A"/>
    <w:rsid w:val="008C58BF"/>
    <w:rsid w:val="008D1CE7"/>
    <w:rsid w:val="008E11AE"/>
    <w:rsid w:val="008E1708"/>
    <w:rsid w:val="008E3472"/>
    <w:rsid w:val="008E3D18"/>
    <w:rsid w:val="008E4844"/>
    <w:rsid w:val="008E5B34"/>
    <w:rsid w:val="008E71BB"/>
    <w:rsid w:val="008F1DE7"/>
    <w:rsid w:val="008F2C15"/>
    <w:rsid w:val="00900C9D"/>
    <w:rsid w:val="00904492"/>
    <w:rsid w:val="00904DFB"/>
    <w:rsid w:val="00906177"/>
    <w:rsid w:val="0091213E"/>
    <w:rsid w:val="0091457B"/>
    <w:rsid w:val="009155FC"/>
    <w:rsid w:val="00916EF5"/>
    <w:rsid w:val="009171FC"/>
    <w:rsid w:val="00920001"/>
    <w:rsid w:val="00923763"/>
    <w:rsid w:val="009277B1"/>
    <w:rsid w:val="00930ED6"/>
    <w:rsid w:val="0093293F"/>
    <w:rsid w:val="00933105"/>
    <w:rsid w:val="009449D2"/>
    <w:rsid w:val="0094641D"/>
    <w:rsid w:val="009474EF"/>
    <w:rsid w:val="009526B5"/>
    <w:rsid w:val="00962626"/>
    <w:rsid w:val="009767DD"/>
    <w:rsid w:val="00977AF2"/>
    <w:rsid w:val="00977DAA"/>
    <w:rsid w:val="009834D2"/>
    <w:rsid w:val="00983BA1"/>
    <w:rsid w:val="00985FC5"/>
    <w:rsid w:val="009903CF"/>
    <w:rsid w:val="009929EC"/>
    <w:rsid w:val="00993BDD"/>
    <w:rsid w:val="009A1371"/>
    <w:rsid w:val="009A6618"/>
    <w:rsid w:val="009A6DFB"/>
    <w:rsid w:val="009B0085"/>
    <w:rsid w:val="009B6EC0"/>
    <w:rsid w:val="009C4053"/>
    <w:rsid w:val="009C5EB8"/>
    <w:rsid w:val="009C7FAF"/>
    <w:rsid w:val="009D09C9"/>
    <w:rsid w:val="009D2784"/>
    <w:rsid w:val="009D4199"/>
    <w:rsid w:val="009D7B5F"/>
    <w:rsid w:val="009E0315"/>
    <w:rsid w:val="009E5E6A"/>
    <w:rsid w:val="009E7A90"/>
    <w:rsid w:val="009F0DD5"/>
    <w:rsid w:val="009F1B95"/>
    <w:rsid w:val="009F6C05"/>
    <w:rsid w:val="00A03C22"/>
    <w:rsid w:val="00A0576B"/>
    <w:rsid w:val="00A11B56"/>
    <w:rsid w:val="00A13CB6"/>
    <w:rsid w:val="00A14A1A"/>
    <w:rsid w:val="00A21013"/>
    <w:rsid w:val="00A22CDD"/>
    <w:rsid w:val="00A25AEE"/>
    <w:rsid w:val="00A31EB1"/>
    <w:rsid w:val="00A33AEA"/>
    <w:rsid w:val="00A370C6"/>
    <w:rsid w:val="00A44667"/>
    <w:rsid w:val="00A461CD"/>
    <w:rsid w:val="00A469C5"/>
    <w:rsid w:val="00A5317D"/>
    <w:rsid w:val="00A53A7B"/>
    <w:rsid w:val="00A6284E"/>
    <w:rsid w:val="00A63E81"/>
    <w:rsid w:val="00A66846"/>
    <w:rsid w:val="00A71E46"/>
    <w:rsid w:val="00A74FAA"/>
    <w:rsid w:val="00A8775A"/>
    <w:rsid w:val="00A91F32"/>
    <w:rsid w:val="00A970D4"/>
    <w:rsid w:val="00A97DD0"/>
    <w:rsid w:val="00AA1F39"/>
    <w:rsid w:val="00AA5998"/>
    <w:rsid w:val="00AA6843"/>
    <w:rsid w:val="00AB07E7"/>
    <w:rsid w:val="00AC6FBB"/>
    <w:rsid w:val="00AD0B78"/>
    <w:rsid w:val="00AD1BA8"/>
    <w:rsid w:val="00AD2C2C"/>
    <w:rsid w:val="00AD38B7"/>
    <w:rsid w:val="00AD51F1"/>
    <w:rsid w:val="00AE1752"/>
    <w:rsid w:val="00AE288F"/>
    <w:rsid w:val="00AE3365"/>
    <w:rsid w:val="00AF2F33"/>
    <w:rsid w:val="00AF4FB9"/>
    <w:rsid w:val="00AF717F"/>
    <w:rsid w:val="00AF759A"/>
    <w:rsid w:val="00B02A29"/>
    <w:rsid w:val="00B03522"/>
    <w:rsid w:val="00B04AD6"/>
    <w:rsid w:val="00B10DA0"/>
    <w:rsid w:val="00B14CAA"/>
    <w:rsid w:val="00B15431"/>
    <w:rsid w:val="00B16627"/>
    <w:rsid w:val="00B257CE"/>
    <w:rsid w:val="00B32881"/>
    <w:rsid w:val="00B4746C"/>
    <w:rsid w:val="00B54DB8"/>
    <w:rsid w:val="00B55179"/>
    <w:rsid w:val="00B65354"/>
    <w:rsid w:val="00B715C1"/>
    <w:rsid w:val="00B71A0E"/>
    <w:rsid w:val="00B71A97"/>
    <w:rsid w:val="00B7241D"/>
    <w:rsid w:val="00B74180"/>
    <w:rsid w:val="00B77181"/>
    <w:rsid w:val="00B81765"/>
    <w:rsid w:val="00B832F5"/>
    <w:rsid w:val="00BA2FAB"/>
    <w:rsid w:val="00BB10F3"/>
    <w:rsid w:val="00BB10FA"/>
    <w:rsid w:val="00BB407D"/>
    <w:rsid w:val="00BB5E28"/>
    <w:rsid w:val="00BB7AA3"/>
    <w:rsid w:val="00BD15F3"/>
    <w:rsid w:val="00BD7986"/>
    <w:rsid w:val="00BD79D3"/>
    <w:rsid w:val="00BE3112"/>
    <w:rsid w:val="00BE77E3"/>
    <w:rsid w:val="00BF00DE"/>
    <w:rsid w:val="00BF3F21"/>
    <w:rsid w:val="00BF550E"/>
    <w:rsid w:val="00BF5A10"/>
    <w:rsid w:val="00C04F82"/>
    <w:rsid w:val="00C07CC0"/>
    <w:rsid w:val="00C1460E"/>
    <w:rsid w:val="00C152C3"/>
    <w:rsid w:val="00C15AC0"/>
    <w:rsid w:val="00C20EF7"/>
    <w:rsid w:val="00C26030"/>
    <w:rsid w:val="00C32381"/>
    <w:rsid w:val="00C40602"/>
    <w:rsid w:val="00C41091"/>
    <w:rsid w:val="00C42AD7"/>
    <w:rsid w:val="00C42E9F"/>
    <w:rsid w:val="00C432B4"/>
    <w:rsid w:val="00C44759"/>
    <w:rsid w:val="00C52A97"/>
    <w:rsid w:val="00C6094B"/>
    <w:rsid w:val="00C63056"/>
    <w:rsid w:val="00C661D1"/>
    <w:rsid w:val="00C70B5D"/>
    <w:rsid w:val="00C72DB4"/>
    <w:rsid w:val="00C775BA"/>
    <w:rsid w:val="00C85331"/>
    <w:rsid w:val="00C85A50"/>
    <w:rsid w:val="00C9126A"/>
    <w:rsid w:val="00C94D46"/>
    <w:rsid w:val="00C952A1"/>
    <w:rsid w:val="00C97CF0"/>
    <w:rsid w:val="00CA015D"/>
    <w:rsid w:val="00CA443A"/>
    <w:rsid w:val="00CA6F6E"/>
    <w:rsid w:val="00CB2461"/>
    <w:rsid w:val="00CB37FD"/>
    <w:rsid w:val="00CB5A3D"/>
    <w:rsid w:val="00CC0FFD"/>
    <w:rsid w:val="00CC3F02"/>
    <w:rsid w:val="00CC4D65"/>
    <w:rsid w:val="00CC61E7"/>
    <w:rsid w:val="00CD25AD"/>
    <w:rsid w:val="00CD3FFC"/>
    <w:rsid w:val="00CD58F5"/>
    <w:rsid w:val="00CD5A60"/>
    <w:rsid w:val="00CF565C"/>
    <w:rsid w:val="00CF7FC9"/>
    <w:rsid w:val="00D016A3"/>
    <w:rsid w:val="00D0207A"/>
    <w:rsid w:val="00D037CC"/>
    <w:rsid w:val="00D06950"/>
    <w:rsid w:val="00D11257"/>
    <w:rsid w:val="00D228BE"/>
    <w:rsid w:val="00D2490B"/>
    <w:rsid w:val="00D24FFD"/>
    <w:rsid w:val="00D3529F"/>
    <w:rsid w:val="00D356DB"/>
    <w:rsid w:val="00D400AD"/>
    <w:rsid w:val="00D51010"/>
    <w:rsid w:val="00D512E3"/>
    <w:rsid w:val="00D515EA"/>
    <w:rsid w:val="00D538CA"/>
    <w:rsid w:val="00D602C9"/>
    <w:rsid w:val="00D6168D"/>
    <w:rsid w:val="00D70966"/>
    <w:rsid w:val="00D84CE3"/>
    <w:rsid w:val="00D95EB4"/>
    <w:rsid w:val="00D968C8"/>
    <w:rsid w:val="00DA0B00"/>
    <w:rsid w:val="00DA26A9"/>
    <w:rsid w:val="00DA53DC"/>
    <w:rsid w:val="00DA6CD0"/>
    <w:rsid w:val="00DB01FF"/>
    <w:rsid w:val="00DB7A63"/>
    <w:rsid w:val="00DC3FDD"/>
    <w:rsid w:val="00DC7778"/>
    <w:rsid w:val="00DD015E"/>
    <w:rsid w:val="00DD2143"/>
    <w:rsid w:val="00DE7391"/>
    <w:rsid w:val="00DF15B9"/>
    <w:rsid w:val="00DF2DB5"/>
    <w:rsid w:val="00DF5221"/>
    <w:rsid w:val="00DF6560"/>
    <w:rsid w:val="00E04CC0"/>
    <w:rsid w:val="00E10378"/>
    <w:rsid w:val="00E136FF"/>
    <w:rsid w:val="00E22C20"/>
    <w:rsid w:val="00E25D67"/>
    <w:rsid w:val="00E32528"/>
    <w:rsid w:val="00E35C06"/>
    <w:rsid w:val="00E35F26"/>
    <w:rsid w:val="00E4154F"/>
    <w:rsid w:val="00E46A20"/>
    <w:rsid w:val="00E53165"/>
    <w:rsid w:val="00E61EF7"/>
    <w:rsid w:val="00E663B4"/>
    <w:rsid w:val="00E708BC"/>
    <w:rsid w:val="00E7269C"/>
    <w:rsid w:val="00E80CEB"/>
    <w:rsid w:val="00E83039"/>
    <w:rsid w:val="00E8406D"/>
    <w:rsid w:val="00EA246D"/>
    <w:rsid w:val="00EA2BB1"/>
    <w:rsid w:val="00EA3DDA"/>
    <w:rsid w:val="00EA5103"/>
    <w:rsid w:val="00EA6FB9"/>
    <w:rsid w:val="00EA7719"/>
    <w:rsid w:val="00EB02FF"/>
    <w:rsid w:val="00EB5170"/>
    <w:rsid w:val="00EB5E6A"/>
    <w:rsid w:val="00EC0340"/>
    <w:rsid w:val="00EC2AD7"/>
    <w:rsid w:val="00ED6139"/>
    <w:rsid w:val="00ED7DE0"/>
    <w:rsid w:val="00EE7891"/>
    <w:rsid w:val="00EF4199"/>
    <w:rsid w:val="00EF49FE"/>
    <w:rsid w:val="00EF5341"/>
    <w:rsid w:val="00EF5E7E"/>
    <w:rsid w:val="00EF67EF"/>
    <w:rsid w:val="00EF6AAF"/>
    <w:rsid w:val="00F04908"/>
    <w:rsid w:val="00F07C21"/>
    <w:rsid w:val="00F12EF6"/>
    <w:rsid w:val="00F16B4E"/>
    <w:rsid w:val="00F16EF3"/>
    <w:rsid w:val="00F20413"/>
    <w:rsid w:val="00F2064C"/>
    <w:rsid w:val="00F21065"/>
    <w:rsid w:val="00F23550"/>
    <w:rsid w:val="00F238D3"/>
    <w:rsid w:val="00F24CB4"/>
    <w:rsid w:val="00F26D99"/>
    <w:rsid w:val="00F362AC"/>
    <w:rsid w:val="00F364E4"/>
    <w:rsid w:val="00F40022"/>
    <w:rsid w:val="00F43465"/>
    <w:rsid w:val="00F44B2E"/>
    <w:rsid w:val="00F45475"/>
    <w:rsid w:val="00F504C9"/>
    <w:rsid w:val="00F508DD"/>
    <w:rsid w:val="00F55D9A"/>
    <w:rsid w:val="00F64E72"/>
    <w:rsid w:val="00F6600A"/>
    <w:rsid w:val="00F70C7D"/>
    <w:rsid w:val="00F807C9"/>
    <w:rsid w:val="00F82CDF"/>
    <w:rsid w:val="00F855EE"/>
    <w:rsid w:val="00F86661"/>
    <w:rsid w:val="00F9272E"/>
    <w:rsid w:val="00F949D6"/>
    <w:rsid w:val="00F956D6"/>
    <w:rsid w:val="00F97743"/>
    <w:rsid w:val="00FA0C83"/>
    <w:rsid w:val="00FA6DAF"/>
    <w:rsid w:val="00FB0F71"/>
    <w:rsid w:val="00FB2EE4"/>
    <w:rsid w:val="00FB7F9B"/>
    <w:rsid w:val="00FC0559"/>
    <w:rsid w:val="00FC3957"/>
    <w:rsid w:val="00FC6884"/>
    <w:rsid w:val="00FC7B05"/>
    <w:rsid w:val="00FD0142"/>
    <w:rsid w:val="00FD479C"/>
    <w:rsid w:val="00FE587D"/>
    <w:rsid w:val="00FE62F3"/>
    <w:rsid w:val="00FF3B80"/>
    <w:rsid w:val="00FF71D2"/>
    <w:rsid w:val="00FF747B"/>
    <w:rsid w:val="1FBFC074"/>
    <w:rsid w:val="35E07BDB"/>
    <w:rsid w:val="36FB9E1F"/>
    <w:rsid w:val="3BFA3B96"/>
    <w:rsid w:val="3CEF3472"/>
    <w:rsid w:val="3EFF16E9"/>
    <w:rsid w:val="77CF73AC"/>
    <w:rsid w:val="78FF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7B6B8F"/>
  <w15:docId w15:val="{3C869005-F4EC-48D8-B966-B17DF0EE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qFormat="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a4">
    <w:name w:val="页脚 字符"/>
    <w:basedOn w:val="a0"/>
    <w:link w:val="a3"/>
    <w:qFormat/>
    <w:rPr>
      <w:kern w:val="2"/>
      <w:sz w:val="18"/>
      <w:szCs w:val="18"/>
    </w:rPr>
  </w:style>
  <w:style w:type="character" w:customStyle="1" w:styleId="a6">
    <w:name w:val="页眉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Pages>
  <Words>1820</Words>
  <Characters>255</Characters>
  <Application>Microsoft Office Word</Application>
  <DocSecurity>0</DocSecurity>
  <Lines>2</Lines>
  <Paragraphs>4</Paragraphs>
  <ScaleCrop>false</ScaleCrop>
  <Company>微软中国</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TR-ZQB</cp:lastModifiedBy>
  <cp:revision>64</cp:revision>
  <cp:lastPrinted>2014-02-21T05:34:00Z</cp:lastPrinted>
  <dcterms:created xsi:type="dcterms:W3CDTF">2023-04-25T11:09:00Z</dcterms:created>
  <dcterms:modified xsi:type="dcterms:W3CDTF">2023-05-18T11:22:00Z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F11DC8EA8368474D986A6E92BDF7AFF6</vt:lpwstr>
  </property>
</Properties>
</file>