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02" w:rsidRPr="003D4D5A" w:rsidRDefault="00752A5A" w:rsidP="008C4BBA">
      <w:pPr>
        <w:spacing w:before="210" w:line="185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有</w:t>
      </w:r>
      <w:proofErr w:type="gramStart"/>
      <w:r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友食品</w:t>
      </w:r>
      <w:proofErr w:type="gramEnd"/>
      <w:r w:rsidR="00345085" w:rsidRPr="003D4D5A"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股份有限公司</w:t>
      </w:r>
      <w:r w:rsidR="00345085" w:rsidRPr="003D4D5A">
        <w:rPr>
          <w:rFonts w:ascii="宋体" w:eastAsia="宋体" w:hAnsi="宋体" w:cs="宋体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投资者关系活动记录表</w:t>
      </w:r>
    </w:p>
    <w:p w:rsidR="00187402" w:rsidRPr="003D4D5A" w:rsidRDefault="00345085">
      <w:pPr>
        <w:spacing w:before="305" w:line="185" w:lineRule="auto"/>
        <w:ind w:firstLine="122"/>
        <w:rPr>
          <w:rFonts w:ascii="宋体" w:eastAsia="宋体" w:hAnsi="宋体" w:cs="宋体"/>
          <w:sz w:val="24"/>
          <w:szCs w:val="24"/>
        </w:rPr>
      </w:pPr>
      <w:r w:rsidRPr="003D4D5A">
        <w:rPr>
          <w:rFonts w:ascii="宋体" w:eastAsia="宋体" w:hAnsi="宋体" w:cs="宋体"/>
          <w:spacing w:val="-13"/>
          <w:sz w:val="24"/>
          <w:szCs w:val="24"/>
        </w:rPr>
        <w:t>证券代码：</w:t>
      </w:r>
      <w:r w:rsidRPr="003D4D5A">
        <w:rPr>
          <w:rFonts w:ascii="宋体" w:eastAsia="宋体" w:hAnsi="宋体" w:cs="宋体" w:hint="eastAsia"/>
          <w:spacing w:val="-13"/>
          <w:sz w:val="24"/>
          <w:szCs w:val="24"/>
        </w:rPr>
        <w:t>60</w:t>
      </w:r>
      <w:r w:rsidR="00752A5A">
        <w:rPr>
          <w:rFonts w:ascii="宋体" w:eastAsia="宋体" w:hAnsi="宋体" w:cs="宋体"/>
          <w:spacing w:val="-13"/>
          <w:sz w:val="24"/>
          <w:szCs w:val="24"/>
        </w:rPr>
        <w:t>3697</w:t>
      </w:r>
      <w:r w:rsidRPr="003D4D5A">
        <w:rPr>
          <w:rFonts w:ascii="宋体" w:eastAsia="宋体" w:hAnsi="宋体" w:cs="宋体"/>
          <w:spacing w:val="1"/>
          <w:sz w:val="24"/>
          <w:szCs w:val="24"/>
        </w:rPr>
        <w:t xml:space="preserve">    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</w:t>
      </w:r>
      <w:r w:rsidRPr="003D4D5A">
        <w:rPr>
          <w:rFonts w:ascii="宋体" w:eastAsia="宋体" w:hAnsi="宋体" w:cs="宋体"/>
          <w:spacing w:val="1"/>
          <w:sz w:val="24"/>
          <w:szCs w:val="24"/>
        </w:rPr>
        <w:t xml:space="preserve">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</w:t>
      </w:r>
      <w:r w:rsidR="00752A5A">
        <w:rPr>
          <w:rFonts w:ascii="宋体" w:eastAsia="宋体" w:hAnsi="宋体" w:cs="宋体"/>
          <w:spacing w:val="1"/>
          <w:sz w:val="24"/>
          <w:szCs w:val="24"/>
        </w:rPr>
        <w:t xml:space="preserve">                         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 </w:t>
      </w:r>
      <w:r w:rsidRPr="003D4D5A">
        <w:rPr>
          <w:rFonts w:ascii="宋体" w:eastAsia="宋体" w:hAnsi="宋体" w:cs="宋体"/>
          <w:spacing w:val="-13"/>
          <w:sz w:val="24"/>
          <w:szCs w:val="24"/>
        </w:rPr>
        <w:t>证券简称：</w:t>
      </w:r>
      <w:r w:rsidR="00752A5A">
        <w:rPr>
          <w:rFonts w:ascii="宋体" w:eastAsia="宋体" w:hAnsi="宋体" w:cs="宋体" w:hint="eastAsia"/>
          <w:spacing w:val="-13"/>
          <w:sz w:val="24"/>
          <w:szCs w:val="24"/>
        </w:rPr>
        <w:t>有友食品</w:t>
      </w:r>
    </w:p>
    <w:p w:rsidR="00187402" w:rsidRPr="008C4BBA" w:rsidRDefault="00187402">
      <w:pPr>
        <w:spacing w:line="201" w:lineRule="exact"/>
        <w:rPr>
          <w:rFonts w:ascii="宋体" w:eastAsia="宋体" w:hAnsi="宋体"/>
        </w:rPr>
      </w:pPr>
    </w:p>
    <w:tbl>
      <w:tblPr>
        <w:tblStyle w:val="TableNormal"/>
        <w:tblW w:w="9377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27"/>
        <w:gridCol w:w="4390"/>
      </w:tblGrid>
      <w:tr w:rsidR="00187402" w:rsidRPr="003D4D5A" w:rsidTr="00F53249">
        <w:trPr>
          <w:trHeight w:val="1918"/>
          <w:jc w:val="center"/>
        </w:trPr>
        <w:tc>
          <w:tcPr>
            <w:tcW w:w="1560" w:type="dxa"/>
            <w:vAlign w:val="center"/>
          </w:tcPr>
          <w:p w:rsidR="0061555D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投资者关系</w:t>
            </w:r>
          </w:p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活动</w:t>
            </w:r>
            <w:r w:rsidRPr="00593C84">
              <w:rPr>
                <w:rFonts w:ascii="宋体" w:eastAsia="宋体" w:hAnsi="宋体" w:cs="宋体"/>
                <w:spacing w:val="-2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类别</w:t>
            </w:r>
          </w:p>
        </w:tc>
        <w:tc>
          <w:tcPr>
            <w:tcW w:w="3427" w:type="dxa"/>
            <w:tcBorders>
              <w:right w:val="nil"/>
            </w:tcBorders>
          </w:tcPr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pacing w:val="-7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</w:t>
            </w:r>
            <w:r w:rsidRPr="003D4D5A"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特定对象调研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□媒体采访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□新闻发布会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</w:t>
            </w:r>
            <w:r w:rsidRPr="003D4D5A">
              <w:rPr>
                <w:rFonts w:ascii="宋体" w:eastAsia="宋体" w:hAnsi="宋体" w:cs="宋体"/>
                <w:spacing w:val="-14"/>
                <w:sz w:val="24"/>
                <w:szCs w:val="24"/>
              </w:rPr>
              <w:t>现场参观</w:t>
            </w:r>
          </w:p>
        </w:tc>
        <w:tc>
          <w:tcPr>
            <w:tcW w:w="4390" w:type="dxa"/>
            <w:tcBorders>
              <w:left w:val="nil"/>
            </w:tcBorders>
          </w:tcPr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□分析师会议</w:t>
            </w:r>
          </w:p>
          <w:p w:rsidR="00187402" w:rsidRPr="003D4D5A" w:rsidRDefault="00B3676A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MS Gothic" w:eastAsia="MS Gothic" w:hAnsi="MS Gothic" w:cs="MS Gothic" w:hint="eastAsia"/>
                <w:spacing w:val="-6"/>
                <w:sz w:val="24"/>
                <w:szCs w:val="24"/>
              </w:rPr>
              <w:t>☑</w:t>
            </w:r>
            <w:r w:rsidR="00345085"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业绩说明会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□路演活动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28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12"/>
                <w:sz w:val="24"/>
                <w:szCs w:val="24"/>
              </w:rPr>
              <w:t>□其他</w:t>
            </w:r>
          </w:p>
        </w:tc>
      </w:tr>
      <w:tr w:rsidR="00187402" w:rsidRPr="003D4D5A" w:rsidTr="00F53249">
        <w:trPr>
          <w:trHeight w:val="688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参与单位名称及人员姓名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B3676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/>
                <w:sz w:val="24"/>
                <w:szCs w:val="24"/>
              </w:rPr>
              <w:t>社会公众</w:t>
            </w:r>
          </w:p>
        </w:tc>
      </w:tr>
      <w:tr w:rsidR="00187402" w:rsidRPr="003D4D5A" w:rsidTr="00F53249">
        <w:trPr>
          <w:trHeight w:val="221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时</w:t>
            </w:r>
            <w:r w:rsidR="00FA4509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FA4509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间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B3676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202</w:t>
            </w:r>
            <w:r w:rsidR="00946258">
              <w:rPr>
                <w:rFonts w:ascii="宋体" w:eastAsia="宋体" w:hAnsi="宋体" w:cs="仿宋"/>
                <w:sz w:val="24"/>
                <w:szCs w:val="24"/>
              </w:rPr>
              <w:t>3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年</w:t>
            </w:r>
            <w:r w:rsidR="00946258">
              <w:rPr>
                <w:rFonts w:ascii="宋体" w:eastAsia="宋体" w:hAnsi="宋体" w:cs="仿宋"/>
                <w:sz w:val="24"/>
                <w:szCs w:val="24"/>
              </w:rPr>
              <w:t>5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月</w:t>
            </w:r>
            <w:r w:rsidR="00946258">
              <w:rPr>
                <w:rFonts w:ascii="宋体" w:eastAsia="宋体" w:hAnsi="宋体" w:cs="仿宋"/>
                <w:sz w:val="24"/>
                <w:szCs w:val="24"/>
              </w:rPr>
              <w:t>26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  <w:tr w:rsidR="00187402" w:rsidRPr="003D4D5A" w:rsidTr="00F53249">
        <w:trPr>
          <w:trHeight w:val="69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地</w:t>
            </w:r>
            <w:r w:rsidR="00FA4509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FA4509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点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B3676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上</w:t>
            </w:r>
            <w:proofErr w:type="gramStart"/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证路演中心</w:t>
            </w:r>
            <w:proofErr w:type="gramEnd"/>
          </w:p>
        </w:tc>
      </w:tr>
      <w:tr w:rsidR="00187402" w:rsidRPr="003D4D5A" w:rsidTr="00F53249">
        <w:trPr>
          <w:trHeight w:val="1126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6F6B4C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上市公司接待人员姓名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752A5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鹿有忠</w:t>
            </w:r>
            <w:r w:rsidR="00B3676A" w:rsidRPr="0061555D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崔海彬</w:t>
            </w:r>
            <w:r w:rsidR="00B3676A" w:rsidRPr="0061555D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刘渝灿</w:t>
            </w:r>
            <w:r w:rsidR="00B3676A" w:rsidRPr="0061555D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杨</w:t>
            </w:r>
            <w:r w:rsidR="00915D84">
              <w:rPr>
                <w:rFonts w:ascii="宋体" w:eastAsia="宋体" w:hAnsi="宋体" w:cs="仿宋" w:hint="eastAsia"/>
                <w:sz w:val="24"/>
                <w:szCs w:val="24"/>
              </w:rPr>
              <w:t>安富</w:t>
            </w:r>
          </w:p>
        </w:tc>
      </w:tr>
      <w:tr w:rsidR="00187402" w:rsidRPr="003D4D5A" w:rsidTr="00AD1C04">
        <w:trPr>
          <w:trHeight w:val="1980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投资者关系活动主要内容介绍</w:t>
            </w:r>
          </w:p>
        </w:tc>
        <w:tc>
          <w:tcPr>
            <w:tcW w:w="7817" w:type="dxa"/>
            <w:gridSpan w:val="2"/>
          </w:tcPr>
          <w:p w:rsidR="003D4D5A" w:rsidRPr="00E6537D" w:rsidRDefault="00666016" w:rsidP="006D04C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E6537D">
              <w:rPr>
                <w:rFonts w:ascii="宋体" w:eastAsia="宋体" w:hAnsi="宋体" w:cs="仿宋" w:hint="eastAsia"/>
                <w:sz w:val="24"/>
                <w:szCs w:val="24"/>
              </w:rPr>
              <w:t>投资者提出的</w:t>
            </w:r>
            <w:r w:rsidR="003D4D5A" w:rsidRPr="00E6537D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61555D" w:rsidRPr="00E6537D">
              <w:rPr>
                <w:rFonts w:ascii="宋体" w:eastAsia="宋体" w:hAnsi="宋体" w:cs="仿宋" w:hint="eastAsia"/>
                <w:sz w:val="24"/>
                <w:szCs w:val="24"/>
              </w:rPr>
              <w:t>及</w:t>
            </w:r>
            <w:r w:rsidR="00A76C17" w:rsidRPr="00E6537D">
              <w:rPr>
                <w:rFonts w:ascii="宋体" w:eastAsia="宋体" w:hAnsi="宋体" w:cs="仿宋" w:hint="eastAsia"/>
                <w:sz w:val="24"/>
                <w:szCs w:val="24"/>
              </w:rPr>
              <w:t>公司</w:t>
            </w:r>
            <w:r w:rsidR="00336CC6" w:rsidRPr="00E6537D">
              <w:rPr>
                <w:rFonts w:ascii="宋体" w:eastAsia="宋体" w:hAnsi="宋体" w:cs="仿宋" w:hint="eastAsia"/>
                <w:sz w:val="24"/>
                <w:szCs w:val="24"/>
              </w:rPr>
              <w:t>回复</w:t>
            </w:r>
            <w:r w:rsidRPr="00E6537D">
              <w:rPr>
                <w:rFonts w:ascii="宋体" w:eastAsia="宋体" w:hAnsi="宋体" w:cs="仿宋" w:hint="eastAsia"/>
                <w:sz w:val="24"/>
                <w:szCs w:val="24"/>
              </w:rPr>
              <w:t>情况</w:t>
            </w:r>
            <w:r w:rsidR="003D4D5A" w:rsidRPr="00E6537D">
              <w:rPr>
                <w:rFonts w:ascii="宋体" w:eastAsia="宋体" w:hAnsi="宋体" w:cs="仿宋" w:hint="eastAsia"/>
                <w:sz w:val="24"/>
                <w:szCs w:val="24"/>
              </w:rPr>
              <w:t>如下：</w:t>
            </w:r>
          </w:p>
          <w:p w:rsidR="00F6367F" w:rsidRDefault="00F6367F" w:rsidP="00F6367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1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Pr="00F6367F">
              <w:rPr>
                <w:rFonts w:ascii="宋体" w:eastAsia="宋体" w:hAnsi="宋体" w:cs="仿宋" w:hint="eastAsia"/>
                <w:sz w:val="24"/>
                <w:szCs w:val="24"/>
              </w:rPr>
              <w:t>请问对实现</w:t>
            </w:r>
            <w:r w:rsidRPr="00F6367F">
              <w:rPr>
                <w:rFonts w:ascii="宋体" w:eastAsia="宋体" w:hAnsi="宋体" w:cs="仿宋"/>
                <w:sz w:val="24"/>
                <w:szCs w:val="24"/>
              </w:rPr>
              <w:t>2023</w:t>
            </w:r>
            <w:r w:rsidRPr="00F6367F">
              <w:rPr>
                <w:rFonts w:ascii="宋体" w:eastAsia="宋体" w:hAnsi="宋体" w:cs="仿宋" w:hint="eastAsia"/>
                <w:sz w:val="24"/>
                <w:szCs w:val="24"/>
              </w:rPr>
              <w:t>年财务预算报告中提到的实现销售收入增长</w:t>
            </w:r>
            <w:r w:rsidRPr="00F6367F">
              <w:rPr>
                <w:rFonts w:ascii="宋体" w:eastAsia="宋体" w:hAnsi="宋体" w:cs="仿宋"/>
                <w:sz w:val="24"/>
                <w:szCs w:val="24"/>
              </w:rPr>
              <w:t>10%-20%</w:t>
            </w:r>
            <w:r w:rsidRPr="00F6367F">
              <w:rPr>
                <w:rFonts w:ascii="宋体" w:eastAsia="宋体" w:hAnsi="宋体" w:cs="仿宋" w:hint="eastAsia"/>
                <w:sz w:val="24"/>
                <w:szCs w:val="24"/>
              </w:rPr>
              <w:t>的目标是否有信心？看</w:t>
            </w:r>
            <w:proofErr w:type="gramStart"/>
            <w:r w:rsidRPr="00F6367F">
              <w:rPr>
                <w:rFonts w:ascii="宋体" w:eastAsia="宋体" w:hAnsi="宋体" w:cs="仿宋" w:hint="eastAsia"/>
                <w:sz w:val="24"/>
                <w:szCs w:val="24"/>
              </w:rPr>
              <w:t>一</w:t>
            </w:r>
            <w:proofErr w:type="gramEnd"/>
            <w:r w:rsidRPr="00F6367F">
              <w:rPr>
                <w:rFonts w:ascii="宋体" w:eastAsia="宋体" w:hAnsi="宋体" w:cs="仿宋" w:hint="eastAsia"/>
                <w:sz w:val="24"/>
                <w:szCs w:val="24"/>
              </w:rPr>
              <w:t>季报营</w:t>
            </w:r>
            <w:proofErr w:type="gramStart"/>
            <w:r w:rsidRPr="00F6367F">
              <w:rPr>
                <w:rFonts w:ascii="宋体" w:eastAsia="宋体" w:hAnsi="宋体" w:cs="仿宋" w:hint="eastAsia"/>
                <w:sz w:val="24"/>
                <w:szCs w:val="24"/>
              </w:rPr>
              <w:t>收仍然</w:t>
            </w:r>
            <w:proofErr w:type="gramEnd"/>
            <w:r w:rsidRPr="00F6367F">
              <w:rPr>
                <w:rFonts w:ascii="宋体" w:eastAsia="宋体" w:hAnsi="宋体" w:cs="仿宋" w:hint="eastAsia"/>
                <w:sz w:val="24"/>
                <w:szCs w:val="24"/>
              </w:rPr>
              <w:t>同比下降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F6367F" w:rsidRDefault="00F6367F" w:rsidP="00F6367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Pr="00F6367F">
              <w:rPr>
                <w:rFonts w:ascii="宋体" w:eastAsia="宋体" w:hAnsi="宋体" w:cs="仿宋" w:hint="eastAsia"/>
                <w:sz w:val="24"/>
                <w:szCs w:val="24"/>
              </w:rPr>
              <w:t>尊敬的投资者，公司将充分利用所积累的品牌优势、规模优势、渠道优势，加快推动市场转型发展和机会抢夺，进一步拉大泡</w:t>
            </w:r>
            <w:proofErr w:type="gramStart"/>
            <w:r w:rsidRPr="00F6367F">
              <w:rPr>
                <w:rFonts w:ascii="宋体" w:eastAsia="宋体" w:hAnsi="宋体" w:cs="仿宋" w:hint="eastAsia"/>
                <w:sz w:val="24"/>
                <w:szCs w:val="24"/>
              </w:rPr>
              <w:t>椒</w:t>
            </w:r>
            <w:proofErr w:type="gramEnd"/>
            <w:r w:rsidRPr="00F6367F">
              <w:rPr>
                <w:rFonts w:ascii="宋体" w:eastAsia="宋体" w:hAnsi="宋体" w:cs="仿宋" w:hint="eastAsia"/>
                <w:sz w:val="24"/>
                <w:szCs w:val="24"/>
              </w:rPr>
              <w:t>凤爪核心品类的领先优势，加快非凤品类的提速发展。同时，加快在渠道、产品、终端建设等方面的持续创新，确保在新零售、大客户等渠道取得实质性突破，实现多渠道、多品类、线上线下协同发展，进一步打开市场的增量空间，实现市场高质量发展。</w:t>
            </w:r>
          </w:p>
          <w:p w:rsidR="003D4D5A" w:rsidRPr="00AD1C04" w:rsidRDefault="006D04C4" w:rsidP="006D04C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F6367F">
              <w:rPr>
                <w:rFonts w:ascii="宋体" w:eastAsia="宋体" w:hAnsi="宋体" w:cs="仿宋"/>
                <w:sz w:val="24"/>
                <w:szCs w:val="24"/>
              </w:rPr>
              <w:t>2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34555A" w:rsidRPr="0034555A">
              <w:rPr>
                <w:rFonts w:ascii="宋体" w:eastAsia="宋体" w:hAnsi="宋体" w:cs="仿宋" w:hint="eastAsia"/>
                <w:sz w:val="24"/>
                <w:szCs w:val="24"/>
              </w:rPr>
              <w:t>公司直播业务开展如何？酸菜口味的泡</w:t>
            </w:r>
            <w:proofErr w:type="gramStart"/>
            <w:r w:rsidR="0034555A" w:rsidRPr="0034555A">
              <w:rPr>
                <w:rFonts w:ascii="宋体" w:eastAsia="宋体" w:hAnsi="宋体" w:cs="仿宋" w:hint="eastAsia"/>
                <w:sz w:val="24"/>
                <w:szCs w:val="24"/>
              </w:rPr>
              <w:t>椒</w:t>
            </w:r>
            <w:proofErr w:type="gramEnd"/>
            <w:r w:rsidR="0034555A" w:rsidRPr="0034555A">
              <w:rPr>
                <w:rFonts w:ascii="宋体" w:eastAsia="宋体" w:hAnsi="宋体" w:cs="仿宋" w:hint="eastAsia"/>
                <w:sz w:val="24"/>
                <w:szCs w:val="24"/>
              </w:rPr>
              <w:t>凤爪为何在北京</w:t>
            </w:r>
            <w:proofErr w:type="gramStart"/>
            <w:r w:rsidR="0034555A" w:rsidRPr="0034555A">
              <w:rPr>
                <w:rFonts w:ascii="宋体" w:eastAsia="宋体" w:hAnsi="宋体" w:cs="仿宋" w:hint="eastAsia"/>
                <w:sz w:val="24"/>
                <w:szCs w:val="24"/>
              </w:rPr>
              <w:t>物美永辉</w:t>
            </w:r>
            <w:proofErr w:type="gramEnd"/>
            <w:r w:rsidR="0034555A" w:rsidRPr="0034555A">
              <w:rPr>
                <w:rFonts w:ascii="宋体" w:eastAsia="宋体" w:hAnsi="宋体" w:cs="仿宋" w:hint="eastAsia"/>
                <w:sz w:val="24"/>
                <w:szCs w:val="24"/>
              </w:rPr>
              <w:t>等超市买不到了？有预制</w:t>
            </w:r>
            <w:proofErr w:type="gramStart"/>
            <w:r w:rsidR="0034555A" w:rsidRPr="0034555A">
              <w:rPr>
                <w:rFonts w:ascii="宋体" w:eastAsia="宋体" w:hAnsi="宋体" w:cs="仿宋" w:hint="eastAsia"/>
                <w:sz w:val="24"/>
                <w:szCs w:val="24"/>
              </w:rPr>
              <w:t>菜业务么</w:t>
            </w:r>
            <w:proofErr w:type="gramEnd"/>
            <w:r w:rsidR="0034555A" w:rsidRPr="0034555A">
              <w:rPr>
                <w:rFonts w:ascii="宋体" w:eastAsia="宋体" w:hAnsi="宋体" w:cs="仿宋" w:hint="eastAsia"/>
                <w:sz w:val="24"/>
                <w:szCs w:val="24"/>
              </w:rPr>
              <w:t>？食品安全如何把控？</w:t>
            </w:r>
            <w:r w:rsidR="0034555A" w:rsidRPr="00AD1C04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8C4BBA" w:rsidRPr="00AD1C04" w:rsidRDefault="006D04C4" w:rsidP="006D04C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34555A" w:rsidRPr="0034555A">
              <w:rPr>
                <w:rFonts w:ascii="宋体" w:eastAsia="宋体" w:hAnsi="宋体" w:cs="仿宋" w:hint="eastAsia"/>
                <w:sz w:val="24"/>
                <w:szCs w:val="24"/>
              </w:rPr>
              <w:t>尊敬的投资者，公司经过多年的发展建立了一整套严格的生产管理流程、质量管理体系、检测与测量控制程序、采购控制程序以及合格供应商评定和控制程序，并先后通过了</w:t>
            </w:r>
            <w:r w:rsidR="0034555A" w:rsidRPr="0034555A">
              <w:rPr>
                <w:rFonts w:ascii="宋体" w:eastAsia="宋体" w:hAnsi="宋体" w:cs="仿宋"/>
                <w:sz w:val="24"/>
                <w:szCs w:val="24"/>
              </w:rPr>
              <w:t>ISO9001:2008</w:t>
            </w:r>
            <w:r w:rsidR="0034555A" w:rsidRPr="0034555A">
              <w:rPr>
                <w:rFonts w:ascii="宋体" w:eastAsia="宋体" w:hAnsi="宋体" w:cs="仿宋" w:hint="eastAsia"/>
                <w:sz w:val="24"/>
                <w:szCs w:val="24"/>
              </w:rPr>
              <w:t>质量管理体系认证、</w:t>
            </w:r>
            <w:r w:rsidR="0034555A" w:rsidRPr="0034555A">
              <w:rPr>
                <w:rFonts w:ascii="宋体" w:eastAsia="宋体" w:hAnsi="宋体" w:cs="仿宋"/>
                <w:sz w:val="24"/>
                <w:szCs w:val="24"/>
              </w:rPr>
              <w:t>ISO22000:2005</w:t>
            </w:r>
            <w:r w:rsidR="0034555A" w:rsidRPr="0034555A">
              <w:rPr>
                <w:rFonts w:ascii="宋体" w:eastAsia="宋体" w:hAnsi="宋体" w:cs="仿宋" w:hint="eastAsia"/>
                <w:sz w:val="24"/>
                <w:szCs w:val="24"/>
              </w:rPr>
              <w:t>食品安全管理体系认证和</w:t>
            </w:r>
            <w:r w:rsidR="0034555A" w:rsidRPr="0034555A">
              <w:rPr>
                <w:rFonts w:ascii="宋体" w:eastAsia="宋体" w:hAnsi="宋体" w:cs="仿宋"/>
                <w:sz w:val="24"/>
                <w:szCs w:val="24"/>
              </w:rPr>
              <w:t>HACCP</w:t>
            </w:r>
            <w:r w:rsidR="0034555A" w:rsidRPr="0034555A">
              <w:rPr>
                <w:rFonts w:ascii="宋体" w:eastAsia="宋体" w:hAnsi="宋体" w:cs="仿宋" w:hint="eastAsia"/>
                <w:sz w:val="24"/>
                <w:szCs w:val="24"/>
              </w:rPr>
              <w:t>体系认证。公司主要产品均可</w:t>
            </w:r>
            <w:proofErr w:type="gramStart"/>
            <w:r w:rsidR="0034555A" w:rsidRPr="0034555A">
              <w:rPr>
                <w:rFonts w:ascii="宋体" w:eastAsia="宋体" w:hAnsi="宋体" w:cs="仿宋" w:hint="eastAsia"/>
                <w:sz w:val="24"/>
                <w:szCs w:val="24"/>
              </w:rPr>
              <w:t>通过天猫旗舰</w:t>
            </w:r>
            <w:proofErr w:type="gramEnd"/>
            <w:r w:rsidR="0034555A" w:rsidRPr="0034555A">
              <w:rPr>
                <w:rFonts w:ascii="宋体" w:eastAsia="宋体" w:hAnsi="宋体" w:cs="仿宋" w:hint="eastAsia"/>
                <w:sz w:val="24"/>
                <w:szCs w:val="24"/>
              </w:rPr>
              <w:t>店等渠道购买。</w:t>
            </w:r>
          </w:p>
          <w:p w:rsidR="00D85D9A" w:rsidRDefault="00F53249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lastRenderedPageBreak/>
              <w:t>问题</w:t>
            </w:r>
            <w:r w:rsidR="00F6367F">
              <w:rPr>
                <w:rFonts w:ascii="宋体" w:eastAsia="宋体" w:hAnsi="宋体" w:cs="仿宋"/>
                <w:sz w:val="24"/>
                <w:szCs w:val="24"/>
              </w:rPr>
              <w:t>3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F6367F" w:rsidRPr="00F6367F">
              <w:rPr>
                <w:rFonts w:ascii="宋体" w:eastAsia="宋体" w:hAnsi="宋体" w:cs="仿宋" w:hint="eastAsia"/>
                <w:sz w:val="24"/>
                <w:szCs w:val="24"/>
              </w:rPr>
              <w:t>公司</w:t>
            </w:r>
            <w:r w:rsidR="00F6367F" w:rsidRPr="00F6367F">
              <w:rPr>
                <w:rFonts w:ascii="宋体" w:eastAsia="宋体" w:hAnsi="宋体" w:cs="仿宋"/>
                <w:sz w:val="24"/>
                <w:szCs w:val="24"/>
              </w:rPr>
              <w:t>2019</w:t>
            </w:r>
            <w:r w:rsidR="00F6367F" w:rsidRPr="00F6367F">
              <w:rPr>
                <w:rFonts w:ascii="宋体" w:eastAsia="宋体" w:hAnsi="宋体" w:cs="仿宋" w:hint="eastAsia"/>
                <w:sz w:val="24"/>
                <w:szCs w:val="24"/>
              </w:rPr>
              <w:t>年提出巩固和提升西南销售市场的基础上，进一步加快华东地区等战略性区域销售网络的建设步伐。公司近五年业绩保持稳定，去年业绩忽然下滑。从</w:t>
            </w:r>
            <w:r w:rsidR="00F6367F" w:rsidRPr="00F6367F">
              <w:rPr>
                <w:rFonts w:ascii="宋体" w:eastAsia="宋体" w:hAnsi="宋体" w:cs="仿宋"/>
                <w:sz w:val="24"/>
                <w:szCs w:val="24"/>
              </w:rPr>
              <w:t>2022</w:t>
            </w:r>
            <w:r w:rsidR="00F6367F" w:rsidRPr="00F6367F">
              <w:rPr>
                <w:rFonts w:ascii="宋体" w:eastAsia="宋体" w:hAnsi="宋体" w:cs="仿宋" w:hint="eastAsia"/>
                <w:sz w:val="24"/>
                <w:szCs w:val="24"/>
              </w:rPr>
              <w:t>年以及</w:t>
            </w:r>
            <w:r w:rsidR="00F6367F" w:rsidRPr="00F6367F">
              <w:rPr>
                <w:rFonts w:ascii="宋体" w:eastAsia="宋体" w:hAnsi="宋体" w:cs="仿宋"/>
                <w:sz w:val="24"/>
                <w:szCs w:val="24"/>
              </w:rPr>
              <w:t>2023</w:t>
            </w:r>
            <w:r w:rsidR="00F6367F" w:rsidRPr="00F6367F">
              <w:rPr>
                <w:rFonts w:ascii="宋体" w:eastAsia="宋体" w:hAnsi="宋体" w:cs="仿宋" w:hint="eastAsia"/>
                <w:sz w:val="24"/>
                <w:szCs w:val="24"/>
              </w:rPr>
              <w:t>年一季度经营数据中</w:t>
            </w:r>
            <w:r w:rsidR="00F6367F">
              <w:rPr>
                <w:rFonts w:ascii="宋体" w:eastAsia="宋体" w:hAnsi="宋体" w:cs="仿宋" w:hint="eastAsia"/>
                <w:sz w:val="24"/>
                <w:szCs w:val="24"/>
              </w:rPr>
              <w:t>，</w:t>
            </w:r>
            <w:r w:rsidR="00F6367F" w:rsidRPr="00F6367F">
              <w:rPr>
                <w:rFonts w:ascii="宋体" w:eastAsia="宋体" w:hAnsi="宋体" w:cs="仿宋" w:hint="eastAsia"/>
                <w:sz w:val="24"/>
                <w:szCs w:val="24"/>
              </w:rPr>
              <w:t>公司经销商的数量大幅减少和小幅减少。</w:t>
            </w:r>
            <w:r w:rsidR="00F6367F" w:rsidRPr="00F6367F">
              <w:rPr>
                <w:rFonts w:ascii="宋体" w:eastAsia="宋体" w:hAnsi="宋体" w:cs="仿宋"/>
                <w:sz w:val="24"/>
                <w:szCs w:val="24"/>
              </w:rPr>
              <w:t>19</w:t>
            </w:r>
            <w:r w:rsidR="00F6367F" w:rsidRPr="00F6367F">
              <w:rPr>
                <w:rFonts w:ascii="宋体" w:eastAsia="宋体" w:hAnsi="宋体" w:cs="仿宋" w:hint="eastAsia"/>
                <w:sz w:val="24"/>
                <w:szCs w:val="24"/>
              </w:rPr>
              <w:t>年与</w:t>
            </w:r>
            <w:proofErr w:type="gramStart"/>
            <w:r w:rsidR="00F6367F" w:rsidRPr="00F6367F">
              <w:rPr>
                <w:rFonts w:ascii="宋体" w:eastAsia="宋体" w:hAnsi="宋体" w:cs="仿宋"/>
                <w:sz w:val="24"/>
                <w:szCs w:val="24"/>
              </w:rPr>
              <w:t>22</w:t>
            </w:r>
            <w:r w:rsidR="00F6367F" w:rsidRPr="00F6367F">
              <w:rPr>
                <w:rFonts w:ascii="宋体" w:eastAsia="宋体" w:hAnsi="宋体" w:cs="仿宋" w:hint="eastAsia"/>
                <w:sz w:val="24"/>
                <w:szCs w:val="24"/>
              </w:rPr>
              <w:t>年财报对比</w:t>
            </w:r>
            <w:proofErr w:type="gramEnd"/>
            <w:r w:rsidR="00F6367F" w:rsidRPr="00F6367F">
              <w:rPr>
                <w:rFonts w:ascii="宋体" w:eastAsia="宋体" w:hAnsi="宋体" w:cs="仿宋" w:hint="eastAsia"/>
                <w:sz w:val="24"/>
                <w:szCs w:val="24"/>
              </w:rPr>
              <w:t>：华南经销商减少</w:t>
            </w:r>
            <w:r w:rsidR="00F6367F" w:rsidRPr="00F6367F">
              <w:rPr>
                <w:rFonts w:ascii="宋体" w:eastAsia="宋体" w:hAnsi="宋体" w:cs="仿宋"/>
                <w:sz w:val="24"/>
                <w:szCs w:val="24"/>
              </w:rPr>
              <w:t>23</w:t>
            </w:r>
            <w:r w:rsidR="00F6367F" w:rsidRPr="00F6367F">
              <w:rPr>
                <w:rFonts w:ascii="宋体" w:eastAsia="宋体" w:hAnsi="宋体" w:cs="仿宋" w:hint="eastAsia"/>
                <w:sz w:val="24"/>
                <w:szCs w:val="24"/>
              </w:rPr>
              <w:t>家，营业收入减少</w:t>
            </w:r>
            <w:r w:rsidR="00F6367F" w:rsidRPr="00F6367F">
              <w:rPr>
                <w:rFonts w:ascii="宋体" w:eastAsia="宋体" w:hAnsi="宋体" w:cs="仿宋"/>
                <w:sz w:val="24"/>
                <w:szCs w:val="24"/>
              </w:rPr>
              <w:t>1700</w:t>
            </w:r>
            <w:r w:rsidR="00F6367F" w:rsidRPr="00F6367F">
              <w:rPr>
                <w:rFonts w:ascii="宋体" w:eastAsia="宋体" w:hAnsi="宋体" w:cs="仿宋" w:hint="eastAsia"/>
                <w:sz w:val="24"/>
                <w:szCs w:val="24"/>
              </w:rPr>
              <w:t>万；东北减少</w:t>
            </w:r>
            <w:r w:rsidR="00F6367F" w:rsidRPr="00F6367F">
              <w:rPr>
                <w:rFonts w:ascii="宋体" w:eastAsia="宋体" w:hAnsi="宋体" w:cs="仿宋"/>
                <w:sz w:val="24"/>
                <w:szCs w:val="24"/>
              </w:rPr>
              <w:t>8</w:t>
            </w:r>
            <w:r w:rsidR="00F6367F" w:rsidRPr="00F6367F">
              <w:rPr>
                <w:rFonts w:ascii="宋体" w:eastAsia="宋体" w:hAnsi="宋体" w:cs="仿宋" w:hint="eastAsia"/>
                <w:sz w:val="24"/>
                <w:szCs w:val="24"/>
              </w:rPr>
              <w:t>家，收入减少</w:t>
            </w:r>
            <w:r w:rsidR="00F6367F" w:rsidRPr="00F6367F">
              <w:rPr>
                <w:rFonts w:ascii="宋体" w:eastAsia="宋体" w:hAnsi="宋体" w:cs="仿宋"/>
                <w:sz w:val="24"/>
                <w:szCs w:val="24"/>
              </w:rPr>
              <w:t>600</w:t>
            </w:r>
            <w:r w:rsidR="00F6367F" w:rsidRPr="00F6367F">
              <w:rPr>
                <w:rFonts w:ascii="宋体" w:eastAsia="宋体" w:hAnsi="宋体" w:cs="仿宋" w:hint="eastAsia"/>
                <w:sz w:val="24"/>
                <w:szCs w:val="24"/>
              </w:rPr>
              <w:t>万；华北减少</w:t>
            </w:r>
            <w:r w:rsidR="00F6367F" w:rsidRPr="00F6367F">
              <w:rPr>
                <w:rFonts w:ascii="宋体" w:eastAsia="宋体" w:hAnsi="宋体" w:cs="仿宋"/>
                <w:sz w:val="24"/>
                <w:szCs w:val="24"/>
              </w:rPr>
              <w:t>12</w:t>
            </w:r>
            <w:r w:rsidR="00F6367F" w:rsidRPr="00F6367F">
              <w:rPr>
                <w:rFonts w:ascii="宋体" w:eastAsia="宋体" w:hAnsi="宋体" w:cs="仿宋" w:hint="eastAsia"/>
                <w:sz w:val="24"/>
                <w:szCs w:val="24"/>
              </w:rPr>
              <w:t>家，收入减少</w:t>
            </w:r>
            <w:r w:rsidR="00F6367F" w:rsidRPr="00F6367F">
              <w:rPr>
                <w:rFonts w:ascii="宋体" w:eastAsia="宋体" w:hAnsi="宋体" w:cs="仿宋"/>
                <w:sz w:val="24"/>
                <w:szCs w:val="24"/>
              </w:rPr>
              <w:t>700</w:t>
            </w:r>
            <w:r w:rsidR="00F6367F" w:rsidRPr="00F6367F">
              <w:rPr>
                <w:rFonts w:ascii="宋体" w:eastAsia="宋体" w:hAnsi="宋体" w:cs="仿宋" w:hint="eastAsia"/>
                <w:sz w:val="24"/>
                <w:szCs w:val="24"/>
              </w:rPr>
              <w:t>万；请说明一下公司经销商的减少原因及是否影响营收。</w:t>
            </w:r>
          </w:p>
          <w:p w:rsidR="00CE7245" w:rsidRPr="00F6367F" w:rsidRDefault="00F53249" w:rsidP="00F6367F">
            <w:pPr>
              <w:spacing w:line="360" w:lineRule="auto"/>
              <w:ind w:firstLineChars="200" w:firstLine="480"/>
              <w:jc w:val="both"/>
              <w:rPr>
                <w:rFonts w:eastAsiaTheme="minorEastAsia" w:hint="eastAsia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F6367F" w:rsidRPr="00F6367F">
              <w:rPr>
                <w:rFonts w:ascii="宋体" w:eastAsia="宋体" w:hAnsi="宋体" w:cs="仿宋" w:hint="eastAsia"/>
                <w:sz w:val="24"/>
                <w:szCs w:val="24"/>
              </w:rPr>
              <w:t>尊敬的投资者，公司对经销商进行了结构性优化，</w:t>
            </w:r>
            <w:r w:rsidR="00F6367F">
              <w:rPr>
                <w:rFonts w:ascii="宋体" w:eastAsia="宋体" w:hAnsi="宋体" w:cs="仿宋" w:hint="eastAsia"/>
                <w:sz w:val="24"/>
                <w:szCs w:val="24"/>
              </w:rPr>
              <w:t>同时，</w:t>
            </w:r>
            <w:r w:rsidR="00F6367F" w:rsidRPr="00F6367F">
              <w:rPr>
                <w:rFonts w:ascii="宋体" w:eastAsia="宋体" w:hAnsi="宋体" w:cs="仿宋" w:hint="eastAsia"/>
                <w:sz w:val="24"/>
                <w:szCs w:val="24"/>
              </w:rPr>
              <w:t>将积极推动市场转型发展，加快在渠道、产品、终端建设等方面的创新突破，实现多渠道、多品类、线上线下协同发展，实现市场高质量发展。</w:t>
            </w:r>
          </w:p>
        </w:tc>
      </w:tr>
      <w:tr w:rsidR="00187402" w:rsidRPr="003D4D5A" w:rsidTr="00F53249">
        <w:trPr>
          <w:trHeight w:val="480"/>
          <w:jc w:val="center"/>
        </w:trPr>
        <w:tc>
          <w:tcPr>
            <w:tcW w:w="1560" w:type="dxa"/>
            <w:vAlign w:val="center"/>
          </w:tcPr>
          <w:p w:rsidR="0061555D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附件清单</w:t>
            </w:r>
          </w:p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（如有）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3D4D5A" w:rsidRDefault="003D4D5A" w:rsidP="00593C84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2"/>
                <w:szCs w:val="22"/>
              </w:rPr>
            </w:pPr>
            <w:r w:rsidRPr="003D4D5A">
              <w:rPr>
                <w:rFonts w:ascii="宋体" w:eastAsia="宋体" w:hAnsi="宋体" w:cs="仿宋" w:hint="eastAsia"/>
                <w:sz w:val="22"/>
                <w:szCs w:val="22"/>
              </w:rPr>
              <w:t>无</w:t>
            </w:r>
          </w:p>
        </w:tc>
      </w:tr>
      <w:tr w:rsidR="00187402" w:rsidRPr="003D4D5A" w:rsidTr="00F53249">
        <w:trPr>
          <w:trHeight w:val="825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日</w:t>
            </w:r>
            <w:r w:rsidR="00FA4509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FA4509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期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3D4D5A" w:rsidRDefault="00B3676A" w:rsidP="006634C0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3D4D5A">
              <w:rPr>
                <w:rFonts w:ascii="宋体" w:eastAsia="宋体" w:hAnsi="宋体" w:cs="仿宋" w:hint="eastAsia"/>
                <w:sz w:val="24"/>
                <w:szCs w:val="24"/>
              </w:rPr>
              <w:t>202</w:t>
            </w:r>
            <w:r w:rsidR="00F6367F">
              <w:rPr>
                <w:rFonts w:ascii="宋体" w:eastAsia="宋体" w:hAnsi="宋体" w:cs="仿宋"/>
                <w:sz w:val="24"/>
                <w:szCs w:val="24"/>
              </w:rPr>
              <w:t>3</w:t>
            </w:r>
            <w:r w:rsidRPr="003D4D5A">
              <w:rPr>
                <w:rFonts w:ascii="宋体" w:eastAsia="宋体" w:hAnsi="宋体" w:cs="仿宋" w:hint="eastAsia"/>
                <w:sz w:val="24"/>
                <w:szCs w:val="24"/>
              </w:rPr>
              <w:t>年</w:t>
            </w:r>
            <w:r w:rsidR="00F6367F">
              <w:rPr>
                <w:rFonts w:ascii="宋体" w:eastAsia="宋体" w:hAnsi="宋体" w:cs="仿宋"/>
                <w:sz w:val="24"/>
                <w:szCs w:val="24"/>
              </w:rPr>
              <w:t>5</w:t>
            </w:r>
            <w:r w:rsidRPr="003D4D5A">
              <w:rPr>
                <w:rFonts w:ascii="宋体" w:eastAsia="宋体" w:hAnsi="宋体" w:cs="仿宋" w:hint="eastAsia"/>
                <w:sz w:val="24"/>
                <w:szCs w:val="24"/>
              </w:rPr>
              <w:t>月</w:t>
            </w:r>
            <w:r w:rsidR="00F6367F">
              <w:rPr>
                <w:rFonts w:ascii="宋体" w:eastAsia="宋体" w:hAnsi="宋体" w:cs="仿宋"/>
                <w:sz w:val="24"/>
                <w:szCs w:val="24"/>
              </w:rPr>
              <w:t>26</w:t>
            </w:r>
            <w:r w:rsidRPr="003D4D5A">
              <w:rPr>
                <w:rFonts w:ascii="宋体" w:eastAsia="宋体" w:hAnsi="宋体" w:cs="仿宋" w:hint="eastAsia"/>
                <w:sz w:val="24"/>
                <w:szCs w:val="24"/>
              </w:rPr>
              <w:t>日</w:t>
            </w:r>
          </w:p>
        </w:tc>
      </w:tr>
    </w:tbl>
    <w:p w:rsidR="00187402" w:rsidRPr="003D4D5A" w:rsidRDefault="00187402" w:rsidP="009C6047">
      <w:pPr>
        <w:rPr>
          <w:rFonts w:ascii="宋体" w:eastAsia="宋体" w:hAnsi="宋体"/>
        </w:rPr>
      </w:pPr>
    </w:p>
    <w:sectPr w:rsidR="00187402" w:rsidRPr="003D4D5A">
      <w:footerReference w:type="default" r:id="rId7"/>
      <w:pgSz w:w="11907" w:h="16839"/>
      <w:pgMar w:top="1431" w:right="1685" w:bottom="1153" w:left="1687" w:header="0" w:footer="10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8CD" w:rsidRDefault="00A718CD">
      <w:r>
        <w:separator/>
      </w:r>
    </w:p>
  </w:endnote>
  <w:endnote w:type="continuationSeparator" w:id="0">
    <w:p w:rsidR="00A718CD" w:rsidRDefault="00A7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402" w:rsidRDefault="00187402">
    <w:pPr>
      <w:spacing w:line="121" w:lineRule="exact"/>
      <w:ind w:firstLine="4225"/>
      <w:rPr>
        <w:rFonts w:ascii="Times New Roman" w:eastAsia="宋体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8CD" w:rsidRDefault="00A718CD">
      <w:r>
        <w:separator/>
      </w:r>
    </w:p>
  </w:footnote>
  <w:footnote w:type="continuationSeparator" w:id="0">
    <w:p w:rsidR="00A718CD" w:rsidRDefault="00A71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02"/>
    <w:rsid w:val="00037C2E"/>
    <w:rsid w:val="000F3429"/>
    <w:rsid w:val="001613D5"/>
    <w:rsid w:val="001846F7"/>
    <w:rsid w:val="00187402"/>
    <w:rsid w:val="001B40C3"/>
    <w:rsid w:val="002214F8"/>
    <w:rsid w:val="002467FA"/>
    <w:rsid w:val="002533A6"/>
    <w:rsid w:val="002F4A65"/>
    <w:rsid w:val="00336CC6"/>
    <w:rsid w:val="00345085"/>
    <w:rsid w:val="0034555A"/>
    <w:rsid w:val="0035524A"/>
    <w:rsid w:val="00392B81"/>
    <w:rsid w:val="003D4D5A"/>
    <w:rsid w:val="00401BF6"/>
    <w:rsid w:val="0044583B"/>
    <w:rsid w:val="00446053"/>
    <w:rsid w:val="004502D5"/>
    <w:rsid w:val="00572F4E"/>
    <w:rsid w:val="00593C84"/>
    <w:rsid w:val="005C3A89"/>
    <w:rsid w:val="0061555D"/>
    <w:rsid w:val="006315D8"/>
    <w:rsid w:val="006634C0"/>
    <w:rsid w:val="00666016"/>
    <w:rsid w:val="00672695"/>
    <w:rsid w:val="006A2069"/>
    <w:rsid w:val="006D04C4"/>
    <w:rsid w:val="006F6B4C"/>
    <w:rsid w:val="0074127E"/>
    <w:rsid w:val="00746BEB"/>
    <w:rsid w:val="00752A5A"/>
    <w:rsid w:val="00782CA1"/>
    <w:rsid w:val="007877F2"/>
    <w:rsid w:val="007A6F06"/>
    <w:rsid w:val="008565E2"/>
    <w:rsid w:val="008C36E5"/>
    <w:rsid w:val="008C4BBA"/>
    <w:rsid w:val="008E7AEC"/>
    <w:rsid w:val="008F227B"/>
    <w:rsid w:val="008F4238"/>
    <w:rsid w:val="00915D84"/>
    <w:rsid w:val="009216CD"/>
    <w:rsid w:val="00937F2F"/>
    <w:rsid w:val="00946258"/>
    <w:rsid w:val="009C6047"/>
    <w:rsid w:val="009D324B"/>
    <w:rsid w:val="009E4191"/>
    <w:rsid w:val="00A3692B"/>
    <w:rsid w:val="00A718CD"/>
    <w:rsid w:val="00A76C17"/>
    <w:rsid w:val="00AA1A87"/>
    <w:rsid w:val="00AD1C04"/>
    <w:rsid w:val="00B03B5B"/>
    <w:rsid w:val="00B3676A"/>
    <w:rsid w:val="00C00431"/>
    <w:rsid w:val="00C22563"/>
    <w:rsid w:val="00C321E3"/>
    <w:rsid w:val="00C61339"/>
    <w:rsid w:val="00CE7245"/>
    <w:rsid w:val="00D47B31"/>
    <w:rsid w:val="00D85D9A"/>
    <w:rsid w:val="00E045D5"/>
    <w:rsid w:val="00E6537D"/>
    <w:rsid w:val="00E90558"/>
    <w:rsid w:val="00EA7BAC"/>
    <w:rsid w:val="00F43E6D"/>
    <w:rsid w:val="00F53249"/>
    <w:rsid w:val="00F6367F"/>
    <w:rsid w:val="00F95CC1"/>
    <w:rsid w:val="00FA4509"/>
    <w:rsid w:val="2935509C"/>
    <w:rsid w:val="42D8110B"/>
    <w:rsid w:val="65851E49"/>
    <w:rsid w:val="77FC1970"/>
    <w:rsid w:val="7B2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F65C6"/>
  <w15:docId w15:val="{481DFC50-ED1F-4F6E-8CE8-72C1896E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中建西部建设股份有限公司投资者关系活动记录表</dc:title>
  <dc:creator>xbjs</dc:creator>
  <cp:lastModifiedBy>鹿有忠</cp:lastModifiedBy>
  <cp:revision>48</cp:revision>
  <dcterms:created xsi:type="dcterms:W3CDTF">2022-09-28T07:02:00Z</dcterms:created>
  <dcterms:modified xsi:type="dcterms:W3CDTF">2023-05-26T06:55:00Z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2022-04-26T10:04:29Z</vt:filetime>
  </property>
  <property fmtid="{D5CDD505-2E9C-101B-9397-08002B2CF9AE}" pid="4" name="KSOProductBuildVer">
    <vt:lpwstr>2052-11.1.0.11365</vt:lpwstr>
  </property>
  <property fmtid="{D5CDD505-2E9C-101B-9397-08002B2CF9AE}" pid="5" name="ICV">
    <vt:lpwstr>1263E0147E4241AF9F2F5900B12792F5</vt:lpwstr>
  </property>
</Properties>
</file>