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78" w:rsidRPr="004A30B0" w:rsidRDefault="00623420" w:rsidP="00DF633A">
      <w:pPr>
        <w:jc w:val="center"/>
        <w:rPr>
          <w:rStyle w:val="apple-style-span"/>
          <w:rFonts w:ascii="Simsun" w:hAnsi="Simsun" w:hint="eastAsia"/>
          <w:b/>
          <w:color w:val="333333"/>
          <w:sz w:val="36"/>
          <w:szCs w:val="36"/>
        </w:rPr>
      </w:pPr>
      <w:bookmarkStart w:id="0" w:name="_GoBack"/>
      <w:bookmarkEnd w:id="0"/>
      <w:r>
        <w:rPr>
          <w:rStyle w:val="apple-style-span"/>
          <w:rFonts w:ascii="Simsun" w:hAnsi="Simsun" w:hint="eastAsia"/>
          <w:b/>
          <w:color w:val="333333"/>
          <w:sz w:val="36"/>
          <w:szCs w:val="36"/>
        </w:rPr>
        <w:t>安徽口子酒业</w:t>
      </w:r>
      <w:r w:rsidR="00056178" w:rsidRPr="004A30B0">
        <w:rPr>
          <w:rStyle w:val="apple-style-span"/>
          <w:rFonts w:ascii="Simsun" w:hAnsi="Simsun" w:hint="eastAsia"/>
          <w:b/>
          <w:color w:val="333333"/>
          <w:sz w:val="36"/>
          <w:szCs w:val="36"/>
        </w:rPr>
        <w:t>股份有限公司</w:t>
      </w:r>
      <w:r w:rsidR="00056178" w:rsidRPr="004A30B0">
        <w:rPr>
          <w:rFonts w:ascii="Simsun" w:hAnsi="Simsun"/>
          <w:b/>
          <w:color w:val="333333"/>
          <w:sz w:val="36"/>
          <w:szCs w:val="36"/>
        </w:rPr>
        <w:br/>
      </w:r>
      <w:r w:rsidR="00056178" w:rsidRPr="004A30B0">
        <w:rPr>
          <w:rStyle w:val="apple-style-span"/>
          <w:rFonts w:ascii="Simsun" w:hAnsi="Simsun" w:hint="eastAsia"/>
          <w:b/>
          <w:color w:val="333333"/>
          <w:sz w:val="36"/>
          <w:szCs w:val="36"/>
        </w:rPr>
        <w:t>投资者关系活动记录表</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740"/>
      </w:tblGrid>
      <w:tr w:rsidR="00056178" w:rsidRPr="00256F0E">
        <w:tc>
          <w:tcPr>
            <w:tcW w:w="3060" w:type="dxa"/>
            <w:vAlign w:val="center"/>
          </w:tcPr>
          <w:p w:rsidR="00056178" w:rsidRDefault="00056178" w:rsidP="004E26E0">
            <w:pPr>
              <w:spacing w:line="480" w:lineRule="atLeast"/>
              <w:jc w:val="center"/>
              <w:rPr>
                <w:rFonts w:ascii="宋体"/>
                <w:bCs/>
                <w:iCs/>
                <w:color w:val="000000"/>
                <w:sz w:val="24"/>
              </w:rPr>
            </w:pPr>
            <w:r w:rsidRPr="00256F0E">
              <w:rPr>
                <w:rFonts w:ascii="Simsun" w:hAnsi="Simsun"/>
                <w:color w:val="333333"/>
                <w:szCs w:val="21"/>
              </w:rPr>
              <w:br/>
            </w:r>
            <w:r>
              <w:rPr>
                <w:rFonts w:ascii="宋体" w:hAnsi="宋体" w:hint="eastAsia"/>
                <w:bCs/>
                <w:iCs/>
                <w:color w:val="000000"/>
                <w:sz w:val="24"/>
              </w:rPr>
              <w:t>投资者关系活动类别</w:t>
            </w:r>
          </w:p>
          <w:p w:rsidR="00056178" w:rsidRDefault="00056178" w:rsidP="004E26E0">
            <w:pPr>
              <w:spacing w:line="480" w:lineRule="atLeast"/>
              <w:rPr>
                <w:rFonts w:ascii="宋体"/>
                <w:bCs/>
                <w:iCs/>
                <w:color w:val="000000"/>
                <w:sz w:val="24"/>
              </w:rPr>
            </w:pPr>
          </w:p>
        </w:tc>
        <w:tc>
          <w:tcPr>
            <w:tcW w:w="7740" w:type="dxa"/>
          </w:tcPr>
          <w:p w:rsidR="00056178" w:rsidRDefault="00521B6E" w:rsidP="004E26E0">
            <w:pPr>
              <w:spacing w:line="480" w:lineRule="atLeast"/>
              <w:rPr>
                <w:rFonts w:ascii="宋体"/>
                <w:bCs/>
                <w:iCs/>
                <w:color w:val="000000"/>
                <w:sz w:val="24"/>
              </w:rPr>
            </w:pPr>
            <w:r>
              <w:rPr>
                <w:rFonts w:ascii="宋体" w:hAnsi="宋体" w:hint="eastAsia"/>
                <w:bCs/>
                <w:iCs/>
                <w:color w:val="000000"/>
                <w:sz w:val="24"/>
              </w:rPr>
              <w:t>□</w:t>
            </w:r>
            <w:r w:rsidR="00056178" w:rsidRPr="006E1834">
              <w:rPr>
                <w:rFonts w:ascii="宋体" w:hAnsi="宋体" w:hint="eastAsia"/>
                <w:bCs/>
                <w:iCs/>
                <w:color w:val="000000"/>
                <w:sz w:val="24"/>
              </w:rPr>
              <w:t>特定对象调研</w:t>
            </w:r>
            <w:r w:rsidR="00056178">
              <w:rPr>
                <w:rFonts w:ascii="宋体" w:hAnsi="宋体" w:hint="eastAsia"/>
                <w:bCs/>
                <w:iCs/>
                <w:color w:val="000000"/>
                <w:sz w:val="24"/>
              </w:rPr>
              <w:t>□</w:t>
            </w:r>
            <w:r w:rsidR="00056178" w:rsidRPr="006E1834">
              <w:rPr>
                <w:rFonts w:ascii="宋体" w:hAnsi="宋体" w:hint="eastAsia"/>
                <w:bCs/>
                <w:iCs/>
                <w:color w:val="000000"/>
                <w:sz w:val="24"/>
              </w:rPr>
              <w:t>分析师会议</w:t>
            </w:r>
          </w:p>
          <w:p w:rsidR="00056178" w:rsidRDefault="00056178" w:rsidP="004E26E0">
            <w:pPr>
              <w:spacing w:line="480" w:lineRule="atLeast"/>
              <w:rPr>
                <w:rFonts w:ascii="宋体"/>
                <w:bCs/>
                <w:iCs/>
                <w:color w:val="000000"/>
                <w:sz w:val="24"/>
              </w:rPr>
            </w:pPr>
            <w:r>
              <w:rPr>
                <w:rFonts w:ascii="宋体" w:hAnsi="宋体" w:hint="eastAsia"/>
                <w:bCs/>
                <w:iCs/>
                <w:color w:val="000000"/>
                <w:sz w:val="24"/>
              </w:rPr>
              <w:t>□</w:t>
            </w:r>
            <w:r w:rsidRPr="006E1834">
              <w:rPr>
                <w:rFonts w:ascii="宋体" w:hAnsi="宋体" w:hint="eastAsia"/>
                <w:bCs/>
                <w:iCs/>
                <w:color w:val="000000"/>
                <w:sz w:val="24"/>
              </w:rPr>
              <w:t>媒体采访</w:t>
            </w:r>
            <w:r w:rsidR="00521B6E">
              <w:rPr>
                <w:rFonts w:ascii="宋体" w:hAnsi="宋体" w:hint="eastAsia"/>
                <w:bCs/>
                <w:iCs/>
                <w:color w:val="000000"/>
                <w:sz w:val="24"/>
              </w:rPr>
              <w:t>√</w:t>
            </w:r>
            <w:r w:rsidRPr="006E1834">
              <w:rPr>
                <w:rFonts w:ascii="宋体" w:hAnsi="宋体" w:hint="eastAsia"/>
                <w:bCs/>
                <w:iCs/>
                <w:color w:val="000000"/>
                <w:sz w:val="24"/>
              </w:rPr>
              <w:t>业绩说明会</w:t>
            </w:r>
          </w:p>
          <w:p w:rsidR="00056178" w:rsidRDefault="00056178" w:rsidP="004E26E0">
            <w:pPr>
              <w:spacing w:line="480" w:lineRule="atLeast"/>
              <w:rPr>
                <w:rFonts w:ascii="宋体"/>
                <w:bCs/>
                <w:iCs/>
                <w:color w:val="000000"/>
                <w:sz w:val="24"/>
              </w:rPr>
            </w:pPr>
            <w:r>
              <w:rPr>
                <w:rFonts w:ascii="宋体" w:hAnsi="宋体" w:hint="eastAsia"/>
                <w:bCs/>
                <w:iCs/>
                <w:color w:val="000000"/>
                <w:sz w:val="24"/>
              </w:rPr>
              <w:t>□</w:t>
            </w:r>
            <w:r w:rsidRPr="006E1834">
              <w:rPr>
                <w:rFonts w:ascii="宋体" w:hAnsi="宋体" w:hint="eastAsia"/>
                <w:bCs/>
                <w:iCs/>
                <w:color w:val="000000"/>
                <w:sz w:val="24"/>
              </w:rPr>
              <w:t>新闻发布会</w:t>
            </w:r>
            <w:r>
              <w:rPr>
                <w:rFonts w:ascii="宋体" w:hAnsi="宋体" w:hint="eastAsia"/>
                <w:bCs/>
                <w:iCs/>
                <w:color w:val="000000"/>
                <w:sz w:val="24"/>
              </w:rPr>
              <w:t>□</w:t>
            </w:r>
            <w:r w:rsidRPr="006E1834">
              <w:rPr>
                <w:rFonts w:ascii="宋体" w:hAnsi="宋体" w:hint="eastAsia"/>
                <w:bCs/>
                <w:iCs/>
                <w:color w:val="000000"/>
                <w:sz w:val="24"/>
              </w:rPr>
              <w:t>路演活动</w:t>
            </w:r>
          </w:p>
          <w:p w:rsidR="00056178" w:rsidRDefault="00056178" w:rsidP="004E26E0">
            <w:pPr>
              <w:tabs>
                <w:tab w:val="left" w:pos="3045"/>
                <w:tab w:val="center" w:pos="3199"/>
              </w:tabs>
              <w:spacing w:line="480" w:lineRule="atLeast"/>
              <w:rPr>
                <w:rFonts w:ascii="宋体"/>
                <w:bCs/>
                <w:iCs/>
                <w:color w:val="000000"/>
                <w:sz w:val="24"/>
              </w:rPr>
            </w:pPr>
            <w:r>
              <w:rPr>
                <w:rFonts w:ascii="宋体" w:hAnsi="宋体" w:hint="eastAsia"/>
                <w:bCs/>
                <w:iCs/>
                <w:color w:val="000000"/>
                <w:sz w:val="24"/>
              </w:rPr>
              <w:t>□</w:t>
            </w:r>
            <w:r w:rsidRPr="006E1834">
              <w:rPr>
                <w:rFonts w:ascii="宋体" w:hAnsi="宋体" w:hint="eastAsia"/>
                <w:bCs/>
                <w:iCs/>
                <w:color w:val="000000"/>
                <w:sz w:val="24"/>
              </w:rPr>
              <w:t>现场参观</w:t>
            </w:r>
            <w:r>
              <w:rPr>
                <w:rFonts w:ascii="宋体"/>
                <w:bCs/>
                <w:iCs/>
                <w:color w:val="000000"/>
                <w:sz w:val="24"/>
              </w:rPr>
              <w:tab/>
            </w:r>
          </w:p>
          <w:p w:rsidR="00056178" w:rsidRDefault="00056178" w:rsidP="004E26E0">
            <w:pPr>
              <w:tabs>
                <w:tab w:val="center" w:pos="3199"/>
              </w:tabs>
              <w:spacing w:line="480" w:lineRule="atLeast"/>
              <w:rPr>
                <w:rFonts w:ascii="宋体"/>
                <w:bCs/>
                <w:iCs/>
                <w:color w:val="000000"/>
                <w:sz w:val="24"/>
              </w:rPr>
            </w:pPr>
            <w:r>
              <w:rPr>
                <w:rFonts w:ascii="宋体" w:hAnsi="宋体" w:hint="eastAsia"/>
                <w:bCs/>
                <w:iCs/>
                <w:color w:val="000000"/>
                <w:sz w:val="24"/>
              </w:rPr>
              <w:t>□</w:t>
            </w:r>
            <w:r w:rsidRPr="006E1834">
              <w:rPr>
                <w:rFonts w:ascii="宋体" w:hAnsi="宋体" w:hint="eastAsia"/>
                <w:bCs/>
                <w:iCs/>
                <w:color w:val="000000"/>
                <w:sz w:val="24"/>
              </w:rPr>
              <w:t>其他投资者接待日活动</w:t>
            </w:r>
          </w:p>
        </w:tc>
      </w:tr>
      <w:tr w:rsidR="00056178" w:rsidRPr="00256F0E">
        <w:tc>
          <w:tcPr>
            <w:tcW w:w="3060" w:type="dxa"/>
            <w:vAlign w:val="center"/>
          </w:tcPr>
          <w:p w:rsidR="00056178" w:rsidRDefault="00056178" w:rsidP="00BD1327">
            <w:pPr>
              <w:spacing w:line="480" w:lineRule="atLeast"/>
              <w:jc w:val="center"/>
              <w:rPr>
                <w:rFonts w:ascii="宋体"/>
                <w:bCs/>
                <w:iCs/>
                <w:color w:val="000000"/>
                <w:sz w:val="24"/>
              </w:rPr>
            </w:pPr>
            <w:r>
              <w:rPr>
                <w:rFonts w:ascii="宋体" w:hAnsi="宋体" w:hint="eastAsia"/>
                <w:bCs/>
                <w:iCs/>
                <w:color w:val="000000"/>
                <w:sz w:val="24"/>
              </w:rPr>
              <w:t>参与单位名称及人员姓名</w:t>
            </w:r>
          </w:p>
        </w:tc>
        <w:tc>
          <w:tcPr>
            <w:tcW w:w="7740" w:type="dxa"/>
          </w:tcPr>
          <w:p w:rsidR="00CA7C36" w:rsidRPr="00521B6E" w:rsidRDefault="00D57E3F" w:rsidP="008A5842">
            <w:pPr>
              <w:spacing w:line="480" w:lineRule="atLeast"/>
              <w:rPr>
                <w:rFonts w:ascii="宋体"/>
                <w:bCs/>
                <w:iCs/>
                <w:sz w:val="24"/>
              </w:rPr>
            </w:pPr>
            <w:r w:rsidRPr="00D57E3F">
              <w:rPr>
                <w:rFonts w:ascii="宋体" w:hint="eastAsia"/>
                <w:bCs/>
                <w:iCs/>
                <w:sz w:val="24"/>
              </w:rPr>
              <w:t>参与公司202</w:t>
            </w:r>
            <w:r w:rsidR="00031204">
              <w:rPr>
                <w:rFonts w:ascii="宋体" w:hint="eastAsia"/>
                <w:bCs/>
                <w:iCs/>
                <w:sz w:val="24"/>
              </w:rPr>
              <w:t>2</w:t>
            </w:r>
            <w:r w:rsidR="008A5842">
              <w:rPr>
                <w:rFonts w:ascii="宋体" w:hint="eastAsia"/>
                <w:bCs/>
                <w:iCs/>
                <w:sz w:val="24"/>
              </w:rPr>
              <w:t>年</w:t>
            </w:r>
            <w:r w:rsidRPr="00D57E3F">
              <w:rPr>
                <w:rFonts w:ascii="宋体" w:hint="eastAsia"/>
                <w:bCs/>
                <w:iCs/>
                <w:sz w:val="24"/>
              </w:rPr>
              <w:t>度业绩说明会的</w:t>
            </w:r>
            <w:r w:rsidR="00521B6E">
              <w:rPr>
                <w:rFonts w:ascii="宋体"/>
                <w:bCs/>
                <w:iCs/>
                <w:sz w:val="24"/>
              </w:rPr>
              <w:t>投资者</w:t>
            </w:r>
          </w:p>
        </w:tc>
      </w:tr>
      <w:tr w:rsidR="00056178" w:rsidRPr="00256F0E">
        <w:tc>
          <w:tcPr>
            <w:tcW w:w="3060" w:type="dxa"/>
            <w:vAlign w:val="center"/>
          </w:tcPr>
          <w:p w:rsidR="00056178" w:rsidRDefault="00056178" w:rsidP="004E26E0">
            <w:pPr>
              <w:spacing w:line="480" w:lineRule="atLeast"/>
              <w:jc w:val="center"/>
              <w:rPr>
                <w:rFonts w:ascii="宋体"/>
                <w:bCs/>
                <w:iCs/>
                <w:color w:val="000000"/>
                <w:sz w:val="24"/>
              </w:rPr>
            </w:pPr>
            <w:r>
              <w:rPr>
                <w:rFonts w:ascii="宋体" w:hAnsi="宋体" w:hint="eastAsia"/>
                <w:bCs/>
                <w:iCs/>
                <w:color w:val="000000"/>
                <w:sz w:val="24"/>
              </w:rPr>
              <w:t>时间</w:t>
            </w:r>
          </w:p>
        </w:tc>
        <w:tc>
          <w:tcPr>
            <w:tcW w:w="7740" w:type="dxa"/>
          </w:tcPr>
          <w:p w:rsidR="00056178" w:rsidRDefault="000F07D1" w:rsidP="00521B6E">
            <w:pPr>
              <w:spacing w:line="480" w:lineRule="atLeast"/>
              <w:rPr>
                <w:rFonts w:ascii="宋体"/>
                <w:bCs/>
                <w:iCs/>
                <w:color w:val="000000"/>
                <w:sz w:val="24"/>
              </w:rPr>
            </w:pPr>
            <w:r>
              <w:rPr>
                <w:rFonts w:ascii="宋体" w:hAnsi="宋体"/>
                <w:bCs/>
                <w:iCs/>
                <w:color w:val="000000"/>
                <w:sz w:val="24"/>
              </w:rPr>
              <w:t>20</w:t>
            </w:r>
            <w:r>
              <w:rPr>
                <w:rFonts w:ascii="宋体" w:hAnsi="宋体" w:hint="eastAsia"/>
                <w:bCs/>
                <w:iCs/>
                <w:color w:val="000000"/>
                <w:sz w:val="24"/>
              </w:rPr>
              <w:t>2</w:t>
            </w:r>
            <w:r w:rsidR="00BE0E88">
              <w:rPr>
                <w:rFonts w:ascii="宋体" w:hAnsi="宋体" w:hint="eastAsia"/>
                <w:bCs/>
                <w:iCs/>
                <w:color w:val="000000"/>
                <w:sz w:val="24"/>
              </w:rPr>
              <w:t>3</w:t>
            </w:r>
            <w:r w:rsidR="00056178">
              <w:rPr>
                <w:rFonts w:ascii="宋体" w:hAnsi="宋体" w:hint="eastAsia"/>
                <w:bCs/>
                <w:iCs/>
                <w:color w:val="000000"/>
                <w:sz w:val="24"/>
              </w:rPr>
              <w:t>年</w:t>
            </w:r>
            <w:r w:rsidR="00BE0E88">
              <w:rPr>
                <w:rFonts w:ascii="宋体" w:hAnsi="宋体" w:hint="eastAsia"/>
                <w:bCs/>
                <w:iCs/>
                <w:color w:val="000000"/>
                <w:sz w:val="24"/>
              </w:rPr>
              <w:t>6</w:t>
            </w:r>
            <w:r w:rsidR="00056178">
              <w:rPr>
                <w:rFonts w:ascii="宋体" w:hAnsi="宋体" w:hint="eastAsia"/>
                <w:bCs/>
                <w:iCs/>
                <w:color w:val="000000"/>
                <w:sz w:val="24"/>
              </w:rPr>
              <w:t>月</w:t>
            </w:r>
            <w:r w:rsidR="00BE0E88">
              <w:rPr>
                <w:rFonts w:ascii="宋体" w:hAnsi="宋体" w:hint="eastAsia"/>
                <w:bCs/>
                <w:iCs/>
                <w:color w:val="000000"/>
                <w:sz w:val="24"/>
              </w:rPr>
              <w:t>2</w:t>
            </w:r>
            <w:r w:rsidR="00056178">
              <w:rPr>
                <w:rFonts w:ascii="宋体" w:hAnsi="宋体" w:hint="eastAsia"/>
                <w:bCs/>
                <w:iCs/>
                <w:color w:val="000000"/>
                <w:sz w:val="24"/>
              </w:rPr>
              <w:t>日</w:t>
            </w:r>
          </w:p>
        </w:tc>
      </w:tr>
      <w:tr w:rsidR="00056178" w:rsidRPr="00256F0E">
        <w:tc>
          <w:tcPr>
            <w:tcW w:w="3060" w:type="dxa"/>
            <w:vAlign w:val="center"/>
          </w:tcPr>
          <w:p w:rsidR="00056178" w:rsidRDefault="00056178" w:rsidP="004E26E0">
            <w:pPr>
              <w:spacing w:line="480" w:lineRule="atLeast"/>
              <w:jc w:val="center"/>
              <w:rPr>
                <w:rFonts w:ascii="宋体"/>
                <w:bCs/>
                <w:iCs/>
                <w:color w:val="000000"/>
                <w:sz w:val="24"/>
              </w:rPr>
            </w:pPr>
            <w:r>
              <w:rPr>
                <w:rFonts w:ascii="宋体" w:hAnsi="宋体" w:hint="eastAsia"/>
                <w:bCs/>
                <w:iCs/>
                <w:color w:val="000000"/>
                <w:sz w:val="24"/>
              </w:rPr>
              <w:t>地点</w:t>
            </w:r>
          </w:p>
        </w:tc>
        <w:tc>
          <w:tcPr>
            <w:tcW w:w="7740" w:type="dxa"/>
          </w:tcPr>
          <w:p w:rsidR="00056178" w:rsidRDefault="00521B6E" w:rsidP="004E26E0">
            <w:pPr>
              <w:spacing w:line="480" w:lineRule="atLeast"/>
              <w:rPr>
                <w:rFonts w:ascii="宋体"/>
                <w:bCs/>
                <w:iCs/>
                <w:color w:val="000000"/>
                <w:sz w:val="24"/>
              </w:rPr>
            </w:pPr>
            <w:r>
              <w:rPr>
                <w:rFonts w:ascii="宋体" w:hAnsi="宋体" w:hint="eastAsia"/>
                <w:bCs/>
                <w:iCs/>
                <w:color w:val="000000"/>
                <w:sz w:val="24"/>
              </w:rPr>
              <w:t>公司</w:t>
            </w:r>
            <w:r w:rsidR="00056178">
              <w:rPr>
                <w:rFonts w:ascii="宋体" w:hAnsi="宋体" w:hint="eastAsia"/>
                <w:bCs/>
                <w:iCs/>
                <w:color w:val="000000"/>
                <w:sz w:val="24"/>
              </w:rPr>
              <w:t>会议室</w:t>
            </w:r>
          </w:p>
        </w:tc>
      </w:tr>
      <w:tr w:rsidR="00056178" w:rsidRPr="00256F0E">
        <w:tc>
          <w:tcPr>
            <w:tcW w:w="3060" w:type="dxa"/>
            <w:vAlign w:val="center"/>
          </w:tcPr>
          <w:p w:rsidR="00056178" w:rsidRDefault="00056178" w:rsidP="004E26E0">
            <w:pPr>
              <w:spacing w:line="480" w:lineRule="atLeast"/>
              <w:jc w:val="center"/>
              <w:rPr>
                <w:rFonts w:ascii="宋体"/>
                <w:bCs/>
                <w:iCs/>
                <w:color w:val="000000"/>
                <w:sz w:val="24"/>
              </w:rPr>
            </w:pPr>
            <w:r>
              <w:rPr>
                <w:rFonts w:ascii="宋体" w:hAnsi="宋体" w:hint="eastAsia"/>
                <w:bCs/>
                <w:iCs/>
                <w:color w:val="000000"/>
                <w:sz w:val="24"/>
              </w:rPr>
              <w:t>上市公司接待人员姓名</w:t>
            </w:r>
          </w:p>
        </w:tc>
        <w:tc>
          <w:tcPr>
            <w:tcW w:w="7740" w:type="dxa"/>
          </w:tcPr>
          <w:p w:rsidR="0040264C" w:rsidRDefault="0040264C" w:rsidP="004E26E0">
            <w:pPr>
              <w:spacing w:line="480" w:lineRule="atLeast"/>
              <w:rPr>
                <w:rFonts w:ascii="宋体" w:hAnsi="宋体"/>
                <w:bCs/>
                <w:iCs/>
                <w:color w:val="000000"/>
                <w:sz w:val="24"/>
              </w:rPr>
            </w:pPr>
            <w:r>
              <w:rPr>
                <w:rFonts w:ascii="宋体" w:hAnsi="宋体" w:hint="eastAsia"/>
                <w:bCs/>
                <w:iCs/>
                <w:color w:val="000000"/>
                <w:sz w:val="24"/>
              </w:rPr>
              <w:t>董事长</w:t>
            </w:r>
            <w:r w:rsidR="00EC047E">
              <w:rPr>
                <w:rFonts w:ascii="宋体" w:hAnsi="宋体" w:hint="eastAsia"/>
                <w:bCs/>
                <w:iCs/>
                <w:color w:val="000000"/>
                <w:sz w:val="24"/>
              </w:rPr>
              <w:t>兼</w:t>
            </w:r>
            <w:r>
              <w:rPr>
                <w:rFonts w:ascii="宋体" w:hAnsi="宋体" w:hint="eastAsia"/>
                <w:bCs/>
                <w:iCs/>
                <w:color w:val="000000"/>
                <w:sz w:val="24"/>
              </w:rPr>
              <w:t>总经理：徐进</w:t>
            </w:r>
          </w:p>
          <w:p w:rsidR="0040264C" w:rsidRDefault="0040264C" w:rsidP="004E26E0">
            <w:pPr>
              <w:spacing w:line="480" w:lineRule="atLeast"/>
              <w:rPr>
                <w:rFonts w:ascii="宋体" w:hAnsi="宋体"/>
                <w:bCs/>
                <w:iCs/>
                <w:color w:val="000000"/>
                <w:sz w:val="24"/>
              </w:rPr>
            </w:pPr>
            <w:r>
              <w:rPr>
                <w:rFonts w:ascii="宋体" w:hAnsi="宋体" w:hint="eastAsia"/>
                <w:bCs/>
                <w:iCs/>
                <w:color w:val="000000"/>
                <w:sz w:val="24"/>
              </w:rPr>
              <w:t>副总经理</w:t>
            </w:r>
            <w:r w:rsidR="00EC047E">
              <w:rPr>
                <w:rFonts w:ascii="宋体" w:hAnsi="宋体" w:hint="eastAsia"/>
                <w:bCs/>
                <w:iCs/>
                <w:color w:val="000000"/>
                <w:sz w:val="24"/>
              </w:rPr>
              <w:t>兼</w:t>
            </w:r>
            <w:r>
              <w:rPr>
                <w:rFonts w:ascii="宋体" w:hAnsi="宋体" w:hint="eastAsia"/>
                <w:bCs/>
                <w:iCs/>
                <w:color w:val="000000"/>
                <w:sz w:val="24"/>
              </w:rPr>
              <w:t>董事会秘书：徐钦祥</w:t>
            </w:r>
          </w:p>
          <w:p w:rsidR="0040264C" w:rsidRDefault="0040264C" w:rsidP="004E26E0">
            <w:pPr>
              <w:spacing w:line="480" w:lineRule="atLeast"/>
              <w:rPr>
                <w:rFonts w:ascii="宋体" w:hAnsi="宋体"/>
                <w:bCs/>
                <w:iCs/>
                <w:color w:val="000000"/>
                <w:sz w:val="24"/>
              </w:rPr>
            </w:pPr>
            <w:r>
              <w:rPr>
                <w:rFonts w:ascii="宋体" w:hAnsi="宋体" w:hint="eastAsia"/>
                <w:bCs/>
                <w:iCs/>
                <w:color w:val="000000"/>
                <w:sz w:val="24"/>
              </w:rPr>
              <w:t>副总经理</w:t>
            </w:r>
            <w:r w:rsidR="00EC047E">
              <w:rPr>
                <w:rFonts w:ascii="宋体" w:hAnsi="宋体" w:hint="eastAsia"/>
                <w:bCs/>
                <w:iCs/>
                <w:color w:val="000000"/>
                <w:sz w:val="24"/>
              </w:rPr>
              <w:t>兼</w:t>
            </w:r>
            <w:r>
              <w:rPr>
                <w:rFonts w:ascii="宋体" w:hAnsi="宋体" w:hint="eastAsia"/>
                <w:bCs/>
                <w:iCs/>
                <w:color w:val="000000"/>
                <w:sz w:val="24"/>
              </w:rPr>
              <w:t>财务总监：范博</w:t>
            </w:r>
          </w:p>
          <w:p w:rsidR="0040264C" w:rsidRPr="00496DAA" w:rsidRDefault="0040264C" w:rsidP="00BE0E88">
            <w:pPr>
              <w:spacing w:line="480" w:lineRule="atLeast"/>
              <w:rPr>
                <w:rFonts w:ascii="宋体" w:hAnsi="宋体"/>
                <w:bCs/>
                <w:iCs/>
                <w:color w:val="000000"/>
                <w:sz w:val="24"/>
              </w:rPr>
            </w:pPr>
            <w:r>
              <w:rPr>
                <w:rFonts w:ascii="宋体" w:hAnsi="宋体" w:hint="eastAsia"/>
                <w:bCs/>
                <w:iCs/>
                <w:color w:val="000000"/>
                <w:sz w:val="24"/>
              </w:rPr>
              <w:t>独立董事：</w:t>
            </w:r>
            <w:r w:rsidR="00BE0E88">
              <w:rPr>
                <w:rFonts w:ascii="宋体" w:hAnsi="宋体" w:hint="eastAsia"/>
                <w:bCs/>
                <w:iCs/>
                <w:color w:val="000000"/>
                <w:sz w:val="24"/>
              </w:rPr>
              <w:t>储育明</w:t>
            </w:r>
          </w:p>
        </w:tc>
      </w:tr>
      <w:tr w:rsidR="00056178" w:rsidRPr="00256F0E">
        <w:trPr>
          <w:trHeight w:val="4385"/>
        </w:trPr>
        <w:tc>
          <w:tcPr>
            <w:tcW w:w="3060" w:type="dxa"/>
            <w:vAlign w:val="center"/>
          </w:tcPr>
          <w:p w:rsidR="00056178" w:rsidRPr="00D64036" w:rsidRDefault="00056178" w:rsidP="00E75771">
            <w:pPr>
              <w:tabs>
                <w:tab w:val="left" w:pos="502"/>
              </w:tabs>
              <w:adjustRightInd w:val="0"/>
              <w:snapToGrid w:val="0"/>
              <w:spacing w:beforeLines="50" w:line="360" w:lineRule="auto"/>
              <w:rPr>
                <w:rFonts w:ascii="宋体" w:hAnsi="宋体"/>
                <w:bCs/>
                <w:iCs/>
                <w:sz w:val="24"/>
              </w:rPr>
            </w:pPr>
            <w:r w:rsidRPr="00D64036">
              <w:rPr>
                <w:rFonts w:ascii="宋体" w:hAnsi="宋体" w:hint="eastAsia"/>
                <w:bCs/>
                <w:iCs/>
                <w:sz w:val="24"/>
              </w:rPr>
              <w:t>投资者关系活动主要内容介绍</w:t>
            </w:r>
          </w:p>
          <w:p w:rsidR="00056178" w:rsidRPr="00D64036" w:rsidRDefault="00056178" w:rsidP="00E75771">
            <w:pPr>
              <w:tabs>
                <w:tab w:val="left" w:pos="502"/>
              </w:tabs>
              <w:adjustRightInd w:val="0"/>
              <w:snapToGrid w:val="0"/>
              <w:spacing w:beforeLines="50" w:line="360" w:lineRule="auto"/>
              <w:rPr>
                <w:rFonts w:ascii="宋体" w:hAnsi="宋体"/>
                <w:bCs/>
                <w:iCs/>
                <w:sz w:val="24"/>
              </w:rPr>
            </w:pPr>
          </w:p>
        </w:tc>
        <w:tc>
          <w:tcPr>
            <w:tcW w:w="7740" w:type="dxa"/>
          </w:tcPr>
          <w:p w:rsidR="00682D57" w:rsidRPr="00D61D46" w:rsidRDefault="00056178" w:rsidP="008A5842">
            <w:pPr>
              <w:spacing w:line="360" w:lineRule="auto"/>
              <w:ind w:firstLineChars="200" w:firstLine="480"/>
              <w:rPr>
                <w:rFonts w:ascii="宋体" w:hAnsi="宋体"/>
                <w:sz w:val="24"/>
                <w:szCs w:val="24"/>
              </w:rPr>
            </w:pPr>
            <w:r w:rsidRPr="00D61D46">
              <w:rPr>
                <w:rFonts w:ascii="宋体" w:hAnsi="宋体" w:hint="eastAsia"/>
                <w:sz w:val="24"/>
                <w:szCs w:val="24"/>
              </w:rPr>
              <w:t>本次</w:t>
            </w:r>
            <w:r w:rsidR="00521B6E" w:rsidRPr="00D61D46">
              <w:rPr>
                <w:rFonts w:ascii="宋体" w:hAnsi="宋体" w:hint="eastAsia"/>
                <w:sz w:val="24"/>
                <w:szCs w:val="24"/>
              </w:rPr>
              <w:t>业绩说明会</w:t>
            </w:r>
            <w:r w:rsidR="00A30A2E" w:rsidRPr="00D61D46">
              <w:rPr>
                <w:rFonts w:ascii="宋体" w:hAnsi="宋体" w:hint="eastAsia"/>
                <w:sz w:val="24"/>
                <w:szCs w:val="24"/>
              </w:rPr>
              <w:t>与会投资者</w:t>
            </w:r>
            <w:r w:rsidR="007B0DF9" w:rsidRPr="00D61D46">
              <w:rPr>
                <w:rFonts w:ascii="宋体" w:hAnsi="宋体" w:hint="eastAsia"/>
                <w:sz w:val="24"/>
                <w:szCs w:val="24"/>
              </w:rPr>
              <w:t>就关心的问题咨询了公司相关领导，主要有以下几点：</w:t>
            </w:r>
          </w:p>
          <w:p w:rsidR="002C62DD" w:rsidRPr="000E543C" w:rsidRDefault="00521B6E" w:rsidP="008A5842">
            <w:pPr>
              <w:spacing w:line="360" w:lineRule="auto"/>
              <w:ind w:firstLineChars="200" w:firstLine="482"/>
              <w:rPr>
                <w:rFonts w:ascii="宋体" w:hAnsi="宋体"/>
                <w:b/>
                <w:sz w:val="24"/>
                <w:szCs w:val="24"/>
              </w:rPr>
            </w:pPr>
            <w:r w:rsidRPr="000E543C">
              <w:rPr>
                <w:rFonts w:ascii="宋体" w:hAnsi="宋体" w:hint="eastAsia"/>
                <w:b/>
                <w:sz w:val="24"/>
                <w:szCs w:val="24"/>
              </w:rPr>
              <w:t>1、</w:t>
            </w:r>
            <w:r w:rsidR="00BE0E88" w:rsidRPr="000E543C">
              <w:rPr>
                <w:rFonts w:ascii="宋体" w:hAnsi="宋体"/>
                <w:b/>
                <w:sz w:val="24"/>
                <w:szCs w:val="24"/>
              </w:rPr>
              <w:t>请问董事长口子窖的工艺特点和产品品质特征，对比竞品有什么优势？</w:t>
            </w:r>
          </w:p>
          <w:p w:rsidR="00BE0E88" w:rsidRPr="00BE0E88" w:rsidRDefault="00682D57" w:rsidP="00D61D46">
            <w:pPr>
              <w:spacing w:line="360" w:lineRule="auto"/>
              <w:ind w:firstLineChars="200" w:firstLine="480"/>
              <w:rPr>
                <w:rFonts w:ascii="宋体" w:hAnsi="宋体"/>
                <w:sz w:val="24"/>
                <w:szCs w:val="24"/>
              </w:rPr>
            </w:pPr>
            <w:r w:rsidRPr="00BE0E88">
              <w:rPr>
                <w:rFonts w:ascii="宋体" w:hAnsi="宋体" w:hint="eastAsia"/>
                <w:sz w:val="24"/>
                <w:szCs w:val="24"/>
              </w:rPr>
              <w:t>答：</w:t>
            </w:r>
            <w:r w:rsidR="00BE0E88" w:rsidRPr="00BE0E88">
              <w:rPr>
                <w:rFonts w:ascii="宋体" w:hAnsi="宋体"/>
                <w:sz w:val="24"/>
                <w:szCs w:val="24"/>
              </w:rPr>
              <w:t>口子窖是中国兼香型白酒的典型代表。口子窖酒的特点是兼三香、具五味，这种独特的兼香风格来源于“三多一高两长”的独特工艺。</w:t>
            </w:r>
          </w:p>
          <w:p w:rsidR="00BE0E88" w:rsidRPr="00BE0E88" w:rsidRDefault="00BE0E88" w:rsidP="00D61D46">
            <w:pPr>
              <w:spacing w:line="360" w:lineRule="auto"/>
              <w:ind w:firstLineChars="200" w:firstLine="480"/>
              <w:rPr>
                <w:rFonts w:ascii="宋体" w:hAnsi="宋体"/>
                <w:sz w:val="24"/>
                <w:szCs w:val="24"/>
              </w:rPr>
            </w:pPr>
            <w:r w:rsidRPr="00BE0E88">
              <w:rPr>
                <w:rFonts w:ascii="宋体" w:hAnsi="宋体"/>
                <w:sz w:val="24"/>
                <w:szCs w:val="24"/>
              </w:rPr>
              <w:t>“三多”分别指多粮酿造、多粮制曲、多曲并用。在生产酿造中，我们精选原产地优质高粱、大麦、小麦、豌豆、大米等，多种原粮优势互补，采用恰当的配比发酵，口感更柔和、更丰满。</w:t>
            </w:r>
          </w:p>
          <w:p w:rsidR="00BE0E88" w:rsidRPr="00BE0E88" w:rsidRDefault="00BE0E88" w:rsidP="00D61D46">
            <w:pPr>
              <w:spacing w:line="360" w:lineRule="auto"/>
              <w:ind w:firstLineChars="200" w:firstLine="480"/>
              <w:rPr>
                <w:rFonts w:ascii="宋体" w:hAnsi="宋体"/>
                <w:sz w:val="24"/>
                <w:szCs w:val="24"/>
              </w:rPr>
            </w:pPr>
            <w:r w:rsidRPr="00BE0E88">
              <w:rPr>
                <w:rFonts w:ascii="宋体" w:hAnsi="宋体"/>
                <w:sz w:val="24"/>
                <w:szCs w:val="24"/>
              </w:rPr>
              <w:t>多曲并用是成就口子窖自然兼香的关键。我们创新使用独家传承的菊花红心曲、首创的超高温曲以及高温曲三种酒曲混合发酵。菊花红心曲全国独树一帜，已被载入中国轻工业部《白酒工业手册》；超高温酒曲打破传统制曲“沸点”，富集香气成分多达七八十种。业内独具的“一步兼香”工艺，成就了口子窖酒个性化的独特风味，酒体层次更丰富、</w:t>
            </w:r>
            <w:r w:rsidRPr="00BE0E88">
              <w:rPr>
                <w:rFonts w:ascii="宋体" w:hAnsi="宋体"/>
                <w:sz w:val="24"/>
                <w:szCs w:val="24"/>
              </w:rPr>
              <w:lastRenderedPageBreak/>
              <w:t>兼香风格更突出。</w:t>
            </w:r>
          </w:p>
          <w:p w:rsidR="00BE0E88" w:rsidRPr="00BE0E88" w:rsidRDefault="00BE0E88" w:rsidP="00D61D46">
            <w:pPr>
              <w:spacing w:line="360" w:lineRule="auto"/>
              <w:ind w:firstLineChars="200" w:firstLine="480"/>
              <w:rPr>
                <w:rFonts w:ascii="宋体" w:hAnsi="宋体"/>
                <w:sz w:val="24"/>
                <w:szCs w:val="24"/>
              </w:rPr>
            </w:pPr>
            <w:r w:rsidRPr="00BE0E88">
              <w:rPr>
                <w:rFonts w:ascii="宋体" w:hAnsi="宋体"/>
                <w:sz w:val="24"/>
                <w:szCs w:val="24"/>
              </w:rPr>
              <w:t>“一高”是指高温润料堆积。口子人在借鉴传统“高温润料法”基础上首创的润料发酵工艺，为糖化发酵创造出更好的条件，最大限度地丰富口子窖酒的风味。</w:t>
            </w:r>
          </w:p>
          <w:p w:rsidR="00BE0E88" w:rsidRPr="00BE0E88" w:rsidRDefault="00BE0E88" w:rsidP="00D61D46">
            <w:pPr>
              <w:spacing w:line="360" w:lineRule="auto"/>
              <w:ind w:firstLineChars="200" w:firstLine="480"/>
              <w:rPr>
                <w:rFonts w:ascii="宋体" w:hAnsi="宋体"/>
                <w:sz w:val="24"/>
                <w:szCs w:val="24"/>
              </w:rPr>
            </w:pPr>
            <w:r w:rsidRPr="00BE0E88">
              <w:rPr>
                <w:rFonts w:ascii="宋体" w:hAnsi="宋体"/>
                <w:sz w:val="24"/>
                <w:szCs w:val="24"/>
              </w:rPr>
              <w:t>“两长”指长期发酵和长期储存。我们始终坚信，只有坚守匠心才能打造金牌品质。口子人经过多年实验与研究发现，延长发酵周期和储存周期，可以显著提升产品品质。因此，我们果断对工艺技术进行优化，将原发酵周期、贮存周期大幅延长。发酵周期已由45天提升到60、90、120和150天；储酒周期延长到3年以上，形成了“地上储酒罐群1年——地下陶坛库若干年——再到地上储酒罐群1年”的三步循环贮存法。随着发酵周期和储存周期的延长，品质显著提升，风味更加突出。</w:t>
            </w:r>
          </w:p>
          <w:p w:rsidR="005C59DE" w:rsidRPr="00BE0E88" w:rsidRDefault="00BE0E88" w:rsidP="00D61D46">
            <w:pPr>
              <w:spacing w:line="360" w:lineRule="auto"/>
              <w:ind w:firstLineChars="200" w:firstLine="480"/>
              <w:rPr>
                <w:rFonts w:ascii="宋体" w:hAnsi="宋体"/>
                <w:sz w:val="24"/>
                <w:szCs w:val="24"/>
              </w:rPr>
            </w:pPr>
            <w:r w:rsidRPr="00BE0E88">
              <w:rPr>
                <w:rFonts w:ascii="宋体" w:hAnsi="宋体"/>
                <w:sz w:val="24"/>
                <w:szCs w:val="24"/>
              </w:rPr>
              <w:t>目前，为不断满足消费者对美好生活的品质需求，我们在技术研究方面持续探索，深入开展白酒风味构成机理、酿酒特殊微生物形成机理研究，进一步提升产品品质，突出产品特色，强化兼香风格，致力于为消费者酿造大国兼香。</w:t>
            </w:r>
          </w:p>
          <w:p w:rsidR="00690817" w:rsidRPr="000E543C" w:rsidRDefault="00521B6E" w:rsidP="008A5842">
            <w:pPr>
              <w:spacing w:line="360" w:lineRule="auto"/>
              <w:ind w:firstLineChars="200" w:firstLine="482"/>
              <w:rPr>
                <w:rFonts w:ascii="宋体" w:hAnsi="宋体"/>
                <w:b/>
                <w:sz w:val="24"/>
                <w:szCs w:val="24"/>
              </w:rPr>
            </w:pPr>
            <w:r w:rsidRPr="000E543C">
              <w:rPr>
                <w:rFonts w:ascii="宋体" w:hAnsi="宋体" w:hint="eastAsia"/>
                <w:b/>
                <w:sz w:val="24"/>
                <w:szCs w:val="24"/>
              </w:rPr>
              <w:t>2、</w:t>
            </w:r>
            <w:r w:rsidR="00D61D46" w:rsidRPr="000E543C">
              <w:rPr>
                <w:rFonts w:ascii="宋体" w:hAnsi="宋体"/>
                <w:b/>
                <w:sz w:val="24"/>
                <w:szCs w:val="24"/>
              </w:rPr>
              <w:t>请问尊敬的徐总，迎驾贡酒1700多业务员，古井3000多业务员，今世缘1200人销售队伍，很明显省内需要相应足够的销售队伍与竞争对手争市场，为什么公司的销售人员仅300</w:t>
            </w:r>
            <w:r w:rsidR="00E75771">
              <w:rPr>
                <w:rFonts w:ascii="宋体" w:hAnsi="宋体"/>
                <w:b/>
                <w:sz w:val="24"/>
                <w:szCs w:val="24"/>
              </w:rPr>
              <w:t>多人，公司是否还有大幅增加销售人员的加强渠道竞争力的计划</w:t>
            </w:r>
            <w:r w:rsidR="00E75771">
              <w:rPr>
                <w:rFonts w:ascii="宋体" w:hAnsi="宋体" w:hint="eastAsia"/>
                <w:b/>
                <w:sz w:val="24"/>
                <w:szCs w:val="24"/>
              </w:rPr>
              <w:t>?</w:t>
            </w:r>
          </w:p>
          <w:p w:rsidR="00D61D46" w:rsidRPr="00D61D46" w:rsidRDefault="00496DAA" w:rsidP="00D61D46">
            <w:pPr>
              <w:spacing w:line="360" w:lineRule="auto"/>
              <w:ind w:firstLineChars="200" w:firstLine="480"/>
              <w:rPr>
                <w:rFonts w:ascii="宋体" w:hAnsi="宋体"/>
                <w:sz w:val="24"/>
                <w:szCs w:val="24"/>
              </w:rPr>
            </w:pPr>
            <w:r w:rsidRPr="00521B6E">
              <w:rPr>
                <w:rFonts w:ascii="宋体" w:hAnsi="宋体" w:hint="eastAsia"/>
                <w:sz w:val="24"/>
                <w:szCs w:val="24"/>
              </w:rPr>
              <w:t>答：</w:t>
            </w:r>
            <w:r w:rsidR="00D61D46" w:rsidRPr="00D61D46">
              <w:rPr>
                <w:rFonts w:ascii="宋体" w:hAnsi="宋体"/>
                <w:sz w:val="24"/>
                <w:szCs w:val="24"/>
              </w:rPr>
              <w:t>公司的销售队伍规模应与销售模式，经销商合作方式相匹配。不同的销售模式，不同的经销商合作方式对销售队伍的人员数量要求差异巨大。公司根据市场发展及经销商的不同合作方式，合理匹配销售队伍。销售队伍既不能臃肿冗余，也不能捉襟见肘，要匹配市场发展模式之需要。</w:t>
            </w:r>
          </w:p>
          <w:p w:rsidR="00D61D46" w:rsidRPr="000E543C" w:rsidRDefault="00071388" w:rsidP="008A5842">
            <w:pPr>
              <w:spacing w:line="360" w:lineRule="auto"/>
              <w:ind w:firstLineChars="200" w:firstLine="482"/>
              <w:rPr>
                <w:rFonts w:ascii="宋体" w:hAnsi="宋体"/>
                <w:b/>
                <w:sz w:val="24"/>
                <w:szCs w:val="24"/>
              </w:rPr>
            </w:pPr>
            <w:r w:rsidRPr="000E543C">
              <w:rPr>
                <w:rFonts w:ascii="宋体" w:hAnsi="宋体" w:hint="eastAsia"/>
                <w:b/>
                <w:sz w:val="24"/>
                <w:szCs w:val="24"/>
              </w:rPr>
              <w:t>3</w:t>
            </w:r>
            <w:r w:rsidR="005C2F7E" w:rsidRPr="000E543C">
              <w:rPr>
                <w:rFonts w:ascii="宋体" w:hAnsi="宋体" w:hint="eastAsia"/>
                <w:b/>
                <w:sz w:val="24"/>
                <w:szCs w:val="24"/>
              </w:rPr>
              <w:t>、</w:t>
            </w:r>
            <w:r w:rsidR="00D61D46" w:rsidRPr="000E543C">
              <w:rPr>
                <w:rFonts w:ascii="宋体" w:hAnsi="宋体"/>
                <w:b/>
                <w:sz w:val="24"/>
                <w:szCs w:val="24"/>
              </w:rPr>
              <w:t>您好，</w:t>
            </w:r>
            <w:r w:rsidR="00E75771">
              <w:rPr>
                <w:rFonts w:ascii="宋体" w:hAnsi="宋体" w:hint="eastAsia"/>
                <w:b/>
                <w:sz w:val="24"/>
                <w:szCs w:val="24"/>
              </w:rPr>
              <w:t>"</w:t>
            </w:r>
            <w:r w:rsidR="00D61D46" w:rsidRPr="000E543C">
              <w:rPr>
                <w:rFonts w:ascii="宋体" w:hAnsi="宋体"/>
                <w:b/>
                <w:sz w:val="24"/>
                <w:szCs w:val="24"/>
              </w:rPr>
              <w:t>兼</w:t>
            </w:r>
            <w:r w:rsidR="00E75771">
              <w:rPr>
                <w:rFonts w:ascii="宋体" w:hAnsi="宋体" w:hint="eastAsia"/>
                <w:b/>
                <w:sz w:val="24"/>
                <w:szCs w:val="24"/>
              </w:rPr>
              <w:t>"</w:t>
            </w:r>
            <w:r w:rsidR="00D61D46" w:rsidRPr="000E543C">
              <w:rPr>
                <w:rFonts w:ascii="宋体" w:hAnsi="宋体"/>
                <w:b/>
                <w:sz w:val="24"/>
                <w:szCs w:val="24"/>
              </w:rPr>
              <w:t>系列渠道布局开展的如何？团购、宴席、终端各自主打的品类和占比？</w:t>
            </w:r>
          </w:p>
          <w:p w:rsidR="00D61D46" w:rsidRPr="00D61D46" w:rsidRDefault="005C2F7E"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兼系列产品已经完成了在安徽的全面布局，目前正处于稳健的培育提升阶段。当前，正值端午销售时期，公司按照老产品老办法</w:t>
            </w:r>
            <w:r w:rsidR="00E75771">
              <w:rPr>
                <w:rFonts w:ascii="宋体" w:hAnsi="宋体"/>
                <w:sz w:val="24"/>
                <w:szCs w:val="24"/>
              </w:rPr>
              <w:t>、新产品新办法的思路推进各个渠道的健康运作。计划在端午节之后，</w:t>
            </w:r>
            <w:r w:rsidR="00D61D46" w:rsidRPr="00D61D46">
              <w:rPr>
                <w:rFonts w:ascii="宋体" w:hAnsi="宋体"/>
                <w:sz w:val="24"/>
                <w:szCs w:val="24"/>
              </w:rPr>
              <w:t>加快</w:t>
            </w:r>
            <w:r w:rsidR="00D61D46" w:rsidRPr="00D61D46">
              <w:rPr>
                <w:rFonts w:ascii="宋体" w:hAnsi="宋体"/>
                <w:sz w:val="24"/>
                <w:szCs w:val="24"/>
              </w:rPr>
              <w:lastRenderedPageBreak/>
              <w:t>兼系列产品在各个渠道的运作进度，提升整体市场氛围，推进兼系列产品取得更好发展。</w:t>
            </w:r>
          </w:p>
          <w:p w:rsidR="006A378A" w:rsidRPr="008A5842" w:rsidRDefault="009B4F59" w:rsidP="008A5842">
            <w:pPr>
              <w:spacing w:line="360" w:lineRule="auto"/>
              <w:ind w:firstLineChars="200" w:firstLine="482"/>
              <w:rPr>
                <w:rFonts w:ascii="宋体" w:hAnsi="宋体"/>
                <w:b/>
                <w:sz w:val="24"/>
                <w:szCs w:val="24"/>
              </w:rPr>
            </w:pPr>
            <w:r w:rsidRPr="008A5842">
              <w:rPr>
                <w:rFonts w:ascii="宋体" w:hAnsi="宋体" w:hint="eastAsia"/>
                <w:b/>
                <w:sz w:val="24"/>
                <w:szCs w:val="24"/>
              </w:rPr>
              <w:t>4</w:t>
            </w:r>
            <w:r w:rsidR="005C2F7E" w:rsidRPr="008A5842">
              <w:rPr>
                <w:rFonts w:ascii="宋体" w:hAnsi="宋体" w:hint="eastAsia"/>
                <w:b/>
                <w:sz w:val="24"/>
                <w:szCs w:val="24"/>
              </w:rPr>
              <w:t>、</w:t>
            </w:r>
            <w:r w:rsidR="00D61D46" w:rsidRPr="008A5842">
              <w:rPr>
                <w:rFonts w:ascii="宋体" w:hAnsi="宋体"/>
                <w:b/>
                <w:sz w:val="24"/>
                <w:szCs w:val="24"/>
              </w:rPr>
              <w:t>尊敬的徐总，</w:t>
            </w:r>
            <w:r w:rsidR="00E75771">
              <w:rPr>
                <w:rFonts w:ascii="宋体" w:hAnsi="宋体"/>
                <w:b/>
                <w:sz w:val="24"/>
                <w:szCs w:val="24"/>
              </w:rPr>
              <w:t>请问公司目前销售人员有多少，其中合肥营销中心目前有多少业务人员</w:t>
            </w:r>
            <w:r w:rsidR="00E75771">
              <w:rPr>
                <w:rFonts w:ascii="宋体" w:hAnsi="宋体" w:hint="eastAsia"/>
                <w:b/>
                <w:sz w:val="24"/>
                <w:szCs w:val="24"/>
              </w:rPr>
              <w:t>?</w:t>
            </w:r>
          </w:p>
          <w:p w:rsidR="00D61D46" w:rsidRPr="00D61D46" w:rsidRDefault="005C2F7E"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您好，感谢您对口子窖的关注，公司人员结构情况请详见已批露的公司年报。合肥营销中心团队已经达到50多人，未来规划100人左右。</w:t>
            </w:r>
          </w:p>
          <w:p w:rsidR="00D61D46" w:rsidRPr="008A5842" w:rsidRDefault="00690817" w:rsidP="008A5842">
            <w:pPr>
              <w:spacing w:line="360" w:lineRule="auto"/>
              <w:ind w:firstLineChars="200" w:firstLine="482"/>
              <w:rPr>
                <w:rFonts w:ascii="宋体" w:hAnsi="宋体"/>
                <w:b/>
                <w:sz w:val="24"/>
                <w:szCs w:val="24"/>
              </w:rPr>
            </w:pPr>
            <w:r w:rsidRPr="008A5842">
              <w:rPr>
                <w:rFonts w:ascii="宋体" w:hAnsi="宋体" w:hint="eastAsia"/>
                <w:b/>
                <w:sz w:val="24"/>
                <w:szCs w:val="24"/>
              </w:rPr>
              <w:t>5、</w:t>
            </w:r>
            <w:r w:rsidR="00D61D46" w:rsidRPr="008A5842">
              <w:rPr>
                <w:rFonts w:ascii="宋体" w:hAnsi="宋体"/>
                <w:b/>
                <w:sz w:val="24"/>
                <w:szCs w:val="24"/>
              </w:rPr>
              <w:t>口子窖管理层你们好！在互联网流量为王的时代，公司抖音、天猫等互联网销售总计才几千万，大大落后于小众品牌如沙河酒业、鸡公山酒公司天猫和酒厂新抖音平台直播呆板，直播人员不懂酒、酒文化又不懂营销，请问直播平台有没有业绩考核？公司有深厚的酒文化历史，有人数众多的调酒大师，有大量经验丰富的酒厂老人，甚至是你们管理层为啥不上抖音直播？</w:t>
            </w:r>
          </w:p>
          <w:p w:rsidR="00D61D46" w:rsidRPr="00D61D46" w:rsidRDefault="00690817"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公司在互联网销售方面起步较晚，起初以自己运营的旗舰店为主体，当前分别在京东、天猫、抖音等平台引进了成熟的代运营公司参与运营，逐渐建立了完善的平台网络。公司对电商各个平台制定了完善的业绩考核指标，当前电商运作各项工作稳健推进。</w:t>
            </w:r>
          </w:p>
          <w:p w:rsidR="00D61D46" w:rsidRPr="008A5842" w:rsidRDefault="00690817" w:rsidP="008A5842">
            <w:pPr>
              <w:spacing w:line="360" w:lineRule="auto"/>
              <w:ind w:firstLineChars="200" w:firstLine="482"/>
              <w:rPr>
                <w:rFonts w:ascii="宋体" w:hAnsi="宋体"/>
                <w:b/>
                <w:sz w:val="24"/>
                <w:szCs w:val="24"/>
              </w:rPr>
            </w:pPr>
            <w:r w:rsidRPr="008A5842">
              <w:rPr>
                <w:rFonts w:ascii="宋体" w:hAnsi="宋体" w:hint="eastAsia"/>
                <w:b/>
                <w:sz w:val="24"/>
                <w:szCs w:val="24"/>
              </w:rPr>
              <w:t>6、</w:t>
            </w:r>
            <w:r w:rsidR="00D61D46" w:rsidRPr="008A5842">
              <w:rPr>
                <w:rFonts w:ascii="宋体" w:hAnsi="宋体"/>
                <w:b/>
                <w:sz w:val="24"/>
                <w:szCs w:val="24"/>
              </w:rPr>
              <w:t>请问公司管理层，公司对市值管理方面有具体的举措吗？公司在这两年中不仅在市值方面被迎驾远远超越，去年连徽酒老二的地位都丢失了！尊敬的管理层你们认为这意味着什么？公司销售五年里裹足不前是不是公司管理层不作为造成的？</w:t>
            </w:r>
          </w:p>
          <w:p w:rsidR="00D61D46" w:rsidRPr="00D61D46" w:rsidRDefault="00690817"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公司股票二级市场的表现是由市场决定的，我们只能竭尽所能做好我们的事情，使公司越做越好，收益更高，给公司二级市场以强大的支撑。我们希望所有的股东能因此获益。谢谢！</w:t>
            </w:r>
          </w:p>
          <w:p w:rsidR="002C62DD" w:rsidRPr="008A5842" w:rsidRDefault="007F7953" w:rsidP="008A5842">
            <w:pPr>
              <w:spacing w:line="360" w:lineRule="auto"/>
              <w:ind w:firstLineChars="200" w:firstLine="482"/>
              <w:rPr>
                <w:rFonts w:ascii="宋体" w:hAnsi="宋体"/>
                <w:b/>
                <w:sz w:val="24"/>
                <w:szCs w:val="24"/>
              </w:rPr>
            </w:pPr>
            <w:r w:rsidRPr="008A5842">
              <w:rPr>
                <w:rFonts w:ascii="宋体" w:hAnsi="宋体" w:hint="eastAsia"/>
                <w:b/>
                <w:sz w:val="24"/>
                <w:szCs w:val="24"/>
              </w:rPr>
              <w:t>7、</w:t>
            </w:r>
            <w:r w:rsidR="00D61D46" w:rsidRPr="008A5842">
              <w:rPr>
                <w:rFonts w:ascii="宋体" w:hAnsi="宋体"/>
                <w:b/>
                <w:sz w:val="24"/>
                <w:szCs w:val="24"/>
              </w:rPr>
              <w:t>疫情三年，公司业绩稳定增长同时保持较好的分红水平，实属不宜。未来三年公司制定了怎样的发展规划？力争在白酒二线阵营中早日突破？公司与同省上市酒企迎驾贡酒相比，收益分红优于对手，净资产收益率市值劣于对手。请问如何取长补短，获得优势地位？公司是否欢迎中小投资者、专业研究机构来贵行实地调研与高管互动，如近期有调</w:t>
            </w:r>
            <w:r w:rsidR="00E75771">
              <w:rPr>
                <w:rFonts w:ascii="宋体" w:hAnsi="宋体"/>
                <w:b/>
                <w:sz w:val="24"/>
                <w:szCs w:val="24"/>
              </w:rPr>
              <w:lastRenderedPageBreak/>
              <w:t>研需求的话，采取何种方式与董秘或证代预约</w:t>
            </w:r>
            <w:r w:rsidR="00E75771">
              <w:rPr>
                <w:rFonts w:ascii="宋体" w:hAnsi="宋体" w:hint="eastAsia"/>
                <w:b/>
                <w:sz w:val="24"/>
                <w:szCs w:val="24"/>
              </w:rPr>
              <w:t>?</w:t>
            </w:r>
          </w:p>
          <w:p w:rsidR="00D61D46" w:rsidRPr="00D61D46" w:rsidRDefault="007F7953"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为贯彻落实二十大报告关于支持实体经济发展的战略部署，公司将聚焦“百亿口子”目标，严格按照高质量发展要求，创新发展举措，提升发展质效。</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（一）聚焦营销变革，推动市场规模提升</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创新营销举措，继续深耕安徽市场，加快拓展江浙沪等高潜力市场，重点发展点状市场，加大招商选商和品牌推广力度，不断提升市场建设实效，加快壮大市场规模，更好服务地方经济社会发展大局。</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（二）聚焦“一企三园”，推动产能规模提升</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继续聚焦“一企三园</w:t>
            </w:r>
            <w:r w:rsidR="00E75771">
              <w:rPr>
                <w:rFonts w:ascii="宋体" w:hAnsi="宋体" w:hint="eastAsia"/>
                <w:sz w:val="24"/>
                <w:szCs w:val="24"/>
              </w:rPr>
              <w:t>”</w:t>
            </w:r>
            <w:r w:rsidRPr="00D61D46">
              <w:rPr>
                <w:rFonts w:ascii="宋体" w:hAnsi="宋体"/>
                <w:sz w:val="24"/>
                <w:szCs w:val="24"/>
              </w:rPr>
              <w:t>（口子酒文化博览园、口子工业园、口子产业园）的产业规划，加快口子产业园一期、二期建设进度，确保早达产、早见效。预计完全达产后，65°原酒产能将突破6万吨，储酒规模将达40万吨，为“百亿口子”打造坚实的产能支撑，成为国内领先的现代化白酒生产基地。</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（三）聚焦数字化建设，推动经营效能提升</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以省级工业互联网平台、省级工业设计中心建设为契机，不断深化数字化建设，加快推动产业转型升级。在生产端，重点在酿酒、制曲、包装等环节，加大技改力度，打造数字化车间，加速实现智慧工厂升级。在渠道端，深化数据分析平台、二维码系统等应用，加强生产、销售各类数据分析研究，以数字化赋能新团购、新分销、新零售，加快构建营销数字化新时代，为传统产业转型升级树立标杆。</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（四）聚焦绿色生产，推动发展质量提升</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积极践行“绿水青山就是金山银山”理念，按照“绿色工厂”建设要求，严格执行国际先进的环境管理标准，全面推行IS014001国际环境管理标准体系建设，建设环境友好型企业。深入推行清洁生产，从源头抓起，全过程控制污染，减少污染物产生，不断提高资源利用率，更好实现资源的节约集约利用和企业可持续发展。</w:t>
            </w:r>
          </w:p>
          <w:p w:rsidR="00D61D46" w:rsidRPr="00D61D46" w:rsidRDefault="00D61D46" w:rsidP="008A5842">
            <w:pPr>
              <w:spacing w:line="360" w:lineRule="auto"/>
              <w:ind w:firstLineChars="200" w:firstLine="480"/>
              <w:rPr>
                <w:rFonts w:ascii="宋体" w:hAnsi="宋体"/>
                <w:sz w:val="24"/>
                <w:szCs w:val="24"/>
              </w:rPr>
            </w:pPr>
            <w:r w:rsidRPr="00D61D46">
              <w:rPr>
                <w:rFonts w:ascii="宋体" w:hAnsi="宋体"/>
                <w:sz w:val="24"/>
                <w:szCs w:val="24"/>
              </w:rPr>
              <w:t>公司高度重视投资者关系管理，上市后建立了完善的投资者关系管理制度，每年我们都会选择合适的时间和形式进行投资者沟通。日常沟</w:t>
            </w:r>
            <w:r w:rsidRPr="00D61D46">
              <w:rPr>
                <w:rFonts w:ascii="宋体" w:hAnsi="宋体"/>
                <w:sz w:val="24"/>
                <w:szCs w:val="24"/>
              </w:rPr>
              <w:lastRenderedPageBreak/>
              <w:t>通请拨打证券事务部投资电话0561-6898000，谢谢您的关注！</w:t>
            </w:r>
          </w:p>
          <w:p w:rsidR="007F7953" w:rsidRPr="008A5842" w:rsidRDefault="007F7953" w:rsidP="008A5842">
            <w:pPr>
              <w:spacing w:line="360" w:lineRule="auto"/>
              <w:ind w:firstLineChars="200" w:firstLine="482"/>
              <w:rPr>
                <w:rFonts w:ascii="宋体" w:hAnsi="宋体"/>
                <w:b/>
                <w:sz w:val="24"/>
                <w:szCs w:val="24"/>
              </w:rPr>
            </w:pPr>
            <w:r w:rsidRPr="008A5842">
              <w:rPr>
                <w:rFonts w:ascii="宋体" w:hAnsi="宋体" w:hint="eastAsia"/>
                <w:b/>
                <w:sz w:val="24"/>
                <w:szCs w:val="24"/>
              </w:rPr>
              <w:t>8、</w:t>
            </w:r>
            <w:r w:rsidR="00D61D46" w:rsidRPr="008A5842">
              <w:rPr>
                <w:rFonts w:ascii="宋体" w:hAnsi="宋体"/>
                <w:b/>
                <w:sz w:val="24"/>
                <w:szCs w:val="24"/>
              </w:rPr>
              <w:t>尊敬的口子窖管理层，请问口子窖主管营销的老总是谁？口子窖营销业绩在白酒行业黄金五年中营收、业绩裹足不前，是否有更换营销老总，重金聘请经验丰富的专业营销老总？</w:t>
            </w:r>
          </w:p>
          <w:p w:rsidR="00D61D46" w:rsidRPr="00D61D46" w:rsidRDefault="007F7953" w:rsidP="008A5842">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您好，感谢您对口子窖的关注！</w:t>
            </w:r>
          </w:p>
          <w:p w:rsidR="007D0485" w:rsidRPr="008A5842" w:rsidRDefault="007D0485" w:rsidP="008A5842">
            <w:pPr>
              <w:spacing w:line="360" w:lineRule="auto"/>
              <w:ind w:firstLineChars="200" w:firstLine="482"/>
              <w:rPr>
                <w:rFonts w:ascii="宋体" w:hAnsi="宋体"/>
                <w:b/>
                <w:sz w:val="24"/>
                <w:szCs w:val="24"/>
              </w:rPr>
            </w:pPr>
            <w:r w:rsidRPr="008A5842">
              <w:rPr>
                <w:rFonts w:ascii="宋体" w:hAnsi="宋体" w:hint="eastAsia"/>
                <w:b/>
                <w:sz w:val="24"/>
                <w:szCs w:val="24"/>
              </w:rPr>
              <w:t>9、</w:t>
            </w:r>
            <w:r w:rsidR="00E75771">
              <w:rPr>
                <w:rFonts w:ascii="宋体" w:hAnsi="宋体"/>
                <w:b/>
                <w:sz w:val="24"/>
                <w:szCs w:val="24"/>
              </w:rPr>
              <w:t>口子窖管理层你们好！在高管薪酬方面却连续</w:t>
            </w:r>
            <w:r w:rsidR="00E75771">
              <w:rPr>
                <w:rFonts w:ascii="宋体" w:hAnsi="宋体" w:hint="eastAsia"/>
                <w:b/>
                <w:sz w:val="24"/>
                <w:szCs w:val="24"/>
              </w:rPr>
              <w:t>高薪</w:t>
            </w:r>
            <w:r w:rsidR="00D61D46" w:rsidRPr="008A5842">
              <w:rPr>
                <w:rFonts w:ascii="宋体" w:hAnsi="宋体"/>
                <w:b/>
                <w:sz w:val="24"/>
                <w:szCs w:val="24"/>
              </w:rPr>
              <w:t>，口子窖高管年薪1341万元，是贵州茅台和五粮液两家龙头企业高管的总和，几乎是迎驾贡酒三倍，在上市白酒企业中遥遥领先，请问管理层公司这五年的营收和净利润跟你们的薪酬相符吗？作为股东强烈建议管理层集体大幅降薪，表达壮士断腕的决心。</w:t>
            </w:r>
          </w:p>
          <w:p w:rsidR="005C59DE" w:rsidRPr="00D61D46" w:rsidRDefault="007D0485" w:rsidP="00D61D46">
            <w:pPr>
              <w:spacing w:line="360" w:lineRule="auto"/>
              <w:ind w:firstLineChars="200" w:firstLine="480"/>
              <w:rPr>
                <w:rFonts w:ascii="宋体" w:hAnsi="宋体"/>
                <w:sz w:val="24"/>
                <w:szCs w:val="24"/>
              </w:rPr>
            </w:pPr>
            <w:r w:rsidRPr="00D61D46">
              <w:rPr>
                <w:rFonts w:ascii="宋体" w:hAnsi="宋体" w:hint="eastAsia"/>
                <w:sz w:val="24"/>
                <w:szCs w:val="24"/>
              </w:rPr>
              <w:t>答：</w:t>
            </w:r>
            <w:r w:rsidR="00D61D46" w:rsidRPr="00D61D46">
              <w:rPr>
                <w:rFonts w:ascii="宋体" w:hAnsi="宋体"/>
                <w:sz w:val="24"/>
                <w:szCs w:val="24"/>
              </w:rPr>
              <w:t>您好，感谢您对口子窖的关注！公司目前业务经营正常，经营业绩保持健康增长。公司建立了高级管理人员的薪酬与公司绩效挂钩的绩效考核及激励约束机制，薪酬制定及发放严格遵守公司的《董事、监事和高级管理人员薪酬管理制度》</w:t>
            </w:r>
            <w:r w:rsidR="00E75771">
              <w:rPr>
                <w:rFonts w:ascii="宋体" w:hAnsi="宋体"/>
                <w:sz w:val="24"/>
                <w:szCs w:val="24"/>
              </w:rPr>
              <w:t>,</w:t>
            </w:r>
            <w:r w:rsidR="00D61D46" w:rsidRPr="00D61D46">
              <w:rPr>
                <w:rFonts w:ascii="宋体" w:hAnsi="宋体"/>
                <w:sz w:val="24"/>
                <w:szCs w:val="24"/>
              </w:rPr>
              <w:t>对于积极进取、有思想、有执行力的的年轻员工，公司优先给予更好的发展平台。再次感谢您的宝贵建议及对口子窖的支持！</w:t>
            </w:r>
          </w:p>
        </w:tc>
      </w:tr>
    </w:tbl>
    <w:p w:rsidR="00056178" w:rsidRDefault="00056178" w:rsidP="00BE4C99"/>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740"/>
      </w:tblGrid>
      <w:tr w:rsidR="00056178" w:rsidRPr="00256F0E">
        <w:trPr>
          <w:trHeight w:val="760"/>
        </w:trPr>
        <w:tc>
          <w:tcPr>
            <w:tcW w:w="3060" w:type="dxa"/>
            <w:vAlign w:val="center"/>
          </w:tcPr>
          <w:p w:rsidR="00056178" w:rsidRDefault="00056178" w:rsidP="004E26E0">
            <w:pPr>
              <w:spacing w:line="480" w:lineRule="atLeast"/>
              <w:jc w:val="center"/>
              <w:rPr>
                <w:rFonts w:ascii="宋体"/>
                <w:bCs/>
                <w:iCs/>
                <w:color w:val="000000"/>
                <w:sz w:val="24"/>
              </w:rPr>
            </w:pPr>
            <w:r>
              <w:rPr>
                <w:rFonts w:ascii="宋体" w:hAnsi="宋体" w:hint="eastAsia"/>
                <w:bCs/>
                <w:iCs/>
                <w:color w:val="000000"/>
                <w:sz w:val="24"/>
              </w:rPr>
              <w:t>附件清单（如有）</w:t>
            </w:r>
          </w:p>
        </w:tc>
        <w:tc>
          <w:tcPr>
            <w:tcW w:w="7740" w:type="dxa"/>
            <w:vAlign w:val="center"/>
          </w:tcPr>
          <w:p w:rsidR="00056178" w:rsidRDefault="00056178" w:rsidP="004E26E0">
            <w:pPr>
              <w:spacing w:line="480" w:lineRule="atLeast"/>
              <w:rPr>
                <w:rFonts w:ascii="宋体"/>
                <w:bCs/>
                <w:iCs/>
                <w:color w:val="000000"/>
                <w:sz w:val="24"/>
              </w:rPr>
            </w:pPr>
            <w:r>
              <w:rPr>
                <w:rFonts w:ascii="宋体" w:hAnsi="宋体" w:hint="eastAsia"/>
                <w:bCs/>
                <w:iCs/>
                <w:color w:val="000000"/>
                <w:sz w:val="24"/>
              </w:rPr>
              <w:t>无</w:t>
            </w:r>
          </w:p>
        </w:tc>
      </w:tr>
      <w:tr w:rsidR="00056178" w:rsidRPr="00256F0E">
        <w:trPr>
          <w:trHeight w:val="939"/>
        </w:trPr>
        <w:tc>
          <w:tcPr>
            <w:tcW w:w="3060" w:type="dxa"/>
            <w:vAlign w:val="center"/>
          </w:tcPr>
          <w:p w:rsidR="00056178" w:rsidRDefault="00056178" w:rsidP="004E26E0">
            <w:pPr>
              <w:spacing w:line="480" w:lineRule="atLeast"/>
              <w:jc w:val="center"/>
              <w:rPr>
                <w:rFonts w:ascii="宋体"/>
                <w:bCs/>
                <w:iCs/>
                <w:color w:val="000000"/>
                <w:sz w:val="24"/>
              </w:rPr>
            </w:pPr>
            <w:r>
              <w:rPr>
                <w:rFonts w:ascii="宋体" w:hAnsi="宋体" w:hint="eastAsia"/>
                <w:bCs/>
                <w:iCs/>
                <w:color w:val="000000"/>
                <w:sz w:val="24"/>
              </w:rPr>
              <w:t>日期</w:t>
            </w:r>
          </w:p>
        </w:tc>
        <w:tc>
          <w:tcPr>
            <w:tcW w:w="7740" w:type="dxa"/>
            <w:vAlign w:val="center"/>
          </w:tcPr>
          <w:p w:rsidR="00056178" w:rsidRDefault="000F07D1" w:rsidP="000F5EAD">
            <w:pPr>
              <w:spacing w:line="480" w:lineRule="atLeast"/>
              <w:rPr>
                <w:rFonts w:ascii="宋体"/>
                <w:bCs/>
                <w:iCs/>
                <w:color w:val="000000"/>
                <w:sz w:val="24"/>
              </w:rPr>
            </w:pPr>
            <w:r>
              <w:rPr>
                <w:rFonts w:ascii="宋体" w:hAnsi="宋体"/>
                <w:bCs/>
                <w:iCs/>
                <w:color w:val="000000"/>
                <w:sz w:val="24"/>
              </w:rPr>
              <w:t>20</w:t>
            </w:r>
            <w:r w:rsidR="00BE0E88">
              <w:rPr>
                <w:rFonts w:ascii="宋体" w:hAnsi="宋体" w:hint="eastAsia"/>
                <w:bCs/>
                <w:iCs/>
                <w:color w:val="000000"/>
                <w:sz w:val="24"/>
              </w:rPr>
              <w:t>23</w:t>
            </w:r>
            <w:r w:rsidR="00056178">
              <w:rPr>
                <w:rFonts w:ascii="宋体" w:hAnsi="宋体" w:hint="eastAsia"/>
                <w:bCs/>
                <w:iCs/>
                <w:color w:val="000000"/>
                <w:sz w:val="24"/>
              </w:rPr>
              <w:t>年</w:t>
            </w:r>
            <w:r w:rsidR="00BE0E88">
              <w:rPr>
                <w:rFonts w:ascii="宋体" w:hAnsi="宋体" w:hint="eastAsia"/>
                <w:bCs/>
                <w:iCs/>
                <w:color w:val="000000"/>
                <w:sz w:val="24"/>
              </w:rPr>
              <w:t>6</w:t>
            </w:r>
            <w:r w:rsidR="00056178">
              <w:rPr>
                <w:rFonts w:ascii="宋体" w:hAnsi="宋体" w:hint="eastAsia"/>
                <w:bCs/>
                <w:iCs/>
                <w:color w:val="000000"/>
                <w:sz w:val="24"/>
              </w:rPr>
              <w:t>月</w:t>
            </w:r>
            <w:r w:rsidR="00BE0E88">
              <w:rPr>
                <w:rFonts w:ascii="宋体" w:hAnsi="宋体" w:hint="eastAsia"/>
                <w:bCs/>
                <w:iCs/>
                <w:color w:val="000000"/>
                <w:sz w:val="24"/>
              </w:rPr>
              <w:t>2</w:t>
            </w:r>
            <w:r w:rsidR="00056178">
              <w:rPr>
                <w:rFonts w:ascii="宋体" w:hAnsi="宋体" w:hint="eastAsia"/>
                <w:bCs/>
                <w:iCs/>
                <w:color w:val="000000"/>
                <w:sz w:val="24"/>
              </w:rPr>
              <w:t>日</w:t>
            </w:r>
          </w:p>
        </w:tc>
      </w:tr>
    </w:tbl>
    <w:p w:rsidR="00056178" w:rsidRPr="006C43C9" w:rsidRDefault="00056178" w:rsidP="00BE4C99"/>
    <w:p w:rsidR="00056178" w:rsidRDefault="00056178"/>
    <w:sectPr w:rsidR="00056178" w:rsidSect="00E163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D5" w:rsidRDefault="00DC78D5" w:rsidP="00DF633A">
      <w:r>
        <w:separator/>
      </w:r>
    </w:p>
  </w:endnote>
  <w:endnote w:type="continuationSeparator" w:id="0">
    <w:p w:rsidR="00DC78D5" w:rsidRDefault="00DC78D5" w:rsidP="00DF6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D5" w:rsidRDefault="00DC78D5" w:rsidP="00DF633A">
      <w:r>
        <w:separator/>
      </w:r>
    </w:p>
  </w:footnote>
  <w:footnote w:type="continuationSeparator" w:id="0">
    <w:p w:rsidR="00DC78D5" w:rsidRDefault="00DC78D5" w:rsidP="00DF6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11F"/>
    <w:multiLevelType w:val="hybridMultilevel"/>
    <w:tmpl w:val="B8644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E91C9C"/>
    <w:multiLevelType w:val="multilevel"/>
    <w:tmpl w:val="726CFBCA"/>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A207D6"/>
    <w:multiLevelType w:val="hybridMultilevel"/>
    <w:tmpl w:val="AC9C7E92"/>
    <w:lvl w:ilvl="0" w:tplc="0409000F">
      <w:start w:val="1"/>
      <w:numFmt w:val="decimal"/>
      <w:lvlText w:val="%1."/>
      <w:lvlJc w:val="left"/>
      <w:pPr>
        <w:ind w:left="779" w:hanging="420"/>
      </w:p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3">
    <w:nsid w:val="102C12E3"/>
    <w:multiLevelType w:val="multilevel"/>
    <w:tmpl w:val="F474B6F0"/>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42479E"/>
    <w:multiLevelType w:val="hybridMultilevel"/>
    <w:tmpl w:val="C5E8DAD4"/>
    <w:lvl w:ilvl="0" w:tplc="447A7B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83342E"/>
    <w:multiLevelType w:val="hybridMultilevel"/>
    <w:tmpl w:val="23A4A726"/>
    <w:lvl w:ilvl="0" w:tplc="F98C2C1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21F746AE"/>
    <w:multiLevelType w:val="hybridMultilevel"/>
    <w:tmpl w:val="D13EF3B2"/>
    <w:lvl w:ilvl="0" w:tplc="F98C2C18">
      <w:start w:val="1"/>
      <w:numFmt w:val="decimal"/>
      <w:lvlText w:val="%1、"/>
      <w:lvlJc w:val="left"/>
      <w:pPr>
        <w:ind w:left="360" w:hanging="360"/>
      </w:pPr>
      <w:rPr>
        <w:rFonts w:cs="Times New Roman" w:hint="default"/>
      </w:rPr>
    </w:lvl>
    <w:lvl w:ilvl="1" w:tplc="8C7CD422">
      <w:start w:val="1"/>
      <w:numFmt w:val="lowerLetter"/>
      <w:lvlText w:val="%2)"/>
      <w:lvlJc w:val="left"/>
      <w:pPr>
        <w:ind w:left="840" w:hanging="420"/>
      </w:pPr>
      <w:rPr>
        <w:rFonts w:cs="Times New Roman"/>
        <w:sz w:val="24"/>
        <w:szCs w:val="24"/>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3F211B85"/>
    <w:multiLevelType w:val="hybridMultilevel"/>
    <w:tmpl w:val="D13EF3B2"/>
    <w:lvl w:ilvl="0" w:tplc="F98C2C18">
      <w:start w:val="1"/>
      <w:numFmt w:val="decimal"/>
      <w:lvlText w:val="%1、"/>
      <w:lvlJc w:val="left"/>
      <w:pPr>
        <w:ind w:left="360" w:hanging="360"/>
      </w:pPr>
      <w:rPr>
        <w:rFonts w:cs="Times New Roman" w:hint="default"/>
      </w:rPr>
    </w:lvl>
    <w:lvl w:ilvl="1" w:tplc="8C7CD422">
      <w:start w:val="1"/>
      <w:numFmt w:val="lowerLetter"/>
      <w:lvlText w:val="%2)"/>
      <w:lvlJc w:val="left"/>
      <w:pPr>
        <w:ind w:left="840" w:hanging="420"/>
      </w:pPr>
      <w:rPr>
        <w:rFonts w:cs="Times New Roman"/>
        <w:sz w:val="24"/>
        <w:szCs w:val="24"/>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4AB53A3F"/>
    <w:multiLevelType w:val="hybridMultilevel"/>
    <w:tmpl w:val="D13EF3B2"/>
    <w:lvl w:ilvl="0" w:tplc="F98C2C18">
      <w:start w:val="1"/>
      <w:numFmt w:val="decimal"/>
      <w:lvlText w:val="%1、"/>
      <w:lvlJc w:val="left"/>
      <w:pPr>
        <w:ind w:left="360" w:hanging="360"/>
      </w:pPr>
      <w:rPr>
        <w:rFonts w:cs="Times New Roman" w:hint="default"/>
      </w:rPr>
    </w:lvl>
    <w:lvl w:ilvl="1" w:tplc="8C7CD422">
      <w:start w:val="1"/>
      <w:numFmt w:val="lowerLetter"/>
      <w:lvlText w:val="%2)"/>
      <w:lvlJc w:val="left"/>
      <w:pPr>
        <w:ind w:left="840" w:hanging="420"/>
      </w:pPr>
      <w:rPr>
        <w:rFonts w:cs="Times New Roman"/>
        <w:sz w:val="24"/>
        <w:szCs w:val="24"/>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4C2A3969"/>
    <w:multiLevelType w:val="hybridMultilevel"/>
    <w:tmpl w:val="D13EF3B2"/>
    <w:lvl w:ilvl="0" w:tplc="F98C2C18">
      <w:start w:val="1"/>
      <w:numFmt w:val="decimal"/>
      <w:lvlText w:val="%1、"/>
      <w:lvlJc w:val="left"/>
      <w:pPr>
        <w:ind w:left="360" w:hanging="360"/>
      </w:pPr>
      <w:rPr>
        <w:rFonts w:cs="Times New Roman" w:hint="default"/>
      </w:rPr>
    </w:lvl>
    <w:lvl w:ilvl="1" w:tplc="8C7CD422">
      <w:start w:val="1"/>
      <w:numFmt w:val="lowerLetter"/>
      <w:lvlText w:val="%2)"/>
      <w:lvlJc w:val="left"/>
      <w:pPr>
        <w:ind w:left="840" w:hanging="420"/>
      </w:pPr>
      <w:rPr>
        <w:rFonts w:cs="Times New Roman"/>
        <w:sz w:val="24"/>
        <w:szCs w:val="24"/>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714F40F2"/>
    <w:multiLevelType w:val="multilevel"/>
    <w:tmpl w:val="E9C253B6"/>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0"/>
  </w:num>
  <w:num w:numId="4">
    <w:abstractNumId w:val="2"/>
  </w:num>
  <w:num w:numId="5">
    <w:abstractNumId w:val="9"/>
  </w:num>
  <w:num w:numId="6">
    <w:abstractNumId w:val="6"/>
  </w:num>
  <w:num w:numId="7">
    <w:abstractNumId w:val="8"/>
  </w:num>
  <w:num w:numId="8">
    <w:abstractNumId w:val="3"/>
  </w:num>
  <w:num w:numId="9">
    <w:abstractNumId w:val="1"/>
  </w:num>
  <w:num w:numId="10">
    <w:abstractNumId w:val="4"/>
  </w:num>
  <w:num w:numId="11">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faith-csq">
    <w15:presenceInfo w15:providerId="Windows Live" w15:userId="f7ac718be7910438"/>
  </w15:person>
  <w15:person w15:author="zsy">
    <w15:presenceInfo w15:providerId="Windows Live" w15:userId="d01d5a777fd4b4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33A"/>
    <w:rsid w:val="000010BE"/>
    <w:rsid w:val="00011E9C"/>
    <w:rsid w:val="000131DA"/>
    <w:rsid w:val="0001624D"/>
    <w:rsid w:val="00016465"/>
    <w:rsid w:val="0001647C"/>
    <w:rsid w:val="00020D88"/>
    <w:rsid w:val="00021040"/>
    <w:rsid w:val="00021A33"/>
    <w:rsid w:val="00031204"/>
    <w:rsid w:val="00031D56"/>
    <w:rsid w:val="0003345C"/>
    <w:rsid w:val="00036222"/>
    <w:rsid w:val="00036693"/>
    <w:rsid w:val="000371D5"/>
    <w:rsid w:val="00037782"/>
    <w:rsid w:val="000401FE"/>
    <w:rsid w:val="00040F05"/>
    <w:rsid w:val="00041822"/>
    <w:rsid w:val="00042775"/>
    <w:rsid w:val="00043C17"/>
    <w:rsid w:val="00050A75"/>
    <w:rsid w:val="00052EC1"/>
    <w:rsid w:val="000544BC"/>
    <w:rsid w:val="00056178"/>
    <w:rsid w:val="00057E0E"/>
    <w:rsid w:val="00062491"/>
    <w:rsid w:val="000625C2"/>
    <w:rsid w:val="0006675D"/>
    <w:rsid w:val="00066D3E"/>
    <w:rsid w:val="000670CF"/>
    <w:rsid w:val="000704F1"/>
    <w:rsid w:val="00071388"/>
    <w:rsid w:val="00073885"/>
    <w:rsid w:val="000743EE"/>
    <w:rsid w:val="00074D95"/>
    <w:rsid w:val="00075B49"/>
    <w:rsid w:val="00075D9E"/>
    <w:rsid w:val="000807CC"/>
    <w:rsid w:val="00080FEF"/>
    <w:rsid w:val="00084444"/>
    <w:rsid w:val="0009318A"/>
    <w:rsid w:val="00093FF4"/>
    <w:rsid w:val="00094972"/>
    <w:rsid w:val="00097F07"/>
    <w:rsid w:val="000A0BFE"/>
    <w:rsid w:val="000A230D"/>
    <w:rsid w:val="000A7A35"/>
    <w:rsid w:val="000B1FD2"/>
    <w:rsid w:val="000B37A5"/>
    <w:rsid w:val="000B4EC3"/>
    <w:rsid w:val="000B5EC9"/>
    <w:rsid w:val="000C08D0"/>
    <w:rsid w:val="000C226B"/>
    <w:rsid w:val="000C25A7"/>
    <w:rsid w:val="000C52F8"/>
    <w:rsid w:val="000D60EA"/>
    <w:rsid w:val="000E04A0"/>
    <w:rsid w:val="000E25AE"/>
    <w:rsid w:val="000E4B65"/>
    <w:rsid w:val="000E5373"/>
    <w:rsid w:val="000E540E"/>
    <w:rsid w:val="000E543C"/>
    <w:rsid w:val="000E55F5"/>
    <w:rsid w:val="000E6F0E"/>
    <w:rsid w:val="000F0052"/>
    <w:rsid w:val="000F0777"/>
    <w:rsid w:val="000F07D1"/>
    <w:rsid w:val="000F2610"/>
    <w:rsid w:val="000F2966"/>
    <w:rsid w:val="000F5EAD"/>
    <w:rsid w:val="000F6552"/>
    <w:rsid w:val="000F70D8"/>
    <w:rsid w:val="00100186"/>
    <w:rsid w:val="001027FE"/>
    <w:rsid w:val="00103893"/>
    <w:rsid w:val="00103B6D"/>
    <w:rsid w:val="00105460"/>
    <w:rsid w:val="00105D28"/>
    <w:rsid w:val="0010694F"/>
    <w:rsid w:val="00106AF6"/>
    <w:rsid w:val="00107BF6"/>
    <w:rsid w:val="0011064E"/>
    <w:rsid w:val="001114F4"/>
    <w:rsid w:val="001137BE"/>
    <w:rsid w:val="00113C0F"/>
    <w:rsid w:val="001149F7"/>
    <w:rsid w:val="001203D5"/>
    <w:rsid w:val="001212FF"/>
    <w:rsid w:val="0012208C"/>
    <w:rsid w:val="001220AF"/>
    <w:rsid w:val="0012399A"/>
    <w:rsid w:val="00127E9F"/>
    <w:rsid w:val="001301ED"/>
    <w:rsid w:val="001303E6"/>
    <w:rsid w:val="001326C8"/>
    <w:rsid w:val="001354C7"/>
    <w:rsid w:val="00135CED"/>
    <w:rsid w:val="00137630"/>
    <w:rsid w:val="00137904"/>
    <w:rsid w:val="00140221"/>
    <w:rsid w:val="001409DB"/>
    <w:rsid w:val="00140D94"/>
    <w:rsid w:val="00141DF0"/>
    <w:rsid w:val="00141F1C"/>
    <w:rsid w:val="001427F7"/>
    <w:rsid w:val="00146AA8"/>
    <w:rsid w:val="00154367"/>
    <w:rsid w:val="00154C1E"/>
    <w:rsid w:val="00155A3B"/>
    <w:rsid w:val="00155B97"/>
    <w:rsid w:val="00155C83"/>
    <w:rsid w:val="00156941"/>
    <w:rsid w:val="0015776F"/>
    <w:rsid w:val="00162B6D"/>
    <w:rsid w:val="00163C84"/>
    <w:rsid w:val="00163E0F"/>
    <w:rsid w:val="00166CF0"/>
    <w:rsid w:val="0016767D"/>
    <w:rsid w:val="00167D75"/>
    <w:rsid w:val="00170138"/>
    <w:rsid w:val="0017088E"/>
    <w:rsid w:val="00170A64"/>
    <w:rsid w:val="00171F15"/>
    <w:rsid w:val="00172216"/>
    <w:rsid w:val="00172F04"/>
    <w:rsid w:val="0017301E"/>
    <w:rsid w:val="00175888"/>
    <w:rsid w:val="00175D62"/>
    <w:rsid w:val="0017674A"/>
    <w:rsid w:val="001801B1"/>
    <w:rsid w:val="00180A57"/>
    <w:rsid w:val="00182006"/>
    <w:rsid w:val="00184F1E"/>
    <w:rsid w:val="001850C6"/>
    <w:rsid w:val="0019035A"/>
    <w:rsid w:val="00192C08"/>
    <w:rsid w:val="00192ECB"/>
    <w:rsid w:val="00194920"/>
    <w:rsid w:val="00194DDA"/>
    <w:rsid w:val="00195632"/>
    <w:rsid w:val="001964C5"/>
    <w:rsid w:val="00196B1F"/>
    <w:rsid w:val="00197C86"/>
    <w:rsid w:val="001A762C"/>
    <w:rsid w:val="001B2E60"/>
    <w:rsid w:val="001B3C1B"/>
    <w:rsid w:val="001B4612"/>
    <w:rsid w:val="001B4838"/>
    <w:rsid w:val="001B507A"/>
    <w:rsid w:val="001B7A54"/>
    <w:rsid w:val="001C005D"/>
    <w:rsid w:val="001C16B1"/>
    <w:rsid w:val="001C303B"/>
    <w:rsid w:val="001C60EE"/>
    <w:rsid w:val="001C6455"/>
    <w:rsid w:val="001C6709"/>
    <w:rsid w:val="001C7A4A"/>
    <w:rsid w:val="001D016F"/>
    <w:rsid w:val="001D0574"/>
    <w:rsid w:val="001D18E0"/>
    <w:rsid w:val="001D1E9A"/>
    <w:rsid w:val="001D405C"/>
    <w:rsid w:val="001D4871"/>
    <w:rsid w:val="001D4D55"/>
    <w:rsid w:val="001D76ED"/>
    <w:rsid w:val="001E21B2"/>
    <w:rsid w:val="001E25BF"/>
    <w:rsid w:val="001E323E"/>
    <w:rsid w:val="001E4962"/>
    <w:rsid w:val="001E5143"/>
    <w:rsid w:val="001E5E64"/>
    <w:rsid w:val="001E67D1"/>
    <w:rsid w:val="001E68C2"/>
    <w:rsid w:val="001E7EBC"/>
    <w:rsid w:val="001F23D1"/>
    <w:rsid w:val="001F49B1"/>
    <w:rsid w:val="00202D97"/>
    <w:rsid w:val="00205677"/>
    <w:rsid w:val="0020668F"/>
    <w:rsid w:val="0020749E"/>
    <w:rsid w:val="00210D1F"/>
    <w:rsid w:val="00215F42"/>
    <w:rsid w:val="00217837"/>
    <w:rsid w:val="00217A67"/>
    <w:rsid w:val="002236B6"/>
    <w:rsid w:val="002259FF"/>
    <w:rsid w:val="002267BC"/>
    <w:rsid w:val="002273FA"/>
    <w:rsid w:val="0022761E"/>
    <w:rsid w:val="002308AC"/>
    <w:rsid w:val="00232A40"/>
    <w:rsid w:val="00234699"/>
    <w:rsid w:val="00235BCE"/>
    <w:rsid w:val="00235C58"/>
    <w:rsid w:val="00235CC5"/>
    <w:rsid w:val="00236226"/>
    <w:rsid w:val="00240B15"/>
    <w:rsid w:val="00242FDA"/>
    <w:rsid w:val="00245C59"/>
    <w:rsid w:val="00246F3F"/>
    <w:rsid w:val="002477F9"/>
    <w:rsid w:val="00247BD0"/>
    <w:rsid w:val="00252590"/>
    <w:rsid w:val="00252905"/>
    <w:rsid w:val="00252FC7"/>
    <w:rsid w:val="002538D2"/>
    <w:rsid w:val="00256F0E"/>
    <w:rsid w:val="00260ABA"/>
    <w:rsid w:val="00260DDD"/>
    <w:rsid w:val="002626B6"/>
    <w:rsid w:val="0026665A"/>
    <w:rsid w:val="00267926"/>
    <w:rsid w:val="00270D28"/>
    <w:rsid w:val="0027283C"/>
    <w:rsid w:val="00272972"/>
    <w:rsid w:val="0027656B"/>
    <w:rsid w:val="00276E87"/>
    <w:rsid w:val="00284211"/>
    <w:rsid w:val="00286955"/>
    <w:rsid w:val="00294A63"/>
    <w:rsid w:val="00294B1A"/>
    <w:rsid w:val="00294C3A"/>
    <w:rsid w:val="002960E7"/>
    <w:rsid w:val="00296D4B"/>
    <w:rsid w:val="0029743E"/>
    <w:rsid w:val="002B1023"/>
    <w:rsid w:val="002B1D96"/>
    <w:rsid w:val="002B4614"/>
    <w:rsid w:val="002B630D"/>
    <w:rsid w:val="002C4938"/>
    <w:rsid w:val="002C4EE1"/>
    <w:rsid w:val="002C62DD"/>
    <w:rsid w:val="002D014C"/>
    <w:rsid w:val="002D3547"/>
    <w:rsid w:val="002D3AC4"/>
    <w:rsid w:val="002D3C9B"/>
    <w:rsid w:val="002D58A7"/>
    <w:rsid w:val="002D6214"/>
    <w:rsid w:val="002D7DF6"/>
    <w:rsid w:val="002E0C43"/>
    <w:rsid w:val="002E5106"/>
    <w:rsid w:val="002E6DC5"/>
    <w:rsid w:val="002F2C5F"/>
    <w:rsid w:val="002F3407"/>
    <w:rsid w:val="002F55BD"/>
    <w:rsid w:val="00304734"/>
    <w:rsid w:val="0030783A"/>
    <w:rsid w:val="003106C1"/>
    <w:rsid w:val="003154E9"/>
    <w:rsid w:val="0031618B"/>
    <w:rsid w:val="00320366"/>
    <w:rsid w:val="00320FB2"/>
    <w:rsid w:val="003309D3"/>
    <w:rsid w:val="00336FAE"/>
    <w:rsid w:val="003370B4"/>
    <w:rsid w:val="003376C6"/>
    <w:rsid w:val="00343537"/>
    <w:rsid w:val="00347127"/>
    <w:rsid w:val="00352B6D"/>
    <w:rsid w:val="003572C3"/>
    <w:rsid w:val="00357B7D"/>
    <w:rsid w:val="00360B56"/>
    <w:rsid w:val="00362A7F"/>
    <w:rsid w:val="003644F8"/>
    <w:rsid w:val="00364D8F"/>
    <w:rsid w:val="00364DFA"/>
    <w:rsid w:val="00364FC8"/>
    <w:rsid w:val="003659AF"/>
    <w:rsid w:val="0036738B"/>
    <w:rsid w:val="00371F49"/>
    <w:rsid w:val="003723EA"/>
    <w:rsid w:val="00372CD6"/>
    <w:rsid w:val="00376E8F"/>
    <w:rsid w:val="00377169"/>
    <w:rsid w:val="00377707"/>
    <w:rsid w:val="003816A1"/>
    <w:rsid w:val="003850AF"/>
    <w:rsid w:val="00386443"/>
    <w:rsid w:val="00391A00"/>
    <w:rsid w:val="00391BEB"/>
    <w:rsid w:val="003948B1"/>
    <w:rsid w:val="00397575"/>
    <w:rsid w:val="003A046B"/>
    <w:rsid w:val="003A07BF"/>
    <w:rsid w:val="003A2D44"/>
    <w:rsid w:val="003A578F"/>
    <w:rsid w:val="003A7BCA"/>
    <w:rsid w:val="003B32A0"/>
    <w:rsid w:val="003B4BF7"/>
    <w:rsid w:val="003B5DE0"/>
    <w:rsid w:val="003C0C43"/>
    <w:rsid w:val="003C2804"/>
    <w:rsid w:val="003C6F5F"/>
    <w:rsid w:val="003C71A4"/>
    <w:rsid w:val="003C71C7"/>
    <w:rsid w:val="003C7409"/>
    <w:rsid w:val="003D017D"/>
    <w:rsid w:val="003D0CCC"/>
    <w:rsid w:val="003D2C85"/>
    <w:rsid w:val="003D3C38"/>
    <w:rsid w:val="003D5245"/>
    <w:rsid w:val="003D7B0F"/>
    <w:rsid w:val="003E30CC"/>
    <w:rsid w:val="003E38F5"/>
    <w:rsid w:val="003E6021"/>
    <w:rsid w:val="003E744D"/>
    <w:rsid w:val="003E78C9"/>
    <w:rsid w:val="003F0ADA"/>
    <w:rsid w:val="003F318B"/>
    <w:rsid w:val="003F64F1"/>
    <w:rsid w:val="0040083A"/>
    <w:rsid w:val="0040264C"/>
    <w:rsid w:val="00402964"/>
    <w:rsid w:val="00403967"/>
    <w:rsid w:val="00403D1A"/>
    <w:rsid w:val="0040580A"/>
    <w:rsid w:val="00406028"/>
    <w:rsid w:val="00410649"/>
    <w:rsid w:val="004141AA"/>
    <w:rsid w:val="004154EC"/>
    <w:rsid w:val="00415D78"/>
    <w:rsid w:val="00417AE6"/>
    <w:rsid w:val="004226FD"/>
    <w:rsid w:val="00423C6C"/>
    <w:rsid w:val="00425031"/>
    <w:rsid w:val="00426C0B"/>
    <w:rsid w:val="004270E6"/>
    <w:rsid w:val="00431C77"/>
    <w:rsid w:val="00432F5A"/>
    <w:rsid w:val="004336E6"/>
    <w:rsid w:val="00433E4A"/>
    <w:rsid w:val="00435303"/>
    <w:rsid w:val="00436182"/>
    <w:rsid w:val="00436567"/>
    <w:rsid w:val="004370B5"/>
    <w:rsid w:val="00440198"/>
    <w:rsid w:val="004427D9"/>
    <w:rsid w:val="00443CC8"/>
    <w:rsid w:val="00446920"/>
    <w:rsid w:val="00454D3D"/>
    <w:rsid w:val="00456627"/>
    <w:rsid w:val="00460A90"/>
    <w:rsid w:val="0046147F"/>
    <w:rsid w:val="00461E9A"/>
    <w:rsid w:val="0046237B"/>
    <w:rsid w:val="00462E0D"/>
    <w:rsid w:val="004636C8"/>
    <w:rsid w:val="00465515"/>
    <w:rsid w:val="00467CF6"/>
    <w:rsid w:val="00471549"/>
    <w:rsid w:val="004722A3"/>
    <w:rsid w:val="00473F73"/>
    <w:rsid w:val="00475BB0"/>
    <w:rsid w:val="00480F6B"/>
    <w:rsid w:val="004810B3"/>
    <w:rsid w:val="00481792"/>
    <w:rsid w:val="00482C48"/>
    <w:rsid w:val="00485927"/>
    <w:rsid w:val="00486254"/>
    <w:rsid w:val="004867AF"/>
    <w:rsid w:val="0049550A"/>
    <w:rsid w:val="00495842"/>
    <w:rsid w:val="00496DAA"/>
    <w:rsid w:val="004A02BC"/>
    <w:rsid w:val="004A0564"/>
    <w:rsid w:val="004A0A6C"/>
    <w:rsid w:val="004A1B5B"/>
    <w:rsid w:val="004A30B0"/>
    <w:rsid w:val="004B2880"/>
    <w:rsid w:val="004C08FE"/>
    <w:rsid w:val="004C0B57"/>
    <w:rsid w:val="004C0DA3"/>
    <w:rsid w:val="004C239C"/>
    <w:rsid w:val="004C2B95"/>
    <w:rsid w:val="004C43A6"/>
    <w:rsid w:val="004C4E76"/>
    <w:rsid w:val="004D2FC5"/>
    <w:rsid w:val="004D396A"/>
    <w:rsid w:val="004D3CB9"/>
    <w:rsid w:val="004D447C"/>
    <w:rsid w:val="004D74E5"/>
    <w:rsid w:val="004D7EB6"/>
    <w:rsid w:val="004E06EF"/>
    <w:rsid w:val="004E26E0"/>
    <w:rsid w:val="004E370E"/>
    <w:rsid w:val="004E683E"/>
    <w:rsid w:val="004F1700"/>
    <w:rsid w:val="004F1BE3"/>
    <w:rsid w:val="004F4083"/>
    <w:rsid w:val="004F4B95"/>
    <w:rsid w:val="004F62D9"/>
    <w:rsid w:val="004F6852"/>
    <w:rsid w:val="004F7BE5"/>
    <w:rsid w:val="004F7DBE"/>
    <w:rsid w:val="0050014E"/>
    <w:rsid w:val="005022D5"/>
    <w:rsid w:val="0050405C"/>
    <w:rsid w:val="005121E4"/>
    <w:rsid w:val="00515BB0"/>
    <w:rsid w:val="0051752D"/>
    <w:rsid w:val="00520FC1"/>
    <w:rsid w:val="00521B6E"/>
    <w:rsid w:val="005240A6"/>
    <w:rsid w:val="00524797"/>
    <w:rsid w:val="0052593C"/>
    <w:rsid w:val="005276EC"/>
    <w:rsid w:val="00535229"/>
    <w:rsid w:val="0053730E"/>
    <w:rsid w:val="005377F6"/>
    <w:rsid w:val="00540FA1"/>
    <w:rsid w:val="005417E8"/>
    <w:rsid w:val="00542BB1"/>
    <w:rsid w:val="005434A3"/>
    <w:rsid w:val="00543F3E"/>
    <w:rsid w:val="00544711"/>
    <w:rsid w:val="00551C50"/>
    <w:rsid w:val="005520B6"/>
    <w:rsid w:val="00552895"/>
    <w:rsid w:val="00552B7B"/>
    <w:rsid w:val="005538D8"/>
    <w:rsid w:val="00553DF9"/>
    <w:rsid w:val="005542D6"/>
    <w:rsid w:val="00554E1A"/>
    <w:rsid w:val="00555B06"/>
    <w:rsid w:val="00556FAE"/>
    <w:rsid w:val="0055741E"/>
    <w:rsid w:val="00564063"/>
    <w:rsid w:val="0056681A"/>
    <w:rsid w:val="00567ABB"/>
    <w:rsid w:val="00570965"/>
    <w:rsid w:val="00572FDE"/>
    <w:rsid w:val="0057384F"/>
    <w:rsid w:val="00574488"/>
    <w:rsid w:val="00577154"/>
    <w:rsid w:val="00581DB5"/>
    <w:rsid w:val="00584683"/>
    <w:rsid w:val="00587BEB"/>
    <w:rsid w:val="00590279"/>
    <w:rsid w:val="005920E1"/>
    <w:rsid w:val="005955AE"/>
    <w:rsid w:val="00595F3C"/>
    <w:rsid w:val="00596165"/>
    <w:rsid w:val="00597290"/>
    <w:rsid w:val="005A1521"/>
    <w:rsid w:val="005A5CB3"/>
    <w:rsid w:val="005A5E28"/>
    <w:rsid w:val="005B0040"/>
    <w:rsid w:val="005B2AD4"/>
    <w:rsid w:val="005B4AD8"/>
    <w:rsid w:val="005B6F09"/>
    <w:rsid w:val="005C0D7F"/>
    <w:rsid w:val="005C2F7E"/>
    <w:rsid w:val="005C4056"/>
    <w:rsid w:val="005C59DE"/>
    <w:rsid w:val="005D0A18"/>
    <w:rsid w:val="005D543B"/>
    <w:rsid w:val="005D7F10"/>
    <w:rsid w:val="005E3426"/>
    <w:rsid w:val="005E73F5"/>
    <w:rsid w:val="005F0E1B"/>
    <w:rsid w:val="005F263F"/>
    <w:rsid w:val="005F3A74"/>
    <w:rsid w:val="005F4125"/>
    <w:rsid w:val="005F52E9"/>
    <w:rsid w:val="005F5B96"/>
    <w:rsid w:val="00600844"/>
    <w:rsid w:val="00606D3C"/>
    <w:rsid w:val="00611927"/>
    <w:rsid w:val="0062060E"/>
    <w:rsid w:val="00623420"/>
    <w:rsid w:val="006279FA"/>
    <w:rsid w:val="00630ECE"/>
    <w:rsid w:val="00633132"/>
    <w:rsid w:val="0063550D"/>
    <w:rsid w:val="0063752B"/>
    <w:rsid w:val="00640B67"/>
    <w:rsid w:val="00641CEC"/>
    <w:rsid w:val="00642D58"/>
    <w:rsid w:val="00647309"/>
    <w:rsid w:val="00647929"/>
    <w:rsid w:val="00647C8C"/>
    <w:rsid w:val="00647DD1"/>
    <w:rsid w:val="00652386"/>
    <w:rsid w:val="00652877"/>
    <w:rsid w:val="00655301"/>
    <w:rsid w:val="006561E8"/>
    <w:rsid w:val="0065656B"/>
    <w:rsid w:val="00656F59"/>
    <w:rsid w:val="006576A1"/>
    <w:rsid w:val="00660A33"/>
    <w:rsid w:val="0066678F"/>
    <w:rsid w:val="0067004B"/>
    <w:rsid w:val="006711E5"/>
    <w:rsid w:val="006720F1"/>
    <w:rsid w:val="0067256C"/>
    <w:rsid w:val="00672950"/>
    <w:rsid w:val="00672CCF"/>
    <w:rsid w:val="00673A7D"/>
    <w:rsid w:val="006764DF"/>
    <w:rsid w:val="00676925"/>
    <w:rsid w:val="00682D57"/>
    <w:rsid w:val="00684CDA"/>
    <w:rsid w:val="00690817"/>
    <w:rsid w:val="00692B65"/>
    <w:rsid w:val="006938A1"/>
    <w:rsid w:val="00695C45"/>
    <w:rsid w:val="006A378A"/>
    <w:rsid w:val="006A7B19"/>
    <w:rsid w:val="006B05A2"/>
    <w:rsid w:val="006B26F1"/>
    <w:rsid w:val="006B745F"/>
    <w:rsid w:val="006C0AFA"/>
    <w:rsid w:val="006C0B8D"/>
    <w:rsid w:val="006C1067"/>
    <w:rsid w:val="006C291F"/>
    <w:rsid w:val="006C329A"/>
    <w:rsid w:val="006C43C9"/>
    <w:rsid w:val="006C5F3F"/>
    <w:rsid w:val="006C67BC"/>
    <w:rsid w:val="006C6A1D"/>
    <w:rsid w:val="006D1519"/>
    <w:rsid w:val="006D5568"/>
    <w:rsid w:val="006E1834"/>
    <w:rsid w:val="006E24D1"/>
    <w:rsid w:val="006E3FDD"/>
    <w:rsid w:val="006E444A"/>
    <w:rsid w:val="006E77FE"/>
    <w:rsid w:val="006E7AE0"/>
    <w:rsid w:val="006F3089"/>
    <w:rsid w:val="006F3563"/>
    <w:rsid w:val="006F3A8D"/>
    <w:rsid w:val="006F4148"/>
    <w:rsid w:val="00703C97"/>
    <w:rsid w:val="00705194"/>
    <w:rsid w:val="00705E2D"/>
    <w:rsid w:val="00706C54"/>
    <w:rsid w:val="007115D1"/>
    <w:rsid w:val="0071328C"/>
    <w:rsid w:val="00713313"/>
    <w:rsid w:val="00713DAB"/>
    <w:rsid w:val="00716A28"/>
    <w:rsid w:val="00721B6D"/>
    <w:rsid w:val="00724CCB"/>
    <w:rsid w:val="007257E5"/>
    <w:rsid w:val="00727511"/>
    <w:rsid w:val="00731B05"/>
    <w:rsid w:val="00734618"/>
    <w:rsid w:val="0073798E"/>
    <w:rsid w:val="007410D4"/>
    <w:rsid w:val="00741858"/>
    <w:rsid w:val="00744737"/>
    <w:rsid w:val="0074619B"/>
    <w:rsid w:val="00747904"/>
    <w:rsid w:val="00751389"/>
    <w:rsid w:val="00751682"/>
    <w:rsid w:val="007523B1"/>
    <w:rsid w:val="0075653D"/>
    <w:rsid w:val="00756A6E"/>
    <w:rsid w:val="00756FB8"/>
    <w:rsid w:val="00757FF2"/>
    <w:rsid w:val="00762F25"/>
    <w:rsid w:val="007667BC"/>
    <w:rsid w:val="007669FC"/>
    <w:rsid w:val="00766A8B"/>
    <w:rsid w:val="0076790E"/>
    <w:rsid w:val="00767B72"/>
    <w:rsid w:val="00767EB1"/>
    <w:rsid w:val="00770B84"/>
    <w:rsid w:val="00770F37"/>
    <w:rsid w:val="0077215C"/>
    <w:rsid w:val="007737E6"/>
    <w:rsid w:val="00775587"/>
    <w:rsid w:val="00775900"/>
    <w:rsid w:val="007773A9"/>
    <w:rsid w:val="007804FF"/>
    <w:rsid w:val="00781DF8"/>
    <w:rsid w:val="00782137"/>
    <w:rsid w:val="00782449"/>
    <w:rsid w:val="007836EA"/>
    <w:rsid w:val="00785B77"/>
    <w:rsid w:val="00787BC7"/>
    <w:rsid w:val="00790057"/>
    <w:rsid w:val="00791BE9"/>
    <w:rsid w:val="00794C5E"/>
    <w:rsid w:val="0079584D"/>
    <w:rsid w:val="007A080C"/>
    <w:rsid w:val="007A10F0"/>
    <w:rsid w:val="007A1B1D"/>
    <w:rsid w:val="007A25DC"/>
    <w:rsid w:val="007B0155"/>
    <w:rsid w:val="007B0DF9"/>
    <w:rsid w:val="007B38FB"/>
    <w:rsid w:val="007B4A50"/>
    <w:rsid w:val="007B4F78"/>
    <w:rsid w:val="007B6036"/>
    <w:rsid w:val="007B6298"/>
    <w:rsid w:val="007B6942"/>
    <w:rsid w:val="007B7352"/>
    <w:rsid w:val="007C487B"/>
    <w:rsid w:val="007D0485"/>
    <w:rsid w:val="007D136E"/>
    <w:rsid w:val="007D181A"/>
    <w:rsid w:val="007D3616"/>
    <w:rsid w:val="007D3E64"/>
    <w:rsid w:val="007D5324"/>
    <w:rsid w:val="007D75D9"/>
    <w:rsid w:val="007E1AED"/>
    <w:rsid w:val="007E2422"/>
    <w:rsid w:val="007E293C"/>
    <w:rsid w:val="007E2E33"/>
    <w:rsid w:val="007E53B3"/>
    <w:rsid w:val="007E62C5"/>
    <w:rsid w:val="007F2323"/>
    <w:rsid w:val="007F2F94"/>
    <w:rsid w:val="007F52A5"/>
    <w:rsid w:val="007F7223"/>
    <w:rsid w:val="007F7953"/>
    <w:rsid w:val="00800289"/>
    <w:rsid w:val="00801969"/>
    <w:rsid w:val="008037BF"/>
    <w:rsid w:val="0080475B"/>
    <w:rsid w:val="008106F1"/>
    <w:rsid w:val="00810ADD"/>
    <w:rsid w:val="00814D52"/>
    <w:rsid w:val="00827B62"/>
    <w:rsid w:val="00833D70"/>
    <w:rsid w:val="0083482B"/>
    <w:rsid w:val="00835969"/>
    <w:rsid w:val="00835D3B"/>
    <w:rsid w:val="0083624B"/>
    <w:rsid w:val="00836937"/>
    <w:rsid w:val="008416E2"/>
    <w:rsid w:val="00846C16"/>
    <w:rsid w:val="008505A1"/>
    <w:rsid w:val="00851DD6"/>
    <w:rsid w:val="008521A3"/>
    <w:rsid w:val="008538FB"/>
    <w:rsid w:val="0086009D"/>
    <w:rsid w:val="00862C75"/>
    <w:rsid w:val="0086308B"/>
    <w:rsid w:val="00863C45"/>
    <w:rsid w:val="008641E8"/>
    <w:rsid w:val="00864FAA"/>
    <w:rsid w:val="00867CF3"/>
    <w:rsid w:val="00870D5F"/>
    <w:rsid w:val="00871704"/>
    <w:rsid w:val="0087171F"/>
    <w:rsid w:val="00872281"/>
    <w:rsid w:val="008761FB"/>
    <w:rsid w:val="008824D2"/>
    <w:rsid w:val="00887D0D"/>
    <w:rsid w:val="0089066A"/>
    <w:rsid w:val="008914E0"/>
    <w:rsid w:val="008916F1"/>
    <w:rsid w:val="00892F34"/>
    <w:rsid w:val="00893A8C"/>
    <w:rsid w:val="008942F1"/>
    <w:rsid w:val="0089597A"/>
    <w:rsid w:val="00896586"/>
    <w:rsid w:val="00897B32"/>
    <w:rsid w:val="008A3408"/>
    <w:rsid w:val="008A3F9D"/>
    <w:rsid w:val="008A5842"/>
    <w:rsid w:val="008A711B"/>
    <w:rsid w:val="008A77E5"/>
    <w:rsid w:val="008A7DE8"/>
    <w:rsid w:val="008B0AE5"/>
    <w:rsid w:val="008B0E56"/>
    <w:rsid w:val="008B146E"/>
    <w:rsid w:val="008B4938"/>
    <w:rsid w:val="008B5DEE"/>
    <w:rsid w:val="008B6C92"/>
    <w:rsid w:val="008D0822"/>
    <w:rsid w:val="008D2E02"/>
    <w:rsid w:val="008D43E4"/>
    <w:rsid w:val="008D517C"/>
    <w:rsid w:val="008D5EC8"/>
    <w:rsid w:val="008E0BCA"/>
    <w:rsid w:val="008E26C8"/>
    <w:rsid w:val="008E76C9"/>
    <w:rsid w:val="008E7C62"/>
    <w:rsid w:val="008F0935"/>
    <w:rsid w:val="008F2863"/>
    <w:rsid w:val="008F41F8"/>
    <w:rsid w:val="008F55B6"/>
    <w:rsid w:val="008F6D7A"/>
    <w:rsid w:val="008F767B"/>
    <w:rsid w:val="008F7DF8"/>
    <w:rsid w:val="00900545"/>
    <w:rsid w:val="00900C8D"/>
    <w:rsid w:val="009010CF"/>
    <w:rsid w:val="00901118"/>
    <w:rsid w:val="009011CE"/>
    <w:rsid w:val="00902949"/>
    <w:rsid w:val="00906855"/>
    <w:rsid w:val="00907715"/>
    <w:rsid w:val="0091050F"/>
    <w:rsid w:val="00917AC9"/>
    <w:rsid w:val="00920A47"/>
    <w:rsid w:val="009211AE"/>
    <w:rsid w:val="009213E5"/>
    <w:rsid w:val="00921949"/>
    <w:rsid w:val="00923EBA"/>
    <w:rsid w:val="00924722"/>
    <w:rsid w:val="00924E7D"/>
    <w:rsid w:val="009260C3"/>
    <w:rsid w:val="009262A4"/>
    <w:rsid w:val="00930291"/>
    <w:rsid w:val="00934096"/>
    <w:rsid w:val="009405E7"/>
    <w:rsid w:val="00942BB8"/>
    <w:rsid w:val="009446B5"/>
    <w:rsid w:val="009527D2"/>
    <w:rsid w:val="0095291B"/>
    <w:rsid w:val="00952FE8"/>
    <w:rsid w:val="00953340"/>
    <w:rsid w:val="009536CD"/>
    <w:rsid w:val="00956DA3"/>
    <w:rsid w:val="00961451"/>
    <w:rsid w:val="00961C4C"/>
    <w:rsid w:val="00962DC1"/>
    <w:rsid w:val="00963899"/>
    <w:rsid w:val="00964EB2"/>
    <w:rsid w:val="0096520A"/>
    <w:rsid w:val="00966858"/>
    <w:rsid w:val="00967C73"/>
    <w:rsid w:val="00967D7F"/>
    <w:rsid w:val="00967F32"/>
    <w:rsid w:val="00974B45"/>
    <w:rsid w:val="00980361"/>
    <w:rsid w:val="00980DF4"/>
    <w:rsid w:val="00981630"/>
    <w:rsid w:val="0098245E"/>
    <w:rsid w:val="00982461"/>
    <w:rsid w:val="00982E3B"/>
    <w:rsid w:val="009837C8"/>
    <w:rsid w:val="00984853"/>
    <w:rsid w:val="00985ED5"/>
    <w:rsid w:val="00986537"/>
    <w:rsid w:val="00990933"/>
    <w:rsid w:val="00991CB6"/>
    <w:rsid w:val="00991F5B"/>
    <w:rsid w:val="00992F76"/>
    <w:rsid w:val="00996AD7"/>
    <w:rsid w:val="009A0A93"/>
    <w:rsid w:val="009A2161"/>
    <w:rsid w:val="009A3B30"/>
    <w:rsid w:val="009A474B"/>
    <w:rsid w:val="009A5C02"/>
    <w:rsid w:val="009B1B58"/>
    <w:rsid w:val="009B2450"/>
    <w:rsid w:val="009B3165"/>
    <w:rsid w:val="009B4F59"/>
    <w:rsid w:val="009B6300"/>
    <w:rsid w:val="009C2604"/>
    <w:rsid w:val="009C6934"/>
    <w:rsid w:val="009D1FDE"/>
    <w:rsid w:val="009D3210"/>
    <w:rsid w:val="009D4D12"/>
    <w:rsid w:val="009D55FF"/>
    <w:rsid w:val="009D710E"/>
    <w:rsid w:val="009E0644"/>
    <w:rsid w:val="009E2BA6"/>
    <w:rsid w:val="009E7D2D"/>
    <w:rsid w:val="009E7EED"/>
    <w:rsid w:val="009E7F5D"/>
    <w:rsid w:val="009F216D"/>
    <w:rsid w:val="009F23DB"/>
    <w:rsid w:val="009F64CE"/>
    <w:rsid w:val="009F673B"/>
    <w:rsid w:val="009F77E9"/>
    <w:rsid w:val="00A001CF"/>
    <w:rsid w:val="00A0116D"/>
    <w:rsid w:val="00A01989"/>
    <w:rsid w:val="00A02AAC"/>
    <w:rsid w:val="00A06109"/>
    <w:rsid w:val="00A06D53"/>
    <w:rsid w:val="00A07CBD"/>
    <w:rsid w:val="00A10435"/>
    <w:rsid w:val="00A10896"/>
    <w:rsid w:val="00A10F0D"/>
    <w:rsid w:val="00A13874"/>
    <w:rsid w:val="00A14072"/>
    <w:rsid w:val="00A20786"/>
    <w:rsid w:val="00A257F5"/>
    <w:rsid w:val="00A25808"/>
    <w:rsid w:val="00A26F5C"/>
    <w:rsid w:val="00A2719D"/>
    <w:rsid w:val="00A30A2E"/>
    <w:rsid w:val="00A457E9"/>
    <w:rsid w:val="00A4599E"/>
    <w:rsid w:val="00A470B9"/>
    <w:rsid w:val="00A516C1"/>
    <w:rsid w:val="00A51EDE"/>
    <w:rsid w:val="00A52C0E"/>
    <w:rsid w:val="00A53876"/>
    <w:rsid w:val="00A54DAE"/>
    <w:rsid w:val="00A572DD"/>
    <w:rsid w:val="00A65275"/>
    <w:rsid w:val="00A65A76"/>
    <w:rsid w:val="00A67050"/>
    <w:rsid w:val="00A75211"/>
    <w:rsid w:val="00A75EF3"/>
    <w:rsid w:val="00A763AD"/>
    <w:rsid w:val="00A77E53"/>
    <w:rsid w:val="00A82C56"/>
    <w:rsid w:val="00A82FAF"/>
    <w:rsid w:val="00A83796"/>
    <w:rsid w:val="00A84479"/>
    <w:rsid w:val="00A87A51"/>
    <w:rsid w:val="00A9034F"/>
    <w:rsid w:val="00A90F34"/>
    <w:rsid w:val="00A95B05"/>
    <w:rsid w:val="00A9627D"/>
    <w:rsid w:val="00A96A44"/>
    <w:rsid w:val="00A9731A"/>
    <w:rsid w:val="00A97814"/>
    <w:rsid w:val="00AA1036"/>
    <w:rsid w:val="00AA430C"/>
    <w:rsid w:val="00AA6B2C"/>
    <w:rsid w:val="00AA76B7"/>
    <w:rsid w:val="00AB1009"/>
    <w:rsid w:val="00AB6AEB"/>
    <w:rsid w:val="00AC1293"/>
    <w:rsid w:val="00AC24BF"/>
    <w:rsid w:val="00AC2ADB"/>
    <w:rsid w:val="00AC3B46"/>
    <w:rsid w:val="00AC4AE6"/>
    <w:rsid w:val="00AC6188"/>
    <w:rsid w:val="00AC6FA8"/>
    <w:rsid w:val="00AD0EAB"/>
    <w:rsid w:val="00AD13C1"/>
    <w:rsid w:val="00AD6E8D"/>
    <w:rsid w:val="00AD7F65"/>
    <w:rsid w:val="00AE0164"/>
    <w:rsid w:val="00AE0B32"/>
    <w:rsid w:val="00AE12A2"/>
    <w:rsid w:val="00AE2109"/>
    <w:rsid w:val="00AE258C"/>
    <w:rsid w:val="00AE500D"/>
    <w:rsid w:val="00AE5340"/>
    <w:rsid w:val="00AE7326"/>
    <w:rsid w:val="00AF09DB"/>
    <w:rsid w:val="00AF0A9C"/>
    <w:rsid w:val="00AF28BB"/>
    <w:rsid w:val="00B03F0D"/>
    <w:rsid w:val="00B04BEC"/>
    <w:rsid w:val="00B123D8"/>
    <w:rsid w:val="00B141B5"/>
    <w:rsid w:val="00B211EB"/>
    <w:rsid w:val="00B21B2F"/>
    <w:rsid w:val="00B23C5F"/>
    <w:rsid w:val="00B31389"/>
    <w:rsid w:val="00B32EC7"/>
    <w:rsid w:val="00B33047"/>
    <w:rsid w:val="00B33BAB"/>
    <w:rsid w:val="00B33D21"/>
    <w:rsid w:val="00B34CAE"/>
    <w:rsid w:val="00B35D6A"/>
    <w:rsid w:val="00B35F5D"/>
    <w:rsid w:val="00B36A26"/>
    <w:rsid w:val="00B429C5"/>
    <w:rsid w:val="00B449E9"/>
    <w:rsid w:val="00B451AB"/>
    <w:rsid w:val="00B45E98"/>
    <w:rsid w:val="00B50136"/>
    <w:rsid w:val="00B515B9"/>
    <w:rsid w:val="00B51AFF"/>
    <w:rsid w:val="00B51F60"/>
    <w:rsid w:val="00B54EA6"/>
    <w:rsid w:val="00B57C36"/>
    <w:rsid w:val="00B6210F"/>
    <w:rsid w:val="00B626AC"/>
    <w:rsid w:val="00B62EB4"/>
    <w:rsid w:val="00B631C2"/>
    <w:rsid w:val="00B643E4"/>
    <w:rsid w:val="00B65593"/>
    <w:rsid w:val="00B667D8"/>
    <w:rsid w:val="00B66DC1"/>
    <w:rsid w:val="00B702AB"/>
    <w:rsid w:val="00B7132C"/>
    <w:rsid w:val="00B71BCA"/>
    <w:rsid w:val="00B71DEF"/>
    <w:rsid w:val="00B726D8"/>
    <w:rsid w:val="00B74D3B"/>
    <w:rsid w:val="00B74EA0"/>
    <w:rsid w:val="00B80643"/>
    <w:rsid w:val="00B8152C"/>
    <w:rsid w:val="00B81B44"/>
    <w:rsid w:val="00B85349"/>
    <w:rsid w:val="00B85830"/>
    <w:rsid w:val="00B85F1C"/>
    <w:rsid w:val="00B96A69"/>
    <w:rsid w:val="00B97592"/>
    <w:rsid w:val="00B97843"/>
    <w:rsid w:val="00BA4D99"/>
    <w:rsid w:val="00BA705D"/>
    <w:rsid w:val="00BB003F"/>
    <w:rsid w:val="00BB020D"/>
    <w:rsid w:val="00BB1014"/>
    <w:rsid w:val="00BB2711"/>
    <w:rsid w:val="00BB5061"/>
    <w:rsid w:val="00BB5DE5"/>
    <w:rsid w:val="00BB6273"/>
    <w:rsid w:val="00BC0578"/>
    <w:rsid w:val="00BC0858"/>
    <w:rsid w:val="00BD02B0"/>
    <w:rsid w:val="00BD1327"/>
    <w:rsid w:val="00BD2861"/>
    <w:rsid w:val="00BD4EC3"/>
    <w:rsid w:val="00BD7204"/>
    <w:rsid w:val="00BD7919"/>
    <w:rsid w:val="00BE0E88"/>
    <w:rsid w:val="00BE1987"/>
    <w:rsid w:val="00BE1E24"/>
    <w:rsid w:val="00BE4C99"/>
    <w:rsid w:val="00BF0636"/>
    <w:rsid w:val="00BF0FC6"/>
    <w:rsid w:val="00BF5A9C"/>
    <w:rsid w:val="00C00E1E"/>
    <w:rsid w:val="00C01715"/>
    <w:rsid w:val="00C0352B"/>
    <w:rsid w:val="00C045B4"/>
    <w:rsid w:val="00C0775C"/>
    <w:rsid w:val="00C102B9"/>
    <w:rsid w:val="00C11876"/>
    <w:rsid w:val="00C12805"/>
    <w:rsid w:val="00C14BE9"/>
    <w:rsid w:val="00C16981"/>
    <w:rsid w:val="00C1771F"/>
    <w:rsid w:val="00C2115D"/>
    <w:rsid w:val="00C2133E"/>
    <w:rsid w:val="00C24206"/>
    <w:rsid w:val="00C32131"/>
    <w:rsid w:val="00C32613"/>
    <w:rsid w:val="00C36619"/>
    <w:rsid w:val="00C37DFE"/>
    <w:rsid w:val="00C40F46"/>
    <w:rsid w:val="00C4352C"/>
    <w:rsid w:val="00C45397"/>
    <w:rsid w:val="00C45760"/>
    <w:rsid w:val="00C6496A"/>
    <w:rsid w:val="00C67396"/>
    <w:rsid w:val="00C67AD2"/>
    <w:rsid w:val="00C701DC"/>
    <w:rsid w:val="00C76725"/>
    <w:rsid w:val="00C80318"/>
    <w:rsid w:val="00C810B0"/>
    <w:rsid w:val="00C816B0"/>
    <w:rsid w:val="00C83813"/>
    <w:rsid w:val="00C855E1"/>
    <w:rsid w:val="00C86D39"/>
    <w:rsid w:val="00C86E18"/>
    <w:rsid w:val="00C8755B"/>
    <w:rsid w:val="00C878C1"/>
    <w:rsid w:val="00C91E2C"/>
    <w:rsid w:val="00C94584"/>
    <w:rsid w:val="00C95402"/>
    <w:rsid w:val="00C95B2A"/>
    <w:rsid w:val="00C96124"/>
    <w:rsid w:val="00C96B20"/>
    <w:rsid w:val="00C9709C"/>
    <w:rsid w:val="00CA0EDC"/>
    <w:rsid w:val="00CA329C"/>
    <w:rsid w:val="00CA5CE3"/>
    <w:rsid w:val="00CA7C36"/>
    <w:rsid w:val="00CB1AA2"/>
    <w:rsid w:val="00CB2B01"/>
    <w:rsid w:val="00CC251F"/>
    <w:rsid w:val="00CC6971"/>
    <w:rsid w:val="00CD040D"/>
    <w:rsid w:val="00CD064E"/>
    <w:rsid w:val="00CD292B"/>
    <w:rsid w:val="00CD4791"/>
    <w:rsid w:val="00CE0C19"/>
    <w:rsid w:val="00CE43A6"/>
    <w:rsid w:val="00CE4A06"/>
    <w:rsid w:val="00CE4BF0"/>
    <w:rsid w:val="00CE589B"/>
    <w:rsid w:val="00CF2305"/>
    <w:rsid w:val="00CF2912"/>
    <w:rsid w:val="00CF2C20"/>
    <w:rsid w:val="00CF3A8C"/>
    <w:rsid w:val="00CF6132"/>
    <w:rsid w:val="00CF7741"/>
    <w:rsid w:val="00D0051A"/>
    <w:rsid w:val="00D0104A"/>
    <w:rsid w:val="00D02775"/>
    <w:rsid w:val="00D04154"/>
    <w:rsid w:val="00D05FEC"/>
    <w:rsid w:val="00D113D8"/>
    <w:rsid w:val="00D1141E"/>
    <w:rsid w:val="00D1738F"/>
    <w:rsid w:val="00D20833"/>
    <w:rsid w:val="00D2122C"/>
    <w:rsid w:val="00D21C2B"/>
    <w:rsid w:val="00D23294"/>
    <w:rsid w:val="00D25DE6"/>
    <w:rsid w:val="00D260D8"/>
    <w:rsid w:val="00D31D23"/>
    <w:rsid w:val="00D36BF6"/>
    <w:rsid w:val="00D405C9"/>
    <w:rsid w:val="00D406D7"/>
    <w:rsid w:val="00D42279"/>
    <w:rsid w:val="00D447BD"/>
    <w:rsid w:val="00D469A6"/>
    <w:rsid w:val="00D5076D"/>
    <w:rsid w:val="00D51AD1"/>
    <w:rsid w:val="00D54880"/>
    <w:rsid w:val="00D548C1"/>
    <w:rsid w:val="00D5739F"/>
    <w:rsid w:val="00D57E3F"/>
    <w:rsid w:val="00D61D46"/>
    <w:rsid w:val="00D64036"/>
    <w:rsid w:val="00D64C9C"/>
    <w:rsid w:val="00D66857"/>
    <w:rsid w:val="00D702B2"/>
    <w:rsid w:val="00D74436"/>
    <w:rsid w:val="00D76300"/>
    <w:rsid w:val="00D763C2"/>
    <w:rsid w:val="00D77217"/>
    <w:rsid w:val="00D77E76"/>
    <w:rsid w:val="00D80239"/>
    <w:rsid w:val="00D80745"/>
    <w:rsid w:val="00D81A6A"/>
    <w:rsid w:val="00D86817"/>
    <w:rsid w:val="00D91265"/>
    <w:rsid w:val="00D91762"/>
    <w:rsid w:val="00D944D5"/>
    <w:rsid w:val="00D952C2"/>
    <w:rsid w:val="00D966B3"/>
    <w:rsid w:val="00D96758"/>
    <w:rsid w:val="00D968BC"/>
    <w:rsid w:val="00D972D0"/>
    <w:rsid w:val="00DA1089"/>
    <w:rsid w:val="00DA11BF"/>
    <w:rsid w:val="00DB06A6"/>
    <w:rsid w:val="00DB0D97"/>
    <w:rsid w:val="00DB45F9"/>
    <w:rsid w:val="00DB4D17"/>
    <w:rsid w:val="00DB5483"/>
    <w:rsid w:val="00DB6200"/>
    <w:rsid w:val="00DC1101"/>
    <w:rsid w:val="00DC1DF6"/>
    <w:rsid w:val="00DC3C01"/>
    <w:rsid w:val="00DC4927"/>
    <w:rsid w:val="00DC6B3B"/>
    <w:rsid w:val="00DC78D5"/>
    <w:rsid w:val="00DD43BB"/>
    <w:rsid w:val="00DD5461"/>
    <w:rsid w:val="00DD6F33"/>
    <w:rsid w:val="00DD7649"/>
    <w:rsid w:val="00DE35FC"/>
    <w:rsid w:val="00DE3859"/>
    <w:rsid w:val="00DE589E"/>
    <w:rsid w:val="00DF247A"/>
    <w:rsid w:val="00DF613B"/>
    <w:rsid w:val="00DF633A"/>
    <w:rsid w:val="00DF6FE8"/>
    <w:rsid w:val="00DF741A"/>
    <w:rsid w:val="00E0063D"/>
    <w:rsid w:val="00E016CB"/>
    <w:rsid w:val="00E01A84"/>
    <w:rsid w:val="00E01B5B"/>
    <w:rsid w:val="00E03951"/>
    <w:rsid w:val="00E0437C"/>
    <w:rsid w:val="00E04F7D"/>
    <w:rsid w:val="00E05C1F"/>
    <w:rsid w:val="00E05F3B"/>
    <w:rsid w:val="00E07E03"/>
    <w:rsid w:val="00E109D1"/>
    <w:rsid w:val="00E11340"/>
    <w:rsid w:val="00E11903"/>
    <w:rsid w:val="00E129DD"/>
    <w:rsid w:val="00E131C7"/>
    <w:rsid w:val="00E16389"/>
    <w:rsid w:val="00E24013"/>
    <w:rsid w:val="00E25586"/>
    <w:rsid w:val="00E25C66"/>
    <w:rsid w:val="00E264C7"/>
    <w:rsid w:val="00E26813"/>
    <w:rsid w:val="00E327DE"/>
    <w:rsid w:val="00E33CF4"/>
    <w:rsid w:val="00E3424B"/>
    <w:rsid w:val="00E36098"/>
    <w:rsid w:val="00E4183F"/>
    <w:rsid w:val="00E42BF4"/>
    <w:rsid w:val="00E42F8E"/>
    <w:rsid w:val="00E511A1"/>
    <w:rsid w:val="00E5263B"/>
    <w:rsid w:val="00E530BC"/>
    <w:rsid w:val="00E553EB"/>
    <w:rsid w:val="00E572E5"/>
    <w:rsid w:val="00E6184F"/>
    <w:rsid w:val="00E67533"/>
    <w:rsid w:val="00E7024E"/>
    <w:rsid w:val="00E7434F"/>
    <w:rsid w:val="00E75771"/>
    <w:rsid w:val="00E768FB"/>
    <w:rsid w:val="00E777C8"/>
    <w:rsid w:val="00E8009F"/>
    <w:rsid w:val="00E83A7E"/>
    <w:rsid w:val="00E85597"/>
    <w:rsid w:val="00E90E75"/>
    <w:rsid w:val="00E911D8"/>
    <w:rsid w:val="00E91356"/>
    <w:rsid w:val="00E9149C"/>
    <w:rsid w:val="00E95759"/>
    <w:rsid w:val="00E95CAF"/>
    <w:rsid w:val="00E96799"/>
    <w:rsid w:val="00E968BA"/>
    <w:rsid w:val="00EA1AE8"/>
    <w:rsid w:val="00EA591E"/>
    <w:rsid w:val="00EA701C"/>
    <w:rsid w:val="00EA70AD"/>
    <w:rsid w:val="00EA71C5"/>
    <w:rsid w:val="00EB0D65"/>
    <w:rsid w:val="00EB2E12"/>
    <w:rsid w:val="00EB5F92"/>
    <w:rsid w:val="00EB6781"/>
    <w:rsid w:val="00EB7643"/>
    <w:rsid w:val="00EC047E"/>
    <w:rsid w:val="00EC19C8"/>
    <w:rsid w:val="00EC4F85"/>
    <w:rsid w:val="00EC5C3B"/>
    <w:rsid w:val="00EC6E47"/>
    <w:rsid w:val="00ED0664"/>
    <w:rsid w:val="00ED1F2A"/>
    <w:rsid w:val="00ED2895"/>
    <w:rsid w:val="00ED2EA4"/>
    <w:rsid w:val="00ED3DCD"/>
    <w:rsid w:val="00ED7B68"/>
    <w:rsid w:val="00EE1D71"/>
    <w:rsid w:val="00EE2F27"/>
    <w:rsid w:val="00EE3DB4"/>
    <w:rsid w:val="00EE6E78"/>
    <w:rsid w:val="00EE7660"/>
    <w:rsid w:val="00EF016B"/>
    <w:rsid w:val="00EF0DFE"/>
    <w:rsid w:val="00EF1C16"/>
    <w:rsid w:val="00EF2E8B"/>
    <w:rsid w:val="00EF353B"/>
    <w:rsid w:val="00EF41B5"/>
    <w:rsid w:val="00EF610A"/>
    <w:rsid w:val="00F006BE"/>
    <w:rsid w:val="00F02DBE"/>
    <w:rsid w:val="00F05801"/>
    <w:rsid w:val="00F0689B"/>
    <w:rsid w:val="00F1329B"/>
    <w:rsid w:val="00F16A45"/>
    <w:rsid w:val="00F20FA5"/>
    <w:rsid w:val="00F26733"/>
    <w:rsid w:val="00F271AE"/>
    <w:rsid w:val="00F31CEC"/>
    <w:rsid w:val="00F31F96"/>
    <w:rsid w:val="00F36477"/>
    <w:rsid w:val="00F3717E"/>
    <w:rsid w:val="00F41324"/>
    <w:rsid w:val="00F44759"/>
    <w:rsid w:val="00F4613F"/>
    <w:rsid w:val="00F4638C"/>
    <w:rsid w:val="00F47232"/>
    <w:rsid w:val="00F5064F"/>
    <w:rsid w:val="00F53691"/>
    <w:rsid w:val="00F5385D"/>
    <w:rsid w:val="00F54EA3"/>
    <w:rsid w:val="00F54FF1"/>
    <w:rsid w:val="00F551C8"/>
    <w:rsid w:val="00F55684"/>
    <w:rsid w:val="00F55EF4"/>
    <w:rsid w:val="00F566C7"/>
    <w:rsid w:val="00F57917"/>
    <w:rsid w:val="00F60895"/>
    <w:rsid w:val="00F63133"/>
    <w:rsid w:val="00F652CA"/>
    <w:rsid w:val="00F653A4"/>
    <w:rsid w:val="00F72271"/>
    <w:rsid w:val="00F737E8"/>
    <w:rsid w:val="00F73EB2"/>
    <w:rsid w:val="00F740CA"/>
    <w:rsid w:val="00F741E9"/>
    <w:rsid w:val="00F75CEA"/>
    <w:rsid w:val="00F810EB"/>
    <w:rsid w:val="00F83118"/>
    <w:rsid w:val="00F84512"/>
    <w:rsid w:val="00F857EE"/>
    <w:rsid w:val="00F85BEB"/>
    <w:rsid w:val="00F870D2"/>
    <w:rsid w:val="00F87C44"/>
    <w:rsid w:val="00F96106"/>
    <w:rsid w:val="00FA2395"/>
    <w:rsid w:val="00FA486A"/>
    <w:rsid w:val="00FA4D4E"/>
    <w:rsid w:val="00FA5E84"/>
    <w:rsid w:val="00FA6452"/>
    <w:rsid w:val="00FB5374"/>
    <w:rsid w:val="00FB54C8"/>
    <w:rsid w:val="00FB5722"/>
    <w:rsid w:val="00FB5DD0"/>
    <w:rsid w:val="00FC17BF"/>
    <w:rsid w:val="00FC4F95"/>
    <w:rsid w:val="00FC62DF"/>
    <w:rsid w:val="00FD0805"/>
    <w:rsid w:val="00FD29DE"/>
    <w:rsid w:val="00FD3413"/>
    <w:rsid w:val="00FD3E86"/>
    <w:rsid w:val="00FD552E"/>
    <w:rsid w:val="00FD5678"/>
    <w:rsid w:val="00FD589B"/>
    <w:rsid w:val="00FD7A77"/>
    <w:rsid w:val="00FE050F"/>
    <w:rsid w:val="00FE1CD8"/>
    <w:rsid w:val="00FE5F08"/>
    <w:rsid w:val="00FE6F6E"/>
    <w:rsid w:val="00FE7EE7"/>
    <w:rsid w:val="00FF0A1E"/>
    <w:rsid w:val="00FF30C3"/>
    <w:rsid w:val="00FF40DE"/>
    <w:rsid w:val="00FF4F26"/>
    <w:rsid w:val="00FF5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6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633A"/>
    <w:rPr>
      <w:rFonts w:cs="Times New Roman"/>
      <w:sz w:val="18"/>
      <w:szCs w:val="18"/>
    </w:rPr>
  </w:style>
  <w:style w:type="paragraph" w:styleId="a4">
    <w:name w:val="footer"/>
    <w:basedOn w:val="a"/>
    <w:link w:val="Char0"/>
    <w:uiPriority w:val="99"/>
    <w:semiHidden/>
    <w:rsid w:val="00DF633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633A"/>
    <w:rPr>
      <w:rFonts w:cs="Times New Roman"/>
      <w:sz w:val="18"/>
      <w:szCs w:val="18"/>
    </w:rPr>
  </w:style>
  <w:style w:type="character" w:customStyle="1" w:styleId="apple-style-span">
    <w:name w:val="apple-style-span"/>
    <w:basedOn w:val="a0"/>
    <w:uiPriority w:val="99"/>
    <w:rsid w:val="00DF633A"/>
    <w:rPr>
      <w:rFonts w:cs="Times New Roman"/>
    </w:rPr>
  </w:style>
  <w:style w:type="paragraph" w:styleId="a5">
    <w:name w:val="Balloon Text"/>
    <w:basedOn w:val="a"/>
    <w:link w:val="Char1"/>
    <w:uiPriority w:val="99"/>
    <w:semiHidden/>
    <w:rsid w:val="00656F59"/>
    <w:rPr>
      <w:sz w:val="18"/>
      <w:szCs w:val="18"/>
    </w:rPr>
  </w:style>
  <w:style w:type="character" w:customStyle="1" w:styleId="Char1">
    <w:name w:val="批注框文本 Char"/>
    <w:basedOn w:val="a0"/>
    <w:link w:val="a5"/>
    <w:uiPriority w:val="99"/>
    <w:semiHidden/>
    <w:rsid w:val="00185911"/>
    <w:rPr>
      <w:sz w:val="0"/>
      <w:szCs w:val="0"/>
    </w:rPr>
  </w:style>
  <w:style w:type="paragraph" w:styleId="a6">
    <w:name w:val="Normal (Web)"/>
    <w:basedOn w:val="a"/>
    <w:rsid w:val="00BA705D"/>
    <w:pPr>
      <w:widowControl/>
      <w:spacing w:before="100" w:beforeAutospacing="1" w:after="100" w:afterAutospacing="1"/>
      <w:jc w:val="left"/>
    </w:pPr>
    <w:rPr>
      <w:rFonts w:ascii="宋体" w:hAnsi="宋体"/>
      <w:color w:val="000000"/>
      <w:kern w:val="0"/>
      <w:sz w:val="24"/>
      <w:szCs w:val="24"/>
    </w:rPr>
  </w:style>
  <w:style w:type="paragraph" w:customStyle="1" w:styleId="1">
    <w:name w:val="列出段落1"/>
    <w:basedOn w:val="a"/>
    <w:rsid w:val="00F72271"/>
    <w:pPr>
      <w:ind w:firstLineChars="200" w:firstLine="420"/>
    </w:pPr>
  </w:style>
  <w:style w:type="paragraph" w:styleId="a7">
    <w:name w:val="List Paragraph"/>
    <w:basedOn w:val="a"/>
    <w:uiPriority w:val="34"/>
    <w:qFormat/>
    <w:rsid w:val="006C329A"/>
    <w:pPr>
      <w:ind w:firstLineChars="200" w:firstLine="420"/>
    </w:pPr>
  </w:style>
  <w:style w:type="paragraph" w:customStyle="1" w:styleId="2">
    <w:name w:val="列出段落2"/>
    <w:basedOn w:val="a"/>
    <w:rsid w:val="006C329A"/>
    <w:pPr>
      <w:ind w:firstLineChars="200" w:firstLine="420"/>
    </w:pPr>
  </w:style>
  <w:style w:type="paragraph" w:customStyle="1" w:styleId="KH">
    <w:name w:val="KH 三级标题"/>
    <w:basedOn w:val="a"/>
    <w:rsid w:val="00B449E9"/>
    <w:pPr>
      <w:spacing w:beforeLines="50" w:afterLines="50" w:line="360" w:lineRule="auto"/>
      <w:ind w:firstLineChars="200" w:firstLine="200"/>
      <w:outlineLvl w:val="2"/>
    </w:pPr>
    <w:rPr>
      <w:rFonts w:ascii="黑体" w:eastAsia="黑体" w:hAnsi="宋体"/>
      <w:sz w:val="30"/>
      <w:szCs w:val="30"/>
    </w:rPr>
  </w:style>
  <w:style w:type="paragraph" w:styleId="HTML">
    <w:name w:val="HTML Preformatted"/>
    <w:basedOn w:val="a"/>
    <w:link w:val="HTMLChar"/>
    <w:uiPriority w:val="99"/>
    <w:semiHidden/>
    <w:unhideWhenUsed/>
    <w:rsid w:val="005C59DE"/>
    <w:rPr>
      <w:rFonts w:ascii="Courier New" w:hAnsi="Courier New" w:cs="Courier New"/>
      <w:sz w:val="20"/>
      <w:szCs w:val="20"/>
    </w:rPr>
  </w:style>
  <w:style w:type="character" w:customStyle="1" w:styleId="HTMLChar">
    <w:name w:val="HTML 预设格式 Char"/>
    <w:basedOn w:val="a0"/>
    <w:link w:val="HTML"/>
    <w:uiPriority w:val="99"/>
    <w:semiHidden/>
    <w:rsid w:val="005C59DE"/>
    <w:rPr>
      <w:rFonts w:ascii="Courier New" w:hAnsi="Courier New" w:cs="Courier New"/>
      <w:kern w:val="2"/>
    </w:rPr>
  </w:style>
  <w:style w:type="paragraph" w:styleId="a8">
    <w:name w:val="Plain Text"/>
    <w:basedOn w:val="a"/>
    <w:link w:val="Char2"/>
    <w:rsid w:val="006A378A"/>
    <w:rPr>
      <w:rFonts w:ascii="宋体" w:hAnsi="Courier New"/>
      <w:szCs w:val="24"/>
    </w:rPr>
  </w:style>
  <w:style w:type="character" w:customStyle="1" w:styleId="Char2">
    <w:name w:val="纯文本 Char"/>
    <w:basedOn w:val="a0"/>
    <w:link w:val="a8"/>
    <w:rsid w:val="006A378A"/>
    <w:rPr>
      <w:rFonts w:ascii="宋体" w:hAnsi="Courier New"/>
      <w:kern w:val="2"/>
      <w:sz w:val="21"/>
      <w:szCs w:val="24"/>
    </w:rPr>
  </w:style>
  <w:style w:type="paragraph" w:styleId="a9">
    <w:name w:val="Revision"/>
    <w:hidden/>
    <w:uiPriority w:val="99"/>
    <w:semiHidden/>
    <w:rsid w:val="007B38FB"/>
    <w:rPr>
      <w:kern w:val="2"/>
      <w:sz w:val="21"/>
      <w:szCs w:val="22"/>
    </w:rPr>
  </w:style>
</w:styles>
</file>

<file path=word/webSettings.xml><?xml version="1.0" encoding="utf-8"?>
<w:webSettings xmlns:r="http://schemas.openxmlformats.org/officeDocument/2006/relationships" xmlns:w="http://schemas.openxmlformats.org/wordprocessingml/2006/main">
  <w:divs>
    <w:div w:id="7222732">
      <w:bodyDiv w:val="1"/>
      <w:marLeft w:val="0"/>
      <w:marRight w:val="0"/>
      <w:marTop w:val="0"/>
      <w:marBottom w:val="0"/>
      <w:divBdr>
        <w:top w:val="none" w:sz="0" w:space="0" w:color="auto"/>
        <w:left w:val="none" w:sz="0" w:space="0" w:color="auto"/>
        <w:bottom w:val="none" w:sz="0" w:space="0" w:color="auto"/>
        <w:right w:val="none" w:sz="0" w:space="0" w:color="auto"/>
      </w:divBdr>
    </w:div>
    <w:div w:id="23142269">
      <w:bodyDiv w:val="1"/>
      <w:marLeft w:val="0"/>
      <w:marRight w:val="0"/>
      <w:marTop w:val="0"/>
      <w:marBottom w:val="0"/>
      <w:divBdr>
        <w:top w:val="none" w:sz="0" w:space="0" w:color="auto"/>
        <w:left w:val="none" w:sz="0" w:space="0" w:color="auto"/>
        <w:bottom w:val="none" w:sz="0" w:space="0" w:color="auto"/>
        <w:right w:val="none" w:sz="0" w:space="0" w:color="auto"/>
      </w:divBdr>
      <w:divsChild>
        <w:div w:id="1201893170">
          <w:marLeft w:val="288"/>
          <w:marRight w:val="0"/>
          <w:marTop w:val="120"/>
          <w:marBottom w:val="0"/>
          <w:divBdr>
            <w:top w:val="none" w:sz="0" w:space="0" w:color="auto"/>
            <w:left w:val="none" w:sz="0" w:space="0" w:color="auto"/>
            <w:bottom w:val="none" w:sz="0" w:space="0" w:color="auto"/>
            <w:right w:val="none" w:sz="0" w:space="0" w:color="auto"/>
          </w:divBdr>
        </w:div>
        <w:div w:id="2000497196">
          <w:marLeft w:val="288"/>
          <w:marRight w:val="0"/>
          <w:marTop w:val="120"/>
          <w:marBottom w:val="0"/>
          <w:divBdr>
            <w:top w:val="none" w:sz="0" w:space="0" w:color="auto"/>
            <w:left w:val="none" w:sz="0" w:space="0" w:color="auto"/>
            <w:bottom w:val="none" w:sz="0" w:space="0" w:color="auto"/>
            <w:right w:val="none" w:sz="0" w:space="0" w:color="auto"/>
          </w:divBdr>
        </w:div>
      </w:divsChild>
    </w:div>
    <w:div w:id="75177792">
      <w:bodyDiv w:val="1"/>
      <w:marLeft w:val="0"/>
      <w:marRight w:val="0"/>
      <w:marTop w:val="0"/>
      <w:marBottom w:val="0"/>
      <w:divBdr>
        <w:top w:val="none" w:sz="0" w:space="0" w:color="auto"/>
        <w:left w:val="none" w:sz="0" w:space="0" w:color="auto"/>
        <w:bottom w:val="none" w:sz="0" w:space="0" w:color="auto"/>
        <w:right w:val="none" w:sz="0" w:space="0" w:color="auto"/>
      </w:divBdr>
    </w:div>
    <w:div w:id="80032555">
      <w:bodyDiv w:val="1"/>
      <w:marLeft w:val="0"/>
      <w:marRight w:val="0"/>
      <w:marTop w:val="0"/>
      <w:marBottom w:val="0"/>
      <w:divBdr>
        <w:top w:val="none" w:sz="0" w:space="0" w:color="auto"/>
        <w:left w:val="none" w:sz="0" w:space="0" w:color="auto"/>
        <w:bottom w:val="none" w:sz="0" w:space="0" w:color="auto"/>
        <w:right w:val="none" w:sz="0" w:space="0" w:color="auto"/>
      </w:divBdr>
    </w:div>
    <w:div w:id="80175843">
      <w:bodyDiv w:val="1"/>
      <w:marLeft w:val="0"/>
      <w:marRight w:val="0"/>
      <w:marTop w:val="0"/>
      <w:marBottom w:val="0"/>
      <w:divBdr>
        <w:top w:val="none" w:sz="0" w:space="0" w:color="auto"/>
        <w:left w:val="none" w:sz="0" w:space="0" w:color="auto"/>
        <w:bottom w:val="none" w:sz="0" w:space="0" w:color="auto"/>
        <w:right w:val="none" w:sz="0" w:space="0" w:color="auto"/>
      </w:divBdr>
    </w:div>
    <w:div w:id="146286431">
      <w:bodyDiv w:val="1"/>
      <w:marLeft w:val="0"/>
      <w:marRight w:val="0"/>
      <w:marTop w:val="0"/>
      <w:marBottom w:val="0"/>
      <w:divBdr>
        <w:top w:val="none" w:sz="0" w:space="0" w:color="auto"/>
        <w:left w:val="none" w:sz="0" w:space="0" w:color="auto"/>
        <w:bottom w:val="none" w:sz="0" w:space="0" w:color="auto"/>
        <w:right w:val="none" w:sz="0" w:space="0" w:color="auto"/>
      </w:divBdr>
    </w:div>
    <w:div w:id="203635870">
      <w:bodyDiv w:val="1"/>
      <w:marLeft w:val="0"/>
      <w:marRight w:val="0"/>
      <w:marTop w:val="0"/>
      <w:marBottom w:val="0"/>
      <w:divBdr>
        <w:top w:val="none" w:sz="0" w:space="0" w:color="auto"/>
        <w:left w:val="none" w:sz="0" w:space="0" w:color="auto"/>
        <w:bottom w:val="none" w:sz="0" w:space="0" w:color="auto"/>
        <w:right w:val="none" w:sz="0" w:space="0" w:color="auto"/>
      </w:divBdr>
    </w:div>
    <w:div w:id="218908428">
      <w:bodyDiv w:val="1"/>
      <w:marLeft w:val="0"/>
      <w:marRight w:val="0"/>
      <w:marTop w:val="0"/>
      <w:marBottom w:val="0"/>
      <w:divBdr>
        <w:top w:val="none" w:sz="0" w:space="0" w:color="auto"/>
        <w:left w:val="none" w:sz="0" w:space="0" w:color="auto"/>
        <w:bottom w:val="none" w:sz="0" w:space="0" w:color="auto"/>
        <w:right w:val="none" w:sz="0" w:space="0" w:color="auto"/>
      </w:divBdr>
    </w:div>
    <w:div w:id="224990495">
      <w:bodyDiv w:val="1"/>
      <w:marLeft w:val="0"/>
      <w:marRight w:val="0"/>
      <w:marTop w:val="0"/>
      <w:marBottom w:val="0"/>
      <w:divBdr>
        <w:top w:val="none" w:sz="0" w:space="0" w:color="auto"/>
        <w:left w:val="none" w:sz="0" w:space="0" w:color="auto"/>
        <w:bottom w:val="none" w:sz="0" w:space="0" w:color="auto"/>
        <w:right w:val="none" w:sz="0" w:space="0" w:color="auto"/>
      </w:divBdr>
    </w:div>
    <w:div w:id="234896486">
      <w:bodyDiv w:val="1"/>
      <w:marLeft w:val="0"/>
      <w:marRight w:val="0"/>
      <w:marTop w:val="0"/>
      <w:marBottom w:val="0"/>
      <w:divBdr>
        <w:top w:val="none" w:sz="0" w:space="0" w:color="auto"/>
        <w:left w:val="none" w:sz="0" w:space="0" w:color="auto"/>
        <w:bottom w:val="none" w:sz="0" w:space="0" w:color="auto"/>
        <w:right w:val="none" w:sz="0" w:space="0" w:color="auto"/>
      </w:divBdr>
    </w:div>
    <w:div w:id="263222175">
      <w:bodyDiv w:val="1"/>
      <w:marLeft w:val="0"/>
      <w:marRight w:val="0"/>
      <w:marTop w:val="0"/>
      <w:marBottom w:val="0"/>
      <w:divBdr>
        <w:top w:val="none" w:sz="0" w:space="0" w:color="auto"/>
        <w:left w:val="none" w:sz="0" w:space="0" w:color="auto"/>
        <w:bottom w:val="none" w:sz="0" w:space="0" w:color="auto"/>
        <w:right w:val="none" w:sz="0" w:space="0" w:color="auto"/>
      </w:divBdr>
    </w:div>
    <w:div w:id="265506184">
      <w:bodyDiv w:val="1"/>
      <w:marLeft w:val="0"/>
      <w:marRight w:val="0"/>
      <w:marTop w:val="0"/>
      <w:marBottom w:val="0"/>
      <w:divBdr>
        <w:top w:val="none" w:sz="0" w:space="0" w:color="auto"/>
        <w:left w:val="none" w:sz="0" w:space="0" w:color="auto"/>
        <w:bottom w:val="none" w:sz="0" w:space="0" w:color="auto"/>
        <w:right w:val="none" w:sz="0" w:space="0" w:color="auto"/>
      </w:divBdr>
    </w:div>
    <w:div w:id="302779921">
      <w:bodyDiv w:val="1"/>
      <w:marLeft w:val="0"/>
      <w:marRight w:val="0"/>
      <w:marTop w:val="0"/>
      <w:marBottom w:val="0"/>
      <w:divBdr>
        <w:top w:val="none" w:sz="0" w:space="0" w:color="auto"/>
        <w:left w:val="none" w:sz="0" w:space="0" w:color="auto"/>
        <w:bottom w:val="none" w:sz="0" w:space="0" w:color="auto"/>
        <w:right w:val="none" w:sz="0" w:space="0" w:color="auto"/>
      </w:divBdr>
      <w:divsChild>
        <w:div w:id="1531839565">
          <w:marLeft w:val="0"/>
          <w:marRight w:val="0"/>
          <w:marTop w:val="0"/>
          <w:marBottom w:val="0"/>
          <w:divBdr>
            <w:top w:val="none" w:sz="0" w:space="0" w:color="auto"/>
            <w:left w:val="none" w:sz="0" w:space="0" w:color="auto"/>
            <w:bottom w:val="none" w:sz="0" w:space="0" w:color="auto"/>
            <w:right w:val="none" w:sz="0" w:space="0" w:color="auto"/>
          </w:divBdr>
          <w:divsChild>
            <w:div w:id="786660840">
              <w:marLeft w:val="0"/>
              <w:marRight w:val="0"/>
              <w:marTop w:val="0"/>
              <w:marBottom w:val="0"/>
              <w:divBdr>
                <w:top w:val="none" w:sz="0" w:space="0" w:color="auto"/>
                <w:left w:val="none" w:sz="0" w:space="0" w:color="auto"/>
                <w:bottom w:val="none" w:sz="0" w:space="0" w:color="auto"/>
                <w:right w:val="none" w:sz="0" w:space="0" w:color="auto"/>
              </w:divBdr>
              <w:divsChild>
                <w:div w:id="1183203994">
                  <w:marLeft w:val="0"/>
                  <w:marRight w:val="0"/>
                  <w:marTop w:val="0"/>
                  <w:marBottom w:val="600"/>
                  <w:divBdr>
                    <w:top w:val="none" w:sz="0" w:space="0" w:color="auto"/>
                    <w:left w:val="none" w:sz="0" w:space="0" w:color="auto"/>
                    <w:bottom w:val="none" w:sz="0" w:space="0" w:color="auto"/>
                    <w:right w:val="none" w:sz="0" w:space="0" w:color="auto"/>
                  </w:divBdr>
                  <w:divsChild>
                    <w:div w:id="1866359933">
                      <w:marLeft w:val="0"/>
                      <w:marRight w:val="0"/>
                      <w:marTop w:val="0"/>
                      <w:marBottom w:val="0"/>
                      <w:divBdr>
                        <w:top w:val="none" w:sz="0" w:space="0" w:color="auto"/>
                        <w:left w:val="none" w:sz="0" w:space="0" w:color="auto"/>
                        <w:bottom w:val="none" w:sz="0" w:space="0" w:color="auto"/>
                        <w:right w:val="none" w:sz="0" w:space="0" w:color="auto"/>
                      </w:divBdr>
                      <w:divsChild>
                        <w:div w:id="1068068384">
                          <w:marLeft w:val="0"/>
                          <w:marRight w:val="0"/>
                          <w:marTop w:val="0"/>
                          <w:marBottom w:val="0"/>
                          <w:divBdr>
                            <w:top w:val="none" w:sz="0" w:space="0" w:color="auto"/>
                            <w:left w:val="none" w:sz="0" w:space="0" w:color="auto"/>
                            <w:bottom w:val="none" w:sz="0" w:space="0" w:color="auto"/>
                            <w:right w:val="none" w:sz="0" w:space="0" w:color="auto"/>
                          </w:divBdr>
                          <w:divsChild>
                            <w:div w:id="1954631700">
                              <w:marLeft w:val="0"/>
                              <w:marRight w:val="0"/>
                              <w:marTop w:val="0"/>
                              <w:marBottom w:val="0"/>
                              <w:divBdr>
                                <w:top w:val="none" w:sz="0" w:space="0" w:color="auto"/>
                                <w:left w:val="none" w:sz="0" w:space="0" w:color="auto"/>
                                <w:bottom w:val="none" w:sz="0" w:space="0" w:color="auto"/>
                                <w:right w:val="none" w:sz="0" w:space="0" w:color="auto"/>
                              </w:divBdr>
                              <w:divsChild>
                                <w:div w:id="1946886803">
                                  <w:marLeft w:val="0"/>
                                  <w:marRight w:val="0"/>
                                  <w:marTop w:val="0"/>
                                  <w:marBottom w:val="0"/>
                                  <w:divBdr>
                                    <w:top w:val="none" w:sz="0" w:space="0" w:color="auto"/>
                                    <w:left w:val="none" w:sz="0" w:space="0" w:color="auto"/>
                                    <w:bottom w:val="none" w:sz="0" w:space="0" w:color="auto"/>
                                    <w:right w:val="none" w:sz="0" w:space="0" w:color="auto"/>
                                  </w:divBdr>
                                  <w:divsChild>
                                    <w:div w:id="1204563000">
                                      <w:marLeft w:val="0"/>
                                      <w:marRight w:val="0"/>
                                      <w:marTop w:val="0"/>
                                      <w:marBottom w:val="0"/>
                                      <w:divBdr>
                                        <w:top w:val="none" w:sz="0" w:space="0" w:color="auto"/>
                                        <w:left w:val="none" w:sz="0" w:space="0" w:color="auto"/>
                                        <w:bottom w:val="single" w:sz="6" w:space="0" w:color="EEEEEE"/>
                                        <w:right w:val="none" w:sz="0" w:space="0" w:color="auto"/>
                                      </w:divBdr>
                                      <w:divsChild>
                                        <w:div w:id="1670211676">
                                          <w:marLeft w:val="0"/>
                                          <w:marRight w:val="0"/>
                                          <w:marTop w:val="0"/>
                                          <w:marBottom w:val="0"/>
                                          <w:divBdr>
                                            <w:top w:val="none" w:sz="0" w:space="0" w:color="auto"/>
                                            <w:left w:val="none" w:sz="0" w:space="0" w:color="auto"/>
                                            <w:bottom w:val="none" w:sz="0" w:space="0" w:color="auto"/>
                                            <w:right w:val="none" w:sz="0" w:space="0" w:color="auto"/>
                                          </w:divBdr>
                                          <w:divsChild>
                                            <w:div w:id="6465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612522">
      <w:bodyDiv w:val="1"/>
      <w:marLeft w:val="0"/>
      <w:marRight w:val="0"/>
      <w:marTop w:val="0"/>
      <w:marBottom w:val="0"/>
      <w:divBdr>
        <w:top w:val="none" w:sz="0" w:space="0" w:color="auto"/>
        <w:left w:val="none" w:sz="0" w:space="0" w:color="auto"/>
        <w:bottom w:val="none" w:sz="0" w:space="0" w:color="auto"/>
        <w:right w:val="none" w:sz="0" w:space="0" w:color="auto"/>
      </w:divBdr>
    </w:div>
    <w:div w:id="313071011">
      <w:bodyDiv w:val="1"/>
      <w:marLeft w:val="0"/>
      <w:marRight w:val="0"/>
      <w:marTop w:val="0"/>
      <w:marBottom w:val="0"/>
      <w:divBdr>
        <w:top w:val="none" w:sz="0" w:space="0" w:color="auto"/>
        <w:left w:val="none" w:sz="0" w:space="0" w:color="auto"/>
        <w:bottom w:val="none" w:sz="0" w:space="0" w:color="auto"/>
        <w:right w:val="none" w:sz="0" w:space="0" w:color="auto"/>
      </w:divBdr>
    </w:div>
    <w:div w:id="313142202">
      <w:bodyDiv w:val="1"/>
      <w:marLeft w:val="0"/>
      <w:marRight w:val="0"/>
      <w:marTop w:val="0"/>
      <w:marBottom w:val="0"/>
      <w:divBdr>
        <w:top w:val="none" w:sz="0" w:space="0" w:color="auto"/>
        <w:left w:val="none" w:sz="0" w:space="0" w:color="auto"/>
        <w:bottom w:val="none" w:sz="0" w:space="0" w:color="auto"/>
        <w:right w:val="none" w:sz="0" w:space="0" w:color="auto"/>
      </w:divBdr>
    </w:div>
    <w:div w:id="333149672">
      <w:bodyDiv w:val="1"/>
      <w:marLeft w:val="0"/>
      <w:marRight w:val="0"/>
      <w:marTop w:val="0"/>
      <w:marBottom w:val="0"/>
      <w:divBdr>
        <w:top w:val="none" w:sz="0" w:space="0" w:color="auto"/>
        <w:left w:val="none" w:sz="0" w:space="0" w:color="auto"/>
        <w:bottom w:val="none" w:sz="0" w:space="0" w:color="auto"/>
        <w:right w:val="none" w:sz="0" w:space="0" w:color="auto"/>
      </w:divBdr>
    </w:div>
    <w:div w:id="347175969">
      <w:bodyDiv w:val="1"/>
      <w:marLeft w:val="0"/>
      <w:marRight w:val="0"/>
      <w:marTop w:val="0"/>
      <w:marBottom w:val="0"/>
      <w:divBdr>
        <w:top w:val="none" w:sz="0" w:space="0" w:color="auto"/>
        <w:left w:val="none" w:sz="0" w:space="0" w:color="auto"/>
        <w:bottom w:val="none" w:sz="0" w:space="0" w:color="auto"/>
        <w:right w:val="none" w:sz="0" w:space="0" w:color="auto"/>
      </w:divBdr>
    </w:div>
    <w:div w:id="359743263">
      <w:bodyDiv w:val="1"/>
      <w:marLeft w:val="0"/>
      <w:marRight w:val="0"/>
      <w:marTop w:val="0"/>
      <w:marBottom w:val="0"/>
      <w:divBdr>
        <w:top w:val="none" w:sz="0" w:space="0" w:color="auto"/>
        <w:left w:val="none" w:sz="0" w:space="0" w:color="auto"/>
        <w:bottom w:val="none" w:sz="0" w:space="0" w:color="auto"/>
        <w:right w:val="none" w:sz="0" w:space="0" w:color="auto"/>
      </w:divBdr>
    </w:div>
    <w:div w:id="384530644">
      <w:bodyDiv w:val="1"/>
      <w:marLeft w:val="0"/>
      <w:marRight w:val="0"/>
      <w:marTop w:val="0"/>
      <w:marBottom w:val="0"/>
      <w:divBdr>
        <w:top w:val="none" w:sz="0" w:space="0" w:color="auto"/>
        <w:left w:val="none" w:sz="0" w:space="0" w:color="auto"/>
        <w:bottom w:val="none" w:sz="0" w:space="0" w:color="auto"/>
        <w:right w:val="none" w:sz="0" w:space="0" w:color="auto"/>
      </w:divBdr>
    </w:div>
    <w:div w:id="387653472">
      <w:bodyDiv w:val="1"/>
      <w:marLeft w:val="0"/>
      <w:marRight w:val="0"/>
      <w:marTop w:val="0"/>
      <w:marBottom w:val="0"/>
      <w:divBdr>
        <w:top w:val="none" w:sz="0" w:space="0" w:color="auto"/>
        <w:left w:val="none" w:sz="0" w:space="0" w:color="auto"/>
        <w:bottom w:val="none" w:sz="0" w:space="0" w:color="auto"/>
        <w:right w:val="none" w:sz="0" w:space="0" w:color="auto"/>
      </w:divBdr>
    </w:div>
    <w:div w:id="408700633">
      <w:bodyDiv w:val="1"/>
      <w:marLeft w:val="0"/>
      <w:marRight w:val="0"/>
      <w:marTop w:val="0"/>
      <w:marBottom w:val="0"/>
      <w:divBdr>
        <w:top w:val="none" w:sz="0" w:space="0" w:color="auto"/>
        <w:left w:val="none" w:sz="0" w:space="0" w:color="auto"/>
        <w:bottom w:val="none" w:sz="0" w:space="0" w:color="auto"/>
        <w:right w:val="none" w:sz="0" w:space="0" w:color="auto"/>
      </w:divBdr>
    </w:div>
    <w:div w:id="461535429">
      <w:bodyDiv w:val="1"/>
      <w:marLeft w:val="0"/>
      <w:marRight w:val="0"/>
      <w:marTop w:val="0"/>
      <w:marBottom w:val="0"/>
      <w:divBdr>
        <w:top w:val="none" w:sz="0" w:space="0" w:color="auto"/>
        <w:left w:val="none" w:sz="0" w:space="0" w:color="auto"/>
        <w:bottom w:val="none" w:sz="0" w:space="0" w:color="auto"/>
        <w:right w:val="none" w:sz="0" w:space="0" w:color="auto"/>
      </w:divBdr>
    </w:div>
    <w:div w:id="465129809">
      <w:bodyDiv w:val="1"/>
      <w:marLeft w:val="0"/>
      <w:marRight w:val="0"/>
      <w:marTop w:val="0"/>
      <w:marBottom w:val="0"/>
      <w:divBdr>
        <w:top w:val="none" w:sz="0" w:space="0" w:color="auto"/>
        <w:left w:val="none" w:sz="0" w:space="0" w:color="auto"/>
        <w:bottom w:val="none" w:sz="0" w:space="0" w:color="auto"/>
        <w:right w:val="none" w:sz="0" w:space="0" w:color="auto"/>
      </w:divBdr>
    </w:div>
    <w:div w:id="516233406">
      <w:bodyDiv w:val="1"/>
      <w:marLeft w:val="0"/>
      <w:marRight w:val="0"/>
      <w:marTop w:val="0"/>
      <w:marBottom w:val="0"/>
      <w:divBdr>
        <w:top w:val="none" w:sz="0" w:space="0" w:color="auto"/>
        <w:left w:val="none" w:sz="0" w:space="0" w:color="auto"/>
        <w:bottom w:val="none" w:sz="0" w:space="0" w:color="auto"/>
        <w:right w:val="none" w:sz="0" w:space="0" w:color="auto"/>
      </w:divBdr>
      <w:divsChild>
        <w:div w:id="1118336272">
          <w:marLeft w:val="288"/>
          <w:marRight w:val="0"/>
          <w:marTop w:val="120"/>
          <w:marBottom w:val="0"/>
          <w:divBdr>
            <w:top w:val="none" w:sz="0" w:space="0" w:color="auto"/>
            <w:left w:val="none" w:sz="0" w:space="0" w:color="auto"/>
            <w:bottom w:val="none" w:sz="0" w:space="0" w:color="auto"/>
            <w:right w:val="none" w:sz="0" w:space="0" w:color="auto"/>
          </w:divBdr>
        </w:div>
        <w:div w:id="1693459387">
          <w:marLeft w:val="288"/>
          <w:marRight w:val="0"/>
          <w:marTop w:val="120"/>
          <w:marBottom w:val="0"/>
          <w:divBdr>
            <w:top w:val="none" w:sz="0" w:space="0" w:color="auto"/>
            <w:left w:val="none" w:sz="0" w:space="0" w:color="auto"/>
            <w:bottom w:val="none" w:sz="0" w:space="0" w:color="auto"/>
            <w:right w:val="none" w:sz="0" w:space="0" w:color="auto"/>
          </w:divBdr>
        </w:div>
      </w:divsChild>
    </w:div>
    <w:div w:id="522596120">
      <w:bodyDiv w:val="1"/>
      <w:marLeft w:val="0"/>
      <w:marRight w:val="0"/>
      <w:marTop w:val="0"/>
      <w:marBottom w:val="0"/>
      <w:divBdr>
        <w:top w:val="none" w:sz="0" w:space="0" w:color="auto"/>
        <w:left w:val="none" w:sz="0" w:space="0" w:color="auto"/>
        <w:bottom w:val="none" w:sz="0" w:space="0" w:color="auto"/>
        <w:right w:val="none" w:sz="0" w:space="0" w:color="auto"/>
      </w:divBdr>
    </w:div>
    <w:div w:id="560097829">
      <w:bodyDiv w:val="1"/>
      <w:marLeft w:val="0"/>
      <w:marRight w:val="0"/>
      <w:marTop w:val="0"/>
      <w:marBottom w:val="0"/>
      <w:divBdr>
        <w:top w:val="none" w:sz="0" w:space="0" w:color="auto"/>
        <w:left w:val="none" w:sz="0" w:space="0" w:color="auto"/>
        <w:bottom w:val="none" w:sz="0" w:space="0" w:color="auto"/>
        <w:right w:val="none" w:sz="0" w:space="0" w:color="auto"/>
      </w:divBdr>
    </w:div>
    <w:div w:id="561256548">
      <w:bodyDiv w:val="1"/>
      <w:marLeft w:val="0"/>
      <w:marRight w:val="0"/>
      <w:marTop w:val="0"/>
      <w:marBottom w:val="0"/>
      <w:divBdr>
        <w:top w:val="none" w:sz="0" w:space="0" w:color="auto"/>
        <w:left w:val="none" w:sz="0" w:space="0" w:color="auto"/>
        <w:bottom w:val="none" w:sz="0" w:space="0" w:color="auto"/>
        <w:right w:val="none" w:sz="0" w:space="0" w:color="auto"/>
      </w:divBdr>
    </w:div>
    <w:div w:id="580024399">
      <w:bodyDiv w:val="1"/>
      <w:marLeft w:val="0"/>
      <w:marRight w:val="0"/>
      <w:marTop w:val="0"/>
      <w:marBottom w:val="0"/>
      <w:divBdr>
        <w:top w:val="none" w:sz="0" w:space="0" w:color="auto"/>
        <w:left w:val="none" w:sz="0" w:space="0" w:color="auto"/>
        <w:bottom w:val="none" w:sz="0" w:space="0" w:color="auto"/>
        <w:right w:val="none" w:sz="0" w:space="0" w:color="auto"/>
      </w:divBdr>
    </w:div>
    <w:div w:id="597637917">
      <w:bodyDiv w:val="1"/>
      <w:marLeft w:val="0"/>
      <w:marRight w:val="0"/>
      <w:marTop w:val="0"/>
      <w:marBottom w:val="0"/>
      <w:divBdr>
        <w:top w:val="none" w:sz="0" w:space="0" w:color="auto"/>
        <w:left w:val="none" w:sz="0" w:space="0" w:color="auto"/>
        <w:bottom w:val="none" w:sz="0" w:space="0" w:color="auto"/>
        <w:right w:val="none" w:sz="0" w:space="0" w:color="auto"/>
      </w:divBdr>
    </w:div>
    <w:div w:id="606424781">
      <w:bodyDiv w:val="1"/>
      <w:marLeft w:val="0"/>
      <w:marRight w:val="0"/>
      <w:marTop w:val="0"/>
      <w:marBottom w:val="0"/>
      <w:divBdr>
        <w:top w:val="none" w:sz="0" w:space="0" w:color="auto"/>
        <w:left w:val="none" w:sz="0" w:space="0" w:color="auto"/>
        <w:bottom w:val="none" w:sz="0" w:space="0" w:color="auto"/>
        <w:right w:val="none" w:sz="0" w:space="0" w:color="auto"/>
      </w:divBdr>
    </w:div>
    <w:div w:id="657458487">
      <w:bodyDiv w:val="1"/>
      <w:marLeft w:val="0"/>
      <w:marRight w:val="0"/>
      <w:marTop w:val="0"/>
      <w:marBottom w:val="0"/>
      <w:divBdr>
        <w:top w:val="none" w:sz="0" w:space="0" w:color="auto"/>
        <w:left w:val="none" w:sz="0" w:space="0" w:color="auto"/>
        <w:bottom w:val="none" w:sz="0" w:space="0" w:color="auto"/>
        <w:right w:val="none" w:sz="0" w:space="0" w:color="auto"/>
      </w:divBdr>
    </w:div>
    <w:div w:id="667446553">
      <w:bodyDiv w:val="1"/>
      <w:marLeft w:val="0"/>
      <w:marRight w:val="0"/>
      <w:marTop w:val="0"/>
      <w:marBottom w:val="0"/>
      <w:divBdr>
        <w:top w:val="none" w:sz="0" w:space="0" w:color="auto"/>
        <w:left w:val="none" w:sz="0" w:space="0" w:color="auto"/>
        <w:bottom w:val="none" w:sz="0" w:space="0" w:color="auto"/>
        <w:right w:val="none" w:sz="0" w:space="0" w:color="auto"/>
      </w:divBdr>
    </w:div>
    <w:div w:id="672222860">
      <w:bodyDiv w:val="1"/>
      <w:marLeft w:val="0"/>
      <w:marRight w:val="0"/>
      <w:marTop w:val="0"/>
      <w:marBottom w:val="0"/>
      <w:divBdr>
        <w:top w:val="none" w:sz="0" w:space="0" w:color="auto"/>
        <w:left w:val="none" w:sz="0" w:space="0" w:color="auto"/>
        <w:bottom w:val="none" w:sz="0" w:space="0" w:color="auto"/>
        <w:right w:val="none" w:sz="0" w:space="0" w:color="auto"/>
      </w:divBdr>
    </w:div>
    <w:div w:id="691955615">
      <w:bodyDiv w:val="1"/>
      <w:marLeft w:val="0"/>
      <w:marRight w:val="0"/>
      <w:marTop w:val="0"/>
      <w:marBottom w:val="0"/>
      <w:divBdr>
        <w:top w:val="none" w:sz="0" w:space="0" w:color="auto"/>
        <w:left w:val="none" w:sz="0" w:space="0" w:color="auto"/>
        <w:bottom w:val="none" w:sz="0" w:space="0" w:color="auto"/>
        <w:right w:val="none" w:sz="0" w:space="0" w:color="auto"/>
      </w:divBdr>
    </w:div>
    <w:div w:id="694577726">
      <w:bodyDiv w:val="1"/>
      <w:marLeft w:val="0"/>
      <w:marRight w:val="0"/>
      <w:marTop w:val="0"/>
      <w:marBottom w:val="0"/>
      <w:divBdr>
        <w:top w:val="none" w:sz="0" w:space="0" w:color="auto"/>
        <w:left w:val="none" w:sz="0" w:space="0" w:color="auto"/>
        <w:bottom w:val="none" w:sz="0" w:space="0" w:color="auto"/>
        <w:right w:val="none" w:sz="0" w:space="0" w:color="auto"/>
      </w:divBdr>
    </w:div>
    <w:div w:id="710615795">
      <w:bodyDiv w:val="1"/>
      <w:marLeft w:val="0"/>
      <w:marRight w:val="0"/>
      <w:marTop w:val="0"/>
      <w:marBottom w:val="0"/>
      <w:divBdr>
        <w:top w:val="none" w:sz="0" w:space="0" w:color="auto"/>
        <w:left w:val="none" w:sz="0" w:space="0" w:color="auto"/>
        <w:bottom w:val="none" w:sz="0" w:space="0" w:color="auto"/>
        <w:right w:val="none" w:sz="0" w:space="0" w:color="auto"/>
      </w:divBdr>
    </w:div>
    <w:div w:id="755975170">
      <w:bodyDiv w:val="1"/>
      <w:marLeft w:val="0"/>
      <w:marRight w:val="0"/>
      <w:marTop w:val="0"/>
      <w:marBottom w:val="0"/>
      <w:divBdr>
        <w:top w:val="none" w:sz="0" w:space="0" w:color="auto"/>
        <w:left w:val="none" w:sz="0" w:space="0" w:color="auto"/>
        <w:bottom w:val="none" w:sz="0" w:space="0" w:color="auto"/>
        <w:right w:val="none" w:sz="0" w:space="0" w:color="auto"/>
      </w:divBdr>
    </w:div>
    <w:div w:id="767769938">
      <w:bodyDiv w:val="1"/>
      <w:marLeft w:val="0"/>
      <w:marRight w:val="0"/>
      <w:marTop w:val="0"/>
      <w:marBottom w:val="0"/>
      <w:divBdr>
        <w:top w:val="none" w:sz="0" w:space="0" w:color="auto"/>
        <w:left w:val="none" w:sz="0" w:space="0" w:color="auto"/>
        <w:bottom w:val="none" w:sz="0" w:space="0" w:color="auto"/>
        <w:right w:val="none" w:sz="0" w:space="0" w:color="auto"/>
      </w:divBdr>
    </w:div>
    <w:div w:id="767892025">
      <w:bodyDiv w:val="1"/>
      <w:marLeft w:val="0"/>
      <w:marRight w:val="0"/>
      <w:marTop w:val="0"/>
      <w:marBottom w:val="0"/>
      <w:divBdr>
        <w:top w:val="none" w:sz="0" w:space="0" w:color="auto"/>
        <w:left w:val="none" w:sz="0" w:space="0" w:color="auto"/>
        <w:bottom w:val="none" w:sz="0" w:space="0" w:color="auto"/>
        <w:right w:val="none" w:sz="0" w:space="0" w:color="auto"/>
      </w:divBdr>
    </w:div>
    <w:div w:id="787312197">
      <w:bodyDiv w:val="1"/>
      <w:marLeft w:val="0"/>
      <w:marRight w:val="0"/>
      <w:marTop w:val="0"/>
      <w:marBottom w:val="0"/>
      <w:divBdr>
        <w:top w:val="none" w:sz="0" w:space="0" w:color="auto"/>
        <w:left w:val="none" w:sz="0" w:space="0" w:color="auto"/>
        <w:bottom w:val="none" w:sz="0" w:space="0" w:color="auto"/>
        <w:right w:val="none" w:sz="0" w:space="0" w:color="auto"/>
      </w:divBdr>
    </w:div>
    <w:div w:id="799613769">
      <w:marLeft w:val="0"/>
      <w:marRight w:val="0"/>
      <w:marTop w:val="0"/>
      <w:marBottom w:val="0"/>
      <w:divBdr>
        <w:top w:val="none" w:sz="0" w:space="0" w:color="auto"/>
        <w:left w:val="none" w:sz="0" w:space="0" w:color="auto"/>
        <w:bottom w:val="none" w:sz="0" w:space="0" w:color="auto"/>
        <w:right w:val="none" w:sz="0" w:space="0" w:color="auto"/>
      </w:divBdr>
      <w:divsChild>
        <w:div w:id="799613770">
          <w:marLeft w:val="446"/>
          <w:marRight w:val="0"/>
          <w:marTop w:val="0"/>
          <w:marBottom w:val="0"/>
          <w:divBdr>
            <w:top w:val="none" w:sz="0" w:space="0" w:color="auto"/>
            <w:left w:val="none" w:sz="0" w:space="0" w:color="auto"/>
            <w:bottom w:val="none" w:sz="0" w:space="0" w:color="auto"/>
            <w:right w:val="none" w:sz="0" w:space="0" w:color="auto"/>
          </w:divBdr>
        </w:div>
      </w:divsChild>
    </w:div>
    <w:div w:id="799613771">
      <w:marLeft w:val="0"/>
      <w:marRight w:val="0"/>
      <w:marTop w:val="0"/>
      <w:marBottom w:val="0"/>
      <w:divBdr>
        <w:top w:val="none" w:sz="0" w:space="0" w:color="auto"/>
        <w:left w:val="none" w:sz="0" w:space="0" w:color="auto"/>
        <w:bottom w:val="none" w:sz="0" w:space="0" w:color="auto"/>
        <w:right w:val="none" w:sz="0" w:space="0" w:color="auto"/>
      </w:divBdr>
      <w:divsChild>
        <w:div w:id="799613768">
          <w:marLeft w:val="446"/>
          <w:marRight w:val="0"/>
          <w:marTop w:val="0"/>
          <w:marBottom w:val="0"/>
          <w:divBdr>
            <w:top w:val="none" w:sz="0" w:space="0" w:color="auto"/>
            <w:left w:val="none" w:sz="0" w:space="0" w:color="auto"/>
            <w:bottom w:val="none" w:sz="0" w:space="0" w:color="auto"/>
            <w:right w:val="none" w:sz="0" w:space="0" w:color="auto"/>
          </w:divBdr>
        </w:div>
      </w:divsChild>
    </w:div>
    <w:div w:id="805968303">
      <w:bodyDiv w:val="1"/>
      <w:marLeft w:val="0"/>
      <w:marRight w:val="0"/>
      <w:marTop w:val="0"/>
      <w:marBottom w:val="0"/>
      <w:divBdr>
        <w:top w:val="none" w:sz="0" w:space="0" w:color="auto"/>
        <w:left w:val="none" w:sz="0" w:space="0" w:color="auto"/>
        <w:bottom w:val="none" w:sz="0" w:space="0" w:color="auto"/>
        <w:right w:val="none" w:sz="0" w:space="0" w:color="auto"/>
      </w:divBdr>
    </w:div>
    <w:div w:id="817844058">
      <w:bodyDiv w:val="1"/>
      <w:marLeft w:val="0"/>
      <w:marRight w:val="0"/>
      <w:marTop w:val="0"/>
      <w:marBottom w:val="0"/>
      <w:divBdr>
        <w:top w:val="none" w:sz="0" w:space="0" w:color="auto"/>
        <w:left w:val="none" w:sz="0" w:space="0" w:color="auto"/>
        <w:bottom w:val="none" w:sz="0" w:space="0" w:color="auto"/>
        <w:right w:val="none" w:sz="0" w:space="0" w:color="auto"/>
      </w:divBdr>
    </w:div>
    <w:div w:id="851603502">
      <w:bodyDiv w:val="1"/>
      <w:marLeft w:val="0"/>
      <w:marRight w:val="0"/>
      <w:marTop w:val="0"/>
      <w:marBottom w:val="0"/>
      <w:divBdr>
        <w:top w:val="none" w:sz="0" w:space="0" w:color="auto"/>
        <w:left w:val="none" w:sz="0" w:space="0" w:color="auto"/>
        <w:bottom w:val="none" w:sz="0" w:space="0" w:color="auto"/>
        <w:right w:val="none" w:sz="0" w:space="0" w:color="auto"/>
      </w:divBdr>
    </w:div>
    <w:div w:id="876158420">
      <w:bodyDiv w:val="1"/>
      <w:marLeft w:val="0"/>
      <w:marRight w:val="0"/>
      <w:marTop w:val="0"/>
      <w:marBottom w:val="0"/>
      <w:divBdr>
        <w:top w:val="none" w:sz="0" w:space="0" w:color="auto"/>
        <w:left w:val="none" w:sz="0" w:space="0" w:color="auto"/>
        <w:bottom w:val="none" w:sz="0" w:space="0" w:color="auto"/>
        <w:right w:val="none" w:sz="0" w:space="0" w:color="auto"/>
      </w:divBdr>
    </w:div>
    <w:div w:id="883252319">
      <w:bodyDiv w:val="1"/>
      <w:marLeft w:val="0"/>
      <w:marRight w:val="0"/>
      <w:marTop w:val="0"/>
      <w:marBottom w:val="0"/>
      <w:divBdr>
        <w:top w:val="none" w:sz="0" w:space="0" w:color="auto"/>
        <w:left w:val="none" w:sz="0" w:space="0" w:color="auto"/>
        <w:bottom w:val="none" w:sz="0" w:space="0" w:color="auto"/>
        <w:right w:val="none" w:sz="0" w:space="0" w:color="auto"/>
      </w:divBdr>
    </w:div>
    <w:div w:id="920872107">
      <w:bodyDiv w:val="1"/>
      <w:marLeft w:val="0"/>
      <w:marRight w:val="0"/>
      <w:marTop w:val="0"/>
      <w:marBottom w:val="0"/>
      <w:divBdr>
        <w:top w:val="none" w:sz="0" w:space="0" w:color="auto"/>
        <w:left w:val="none" w:sz="0" w:space="0" w:color="auto"/>
        <w:bottom w:val="none" w:sz="0" w:space="0" w:color="auto"/>
        <w:right w:val="none" w:sz="0" w:space="0" w:color="auto"/>
      </w:divBdr>
    </w:div>
    <w:div w:id="940137808">
      <w:bodyDiv w:val="1"/>
      <w:marLeft w:val="0"/>
      <w:marRight w:val="0"/>
      <w:marTop w:val="0"/>
      <w:marBottom w:val="0"/>
      <w:divBdr>
        <w:top w:val="none" w:sz="0" w:space="0" w:color="auto"/>
        <w:left w:val="none" w:sz="0" w:space="0" w:color="auto"/>
        <w:bottom w:val="none" w:sz="0" w:space="0" w:color="auto"/>
        <w:right w:val="none" w:sz="0" w:space="0" w:color="auto"/>
      </w:divBdr>
      <w:divsChild>
        <w:div w:id="1287539269">
          <w:marLeft w:val="288"/>
          <w:marRight w:val="0"/>
          <w:marTop w:val="0"/>
          <w:marBottom w:val="120"/>
          <w:divBdr>
            <w:top w:val="none" w:sz="0" w:space="0" w:color="auto"/>
            <w:left w:val="none" w:sz="0" w:space="0" w:color="auto"/>
            <w:bottom w:val="none" w:sz="0" w:space="0" w:color="auto"/>
            <w:right w:val="none" w:sz="0" w:space="0" w:color="auto"/>
          </w:divBdr>
        </w:div>
        <w:div w:id="1342007508">
          <w:marLeft w:val="288"/>
          <w:marRight w:val="0"/>
          <w:marTop w:val="0"/>
          <w:marBottom w:val="120"/>
          <w:divBdr>
            <w:top w:val="none" w:sz="0" w:space="0" w:color="auto"/>
            <w:left w:val="none" w:sz="0" w:space="0" w:color="auto"/>
            <w:bottom w:val="none" w:sz="0" w:space="0" w:color="auto"/>
            <w:right w:val="none" w:sz="0" w:space="0" w:color="auto"/>
          </w:divBdr>
        </w:div>
      </w:divsChild>
    </w:div>
    <w:div w:id="940141330">
      <w:bodyDiv w:val="1"/>
      <w:marLeft w:val="0"/>
      <w:marRight w:val="0"/>
      <w:marTop w:val="0"/>
      <w:marBottom w:val="0"/>
      <w:divBdr>
        <w:top w:val="none" w:sz="0" w:space="0" w:color="auto"/>
        <w:left w:val="none" w:sz="0" w:space="0" w:color="auto"/>
        <w:bottom w:val="none" w:sz="0" w:space="0" w:color="auto"/>
        <w:right w:val="none" w:sz="0" w:space="0" w:color="auto"/>
      </w:divBdr>
    </w:div>
    <w:div w:id="960693729">
      <w:bodyDiv w:val="1"/>
      <w:marLeft w:val="0"/>
      <w:marRight w:val="0"/>
      <w:marTop w:val="0"/>
      <w:marBottom w:val="0"/>
      <w:divBdr>
        <w:top w:val="none" w:sz="0" w:space="0" w:color="auto"/>
        <w:left w:val="none" w:sz="0" w:space="0" w:color="auto"/>
        <w:bottom w:val="none" w:sz="0" w:space="0" w:color="auto"/>
        <w:right w:val="none" w:sz="0" w:space="0" w:color="auto"/>
      </w:divBdr>
    </w:div>
    <w:div w:id="961497479">
      <w:bodyDiv w:val="1"/>
      <w:marLeft w:val="0"/>
      <w:marRight w:val="0"/>
      <w:marTop w:val="0"/>
      <w:marBottom w:val="0"/>
      <w:divBdr>
        <w:top w:val="none" w:sz="0" w:space="0" w:color="auto"/>
        <w:left w:val="none" w:sz="0" w:space="0" w:color="auto"/>
        <w:bottom w:val="none" w:sz="0" w:space="0" w:color="auto"/>
        <w:right w:val="none" w:sz="0" w:space="0" w:color="auto"/>
      </w:divBdr>
    </w:div>
    <w:div w:id="978726096">
      <w:bodyDiv w:val="1"/>
      <w:marLeft w:val="0"/>
      <w:marRight w:val="0"/>
      <w:marTop w:val="0"/>
      <w:marBottom w:val="0"/>
      <w:divBdr>
        <w:top w:val="none" w:sz="0" w:space="0" w:color="auto"/>
        <w:left w:val="none" w:sz="0" w:space="0" w:color="auto"/>
        <w:bottom w:val="none" w:sz="0" w:space="0" w:color="auto"/>
        <w:right w:val="none" w:sz="0" w:space="0" w:color="auto"/>
      </w:divBdr>
    </w:div>
    <w:div w:id="990862601">
      <w:bodyDiv w:val="1"/>
      <w:marLeft w:val="0"/>
      <w:marRight w:val="0"/>
      <w:marTop w:val="0"/>
      <w:marBottom w:val="0"/>
      <w:divBdr>
        <w:top w:val="none" w:sz="0" w:space="0" w:color="auto"/>
        <w:left w:val="none" w:sz="0" w:space="0" w:color="auto"/>
        <w:bottom w:val="none" w:sz="0" w:space="0" w:color="auto"/>
        <w:right w:val="none" w:sz="0" w:space="0" w:color="auto"/>
      </w:divBdr>
    </w:div>
    <w:div w:id="1078476984">
      <w:bodyDiv w:val="1"/>
      <w:marLeft w:val="0"/>
      <w:marRight w:val="0"/>
      <w:marTop w:val="0"/>
      <w:marBottom w:val="0"/>
      <w:divBdr>
        <w:top w:val="none" w:sz="0" w:space="0" w:color="auto"/>
        <w:left w:val="none" w:sz="0" w:space="0" w:color="auto"/>
        <w:bottom w:val="none" w:sz="0" w:space="0" w:color="auto"/>
        <w:right w:val="none" w:sz="0" w:space="0" w:color="auto"/>
      </w:divBdr>
    </w:div>
    <w:div w:id="1078988603">
      <w:bodyDiv w:val="1"/>
      <w:marLeft w:val="0"/>
      <w:marRight w:val="0"/>
      <w:marTop w:val="0"/>
      <w:marBottom w:val="0"/>
      <w:divBdr>
        <w:top w:val="none" w:sz="0" w:space="0" w:color="auto"/>
        <w:left w:val="none" w:sz="0" w:space="0" w:color="auto"/>
        <w:bottom w:val="none" w:sz="0" w:space="0" w:color="auto"/>
        <w:right w:val="none" w:sz="0" w:space="0" w:color="auto"/>
      </w:divBdr>
    </w:div>
    <w:div w:id="1091201088">
      <w:bodyDiv w:val="1"/>
      <w:marLeft w:val="0"/>
      <w:marRight w:val="0"/>
      <w:marTop w:val="0"/>
      <w:marBottom w:val="0"/>
      <w:divBdr>
        <w:top w:val="none" w:sz="0" w:space="0" w:color="auto"/>
        <w:left w:val="none" w:sz="0" w:space="0" w:color="auto"/>
        <w:bottom w:val="none" w:sz="0" w:space="0" w:color="auto"/>
        <w:right w:val="none" w:sz="0" w:space="0" w:color="auto"/>
      </w:divBdr>
    </w:div>
    <w:div w:id="1139956314">
      <w:bodyDiv w:val="1"/>
      <w:marLeft w:val="0"/>
      <w:marRight w:val="0"/>
      <w:marTop w:val="0"/>
      <w:marBottom w:val="0"/>
      <w:divBdr>
        <w:top w:val="none" w:sz="0" w:space="0" w:color="auto"/>
        <w:left w:val="none" w:sz="0" w:space="0" w:color="auto"/>
        <w:bottom w:val="none" w:sz="0" w:space="0" w:color="auto"/>
        <w:right w:val="none" w:sz="0" w:space="0" w:color="auto"/>
      </w:divBdr>
    </w:div>
    <w:div w:id="1142620439">
      <w:bodyDiv w:val="1"/>
      <w:marLeft w:val="0"/>
      <w:marRight w:val="0"/>
      <w:marTop w:val="0"/>
      <w:marBottom w:val="0"/>
      <w:divBdr>
        <w:top w:val="none" w:sz="0" w:space="0" w:color="auto"/>
        <w:left w:val="none" w:sz="0" w:space="0" w:color="auto"/>
        <w:bottom w:val="none" w:sz="0" w:space="0" w:color="auto"/>
        <w:right w:val="none" w:sz="0" w:space="0" w:color="auto"/>
      </w:divBdr>
    </w:div>
    <w:div w:id="1155684378">
      <w:bodyDiv w:val="1"/>
      <w:marLeft w:val="0"/>
      <w:marRight w:val="0"/>
      <w:marTop w:val="0"/>
      <w:marBottom w:val="0"/>
      <w:divBdr>
        <w:top w:val="none" w:sz="0" w:space="0" w:color="auto"/>
        <w:left w:val="none" w:sz="0" w:space="0" w:color="auto"/>
        <w:bottom w:val="none" w:sz="0" w:space="0" w:color="auto"/>
        <w:right w:val="none" w:sz="0" w:space="0" w:color="auto"/>
      </w:divBdr>
    </w:div>
    <w:div w:id="1186947338">
      <w:bodyDiv w:val="1"/>
      <w:marLeft w:val="0"/>
      <w:marRight w:val="0"/>
      <w:marTop w:val="0"/>
      <w:marBottom w:val="0"/>
      <w:divBdr>
        <w:top w:val="none" w:sz="0" w:space="0" w:color="auto"/>
        <w:left w:val="none" w:sz="0" w:space="0" w:color="auto"/>
        <w:bottom w:val="none" w:sz="0" w:space="0" w:color="auto"/>
        <w:right w:val="none" w:sz="0" w:space="0" w:color="auto"/>
      </w:divBdr>
    </w:div>
    <w:div w:id="1228808630">
      <w:bodyDiv w:val="1"/>
      <w:marLeft w:val="0"/>
      <w:marRight w:val="0"/>
      <w:marTop w:val="0"/>
      <w:marBottom w:val="0"/>
      <w:divBdr>
        <w:top w:val="none" w:sz="0" w:space="0" w:color="auto"/>
        <w:left w:val="none" w:sz="0" w:space="0" w:color="auto"/>
        <w:bottom w:val="none" w:sz="0" w:space="0" w:color="auto"/>
        <w:right w:val="none" w:sz="0" w:space="0" w:color="auto"/>
      </w:divBdr>
    </w:div>
    <w:div w:id="1229799428">
      <w:bodyDiv w:val="1"/>
      <w:marLeft w:val="0"/>
      <w:marRight w:val="0"/>
      <w:marTop w:val="0"/>
      <w:marBottom w:val="0"/>
      <w:divBdr>
        <w:top w:val="none" w:sz="0" w:space="0" w:color="auto"/>
        <w:left w:val="none" w:sz="0" w:space="0" w:color="auto"/>
        <w:bottom w:val="none" w:sz="0" w:space="0" w:color="auto"/>
        <w:right w:val="none" w:sz="0" w:space="0" w:color="auto"/>
      </w:divBdr>
    </w:div>
    <w:div w:id="1237979184">
      <w:bodyDiv w:val="1"/>
      <w:marLeft w:val="0"/>
      <w:marRight w:val="0"/>
      <w:marTop w:val="0"/>
      <w:marBottom w:val="0"/>
      <w:divBdr>
        <w:top w:val="none" w:sz="0" w:space="0" w:color="auto"/>
        <w:left w:val="none" w:sz="0" w:space="0" w:color="auto"/>
        <w:bottom w:val="none" w:sz="0" w:space="0" w:color="auto"/>
        <w:right w:val="none" w:sz="0" w:space="0" w:color="auto"/>
      </w:divBdr>
    </w:div>
    <w:div w:id="1319461324">
      <w:bodyDiv w:val="1"/>
      <w:marLeft w:val="0"/>
      <w:marRight w:val="0"/>
      <w:marTop w:val="0"/>
      <w:marBottom w:val="0"/>
      <w:divBdr>
        <w:top w:val="none" w:sz="0" w:space="0" w:color="auto"/>
        <w:left w:val="none" w:sz="0" w:space="0" w:color="auto"/>
        <w:bottom w:val="none" w:sz="0" w:space="0" w:color="auto"/>
        <w:right w:val="none" w:sz="0" w:space="0" w:color="auto"/>
      </w:divBdr>
    </w:div>
    <w:div w:id="1322613984">
      <w:bodyDiv w:val="1"/>
      <w:marLeft w:val="0"/>
      <w:marRight w:val="0"/>
      <w:marTop w:val="0"/>
      <w:marBottom w:val="0"/>
      <w:divBdr>
        <w:top w:val="none" w:sz="0" w:space="0" w:color="auto"/>
        <w:left w:val="none" w:sz="0" w:space="0" w:color="auto"/>
        <w:bottom w:val="none" w:sz="0" w:space="0" w:color="auto"/>
        <w:right w:val="none" w:sz="0" w:space="0" w:color="auto"/>
      </w:divBdr>
    </w:div>
    <w:div w:id="1338769948">
      <w:bodyDiv w:val="1"/>
      <w:marLeft w:val="0"/>
      <w:marRight w:val="0"/>
      <w:marTop w:val="0"/>
      <w:marBottom w:val="0"/>
      <w:divBdr>
        <w:top w:val="none" w:sz="0" w:space="0" w:color="auto"/>
        <w:left w:val="none" w:sz="0" w:space="0" w:color="auto"/>
        <w:bottom w:val="none" w:sz="0" w:space="0" w:color="auto"/>
        <w:right w:val="none" w:sz="0" w:space="0" w:color="auto"/>
      </w:divBdr>
    </w:div>
    <w:div w:id="1377661713">
      <w:bodyDiv w:val="1"/>
      <w:marLeft w:val="0"/>
      <w:marRight w:val="0"/>
      <w:marTop w:val="0"/>
      <w:marBottom w:val="0"/>
      <w:divBdr>
        <w:top w:val="none" w:sz="0" w:space="0" w:color="auto"/>
        <w:left w:val="none" w:sz="0" w:space="0" w:color="auto"/>
        <w:bottom w:val="none" w:sz="0" w:space="0" w:color="auto"/>
        <w:right w:val="none" w:sz="0" w:space="0" w:color="auto"/>
      </w:divBdr>
    </w:div>
    <w:div w:id="1446148844">
      <w:bodyDiv w:val="1"/>
      <w:marLeft w:val="0"/>
      <w:marRight w:val="0"/>
      <w:marTop w:val="0"/>
      <w:marBottom w:val="0"/>
      <w:divBdr>
        <w:top w:val="none" w:sz="0" w:space="0" w:color="auto"/>
        <w:left w:val="none" w:sz="0" w:space="0" w:color="auto"/>
        <w:bottom w:val="none" w:sz="0" w:space="0" w:color="auto"/>
        <w:right w:val="none" w:sz="0" w:space="0" w:color="auto"/>
      </w:divBdr>
    </w:div>
    <w:div w:id="1501577631">
      <w:bodyDiv w:val="1"/>
      <w:marLeft w:val="0"/>
      <w:marRight w:val="0"/>
      <w:marTop w:val="0"/>
      <w:marBottom w:val="0"/>
      <w:divBdr>
        <w:top w:val="none" w:sz="0" w:space="0" w:color="auto"/>
        <w:left w:val="none" w:sz="0" w:space="0" w:color="auto"/>
        <w:bottom w:val="none" w:sz="0" w:space="0" w:color="auto"/>
        <w:right w:val="none" w:sz="0" w:space="0" w:color="auto"/>
      </w:divBdr>
    </w:div>
    <w:div w:id="1506245222">
      <w:bodyDiv w:val="1"/>
      <w:marLeft w:val="0"/>
      <w:marRight w:val="0"/>
      <w:marTop w:val="0"/>
      <w:marBottom w:val="0"/>
      <w:divBdr>
        <w:top w:val="none" w:sz="0" w:space="0" w:color="auto"/>
        <w:left w:val="none" w:sz="0" w:space="0" w:color="auto"/>
        <w:bottom w:val="none" w:sz="0" w:space="0" w:color="auto"/>
        <w:right w:val="none" w:sz="0" w:space="0" w:color="auto"/>
      </w:divBdr>
    </w:div>
    <w:div w:id="1528371800">
      <w:bodyDiv w:val="1"/>
      <w:marLeft w:val="0"/>
      <w:marRight w:val="0"/>
      <w:marTop w:val="0"/>
      <w:marBottom w:val="0"/>
      <w:divBdr>
        <w:top w:val="none" w:sz="0" w:space="0" w:color="auto"/>
        <w:left w:val="none" w:sz="0" w:space="0" w:color="auto"/>
        <w:bottom w:val="none" w:sz="0" w:space="0" w:color="auto"/>
        <w:right w:val="none" w:sz="0" w:space="0" w:color="auto"/>
      </w:divBdr>
    </w:div>
    <w:div w:id="1556355773">
      <w:bodyDiv w:val="1"/>
      <w:marLeft w:val="0"/>
      <w:marRight w:val="0"/>
      <w:marTop w:val="0"/>
      <w:marBottom w:val="0"/>
      <w:divBdr>
        <w:top w:val="none" w:sz="0" w:space="0" w:color="auto"/>
        <w:left w:val="none" w:sz="0" w:space="0" w:color="auto"/>
        <w:bottom w:val="none" w:sz="0" w:space="0" w:color="auto"/>
        <w:right w:val="none" w:sz="0" w:space="0" w:color="auto"/>
      </w:divBdr>
    </w:div>
    <w:div w:id="1597399814">
      <w:bodyDiv w:val="1"/>
      <w:marLeft w:val="0"/>
      <w:marRight w:val="0"/>
      <w:marTop w:val="0"/>
      <w:marBottom w:val="0"/>
      <w:divBdr>
        <w:top w:val="none" w:sz="0" w:space="0" w:color="auto"/>
        <w:left w:val="none" w:sz="0" w:space="0" w:color="auto"/>
        <w:bottom w:val="none" w:sz="0" w:space="0" w:color="auto"/>
        <w:right w:val="none" w:sz="0" w:space="0" w:color="auto"/>
      </w:divBdr>
    </w:div>
    <w:div w:id="1775398594">
      <w:bodyDiv w:val="1"/>
      <w:marLeft w:val="0"/>
      <w:marRight w:val="0"/>
      <w:marTop w:val="0"/>
      <w:marBottom w:val="0"/>
      <w:divBdr>
        <w:top w:val="none" w:sz="0" w:space="0" w:color="auto"/>
        <w:left w:val="none" w:sz="0" w:space="0" w:color="auto"/>
        <w:bottom w:val="none" w:sz="0" w:space="0" w:color="auto"/>
        <w:right w:val="none" w:sz="0" w:space="0" w:color="auto"/>
      </w:divBdr>
    </w:div>
    <w:div w:id="1800607025">
      <w:bodyDiv w:val="1"/>
      <w:marLeft w:val="0"/>
      <w:marRight w:val="0"/>
      <w:marTop w:val="0"/>
      <w:marBottom w:val="0"/>
      <w:divBdr>
        <w:top w:val="none" w:sz="0" w:space="0" w:color="auto"/>
        <w:left w:val="none" w:sz="0" w:space="0" w:color="auto"/>
        <w:bottom w:val="none" w:sz="0" w:space="0" w:color="auto"/>
        <w:right w:val="none" w:sz="0" w:space="0" w:color="auto"/>
      </w:divBdr>
    </w:div>
    <w:div w:id="1821337424">
      <w:bodyDiv w:val="1"/>
      <w:marLeft w:val="0"/>
      <w:marRight w:val="0"/>
      <w:marTop w:val="0"/>
      <w:marBottom w:val="0"/>
      <w:divBdr>
        <w:top w:val="none" w:sz="0" w:space="0" w:color="auto"/>
        <w:left w:val="none" w:sz="0" w:space="0" w:color="auto"/>
        <w:bottom w:val="none" w:sz="0" w:space="0" w:color="auto"/>
        <w:right w:val="none" w:sz="0" w:space="0" w:color="auto"/>
      </w:divBdr>
    </w:div>
    <w:div w:id="1843277267">
      <w:bodyDiv w:val="1"/>
      <w:marLeft w:val="0"/>
      <w:marRight w:val="0"/>
      <w:marTop w:val="0"/>
      <w:marBottom w:val="0"/>
      <w:divBdr>
        <w:top w:val="none" w:sz="0" w:space="0" w:color="auto"/>
        <w:left w:val="none" w:sz="0" w:space="0" w:color="auto"/>
        <w:bottom w:val="none" w:sz="0" w:space="0" w:color="auto"/>
        <w:right w:val="none" w:sz="0" w:space="0" w:color="auto"/>
      </w:divBdr>
    </w:div>
    <w:div w:id="1849297068">
      <w:bodyDiv w:val="1"/>
      <w:marLeft w:val="0"/>
      <w:marRight w:val="0"/>
      <w:marTop w:val="0"/>
      <w:marBottom w:val="0"/>
      <w:divBdr>
        <w:top w:val="none" w:sz="0" w:space="0" w:color="auto"/>
        <w:left w:val="none" w:sz="0" w:space="0" w:color="auto"/>
        <w:bottom w:val="none" w:sz="0" w:space="0" w:color="auto"/>
        <w:right w:val="none" w:sz="0" w:space="0" w:color="auto"/>
      </w:divBdr>
    </w:div>
    <w:div w:id="1867982283">
      <w:bodyDiv w:val="1"/>
      <w:marLeft w:val="0"/>
      <w:marRight w:val="0"/>
      <w:marTop w:val="0"/>
      <w:marBottom w:val="0"/>
      <w:divBdr>
        <w:top w:val="none" w:sz="0" w:space="0" w:color="auto"/>
        <w:left w:val="none" w:sz="0" w:space="0" w:color="auto"/>
        <w:bottom w:val="none" w:sz="0" w:space="0" w:color="auto"/>
        <w:right w:val="none" w:sz="0" w:space="0" w:color="auto"/>
      </w:divBdr>
    </w:div>
    <w:div w:id="1884244058">
      <w:bodyDiv w:val="1"/>
      <w:marLeft w:val="0"/>
      <w:marRight w:val="0"/>
      <w:marTop w:val="0"/>
      <w:marBottom w:val="0"/>
      <w:divBdr>
        <w:top w:val="none" w:sz="0" w:space="0" w:color="auto"/>
        <w:left w:val="none" w:sz="0" w:space="0" w:color="auto"/>
        <w:bottom w:val="none" w:sz="0" w:space="0" w:color="auto"/>
        <w:right w:val="none" w:sz="0" w:space="0" w:color="auto"/>
      </w:divBdr>
    </w:div>
    <w:div w:id="1910848949">
      <w:bodyDiv w:val="1"/>
      <w:marLeft w:val="0"/>
      <w:marRight w:val="0"/>
      <w:marTop w:val="0"/>
      <w:marBottom w:val="0"/>
      <w:divBdr>
        <w:top w:val="none" w:sz="0" w:space="0" w:color="auto"/>
        <w:left w:val="none" w:sz="0" w:space="0" w:color="auto"/>
        <w:bottom w:val="none" w:sz="0" w:space="0" w:color="auto"/>
        <w:right w:val="none" w:sz="0" w:space="0" w:color="auto"/>
      </w:divBdr>
    </w:div>
    <w:div w:id="1941453632">
      <w:bodyDiv w:val="1"/>
      <w:marLeft w:val="0"/>
      <w:marRight w:val="0"/>
      <w:marTop w:val="0"/>
      <w:marBottom w:val="0"/>
      <w:divBdr>
        <w:top w:val="none" w:sz="0" w:space="0" w:color="auto"/>
        <w:left w:val="none" w:sz="0" w:space="0" w:color="auto"/>
        <w:bottom w:val="none" w:sz="0" w:space="0" w:color="auto"/>
        <w:right w:val="none" w:sz="0" w:space="0" w:color="auto"/>
      </w:divBdr>
      <w:divsChild>
        <w:div w:id="995719123">
          <w:marLeft w:val="0"/>
          <w:marRight w:val="0"/>
          <w:marTop w:val="0"/>
          <w:marBottom w:val="0"/>
          <w:divBdr>
            <w:top w:val="none" w:sz="0" w:space="0" w:color="auto"/>
            <w:left w:val="none" w:sz="0" w:space="0" w:color="auto"/>
            <w:bottom w:val="none" w:sz="0" w:space="0" w:color="auto"/>
            <w:right w:val="none" w:sz="0" w:space="0" w:color="auto"/>
          </w:divBdr>
          <w:divsChild>
            <w:div w:id="1304584917">
              <w:marLeft w:val="0"/>
              <w:marRight w:val="0"/>
              <w:marTop w:val="0"/>
              <w:marBottom w:val="0"/>
              <w:divBdr>
                <w:top w:val="none" w:sz="0" w:space="0" w:color="auto"/>
                <w:left w:val="none" w:sz="0" w:space="0" w:color="auto"/>
                <w:bottom w:val="none" w:sz="0" w:space="0" w:color="auto"/>
                <w:right w:val="none" w:sz="0" w:space="0" w:color="auto"/>
              </w:divBdr>
              <w:divsChild>
                <w:div w:id="1525753120">
                  <w:marLeft w:val="0"/>
                  <w:marRight w:val="0"/>
                  <w:marTop w:val="0"/>
                  <w:marBottom w:val="600"/>
                  <w:divBdr>
                    <w:top w:val="none" w:sz="0" w:space="0" w:color="auto"/>
                    <w:left w:val="none" w:sz="0" w:space="0" w:color="auto"/>
                    <w:bottom w:val="none" w:sz="0" w:space="0" w:color="auto"/>
                    <w:right w:val="none" w:sz="0" w:space="0" w:color="auto"/>
                  </w:divBdr>
                  <w:divsChild>
                    <w:div w:id="461310068">
                      <w:marLeft w:val="0"/>
                      <w:marRight w:val="0"/>
                      <w:marTop w:val="0"/>
                      <w:marBottom w:val="0"/>
                      <w:divBdr>
                        <w:top w:val="none" w:sz="0" w:space="0" w:color="auto"/>
                        <w:left w:val="none" w:sz="0" w:space="0" w:color="auto"/>
                        <w:bottom w:val="none" w:sz="0" w:space="0" w:color="auto"/>
                        <w:right w:val="none" w:sz="0" w:space="0" w:color="auto"/>
                      </w:divBdr>
                      <w:divsChild>
                        <w:div w:id="1185486613">
                          <w:marLeft w:val="0"/>
                          <w:marRight w:val="0"/>
                          <w:marTop w:val="0"/>
                          <w:marBottom w:val="0"/>
                          <w:divBdr>
                            <w:top w:val="none" w:sz="0" w:space="0" w:color="auto"/>
                            <w:left w:val="none" w:sz="0" w:space="0" w:color="auto"/>
                            <w:bottom w:val="none" w:sz="0" w:space="0" w:color="auto"/>
                            <w:right w:val="none" w:sz="0" w:space="0" w:color="auto"/>
                          </w:divBdr>
                          <w:divsChild>
                            <w:div w:id="418984522">
                              <w:marLeft w:val="0"/>
                              <w:marRight w:val="0"/>
                              <w:marTop w:val="0"/>
                              <w:marBottom w:val="0"/>
                              <w:divBdr>
                                <w:top w:val="none" w:sz="0" w:space="0" w:color="auto"/>
                                <w:left w:val="none" w:sz="0" w:space="0" w:color="auto"/>
                                <w:bottom w:val="none" w:sz="0" w:space="0" w:color="auto"/>
                                <w:right w:val="none" w:sz="0" w:space="0" w:color="auto"/>
                              </w:divBdr>
                              <w:divsChild>
                                <w:div w:id="681517052">
                                  <w:marLeft w:val="0"/>
                                  <w:marRight w:val="0"/>
                                  <w:marTop w:val="0"/>
                                  <w:marBottom w:val="0"/>
                                  <w:divBdr>
                                    <w:top w:val="none" w:sz="0" w:space="0" w:color="auto"/>
                                    <w:left w:val="none" w:sz="0" w:space="0" w:color="auto"/>
                                    <w:bottom w:val="none" w:sz="0" w:space="0" w:color="auto"/>
                                    <w:right w:val="none" w:sz="0" w:space="0" w:color="auto"/>
                                  </w:divBdr>
                                  <w:divsChild>
                                    <w:div w:id="874931435">
                                      <w:marLeft w:val="0"/>
                                      <w:marRight w:val="0"/>
                                      <w:marTop w:val="0"/>
                                      <w:marBottom w:val="0"/>
                                      <w:divBdr>
                                        <w:top w:val="none" w:sz="0" w:space="0" w:color="auto"/>
                                        <w:left w:val="none" w:sz="0" w:space="0" w:color="auto"/>
                                        <w:bottom w:val="single" w:sz="6" w:space="0" w:color="EEEEEE"/>
                                        <w:right w:val="none" w:sz="0" w:space="0" w:color="auto"/>
                                      </w:divBdr>
                                      <w:divsChild>
                                        <w:div w:id="1917085841">
                                          <w:marLeft w:val="0"/>
                                          <w:marRight w:val="0"/>
                                          <w:marTop w:val="0"/>
                                          <w:marBottom w:val="0"/>
                                          <w:divBdr>
                                            <w:top w:val="none" w:sz="0" w:space="0" w:color="auto"/>
                                            <w:left w:val="none" w:sz="0" w:space="0" w:color="auto"/>
                                            <w:bottom w:val="none" w:sz="0" w:space="0" w:color="auto"/>
                                            <w:right w:val="none" w:sz="0" w:space="0" w:color="auto"/>
                                          </w:divBdr>
                                          <w:divsChild>
                                            <w:div w:id="16403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583191">
      <w:bodyDiv w:val="1"/>
      <w:marLeft w:val="0"/>
      <w:marRight w:val="0"/>
      <w:marTop w:val="0"/>
      <w:marBottom w:val="0"/>
      <w:divBdr>
        <w:top w:val="none" w:sz="0" w:space="0" w:color="auto"/>
        <w:left w:val="none" w:sz="0" w:space="0" w:color="auto"/>
        <w:bottom w:val="none" w:sz="0" w:space="0" w:color="auto"/>
        <w:right w:val="none" w:sz="0" w:space="0" w:color="auto"/>
      </w:divBdr>
    </w:div>
    <w:div w:id="1970284457">
      <w:bodyDiv w:val="1"/>
      <w:marLeft w:val="0"/>
      <w:marRight w:val="0"/>
      <w:marTop w:val="0"/>
      <w:marBottom w:val="0"/>
      <w:divBdr>
        <w:top w:val="none" w:sz="0" w:space="0" w:color="auto"/>
        <w:left w:val="none" w:sz="0" w:space="0" w:color="auto"/>
        <w:bottom w:val="none" w:sz="0" w:space="0" w:color="auto"/>
        <w:right w:val="none" w:sz="0" w:space="0" w:color="auto"/>
      </w:divBdr>
    </w:div>
    <w:div w:id="1980959361">
      <w:bodyDiv w:val="1"/>
      <w:marLeft w:val="0"/>
      <w:marRight w:val="0"/>
      <w:marTop w:val="0"/>
      <w:marBottom w:val="0"/>
      <w:divBdr>
        <w:top w:val="none" w:sz="0" w:space="0" w:color="auto"/>
        <w:left w:val="none" w:sz="0" w:space="0" w:color="auto"/>
        <w:bottom w:val="none" w:sz="0" w:space="0" w:color="auto"/>
        <w:right w:val="none" w:sz="0" w:space="0" w:color="auto"/>
      </w:divBdr>
    </w:div>
    <w:div w:id="2025668429">
      <w:bodyDiv w:val="1"/>
      <w:marLeft w:val="0"/>
      <w:marRight w:val="0"/>
      <w:marTop w:val="0"/>
      <w:marBottom w:val="0"/>
      <w:divBdr>
        <w:top w:val="none" w:sz="0" w:space="0" w:color="auto"/>
        <w:left w:val="none" w:sz="0" w:space="0" w:color="auto"/>
        <w:bottom w:val="none" w:sz="0" w:space="0" w:color="auto"/>
        <w:right w:val="none" w:sz="0" w:space="0" w:color="auto"/>
      </w:divBdr>
      <w:divsChild>
        <w:div w:id="1527524038">
          <w:marLeft w:val="288"/>
          <w:marRight w:val="0"/>
          <w:marTop w:val="120"/>
          <w:marBottom w:val="0"/>
          <w:divBdr>
            <w:top w:val="none" w:sz="0" w:space="0" w:color="auto"/>
            <w:left w:val="none" w:sz="0" w:space="0" w:color="auto"/>
            <w:bottom w:val="none" w:sz="0" w:space="0" w:color="auto"/>
            <w:right w:val="none" w:sz="0" w:space="0" w:color="auto"/>
          </w:divBdr>
        </w:div>
      </w:divsChild>
    </w:div>
    <w:div w:id="2042703042">
      <w:bodyDiv w:val="1"/>
      <w:marLeft w:val="0"/>
      <w:marRight w:val="0"/>
      <w:marTop w:val="0"/>
      <w:marBottom w:val="0"/>
      <w:divBdr>
        <w:top w:val="none" w:sz="0" w:space="0" w:color="auto"/>
        <w:left w:val="none" w:sz="0" w:space="0" w:color="auto"/>
        <w:bottom w:val="none" w:sz="0" w:space="0" w:color="auto"/>
        <w:right w:val="none" w:sz="0" w:space="0" w:color="auto"/>
      </w:divBdr>
    </w:div>
    <w:div w:id="2125809572">
      <w:bodyDiv w:val="1"/>
      <w:marLeft w:val="0"/>
      <w:marRight w:val="0"/>
      <w:marTop w:val="0"/>
      <w:marBottom w:val="0"/>
      <w:divBdr>
        <w:top w:val="none" w:sz="0" w:space="0" w:color="auto"/>
        <w:left w:val="none" w:sz="0" w:space="0" w:color="auto"/>
        <w:bottom w:val="none" w:sz="0" w:space="0" w:color="auto"/>
        <w:right w:val="none" w:sz="0" w:space="0" w:color="auto"/>
      </w:divBdr>
    </w:div>
    <w:div w:id="21402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2D6F2-699C-4FDC-B91D-618CF611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南京康尼机电股份有限公司</dc:title>
  <dc:creator>think</dc:creator>
  <cp:lastModifiedBy>zhengqb</cp:lastModifiedBy>
  <cp:revision>10</cp:revision>
  <cp:lastPrinted>2021-06-16T07:22:00Z</cp:lastPrinted>
  <dcterms:created xsi:type="dcterms:W3CDTF">2022-11-18T08:14:00Z</dcterms:created>
  <dcterms:modified xsi:type="dcterms:W3CDTF">2023-06-02T09:19:00Z</dcterms:modified>
</cp:coreProperties>
</file>