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C450" w14:textId="77777777" w:rsidR="00E32C12" w:rsidRPr="00766960" w:rsidRDefault="005C75E5">
      <w:pPr>
        <w:spacing w:beforeLines="50" w:before="156" w:afterLines="50" w:after="156" w:line="400" w:lineRule="exact"/>
        <w:jc w:val="center"/>
        <w:rPr>
          <w:rFonts w:ascii="黑体" w:eastAsia="黑体" w:hAnsi="黑体"/>
          <w:b/>
          <w:bCs/>
          <w:iCs/>
          <w:color w:val="000000"/>
          <w:sz w:val="30"/>
          <w:szCs w:val="30"/>
        </w:rPr>
      </w:pPr>
      <w:r w:rsidRPr="00766960">
        <w:rPr>
          <w:rFonts w:ascii="黑体" w:eastAsia="黑体" w:hAnsi="黑体" w:hint="eastAsia"/>
          <w:b/>
          <w:bCs/>
          <w:iCs/>
          <w:color w:val="000000"/>
          <w:sz w:val="30"/>
          <w:szCs w:val="30"/>
        </w:rPr>
        <w:t>西藏卫信康医药股份有限公司</w:t>
      </w:r>
    </w:p>
    <w:p w14:paraId="796C0F05" w14:textId="77777777" w:rsidR="00E32C12" w:rsidRPr="00766960" w:rsidRDefault="005C75E5">
      <w:pPr>
        <w:spacing w:beforeLines="50" w:before="156" w:afterLines="50" w:after="156" w:line="400" w:lineRule="exact"/>
        <w:jc w:val="center"/>
        <w:rPr>
          <w:rFonts w:ascii="黑体" w:eastAsia="黑体" w:hAnsi="黑体"/>
          <w:b/>
          <w:bCs/>
          <w:iCs/>
          <w:color w:val="000000"/>
          <w:sz w:val="30"/>
          <w:szCs w:val="30"/>
        </w:rPr>
      </w:pPr>
      <w:r w:rsidRPr="00766960">
        <w:rPr>
          <w:rFonts w:ascii="黑体" w:eastAsia="黑体" w:hAnsi="黑体" w:hint="eastAsia"/>
          <w:b/>
          <w:bCs/>
          <w:iCs/>
          <w:color w:val="000000"/>
          <w:sz w:val="30"/>
          <w:szCs w:val="30"/>
        </w:rPr>
        <w:t>投资者关系活动记录表</w:t>
      </w:r>
    </w:p>
    <w:p w14:paraId="41892A7A" w14:textId="305338EA" w:rsidR="00E32C12" w:rsidRPr="00766960" w:rsidRDefault="005C75E5">
      <w:pPr>
        <w:spacing w:line="400" w:lineRule="exact"/>
        <w:rPr>
          <w:rFonts w:ascii="Times New Roman" w:hAnsi="Times New Roman"/>
          <w:bCs/>
          <w:iCs/>
          <w:color w:val="000000"/>
          <w:sz w:val="24"/>
        </w:rPr>
      </w:pPr>
      <w:r w:rsidRPr="00766960">
        <w:rPr>
          <w:rFonts w:ascii="Times New Roman" w:hAnsi="Times New Roman"/>
          <w:bCs/>
          <w:iCs/>
          <w:color w:val="000000"/>
          <w:sz w:val="24"/>
        </w:rPr>
        <w:t xml:space="preserve">                                                       </w:t>
      </w:r>
      <w:r w:rsidRPr="00766960">
        <w:rPr>
          <w:rFonts w:ascii="Times New Roman" w:hAnsi="Times New Roman" w:hint="eastAsia"/>
          <w:bCs/>
          <w:iCs/>
          <w:color w:val="000000"/>
          <w:sz w:val="24"/>
        </w:rPr>
        <w:t>编号：</w:t>
      </w:r>
      <w:r w:rsidRPr="00766960">
        <w:rPr>
          <w:rFonts w:ascii="Times New Roman" w:hAnsi="Times New Roman"/>
          <w:bCs/>
          <w:iCs/>
          <w:color w:val="000000"/>
          <w:sz w:val="24"/>
        </w:rPr>
        <w:t>202</w:t>
      </w:r>
      <w:r w:rsidRPr="00766960">
        <w:rPr>
          <w:rFonts w:ascii="Times New Roman" w:hAnsi="Times New Roman" w:hint="eastAsia"/>
          <w:bCs/>
          <w:iCs/>
          <w:color w:val="000000"/>
          <w:sz w:val="24"/>
        </w:rPr>
        <w:t>3</w:t>
      </w:r>
      <w:r w:rsidRPr="00766960">
        <w:rPr>
          <w:rFonts w:ascii="Times New Roman" w:hAnsi="Times New Roman"/>
          <w:bCs/>
          <w:iCs/>
          <w:color w:val="000000"/>
          <w:sz w:val="24"/>
        </w:rPr>
        <w:t>-</w:t>
      </w:r>
      <w:r w:rsidRPr="007C344D">
        <w:rPr>
          <w:rFonts w:ascii="Times New Roman" w:hAnsi="Times New Roman"/>
          <w:bCs/>
          <w:iCs/>
          <w:color w:val="000000"/>
          <w:sz w:val="24"/>
        </w:rPr>
        <w:t>0</w:t>
      </w:r>
      <w:r w:rsidR="00C1127B" w:rsidRPr="007C344D">
        <w:rPr>
          <w:rFonts w:ascii="Times New Roman" w:hAnsi="Times New Roman"/>
          <w:bCs/>
          <w:iCs/>
          <w:color w:val="000000"/>
          <w:sz w:val="24"/>
        </w:rPr>
        <w:t>1</w:t>
      </w:r>
      <w:r w:rsidR="00A008AC" w:rsidRPr="007C344D">
        <w:rPr>
          <w:rFonts w:ascii="Times New Roman" w:hAnsi="Times New Roman"/>
          <w:bCs/>
          <w:iCs/>
          <w:color w:val="000000"/>
          <w:sz w:val="24"/>
        </w:rPr>
        <w:t>2</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564"/>
      </w:tblGrid>
      <w:tr w:rsidR="00E32C12" w:rsidRPr="00766960" w14:paraId="6E89A6BC" w14:textId="77777777" w:rsidTr="00F65B6A">
        <w:trPr>
          <w:trHeight w:val="2437"/>
        </w:trPr>
        <w:tc>
          <w:tcPr>
            <w:tcW w:w="1908" w:type="dxa"/>
            <w:vAlign w:val="center"/>
          </w:tcPr>
          <w:p w14:paraId="462F674E"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投资者关系活动类别</w:t>
            </w:r>
          </w:p>
        </w:tc>
        <w:tc>
          <w:tcPr>
            <w:tcW w:w="6564" w:type="dxa"/>
            <w:vAlign w:val="center"/>
          </w:tcPr>
          <w:p w14:paraId="239B0523" w14:textId="173FFC9F" w:rsidR="00E32C12" w:rsidRPr="00766960" w:rsidRDefault="008C1560">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w:t>
            </w:r>
            <w:r w:rsidR="005C75E5" w:rsidRPr="00766960">
              <w:rPr>
                <w:rFonts w:ascii="Times New Roman" w:hAnsi="Times New Roman" w:hint="eastAsia"/>
                <w:bCs/>
                <w:iCs/>
                <w:color w:val="000000"/>
                <w:kern w:val="0"/>
                <w:sz w:val="24"/>
              </w:rPr>
              <w:t>特定对象调研</w:t>
            </w:r>
            <w:r w:rsidR="005B7D53" w:rsidRPr="00766960">
              <w:rPr>
                <w:rFonts w:ascii="Times New Roman" w:hAnsi="Times New Roman"/>
                <w:bCs/>
                <w:iCs/>
                <w:color w:val="000000"/>
                <w:kern w:val="0"/>
                <w:sz w:val="24"/>
              </w:rPr>
              <w:t xml:space="preserve">      </w:t>
            </w:r>
            <w:r w:rsidR="00071D82">
              <w:rPr>
                <w:rFonts w:ascii="Times New Roman" w:hAnsi="Times New Roman"/>
                <w:bCs/>
                <w:iCs/>
                <w:color w:val="000000"/>
                <w:kern w:val="0"/>
                <w:sz w:val="24"/>
              </w:rPr>
              <w:t xml:space="preserve"> </w:t>
            </w:r>
            <w:r w:rsidR="005B7D53" w:rsidRPr="00766960">
              <w:rPr>
                <w:rFonts w:ascii="Times New Roman" w:hAnsi="Times New Roman"/>
                <w:bCs/>
                <w:iCs/>
                <w:color w:val="000000"/>
                <w:kern w:val="0"/>
                <w:sz w:val="24"/>
              </w:rPr>
              <w:t xml:space="preserve">  </w:t>
            </w:r>
            <w:r w:rsidR="005C75E5" w:rsidRPr="00766960">
              <w:rPr>
                <w:rFonts w:ascii="Times New Roman" w:hAnsi="Times New Roman" w:hint="eastAsia"/>
                <w:bCs/>
                <w:iCs/>
                <w:color w:val="000000"/>
                <w:kern w:val="0"/>
                <w:sz w:val="24"/>
              </w:rPr>
              <w:t>□分析师会议</w:t>
            </w:r>
            <w:r w:rsidR="005C75E5" w:rsidRPr="00766960">
              <w:rPr>
                <w:rFonts w:ascii="Times New Roman" w:hAnsi="Times New Roman"/>
                <w:bCs/>
                <w:iCs/>
                <w:color w:val="000000"/>
                <w:kern w:val="0"/>
                <w:sz w:val="24"/>
              </w:rPr>
              <w:t xml:space="preserve"> </w:t>
            </w:r>
          </w:p>
          <w:p w14:paraId="0D20D57A" w14:textId="37313563"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□媒体采访</w:t>
            </w:r>
            <w:r w:rsidRPr="00766960">
              <w:rPr>
                <w:rFonts w:ascii="Times New Roman" w:hAnsi="Times New Roman" w:hint="eastAsia"/>
                <w:bCs/>
                <w:iCs/>
                <w:color w:val="000000"/>
                <w:kern w:val="0"/>
                <w:sz w:val="24"/>
              </w:rPr>
              <w:t xml:space="preserve">          </w:t>
            </w:r>
            <w:r w:rsidR="00824727" w:rsidRPr="00766960">
              <w:rPr>
                <w:rFonts w:ascii="Times New Roman" w:hAnsi="Times New Roman"/>
                <w:bCs/>
                <w:iCs/>
                <w:color w:val="000000"/>
                <w:kern w:val="0"/>
                <w:sz w:val="24"/>
              </w:rPr>
              <w:t xml:space="preserve"> </w:t>
            </w:r>
            <w:r w:rsidRPr="00766960">
              <w:rPr>
                <w:rFonts w:ascii="Times New Roman" w:hAnsi="Times New Roman" w:hint="eastAsia"/>
                <w:bCs/>
                <w:iCs/>
                <w:color w:val="000000"/>
                <w:kern w:val="0"/>
                <w:sz w:val="24"/>
              </w:rPr>
              <w:t xml:space="preserve">  </w:t>
            </w:r>
            <w:r w:rsidR="007C344D" w:rsidRPr="00766960">
              <w:rPr>
                <w:rFonts w:ascii="Times New Roman" w:hAnsi="Times New Roman" w:hint="eastAsia"/>
                <w:bCs/>
                <w:iCs/>
                <w:color w:val="000000"/>
                <w:kern w:val="0"/>
                <w:sz w:val="24"/>
              </w:rPr>
              <w:sym w:font="Wingdings 2" w:char="0052"/>
            </w:r>
            <w:r w:rsidRPr="00766960">
              <w:rPr>
                <w:rFonts w:ascii="Times New Roman" w:hAnsi="Times New Roman" w:hint="eastAsia"/>
                <w:bCs/>
                <w:iCs/>
                <w:color w:val="000000"/>
                <w:kern w:val="0"/>
                <w:sz w:val="24"/>
              </w:rPr>
              <w:t>业绩说明会</w:t>
            </w:r>
          </w:p>
          <w:p w14:paraId="3FAA60EB" w14:textId="28671FE9"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□新闻发布会</w:t>
            </w:r>
            <w:r w:rsidRPr="00766960">
              <w:rPr>
                <w:rFonts w:ascii="Times New Roman" w:hAnsi="Times New Roman" w:hint="eastAsia"/>
                <w:bCs/>
                <w:iCs/>
                <w:color w:val="000000"/>
                <w:kern w:val="0"/>
                <w:sz w:val="24"/>
              </w:rPr>
              <w:t xml:space="preserve">      </w:t>
            </w:r>
            <w:r w:rsidR="00824727" w:rsidRPr="00766960">
              <w:rPr>
                <w:rFonts w:ascii="Times New Roman" w:hAnsi="Times New Roman"/>
                <w:bCs/>
                <w:iCs/>
                <w:color w:val="000000"/>
                <w:kern w:val="0"/>
                <w:sz w:val="24"/>
              </w:rPr>
              <w:t xml:space="preserve"> </w:t>
            </w:r>
            <w:r w:rsidRPr="00766960">
              <w:rPr>
                <w:rFonts w:ascii="Times New Roman" w:hAnsi="Times New Roman" w:hint="eastAsia"/>
                <w:bCs/>
                <w:iCs/>
                <w:color w:val="000000"/>
                <w:kern w:val="0"/>
                <w:sz w:val="24"/>
              </w:rPr>
              <w:t xml:space="preserve">    </w:t>
            </w:r>
            <w:r w:rsidR="00071D82" w:rsidRPr="00766960">
              <w:rPr>
                <w:rFonts w:ascii="Times New Roman" w:hAnsi="Times New Roman" w:hint="eastAsia"/>
                <w:bCs/>
                <w:iCs/>
                <w:color w:val="000000"/>
                <w:kern w:val="0"/>
                <w:sz w:val="24"/>
              </w:rPr>
              <w:t>□</w:t>
            </w:r>
            <w:r w:rsidRPr="00766960">
              <w:rPr>
                <w:rFonts w:ascii="Times New Roman" w:hAnsi="Times New Roman" w:hint="eastAsia"/>
                <w:bCs/>
                <w:iCs/>
                <w:color w:val="000000"/>
                <w:kern w:val="0"/>
                <w:sz w:val="24"/>
              </w:rPr>
              <w:t>路演活动</w:t>
            </w:r>
          </w:p>
          <w:p w14:paraId="0654E8AC" w14:textId="77777777"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□现场参观</w:t>
            </w:r>
          </w:p>
          <w:p w14:paraId="026EC509" w14:textId="43164915" w:rsidR="00E32C12" w:rsidRPr="00766960" w:rsidRDefault="002B689B">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w:t>
            </w:r>
            <w:r w:rsidR="005C75E5" w:rsidRPr="00766960">
              <w:rPr>
                <w:rFonts w:ascii="Times New Roman" w:hAnsi="Times New Roman" w:hint="eastAsia"/>
                <w:bCs/>
                <w:iCs/>
                <w:color w:val="000000"/>
                <w:kern w:val="0"/>
                <w:sz w:val="24"/>
              </w:rPr>
              <w:t>其他：电话会议</w:t>
            </w:r>
          </w:p>
        </w:tc>
      </w:tr>
      <w:tr w:rsidR="00E32C12" w:rsidRPr="00766960" w14:paraId="360F7DA5" w14:textId="77777777" w:rsidTr="00F65B6A">
        <w:trPr>
          <w:trHeight w:val="1253"/>
        </w:trPr>
        <w:tc>
          <w:tcPr>
            <w:tcW w:w="1908" w:type="dxa"/>
            <w:vAlign w:val="center"/>
          </w:tcPr>
          <w:p w14:paraId="31CE6A8B"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参与单位名称及人员姓名</w:t>
            </w:r>
          </w:p>
        </w:tc>
        <w:tc>
          <w:tcPr>
            <w:tcW w:w="6564" w:type="dxa"/>
            <w:vAlign w:val="center"/>
          </w:tcPr>
          <w:p w14:paraId="1852A84E" w14:textId="793F9CB6" w:rsidR="007C54A1" w:rsidRPr="004444FD" w:rsidRDefault="00992C62" w:rsidP="006A4566">
            <w:pPr>
              <w:adjustRightInd w:val="0"/>
              <w:snapToGrid w:val="0"/>
              <w:spacing w:line="288" w:lineRule="auto"/>
              <w:rPr>
                <w:rFonts w:ascii="宋体" w:hAnsi="宋体"/>
                <w:bCs/>
                <w:iCs/>
                <w:color w:val="000000"/>
                <w:kern w:val="0"/>
                <w:sz w:val="24"/>
              </w:rPr>
            </w:pPr>
            <w:r>
              <w:rPr>
                <w:rFonts w:ascii="宋体" w:hAnsi="宋体" w:hint="eastAsia"/>
                <w:bCs/>
                <w:iCs/>
                <w:color w:val="000000"/>
                <w:kern w:val="0"/>
                <w:sz w:val="24"/>
              </w:rPr>
              <w:t>投资者</w:t>
            </w:r>
          </w:p>
        </w:tc>
      </w:tr>
      <w:tr w:rsidR="00E32C12" w:rsidRPr="00766960" w14:paraId="1E1766EC" w14:textId="77777777" w:rsidTr="00F65B6A">
        <w:trPr>
          <w:trHeight w:val="794"/>
        </w:trPr>
        <w:tc>
          <w:tcPr>
            <w:tcW w:w="1908" w:type="dxa"/>
            <w:vAlign w:val="center"/>
          </w:tcPr>
          <w:p w14:paraId="0B53FD75" w14:textId="77777777" w:rsidR="00E32C12" w:rsidRPr="00766960" w:rsidRDefault="005C75E5">
            <w:pPr>
              <w:rPr>
                <w:rFonts w:ascii="Times New Roman" w:hAnsi="Times New Roman"/>
                <w:b/>
                <w:bCs/>
                <w:iCs/>
                <w:color w:val="000000"/>
                <w:kern w:val="0"/>
                <w:sz w:val="24"/>
              </w:rPr>
            </w:pPr>
            <w:r w:rsidRPr="00766960">
              <w:rPr>
                <w:rFonts w:ascii="Times New Roman" w:hAnsi="Times New Roman" w:hint="eastAsia"/>
                <w:b/>
                <w:bCs/>
                <w:iCs/>
                <w:color w:val="000000"/>
                <w:kern w:val="0"/>
                <w:sz w:val="24"/>
              </w:rPr>
              <w:t>时间</w:t>
            </w:r>
          </w:p>
        </w:tc>
        <w:tc>
          <w:tcPr>
            <w:tcW w:w="6564" w:type="dxa"/>
            <w:vAlign w:val="center"/>
          </w:tcPr>
          <w:p w14:paraId="302F352A" w14:textId="45FEE31E" w:rsidR="008A7905" w:rsidRPr="00766960" w:rsidRDefault="005C75E5" w:rsidP="002B689B">
            <w:pPr>
              <w:spacing w:line="288" w:lineRule="auto"/>
              <w:rPr>
                <w:rFonts w:ascii="Times New Roman" w:hAnsi="Times New Roman"/>
                <w:bCs/>
                <w:iCs/>
                <w:color w:val="000000"/>
                <w:kern w:val="0"/>
                <w:sz w:val="24"/>
              </w:rPr>
            </w:pPr>
            <w:r w:rsidRPr="00766960">
              <w:rPr>
                <w:rFonts w:ascii="Times New Roman" w:hAnsi="Times New Roman"/>
                <w:bCs/>
                <w:iCs/>
                <w:color w:val="000000"/>
                <w:kern w:val="0"/>
                <w:sz w:val="24"/>
              </w:rPr>
              <w:t>202</w:t>
            </w:r>
            <w:r w:rsidRPr="00766960">
              <w:rPr>
                <w:rFonts w:ascii="Times New Roman" w:hAnsi="Times New Roman" w:hint="eastAsia"/>
                <w:bCs/>
                <w:iCs/>
                <w:color w:val="000000"/>
                <w:kern w:val="0"/>
                <w:sz w:val="24"/>
              </w:rPr>
              <w:t>3</w:t>
            </w:r>
            <w:r w:rsidRPr="00766960">
              <w:rPr>
                <w:rFonts w:ascii="Times New Roman" w:hAnsi="Times New Roman" w:hint="eastAsia"/>
                <w:bCs/>
                <w:iCs/>
                <w:color w:val="000000"/>
                <w:kern w:val="0"/>
                <w:sz w:val="24"/>
              </w:rPr>
              <w:t>年</w:t>
            </w:r>
            <w:r w:rsidR="002C59A7">
              <w:rPr>
                <w:rFonts w:ascii="Times New Roman" w:hAnsi="Times New Roman"/>
                <w:bCs/>
                <w:iCs/>
                <w:color w:val="000000"/>
                <w:kern w:val="0"/>
                <w:sz w:val="24"/>
              </w:rPr>
              <w:t>8</w:t>
            </w:r>
            <w:r w:rsidRPr="00766960">
              <w:rPr>
                <w:rFonts w:ascii="Times New Roman" w:hAnsi="Times New Roman" w:hint="eastAsia"/>
                <w:bCs/>
                <w:iCs/>
                <w:color w:val="000000"/>
                <w:kern w:val="0"/>
                <w:sz w:val="24"/>
              </w:rPr>
              <w:t>月</w:t>
            </w:r>
            <w:r w:rsidR="008A7905">
              <w:rPr>
                <w:rFonts w:ascii="Times New Roman" w:hAnsi="Times New Roman"/>
                <w:bCs/>
                <w:iCs/>
                <w:color w:val="000000"/>
                <w:kern w:val="0"/>
                <w:sz w:val="24"/>
              </w:rPr>
              <w:t>30</w:t>
            </w:r>
            <w:r w:rsidR="008A7905">
              <w:rPr>
                <w:rFonts w:ascii="Times New Roman" w:hAnsi="Times New Roman" w:hint="eastAsia"/>
                <w:bCs/>
                <w:iCs/>
                <w:color w:val="000000"/>
                <w:kern w:val="0"/>
                <w:sz w:val="24"/>
              </w:rPr>
              <w:t>日</w:t>
            </w:r>
            <w:r w:rsidR="008A7905">
              <w:rPr>
                <w:rFonts w:ascii="Times New Roman" w:hAnsi="Times New Roman" w:hint="eastAsia"/>
                <w:bCs/>
                <w:iCs/>
                <w:color w:val="000000"/>
                <w:kern w:val="0"/>
                <w:sz w:val="24"/>
              </w:rPr>
              <w:t xml:space="preserve"> </w:t>
            </w:r>
            <w:r w:rsidR="008A7905">
              <w:rPr>
                <w:rFonts w:ascii="Times New Roman" w:hAnsi="Times New Roman"/>
                <w:bCs/>
                <w:iCs/>
                <w:color w:val="000000"/>
                <w:kern w:val="0"/>
                <w:sz w:val="24"/>
              </w:rPr>
              <w:t>15</w:t>
            </w:r>
            <w:r w:rsidR="008A7905">
              <w:rPr>
                <w:rFonts w:ascii="Times New Roman" w:hAnsi="Times New Roman" w:hint="eastAsia"/>
                <w:bCs/>
                <w:iCs/>
                <w:color w:val="000000"/>
                <w:kern w:val="0"/>
                <w:sz w:val="24"/>
              </w:rPr>
              <w:t>:</w:t>
            </w:r>
            <w:r w:rsidR="008A7905">
              <w:rPr>
                <w:rFonts w:ascii="Times New Roman" w:hAnsi="Times New Roman"/>
                <w:bCs/>
                <w:iCs/>
                <w:color w:val="000000"/>
                <w:kern w:val="0"/>
                <w:sz w:val="24"/>
              </w:rPr>
              <w:t>00</w:t>
            </w:r>
            <w:r w:rsidR="008A7905">
              <w:rPr>
                <w:rFonts w:ascii="Times New Roman" w:hAnsi="Times New Roman" w:hint="eastAsia"/>
                <w:bCs/>
                <w:iCs/>
                <w:color w:val="000000"/>
                <w:kern w:val="0"/>
                <w:sz w:val="24"/>
              </w:rPr>
              <w:t>-</w:t>
            </w:r>
            <w:r w:rsidR="008A7905">
              <w:rPr>
                <w:rFonts w:ascii="Times New Roman" w:hAnsi="Times New Roman"/>
                <w:bCs/>
                <w:iCs/>
                <w:color w:val="000000"/>
                <w:kern w:val="0"/>
                <w:sz w:val="24"/>
              </w:rPr>
              <w:t>16</w:t>
            </w:r>
            <w:r w:rsidR="008A7905">
              <w:rPr>
                <w:rFonts w:ascii="Times New Roman" w:hAnsi="Times New Roman" w:hint="eastAsia"/>
                <w:bCs/>
                <w:iCs/>
                <w:color w:val="000000"/>
                <w:kern w:val="0"/>
                <w:sz w:val="24"/>
              </w:rPr>
              <w:t>:</w:t>
            </w:r>
            <w:r w:rsidR="008A7905">
              <w:rPr>
                <w:rFonts w:ascii="Times New Roman" w:hAnsi="Times New Roman"/>
                <w:bCs/>
                <w:iCs/>
                <w:color w:val="000000"/>
                <w:kern w:val="0"/>
                <w:sz w:val="24"/>
              </w:rPr>
              <w:t>00</w:t>
            </w:r>
          </w:p>
        </w:tc>
      </w:tr>
      <w:tr w:rsidR="00E32C12" w:rsidRPr="00766960" w14:paraId="2B483453" w14:textId="77777777" w:rsidTr="00F65B6A">
        <w:trPr>
          <w:trHeight w:val="794"/>
        </w:trPr>
        <w:tc>
          <w:tcPr>
            <w:tcW w:w="1908" w:type="dxa"/>
            <w:vAlign w:val="center"/>
          </w:tcPr>
          <w:p w14:paraId="02D43D56" w14:textId="77777777" w:rsidR="00E32C12" w:rsidRPr="00766960" w:rsidRDefault="005C75E5">
            <w:pPr>
              <w:rPr>
                <w:rFonts w:ascii="Times New Roman" w:hAnsi="Times New Roman"/>
                <w:b/>
                <w:bCs/>
                <w:iCs/>
                <w:color w:val="000000"/>
                <w:kern w:val="0"/>
                <w:sz w:val="24"/>
              </w:rPr>
            </w:pPr>
            <w:r w:rsidRPr="00766960">
              <w:rPr>
                <w:rFonts w:ascii="Times New Roman" w:hAnsi="Times New Roman" w:hint="eastAsia"/>
                <w:b/>
                <w:bCs/>
                <w:iCs/>
                <w:color w:val="000000"/>
                <w:kern w:val="0"/>
                <w:sz w:val="24"/>
              </w:rPr>
              <w:t>地点</w:t>
            </w:r>
          </w:p>
        </w:tc>
        <w:tc>
          <w:tcPr>
            <w:tcW w:w="6564" w:type="dxa"/>
            <w:vAlign w:val="center"/>
          </w:tcPr>
          <w:p w14:paraId="25ED777B" w14:textId="3EB02EFD" w:rsidR="00FF7F4F" w:rsidRDefault="00B234AC" w:rsidP="002B689B">
            <w:pPr>
              <w:spacing w:line="288" w:lineRule="auto"/>
              <w:jc w:val="left"/>
              <w:rPr>
                <w:rFonts w:ascii="Times New Roman" w:hAnsi="Times New Roman"/>
                <w:bCs/>
                <w:iCs/>
                <w:color w:val="000000"/>
                <w:kern w:val="0"/>
                <w:sz w:val="24"/>
              </w:rPr>
            </w:pPr>
            <w:r w:rsidRPr="00B234AC">
              <w:rPr>
                <w:rFonts w:ascii="Times New Roman" w:hAnsi="Times New Roman" w:hint="eastAsia"/>
                <w:bCs/>
                <w:iCs/>
                <w:color w:val="000000"/>
                <w:kern w:val="0"/>
                <w:sz w:val="24"/>
              </w:rPr>
              <w:t>上海证券交易所上证路演中心</w:t>
            </w:r>
          </w:p>
          <w:p w14:paraId="2341B84D" w14:textId="211E94B3" w:rsidR="00FF7F4F" w:rsidRPr="00FF7F4F" w:rsidRDefault="00B234AC" w:rsidP="002B689B">
            <w:pPr>
              <w:spacing w:line="288" w:lineRule="auto"/>
              <w:jc w:val="left"/>
              <w:rPr>
                <w:rFonts w:ascii="Times New Roman" w:hAnsi="Times New Roman"/>
                <w:bCs/>
                <w:iCs/>
                <w:color w:val="000000"/>
                <w:kern w:val="0"/>
                <w:sz w:val="24"/>
              </w:rPr>
            </w:pPr>
            <w:r w:rsidRPr="00B234AC">
              <w:rPr>
                <w:rFonts w:ascii="Times New Roman" w:hAnsi="Times New Roman" w:hint="eastAsia"/>
                <w:bCs/>
                <w:iCs/>
                <w:color w:val="000000"/>
                <w:kern w:val="0"/>
                <w:sz w:val="24"/>
              </w:rPr>
              <w:t>（网址：</w:t>
            </w:r>
            <w:hyperlink r:id="rId9" w:history="1">
              <w:r w:rsidR="00FF7F4F" w:rsidRPr="00C319A3">
                <w:rPr>
                  <w:rStyle w:val="af0"/>
                  <w:rFonts w:ascii="Times New Roman" w:hAnsi="Times New Roman" w:hint="eastAsia"/>
                  <w:bCs/>
                  <w:iCs/>
                  <w:kern w:val="0"/>
                  <w:sz w:val="24"/>
                </w:rPr>
                <w:t>http://roadshow.sseinfo.com/</w:t>
              </w:r>
            </w:hyperlink>
            <w:r w:rsidRPr="00B234AC">
              <w:rPr>
                <w:rFonts w:ascii="Times New Roman" w:hAnsi="Times New Roman" w:hint="eastAsia"/>
                <w:bCs/>
                <w:iCs/>
                <w:color w:val="000000"/>
                <w:kern w:val="0"/>
                <w:sz w:val="24"/>
              </w:rPr>
              <w:t>）</w:t>
            </w:r>
          </w:p>
        </w:tc>
      </w:tr>
      <w:tr w:rsidR="00E32C12" w:rsidRPr="00766960" w14:paraId="460DE0DC" w14:textId="77777777" w:rsidTr="00F65B6A">
        <w:trPr>
          <w:trHeight w:val="1268"/>
        </w:trPr>
        <w:tc>
          <w:tcPr>
            <w:tcW w:w="1908" w:type="dxa"/>
            <w:vAlign w:val="center"/>
          </w:tcPr>
          <w:p w14:paraId="0C0C102C" w14:textId="77777777" w:rsidR="00E32C12" w:rsidRPr="00766960" w:rsidRDefault="005C75E5">
            <w:pPr>
              <w:rPr>
                <w:rFonts w:ascii="Times New Roman" w:hAnsi="Times New Roman"/>
                <w:b/>
                <w:bCs/>
                <w:iCs/>
                <w:color w:val="000000"/>
                <w:kern w:val="0"/>
                <w:sz w:val="24"/>
              </w:rPr>
            </w:pPr>
            <w:r w:rsidRPr="00766960">
              <w:rPr>
                <w:rFonts w:ascii="Times New Roman" w:hAnsi="Times New Roman" w:hint="eastAsia"/>
                <w:b/>
                <w:bCs/>
                <w:iCs/>
                <w:color w:val="000000"/>
                <w:kern w:val="0"/>
                <w:sz w:val="24"/>
              </w:rPr>
              <w:t>上市公司接待人员姓名</w:t>
            </w:r>
          </w:p>
        </w:tc>
        <w:tc>
          <w:tcPr>
            <w:tcW w:w="6564" w:type="dxa"/>
            <w:vAlign w:val="center"/>
          </w:tcPr>
          <w:p w14:paraId="1E628ED2" w14:textId="6D89543A" w:rsidR="00BB775B" w:rsidRPr="00766960" w:rsidRDefault="00B234AC" w:rsidP="002B689B">
            <w:pPr>
              <w:spacing w:line="288" w:lineRule="auto"/>
              <w:rPr>
                <w:rFonts w:ascii="Times New Roman" w:hAnsi="Times New Roman"/>
                <w:bCs/>
                <w:iCs/>
                <w:color w:val="000000"/>
                <w:kern w:val="0"/>
                <w:sz w:val="24"/>
              </w:rPr>
            </w:pPr>
            <w:r w:rsidRPr="00B234AC">
              <w:rPr>
                <w:rFonts w:ascii="Times New Roman" w:hAnsi="Times New Roman" w:hint="eastAsia"/>
                <w:bCs/>
                <w:iCs/>
                <w:color w:val="000000"/>
                <w:kern w:val="0"/>
                <w:sz w:val="24"/>
              </w:rPr>
              <w:t>董事长、总经理张勇先生，副总经理周小兵先生，财务总监郑艳霞女士，董事会秘书于海波先生，独立董事赵艳萍女士</w:t>
            </w:r>
          </w:p>
        </w:tc>
      </w:tr>
      <w:tr w:rsidR="00E32C12" w:rsidRPr="00766960" w14:paraId="71C2F719" w14:textId="77777777" w:rsidTr="00F65B6A">
        <w:trPr>
          <w:trHeight w:val="983"/>
        </w:trPr>
        <w:tc>
          <w:tcPr>
            <w:tcW w:w="1908" w:type="dxa"/>
            <w:vAlign w:val="center"/>
          </w:tcPr>
          <w:p w14:paraId="1D783835"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投资者关系活动主要内容介绍</w:t>
            </w:r>
          </w:p>
        </w:tc>
        <w:tc>
          <w:tcPr>
            <w:tcW w:w="6564" w:type="dxa"/>
          </w:tcPr>
          <w:p w14:paraId="3212F953" w14:textId="2752695E" w:rsidR="007601CE" w:rsidRPr="002B689B" w:rsidRDefault="00B234AC" w:rsidP="00F04B41">
            <w:pPr>
              <w:pStyle w:val="ae"/>
              <w:numPr>
                <w:ilvl w:val="0"/>
                <w:numId w:val="2"/>
              </w:numPr>
              <w:adjustRightInd w:val="0"/>
              <w:snapToGrid w:val="0"/>
              <w:spacing w:beforeLines="50" w:before="156" w:line="288" w:lineRule="auto"/>
              <w:ind w:left="505" w:firstLineChars="0" w:hanging="505"/>
              <w:jc w:val="both"/>
              <w:rPr>
                <w:rFonts w:ascii="Times New Roman" w:eastAsiaTheme="minorEastAsia" w:hAnsi="Times New Roman"/>
                <w:b/>
              </w:rPr>
            </w:pPr>
            <w:r>
              <w:rPr>
                <w:rFonts w:ascii="Times New Roman" w:eastAsiaTheme="minorEastAsia" w:hAnsi="Times New Roman" w:hint="eastAsia"/>
                <w:b/>
              </w:rPr>
              <w:t>嘉宾开场致辞</w:t>
            </w:r>
          </w:p>
          <w:p w14:paraId="5E9AC39C" w14:textId="5241497D" w:rsidR="00B234AC" w:rsidRPr="00392AD3" w:rsidRDefault="00B234AC" w:rsidP="00DA5961">
            <w:pPr>
              <w:adjustRightInd w:val="0"/>
              <w:snapToGrid w:val="0"/>
              <w:spacing w:line="288" w:lineRule="auto"/>
              <w:rPr>
                <w:rFonts w:asciiTheme="minorEastAsia" w:eastAsiaTheme="minorEastAsia" w:hAnsiTheme="minorEastAsia"/>
                <w:sz w:val="24"/>
              </w:rPr>
            </w:pPr>
            <w:r w:rsidRPr="00392AD3">
              <w:rPr>
                <w:rFonts w:asciiTheme="minorEastAsia" w:eastAsiaTheme="minorEastAsia" w:hAnsiTheme="minorEastAsia" w:hint="eastAsia"/>
                <w:sz w:val="24"/>
              </w:rPr>
              <w:t>尊敬的各位投资者，大家下午好！</w:t>
            </w:r>
          </w:p>
          <w:p w14:paraId="724F121C" w14:textId="5F2DC3BB" w:rsidR="00B234AC" w:rsidRPr="00392AD3" w:rsidRDefault="00B234AC" w:rsidP="00DA5961">
            <w:pPr>
              <w:pStyle w:val="ae"/>
              <w:adjustRightInd w:val="0"/>
              <w:snapToGrid w:val="0"/>
              <w:spacing w:line="288" w:lineRule="auto"/>
              <w:ind w:firstLine="480"/>
              <w:rPr>
                <w:rFonts w:asciiTheme="minorEastAsia" w:eastAsiaTheme="minorEastAsia" w:hAnsiTheme="minorEastAsia"/>
              </w:rPr>
            </w:pPr>
            <w:r w:rsidRPr="00392AD3">
              <w:rPr>
                <w:rFonts w:asciiTheme="minorEastAsia" w:eastAsiaTheme="minorEastAsia" w:hAnsiTheme="minorEastAsia" w:hint="eastAsia"/>
              </w:rPr>
              <w:t>我谨代表西藏卫信康医药股份有限公司董事会和管理层向参加公司2023年半年度业绩说明会的广大投资者表示热烈欢迎！感谢上海证券交易所、上证路演中心为公司召开本次投资者说明会提供的良好交流平台，同时也非常感谢各位投资者对公司的信任和支持！</w:t>
            </w:r>
          </w:p>
          <w:p w14:paraId="5E769F3A" w14:textId="77C01B17" w:rsidR="00B234AC" w:rsidRPr="00392AD3" w:rsidRDefault="00B234AC" w:rsidP="00DA5961">
            <w:pPr>
              <w:pStyle w:val="ae"/>
              <w:adjustRightInd w:val="0"/>
              <w:snapToGrid w:val="0"/>
              <w:spacing w:line="288" w:lineRule="auto"/>
              <w:ind w:firstLine="480"/>
              <w:rPr>
                <w:rFonts w:asciiTheme="minorEastAsia" w:eastAsiaTheme="minorEastAsia" w:hAnsiTheme="minorEastAsia"/>
              </w:rPr>
            </w:pPr>
            <w:r w:rsidRPr="00392AD3">
              <w:rPr>
                <w:rFonts w:asciiTheme="minorEastAsia" w:eastAsiaTheme="minorEastAsia" w:hAnsiTheme="minorEastAsia" w:hint="eastAsia"/>
              </w:rPr>
              <w:t>公司秉承“责任、分享、公信、创新”的企业精神，始终坚持“关爱生命，维护健康”的企业使命，顺应国家政策及行业发展方向并基于自身的研发技术优势，以临床需求为导向，立足于研发创新，坚持仿创结合，持续提高公司的创新能力及技术水平，拓展新的差异化赛道及更广泛的细分领域品种，提供更多创新性的、可及的治疗方案。</w:t>
            </w:r>
          </w:p>
          <w:p w14:paraId="07C75302" w14:textId="788C22BB" w:rsidR="00B234AC" w:rsidRPr="00392AD3" w:rsidRDefault="00B234AC" w:rsidP="00DA5961">
            <w:pPr>
              <w:pStyle w:val="ae"/>
              <w:adjustRightInd w:val="0"/>
              <w:snapToGrid w:val="0"/>
              <w:spacing w:line="288" w:lineRule="auto"/>
              <w:ind w:firstLine="480"/>
              <w:rPr>
                <w:rFonts w:asciiTheme="minorEastAsia" w:eastAsiaTheme="minorEastAsia" w:hAnsiTheme="minorEastAsia"/>
              </w:rPr>
            </w:pPr>
            <w:r w:rsidRPr="00392AD3">
              <w:rPr>
                <w:rFonts w:asciiTheme="minorEastAsia" w:eastAsiaTheme="minorEastAsia" w:hAnsiTheme="minorEastAsia" w:hint="eastAsia"/>
              </w:rPr>
              <w:lastRenderedPageBreak/>
              <w:t>公司紧紧围绕经营目标，扎实推进各项工作，在差异化细分赛道上成长良好，业绩取得良好表现。2023年上半年，公司实现营业收入7.49亿元，同比增长12.18%；实现归属于上市公司股东的净利润1.34亿元，同比增长30.13%。</w:t>
            </w:r>
          </w:p>
          <w:p w14:paraId="31152894" w14:textId="07ECDCAD" w:rsidR="009A2BCB" w:rsidRPr="00392AD3" w:rsidRDefault="00B234AC" w:rsidP="00DA5961">
            <w:pPr>
              <w:pStyle w:val="ae"/>
              <w:adjustRightInd w:val="0"/>
              <w:snapToGrid w:val="0"/>
              <w:spacing w:line="288" w:lineRule="auto"/>
              <w:ind w:firstLine="480"/>
              <w:jc w:val="both"/>
              <w:rPr>
                <w:rFonts w:asciiTheme="minorEastAsia" w:eastAsiaTheme="minorEastAsia" w:hAnsiTheme="minorEastAsia"/>
              </w:rPr>
            </w:pPr>
            <w:r w:rsidRPr="00392AD3">
              <w:rPr>
                <w:rFonts w:asciiTheme="minorEastAsia" w:eastAsiaTheme="minorEastAsia" w:hAnsiTheme="minorEastAsia" w:hint="eastAsia"/>
              </w:rPr>
              <w:t>下面的问答环节里，我将与公司副总经理周小兵先生、财务总监郑艳霞女士、董事会秘书于海波先生、独立董事赵艳萍女士一起，就各位所关心的问题进行认真解答和广泛交流，以便大家能够更全面、深入地了解公司的情况。我们将悉心听取大家的意见和建议。欢迎大家积极参与，踊跃提问。</w:t>
            </w:r>
          </w:p>
          <w:p w14:paraId="13C27DDA" w14:textId="77777777" w:rsidR="009A2BCB" w:rsidRPr="00766960" w:rsidRDefault="009A2BCB" w:rsidP="00BE3F94">
            <w:pPr>
              <w:pStyle w:val="ae"/>
              <w:adjustRightInd w:val="0"/>
              <w:snapToGrid w:val="0"/>
              <w:ind w:firstLineChars="0" w:firstLine="0"/>
              <w:jc w:val="both"/>
              <w:rPr>
                <w:rFonts w:ascii="Times New Roman" w:eastAsiaTheme="minorEastAsia" w:hAnsi="Times New Roman" w:cs="Times New Roman"/>
                <w:b/>
              </w:rPr>
            </w:pPr>
          </w:p>
          <w:p w14:paraId="2762BDA2" w14:textId="77777777" w:rsidR="00E32C12" w:rsidRPr="007F10C7" w:rsidRDefault="005C75E5" w:rsidP="00BE3F94">
            <w:pPr>
              <w:pStyle w:val="ae"/>
              <w:numPr>
                <w:ilvl w:val="0"/>
                <w:numId w:val="2"/>
              </w:numPr>
              <w:adjustRightInd w:val="0"/>
              <w:snapToGrid w:val="0"/>
              <w:spacing w:line="288" w:lineRule="auto"/>
              <w:ind w:firstLineChars="0"/>
              <w:jc w:val="both"/>
              <w:rPr>
                <w:rFonts w:ascii="Times New Roman" w:eastAsiaTheme="minorEastAsia" w:hAnsi="Times New Roman"/>
                <w:b/>
              </w:rPr>
            </w:pPr>
            <w:r w:rsidRPr="007F10C7">
              <w:rPr>
                <w:rFonts w:ascii="Times New Roman" w:eastAsiaTheme="minorEastAsia" w:hAnsi="Times New Roman"/>
                <w:b/>
              </w:rPr>
              <w:t>问答环节主要问题</w:t>
            </w:r>
          </w:p>
          <w:p w14:paraId="4DA66739" w14:textId="6EAC9B5C" w:rsidR="006649FD" w:rsidRPr="006649FD" w:rsidRDefault="00860E07" w:rsidP="00D81130">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860E07">
              <w:rPr>
                <w:rFonts w:ascii="Times New Roman" w:eastAsiaTheme="minorEastAsia" w:hAnsi="Times New Roman" w:hint="eastAsia"/>
                <w:b/>
                <w:bCs/>
              </w:rPr>
              <w:t>疫情解封对公司有没有大的影响？公司近几年的发展中心主要集中在哪些方面？</w:t>
            </w:r>
          </w:p>
          <w:p w14:paraId="60276349" w14:textId="531BAD6E" w:rsidR="006649FD" w:rsidRPr="002F76B7" w:rsidRDefault="006649FD" w:rsidP="009B6159">
            <w:pPr>
              <w:pStyle w:val="ae"/>
              <w:adjustRightInd w:val="0"/>
              <w:snapToGrid w:val="0"/>
              <w:spacing w:line="288" w:lineRule="auto"/>
              <w:ind w:firstLineChars="0" w:firstLine="0"/>
              <w:jc w:val="both"/>
              <w:rPr>
                <w:rFonts w:ascii="Times New Roman" w:eastAsiaTheme="minorEastAsia" w:hAnsi="Times New Roman"/>
              </w:rPr>
            </w:pPr>
            <w:r w:rsidRPr="00766960">
              <w:rPr>
                <w:rFonts w:ascii="Times New Roman" w:eastAsiaTheme="minorEastAsia" w:hAnsi="Times New Roman" w:hint="eastAsia"/>
              </w:rPr>
              <w:t>答：</w:t>
            </w:r>
            <w:r w:rsidR="00860E07" w:rsidRPr="00860E07">
              <w:rPr>
                <w:rFonts w:ascii="Times New Roman" w:eastAsiaTheme="minorEastAsia" w:hAnsi="Times New Roman" w:hint="eastAsia"/>
              </w:rPr>
              <w:t>尊敬的投资者您好，</w:t>
            </w:r>
            <w:r w:rsidR="00860E07" w:rsidRPr="00860E07">
              <w:rPr>
                <w:rFonts w:ascii="Times New Roman" w:eastAsiaTheme="minorEastAsia" w:hAnsi="Times New Roman" w:hint="eastAsia"/>
              </w:rPr>
              <w:t>2023</w:t>
            </w:r>
            <w:r w:rsidR="00860E07" w:rsidRPr="00860E07">
              <w:rPr>
                <w:rFonts w:ascii="Times New Roman" w:eastAsiaTheme="minorEastAsia" w:hAnsi="Times New Roman" w:hint="eastAsia"/>
              </w:rPr>
              <w:t>年上半年，公司紧紧围绕经营目标，扎实推进各项工作，实现营业收入</w:t>
            </w:r>
            <w:r w:rsidR="00860E07" w:rsidRPr="00860E07">
              <w:rPr>
                <w:rFonts w:ascii="Times New Roman" w:eastAsiaTheme="minorEastAsia" w:hAnsi="Times New Roman" w:hint="eastAsia"/>
              </w:rPr>
              <w:t>7.49</w:t>
            </w:r>
            <w:r w:rsidR="00860E07" w:rsidRPr="00860E07">
              <w:rPr>
                <w:rFonts w:ascii="Times New Roman" w:eastAsiaTheme="minorEastAsia" w:hAnsi="Times New Roman" w:hint="eastAsia"/>
              </w:rPr>
              <w:t>亿元，同比增长</w:t>
            </w:r>
            <w:r w:rsidR="00860E07" w:rsidRPr="00860E07">
              <w:rPr>
                <w:rFonts w:ascii="Times New Roman" w:eastAsiaTheme="minorEastAsia" w:hAnsi="Times New Roman" w:hint="eastAsia"/>
              </w:rPr>
              <w:t>12.18%</w:t>
            </w:r>
            <w:r w:rsidR="00860E07" w:rsidRPr="00860E07">
              <w:rPr>
                <w:rFonts w:ascii="Times New Roman" w:eastAsiaTheme="minorEastAsia" w:hAnsi="Times New Roman" w:hint="eastAsia"/>
              </w:rPr>
              <w:t>；实现归属于上市公司股东的净利润</w:t>
            </w:r>
            <w:r w:rsidR="00860E07" w:rsidRPr="00860E07">
              <w:rPr>
                <w:rFonts w:ascii="Times New Roman" w:eastAsiaTheme="minorEastAsia" w:hAnsi="Times New Roman" w:hint="eastAsia"/>
              </w:rPr>
              <w:t>1.34</w:t>
            </w:r>
            <w:r w:rsidR="00860E07" w:rsidRPr="00860E07">
              <w:rPr>
                <w:rFonts w:ascii="Times New Roman" w:eastAsiaTheme="minorEastAsia" w:hAnsi="Times New Roman" w:hint="eastAsia"/>
              </w:rPr>
              <w:t>亿元，同比增长</w:t>
            </w:r>
            <w:r w:rsidR="00860E07" w:rsidRPr="00860E07">
              <w:rPr>
                <w:rFonts w:ascii="Times New Roman" w:eastAsiaTheme="minorEastAsia" w:hAnsi="Times New Roman" w:hint="eastAsia"/>
              </w:rPr>
              <w:t>30.13%</w:t>
            </w:r>
            <w:r w:rsidR="00860E07" w:rsidRPr="00860E07">
              <w:rPr>
                <w:rFonts w:ascii="Times New Roman" w:eastAsiaTheme="minorEastAsia" w:hAnsi="Times New Roman" w:hint="eastAsia"/>
              </w:rPr>
              <w:t>。公司基于自身的研发实力及临床需求，选择了市场容量较大、技术门槛较高、竞争格局良好的差异化赛道品种开展研发，在复合维生素类、微量元素类、电解质类等领域具备较明显的优势。主要产品包括注射用多种维生素（</w:t>
            </w:r>
            <w:r w:rsidR="00860E07" w:rsidRPr="00860E07">
              <w:rPr>
                <w:rFonts w:ascii="Times New Roman" w:eastAsiaTheme="minorEastAsia" w:hAnsi="Times New Roman" w:hint="eastAsia"/>
              </w:rPr>
              <w:t>12</w:t>
            </w:r>
            <w:r w:rsidR="00860E07" w:rsidRPr="00860E07">
              <w:rPr>
                <w:rFonts w:ascii="Times New Roman" w:eastAsiaTheme="minorEastAsia" w:hAnsi="Times New Roman" w:hint="eastAsia"/>
              </w:rPr>
              <w:t>）、多种微量元素注射液、小儿多种维生素注射液（</w:t>
            </w:r>
            <w:r w:rsidR="00860E07" w:rsidRPr="00860E07">
              <w:rPr>
                <w:rFonts w:ascii="Times New Roman" w:eastAsiaTheme="minorEastAsia" w:hAnsi="Times New Roman" w:hint="eastAsia"/>
              </w:rPr>
              <w:t>13</w:t>
            </w:r>
            <w:r w:rsidR="00860E07" w:rsidRPr="00860E07">
              <w:rPr>
                <w:rFonts w:ascii="Times New Roman" w:eastAsiaTheme="minorEastAsia" w:hAnsi="Times New Roman" w:hint="eastAsia"/>
              </w:rPr>
              <w:t>）、复方电解质注射液（</w:t>
            </w:r>
            <w:r w:rsidR="00860E07" w:rsidRPr="00860E07">
              <w:rPr>
                <w:rFonts w:ascii="Times New Roman" w:eastAsiaTheme="minorEastAsia" w:hAnsi="Times New Roman" w:hint="eastAsia"/>
              </w:rPr>
              <w:t>V</w:t>
            </w:r>
            <w:r w:rsidR="00860E07" w:rsidRPr="00860E07">
              <w:rPr>
                <w:rFonts w:ascii="Times New Roman" w:eastAsiaTheme="minorEastAsia" w:hAnsi="Times New Roman" w:hint="eastAsia"/>
              </w:rPr>
              <w:t>）等。感谢您对公司的关注！</w:t>
            </w:r>
          </w:p>
          <w:p w14:paraId="4CF796EC" w14:textId="77777777" w:rsidR="006649FD" w:rsidRPr="006649FD" w:rsidRDefault="006649FD" w:rsidP="00D81130">
            <w:pPr>
              <w:pStyle w:val="ae"/>
              <w:adjustRightInd w:val="0"/>
              <w:snapToGrid w:val="0"/>
              <w:spacing w:line="288" w:lineRule="auto"/>
              <w:ind w:firstLineChars="0" w:firstLine="0"/>
              <w:jc w:val="both"/>
              <w:rPr>
                <w:rFonts w:ascii="Times New Roman" w:eastAsiaTheme="minorEastAsia" w:hAnsi="Times New Roman"/>
              </w:rPr>
            </w:pPr>
          </w:p>
          <w:p w14:paraId="40F40183" w14:textId="618F7390" w:rsidR="00802F21" w:rsidRPr="002F76B7" w:rsidRDefault="00D8418B" w:rsidP="00754B3E">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D8418B">
              <w:rPr>
                <w:rFonts w:ascii="Times New Roman" w:eastAsiaTheme="minorEastAsia" w:hAnsi="Times New Roman" w:hint="eastAsia"/>
                <w:b/>
                <w:bCs/>
              </w:rPr>
              <w:t>看到公司有新设境外公司，是有什么布局吗？</w:t>
            </w:r>
          </w:p>
          <w:p w14:paraId="1438E21C" w14:textId="34AD1ED3" w:rsidR="008A535E" w:rsidRPr="008A535E" w:rsidRDefault="00802F21" w:rsidP="001C5EBB">
            <w:pPr>
              <w:pStyle w:val="ae"/>
              <w:adjustRightInd w:val="0"/>
              <w:snapToGrid w:val="0"/>
              <w:spacing w:line="288" w:lineRule="auto"/>
              <w:ind w:firstLineChars="0" w:firstLine="0"/>
              <w:jc w:val="both"/>
              <w:rPr>
                <w:rFonts w:ascii="Times New Roman" w:eastAsiaTheme="minorEastAsia" w:hAnsi="Times New Roman"/>
              </w:rPr>
            </w:pPr>
            <w:r w:rsidRPr="002F76B7">
              <w:rPr>
                <w:rFonts w:ascii="Times New Roman" w:eastAsiaTheme="minorEastAsia" w:hAnsi="Times New Roman" w:hint="eastAsia"/>
              </w:rPr>
              <w:t>答：</w:t>
            </w:r>
            <w:r w:rsidR="00D8418B" w:rsidRPr="00D8418B">
              <w:rPr>
                <w:rFonts w:ascii="Times New Roman" w:eastAsiaTheme="minorEastAsia" w:hAnsi="Times New Roman" w:hint="eastAsia"/>
              </w:rPr>
              <w:t>尊敬的投资者您好，公司除自主研发外，积极拓展产品获取渠道，通过</w:t>
            </w:r>
            <w:r w:rsidR="00D8418B" w:rsidRPr="002B689B">
              <w:rPr>
                <w:rFonts w:asciiTheme="minorEastAsia" w:eastAsiaTheme="minorEastAsia" w:hAnsiTheme="minorEastAsia"/>
              </w:rPr>
              <w:t>BD</w:t>
            </w:r>
            <w:r w:rsidR="00D8418B" w:rsidRPr="002B689B">
              <w:rPr>
                <w:rFonts w:asciiTheme="minorEastAsia" w:eastAsiaTheme="minorEastAsia" w:hAnsiTheme="minorEastAsia" w:hint="eastAsia"/>
              </w:rPr>
              <w:t>、</w:t>
            </w:r>
            <w:r w:rsidR="00D8418B" w:rsidRPr="00D8418B">
              <w:rPr>
                <w:rFonts w:ascii="Times New Roman" w:eastAsiaTheme="minorEastAsia" w:hAnsi="Times New Roman" w:hint="eastAsia"/>
              </w:rPr>
              <w:t>联合开发等多种方式加快产品获取速度，完善公司产品矩阵。海外公司的设立为公司未来“走出去，引进来”提供渠道与平台支持。感谢您对公司的关注！</w:t>
            </w:r>
          </w:p>
          <w:p w14:paraId="34266E2E" w14:textId="77777777" w:rsidR="00046C1F" w:rsidRPr="009931F6" w:rsidRDefault="00046C1F" w:rsidP="009931F6">
            <w:pPr>
              <w:adjustRightInd w:val="0"/>
              <w:snapToGrid w:val="0"/>
              <w:spacing w:line="288" w:lineRule="auto"/>
              <w:rPr>
                <w:rFonts w:ascii="Times New Roman" w:eastAsiaTheme="minorEastAsia" w:hAnsi="Times New Roman"/>
                <w:b/>
                <w:bCs/>
              </w:rPr>
            </w:pPr>
          </w:p>
          <w:p w14:paraId="55713AB9" w14:textId="3D038FA2" w:rsidR="00E8280B" w:rsidRPr="00754B3E" w:rsidRDefault="00D8418B" w:rsidP="00754B3E">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D8418B">
              <w:rPr>
                <w:rFonts w:ascii="Times New Roman" w:eastAsiaTheme="minorEastAsia" w:hAnsi="Times New Roman" w:hint="eastAsia"/>
                <w:b/>
                <w:bCs/>
              </w:rPr>
              <w:t>公司上半年批了几个产品，下半年有新品获批吗</w:t>
            </w:r>
            <w:r w:rsidR="00975B5F" w:rsidRPr="00754B3E">
              <w:rPr>
                <w:rFonts w:ascii="Times New Roman" w:eastAsiaTheme="minorEastAsia" w:hAnsi="Times New Roman" w:hint="eastAsia"/>
                <w:b/>
                <w:bCs/>
              </w:rPr>
              <w:t>？</w:t>
            </w:r>
          </w:p>
          <w:p w14:paraId="6473124D" w14:textId="63A5B7AB" w:rsidR="00E8280B" w:rsidRDefault="00E8280B" w:rsidP="001C5EBB">
            <w:pPr>
              <w:pStyle w:val="ae"/>
              <w:adjustRightInd w:val="0"/>
              <w:snapToGrid w:val="0"/>
              <w:spacing w:line="288" w:lineRule="auto"/>
              <w:ind w:firstLineChars="0" w:firstLine="0"/>
              <w:jc w:val="both"/>
              <w:rPr>
                <w:rFonts w:ascii="Times New Roman" w:eastAsiaTheme="minorEastAsia" w:hAnsi="Times New Roman"/>
              </w:rPr>
            </w:pPr>
            <w:r w:rsidRPr="00754B3E">
              <w:rPr>
                <w:rFonts w:ascii="Times New Roman" w:eastAsiaTheme="minorEastAsia" w:hAnsi="Times New Roman" w:hint="eastAsia"/>
              </w:rPr>
              <w:t>答：</w:t>
            </w:r>
            <w:r w:rsidR="00D8418B" w:rsidRPr="00D8418B">
              <w:rPr>
                <w:rFonts w:ascii="Times New Roman" w:eastAsiaTheme="minorEastAsia" w:hAnsi="Times New Roman" w:hint="eastAsia"/>
              </w:rPr>
              <w:t>尊敬的投资者您好，</w:t>
            </w:r>
            <w:r w:rsidR="00D8418B" w:rsidRPr="00D8418B">
              <w:rPr>
                <w:rFonts w:ascii="Times New Roman" w:eastAsiaTheme="minorEastAsia" w:hAnsi="Times New Roman" w:hint="eastAsia"/>
              </w:rPr>
              <w:t>2023</w:t>
            </w:r>
            <w:r w:rsidR="00D8418B" w:rsidRPr="00D8418B">
              <w:rPr>
                <w:rFonts w:ascii="Times New Roman" w:eastAsiaTheme="minorEastAsia" w:hAnsi="Times New Roman" w:hint="eastAsia"/>
              </w:rPr>
              <w:t>年上半年，公司产品盐酸多巴胺注射液取得药品注册证书，复方电解质注射液（Ⅱ）一致性评价申请获得受理，吸入用乙酰半胱氨酸溶液按照化药</w:t>
            </w:r>
            <w:r w:rsidR="00D8418B" w:rsidRPr="00D8418B">
              <w:rPr>
                <w:rFonts w:ascii="Times New Roman" w:eastAsiaTheme="minorEastAsia" w:hAnsi="Times New Roman" w:hint="eastAsia"/>
              </w:rPr>
              <w:t>4</w:t>
            </w:r>
            <w:r w:rsidR="00D8418B" w:rsidRPr="00D8418B">
              <w:rPr>
                <w:rFonts w:ascii="Times New Roman" w:eastAsiaTheme="minorEastAsia" w:hAnsi="Times New Roman" w:hint="eastAsia"/>
              </w:rPr>
              <w:t>类药品注册申请获得受理，</w:t>
            </w:r>
            <w:r w:rsidR="00D8418B" w:rsidRPr="00D8418B">
              <w:rPr>
                <w:rFonts w:ascii="Times New Roman" w:eastAsiaTheme="minorEastAsia" w:hAnsi="Times New Roman" w:hint="eastAsia"/>
              </w:rPr>
              <w:t>40</w:t>
            </w:r>
            <w:r w:rsidR="00D8418B" w:rsidRPr="00D8418B">
              <w:rPr>
                <w:rFonts w:ascii="Times New Roman" w:eastAsiaTheme="minorEastAsia" w:hAnsi="Times New Roman" w:hint="eastAsia"/>
              </w:rPr>
              <w:t>多项主要在研项目研发进度符合预期。根据已申报产品的审评进展情况，预计</w:t>
            </w:r>
            <w:r w:rsidR="00D8418B" w:rsidRPr="00D8418B">
              <w:rPr>
                <w:rFonts w:ascii="Times New Roman" w:eastAsiaTheme="minorEastAsia" w:hAnsi="Times New Roman" w:hint="eastAsia"/>
              </w:rPr>
              <w:t>2023</w:t>
            </w:r>
            <w:r w:rsidR="00D8418B" w:rsidRPr="00D8418B">
              <w:rPr>
                <w:rFonts w:ascii="Times New Roman" w:eastAsiaTheme="minorEastAsia" w:hAnsi="Times New Roman" w:hint="eastAsia"/>
              </w:rPr>
              <w:t>年下半年公司将有</w:t>
            </w:r>
            <w:r w:rsidR="00D8418B" w:rsidRPr="00D8418B">
              <w:rPr>
                <w:rFonts w:ascii="Times New Roman" w:eastAsiaTheme="minorEastAsia" w:hAnsi="Times New Roman" w:hint="eastAsia"/>
              </w:rPr>
              <w:t>1-2</w:t>
            </w:r>
            <w:r w:rsidR="00D8418B" w:rsidRPr="00D8418B">
              <w:rPr>
                <w:rFonts w:ascii="Times New Roman" w:eastAsiaTheme="minorEastAsia" w:hAnsi="Times New Roman" w:hint="eastAsia"/>
              </w:rPr>
              <w:t>个产品取得审批结论。感谢您对公司的关注！</w:t>
            </w:r>
          </w:p>
          <w:p w14:paraId="42DE67CA" w14:textId="77777777" w:rsidR="00B2052D" w:rsidRPr="00766960" w:rsidRDefault="00B2052D" w:rsidP="00607BA3">
            <w:pPr>
              <w:pStyle w:val="ae"/>
              <w:adjustRightInd w:val="0"/>
              <w:snapToGrid w:val="0"/>
              <w:spacing w:line="288" w:lineRule="auto"/>
              <w:ind w:firstLineChars="0" w:firstLine="0"/>
              <w:jc w:val="both"/>
              <w:rPr>
                <w:rFonts w:ascii="Times New Roman" w:eastAsiaTheme="minorEastAsia" w:hAnsi="Times New Roman"/>
              </w:rPr>
            </w:pPr>
          </w:p>
          <w:p w14:paraId="0ED31213" w14:textId="2967897D" w:rsidR="0022075E" w:rsidRPr="00766960" w:rsidRDefault="00D8418B" w:rsidP="00D7024A">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D8418B">
              <w:rPr>
                <w:rFonts w:ascii="Times New Roman" w:eastAsiaTheme="minorEastAsia" w:hAnsi="Times New Roman" w:hint="eastAsia"/>
                <w:b/>
                <w:bCs/>
              </w:rPr>
              <w:t>公司研发团队现在有多少人？研发方面有什么优势？</w:t>
            </w:r>
          </w:p>
          <w:p w14:paraId="2D28BC78" w14:textId="57548E75" w:rsidR="0022075E" w:rsidRDefault="0022075E" w:rsidP="00F82178">
            <w:pPr>
              <w:pStyle w:val="ae"/>
              <w:adjustRightInd w:val="0"/>
              <w:snapToGrid w:val="0"/>
              <w:spacing w:line="288" w:lineRule="auto"/>
              <w:ind w:firstLineChars="0" w:firstLine="0"/>
              <w:jc w:val="both"/>
              <w:rPr>
                <w:rFonts w:ascii="Times New Roman" w:eastAsiaTheme="minorEastAsia" w:hAnsi="Times New Roman"/>
              </w:rPr>
            </w:pPr>
            <w:r w:rsidRPr="00766960">
              <w:rPr>
                <w:rFonts w:ascii="Times New Roman" w:eastAsiaTheme="minorEastAsia" w:hAnsi="Times New Roman" w:hint="eastAsia"/>
              </w:rPr>
              <w:lastRenderedPageBreak/>
              <w:t>答：</w:t>
            </w:r>
            <w:r w:rsidR="00D8418B" w:rsidRPr="00D8418B">
              <w:rPr>
                <w:rFonts w:ascii="Times New Roman" w:eastAsiaTheme="minorEastAsia" w:hAnsi="Times New Roman" w:hint="eastAsia"/>
              </w:rPr>
              <w:t>尊敬的投资者您好，公司目前拥有</w:t>
            </w:r>
            <w:r w:rsidR="00D8418B" w:rsidRPr="00D8418B">
              <w:rPr>
                <w:rFonts w:ascii="Times New Roman" w:eastAsiaTheme="minorEastAsia" w:hAnsi="Times New Roman" w:hint="eastAsia"/>
              </w:rPr>
              <w:t>200</w:t>
            </w:r>
            <w:r w:rsidR="00D8418B" w:rsidRPr="00D8418B">
              <w:rPr>
                <w:rFonts w:ascii="Times New Roman" w:eastAsiaTheme="minorEastAsia" w:hAnsi="Times New Roman" w:hint="eastAsia"/>
              </w:rPr>
              <w:t>余人的研发团队。公司研发中心涵盖化学合成、药物制剂、药物分析等环节，并形成“新型注射剂工艺技术平台”“大复方制剂技术平台”“新型冷冻干燥技术平台”等三大核心技术平台，在静脉维生素、静脉微量元素、静脉电解质等领域具备较明显的优势。截止</w:t>
            </w:r>
            <w:r w:rsidR="00D8418B" w:rsidRPr="00D8418B">
              <w:rPr>
                <w:rFonts w:ascii="Times New Roman" w:eastAsiaTheme="minorEastAsia" w:hAnsi="Times New Roman" w:hint="eastAsia"/>
              </w:rPr>
              <w:t>2023</w:t>
            </w:r>
            <w:r w:rsidR="00D8418B" w:rsidRPr="00D8418B">
              <w:rPr>
                <w:rFonts w:ascii="Times New Roman" w:eastAsiaTheme="minorEastAsia" w:hAnsi="Times New Roman" w:hint="eastAsia"/>
              </w:rPr>
              <w:t>年</w:t>
            </w:r>
            <w:r w:rsidR="00D8418B" w:rsidRPr="00D8418B">
              <w:rPr>
                <w:rFonts w:ascii="Times New Roman" w:eastAsiaTheme="minorEastAsia" w:hAnsi="Times New Roman" w:hint="eastAsia"/>
              </w:rPr>
              <w:t>6</w:t>
            </w:r>
            <w:r w:rsidR="00D8418B" w:rsidRPr="00D8418B">
              <w:rPr>
                <w:rFonts w:ascii="Times New Roman" w:eastAsiaTheme="minorEastAsia" w:hAnsi="Times New Roman" w:hint="eastAsia"/>
              </w:rPr>
              <w:t>月，公司已累计取得</w:t>
            </w:r>
            <w:r w:rsidR="00D8418B" w:rsidRPr="00D8418B">
              <w:rPr>
                <w:rFonts w:ascii="Times New Roman" w:eastAsiaTheme="minorEastAsia" w:hAnsi="Times New Roman" w:hint="eastAsia"/>
              </w:rPr>
              <w:t>15</w:t>
            </w:r>
            <w:r w:rsidR="00D8418B" w:rsidRPr="00D8418B">
              <w:rPr>
                <w:rFonts w:ascii="Times New Roman" w:eastAsiaTheme="minorEastAsia" w:hAnsi="Times New Roman" w:hint="eastAsia"/>
              </w:rPr>
              <w:t>项发明专利，自</w:t>
            </w:r>
            <w:r w:rsidR="00D8418B" w:rsidRPr="00D8418B">
              <w:rPr>
                <w:rFonts w:ascii="Times New Roman" w:eastAsiaTheme="minorEastAsia" w:hAnsi="Times New Roman" w:hint="eastAsia"/>
              </w:rPr>
              <w:t>2015</w:t>
            </w:r>
            <w:r w:rsidR="00D8418B" w:rsidRPr="00D8418B">
              <w:rPr>
                <w:rFonts w:ascii="Times New Roman" w:eastAsiaTheme="minorEastAsia" w:hAnsi="Times New Roman" w:hint="eastAsia"/>
              </w:rPr>
              <w:t>年至</w:t>
            </w:r>
            <w:r w:rsidR="00D8418B" w:rsidRPr="00D8418B">
              <w:rPr>
                <w:rFonts w:ascii="Times New Roman" w:eastAsiaTheme="minorEastAsia" w:hAnsi="Times New Roman" w:hint="eastAsia"/>
              </w:rPr>
              <w:t>2023</w:t>
            </w:r>
            <w:r w:rsidR="00D8418B" w:rsidRPr="00D8418B">
              <w:rPr>
                <w:rFonts w:ascii="Times New Roman" w:eastAsiaTheme="minorEastAsia" w:hAnsi="Times New Roman" w:hint="eastAsia"/>
              </w:rPr>
              <w:t>年上半年，已取得</w:t>
            </w:r>
            <w:r w:rsidR="00D8418B" w:rsidRPr="00D8418B">
              <w:rPr>
                <w:rFonts w:ascii="Times New Roman" w:eastAsiaTheme="minorEastAsia" w:hAnsi="Times New Roman" w:hint="eastAsia"/>
              </w:rPr>
              <w:t>17</w:t>
            </w:r>
            <w:r w:rsidR="00D8418B" w:rsidRPr="00D8418B">
              <w:rPr>
                <w:rFonts w:ascii="Times New Roman" w:eastAsiaTheme="minorEastAsia" w:hAnsi="Times New Roman" w:hint="eastAsia"/>
              </w:rPr>
              <w:t>项新药证书、</w:t>
            </w:r>
            <w:r w:rsidR="00D8418B" w:rsidRPr="00D8418B">
              <w:rPr>
                <w:rFonts w:ascii="Times New Roman" w:eastAsiaTheme="minorEastAsia" w:hAnsi="Times New Roman" w:hint="eastAsia"/>
              </w:rPr>
              <w:t>13</w:t>
            </w:r>
            <w:r w:rsidR="00D8418B" w:rsidRPr="00D8418B">
              <w:rPr>
                <w:rFonts w:ascii="Times New Roman" w:eastAsiaTheme="minorEastAsia" w:hAnsi="Times New Roman" w:hint="eastAsia"/>
              </w:rPr>
              <w:t>个药品</w:t>
            </w:r>
            <w:r w:rsidR="00D8418B" w:rsidRPr="00D8418B">
              <w:rPr>
                <w:rFonts w:ascii="Times New Roman" w:eastAsiaTheme="minorEastAsia" w:hAnsi="Times New Roman" w:hint="eastAsia"/>
              </w:rPr>
              <w:t>19</w:t>
            </w:r>
            <w:r w:rsidR="00D8418B" w:rsidRPr="00D8418B">
              <w:rPr>
                <w:rFonts w:ascii="Times New Roman" w:eastAsiaTheme="minorEastAsia" w:hAnsi="Times New Roman" w:hint="eastAsia"/>
              </w:rPr>
              <w:t>个注册批件，拥有主要在研项目</w:t>
            </w:r>
            <w:r w:rsidR="00D8418B" w:rsidRPr="00D8418B">
              <w:rPr>
                <w:rFonts w:ascii="Times New Roman" w:eastAsiaTheme="minorEastAsia" w:hAnsi="Times New Roman" w:hint="eastAsia"/>
              </w:rPr>
              <w:t>40</w:t>
            </w:r>
            <w:r w:rsidR="00D8418B" w:rsidRPr="00D8418B">
              <w:rPr>
                <w:rFonts w:ascii="Times New Roman" w:eastAsiaTheme="minorEastAsia" w:hAnsi="Times New Roman" w:hint="eastAsia"/>
              </w:rPr>
              <w:t>多个。感谢您对公司的关注！</w:t>
            </w:r>
          </w:p>
          <w:p w14:paraId="5F1820A5" w14:textId="77777777" w:rsidR="004F356A" w:rsidRPr="00766960" w:rsidRDefault="004F356A" w:rsidP="00F82178">
            <w:pPr>
              <w:pStyle w:val="ae"/>
              <w:adjustRightInd w:val="0"/>
              <w:snapToGrid w:val="0"/>
              <w:spacing w:line="288" w:lineRule="auto"/>
              <w:ind w:firstLineChars="0" w:firstLine="0"/>
              <w:jc w:val="both"/>
              <w:rPr>
                <w:rFonts w:ascii="Times New Roman" w:eastAsiaTheme="minorEastAsia" w:hAnsi="Times New Roman"/>
              </w:rPr>
            </w:pPr>
          </w:p>
          <w:p w14:paraId="646826DD" w14:textId="007CCECD" w:rsidR="001C5EBB" w:rsidRPr="006649FD" w:rsidRDefault="00696FA8" w:rsidP="001C5EBB">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696FA8">
              <w:rPr>
                <w:rFonts w:ascii="Times New Roman" w:eastAsiaTheme="minorEastAsia" w:hAnsi="Times New Roman" w:hint="eastAsia"/>
                <w:b/>
                <w:bCs/>
              </w:rPr>
              <w:t>请问河南十九省集采公司</w:t>
            </w:r>
            <w:r w:rsidRPr="00696FA8">
              <w:rPr>
                <w:rFonts w:ascii="Times New Roman" w:eastAsiaTheme="minorEastAsia" w:hAnsi="Times New Roman" w:hint="eastAsia"/>
                <w:b/>
                <w:bCs/>
              </w:rPr>
              <w:t>V12</w:t>
            </w:r>
            <w:r w:rsidRPr="00696FA8">
              <w:rPr>
                <w:rFonts w:ascii="Times New Roman" w:eastAsiaTheme="minorEastAsia" w:hAnsi="Times New Roman" w:hint="eastAsia"/>
                <w:b/>
                <w:bCs/>
              </w:rPr>
              <w:t>得分低于百特，公司若不中标，影响有多大？</w:t>
            </w:r>
          </w:p>
          <w:p w14:paraId="55554D46" w14:textId="3B5A79D2" w:rsidR="00A66B85" w:rsidRDefault="00F82178" w:rsidP="00F82178">
            <w:pPr>
              <w:pStyle w:val="ae"/>
              <w:adjustRightInd w:val="0"/>
              <w:snapToGrid w:val="0"/>
              <w:spacing w:line="288" w:lineRule="auto"/>
              <w:ind w:firstLineChars="0" w:firstLine="0"/>
              <w:jc w:val="both"/>
              <w:rPr>
                <w:rFonts w:ascii="Times New Roman" w:eastAsiaTheme="minorEastAsia" w:hAnsi="Times New Roman"/>
              </w:rPr>
            </w:pPr>
            <w:r w:rsidRPr="00FB2377">
              <w:rPr>
                <w:rFonts w:ascii="Times New Roman" w:eastAsiaTheme="minorEastAsia" w:hAnsi="Times New Roman" w:hint="eastAsia"/>
              </w:rPr>
              <w:t>答：</w:t>
            </w:r>
            <w:r w:rsidR="000865BC" w:rsidRPr="000865BC">
              <w:rPr>
                <w:rFonts w:ascii="Times New Roman" w:eastAsiaTheme="minorEastAsia" w:hAnsi="Times New Roman" w:hint="eastAsia"/>
              </w:rPr>
              <w:t>尊敬的投资者您好，具体请参考河南省医疗保障局官网公布的十九省</w:t>
            </w:r>
            <w:r w:rsidR="000865BC" w:rsidRPr="000865BC">
              <w:rPr>
                <w:rFonts w:ascii="Times New Roman" w:eastAsiaTheme="minorEastAsia" w:hAnsi="Times New Roman" w:hint="eastAsia"/>
              </w:rPr>
              <w:t>(</w:t>
            </w:r>
            <w:r w:rsidR="000865BC" w:rsidRPr="000865BC">
              <w:rPr>
                <w:rFonts w:ascii="Times New Roman" w:eastAsiaTheme="minorEastAsia" w:hAnsi="Times New Roman" w:hint="eastAsia"/>
              </w:rPr>
              <w:t>区、兵团</w:t>
            </w:r>
            <w:r w:rsidR="000865BC" w:rsidRPr="000865BC">
              <w:rPr>
                <w:rFonts w:ascii="Times New Roman" w:eastAsiaTheme="minorEastAsia" w:hAnsi="Times New Roman" w:hint="eastAsia"/>
              </w:rPr>
              <w:t>)</w:t>
            </w:r>
            <w:r w:rsidR="000865BC" w:rsidRPr="000865BC">
              <w:rPr>
                <w:rFonts w:ascii="Times New Roman" w:eastAsiaTheme="minorEastAsia" w:hAnsi="Times New Roman" w:hint="eastAsia"/>
              </w:rPr>
              <w:t>药品联盟集中带量采购结果公示公告。感谢您对公司的关注！</w:t>
            </w:r>
          </w:p>
          <w:p w14:paraId="2E4CF09B" w14:textId="62791115" w:rsidR="00F82178" w:rsidRPr="00F82178" w:rsidRDefault="00F82178" w:rsidP="00F82178">
            <w:pPr>
              <w:pStyle w:val="ae"/>
              <w:adjustRightInd w:val="0"/>
              <w:snapToGrid w:val="0"/>
              <w:spacing w:line="288" w:lineRule="auto"/>
              <w:ind w:firstLineChars="0" w:firstLine="0"/>
              <w:jc w:val="both"/>
              <w:rPr>
                <w:rFonts w:ascii="Times New Roman" w:eastAsiaTheme="minorEastAsia" w:hAnsi="Times New Roman"/>
              </w:rPr>
            </w:pPr>
          </w:p>
          <w:p w14:paraId="5819C226" w14:textId="78A2B381" w:rsidR="009D2923" w:rsidRPr="006649FD" w:rsidRDefault="000F5980" w:rsidP="009D2923">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0F5980">
              <w:rPr>
                <w:rFonts w:ascii="Times New Roman" w:eastAsiaTheme="minorEastAsia" w:hAnsi="Times New Roman" w:hint="eastAsia"/>
                <w:b/>
                <w:bCs/>
              </w:rPr>
              <w:t>请问公司复方电解质</w:t>
            </w:r>
            <w:r w:rsidRPr="000F5980">
              <w:rPr>
                <w:rFonts w:ascii="Times New Roman" w:eastAsiaTheme="minorEastAsia" w:hAnsi="Times New Roman" w:hint="eastAsia"/>
                <w:b/>
                <w:bCs/>
              </w:rPr>
              <w:t>V</w:t>
            </w:r>
            <w:r w:rsidRPr="000F5980">
              <w:rPr>
                <w:rFonts w:ascii="Times New Roman" w:eastAsiaTheme="minorEastAsia" w:hAnsi="Times New Roman" w:hint="eastAsia"/>
                <w:b/>
                <w:bCs/>
              </w:rPr>
              <w:t>再次申请进入医保，主要考虑的因素是什么？</w:t>
            </w:r>
          </w:p>
          <w:p w14:paraId="78F07C1D" w14:textId="71BAE616" w:rsidR="00F82178" w:rsidRDefault="00F82178" w:rsidP="00F82178">
            <w:pPr>
              <w:pStyle w:val="ae"/>
              <w:adjustRightInd w:val="0"/>
              <w:snapToGrid w:val="0"/>
              <w:spacing w:line="288" w:lineRule="auto"/>
              <w:ind w:firstLineChars="0" w:firstLine="0"/>
              <w:jc w:val="both"/>
              <w:rPr>
                <w:rFonts w:ascii="Times New Roman" w:eastAsiaTheme="minorEastAsia" w:hAnsi="Times New Roman"/>
              </w:rPr>
            </w:pPr>
            <w:r w:rsidRPr="00FB2377">
              <w:rPr>
                <w:rFonts w:ascii="Times New Roman" w:eastAsiaTheme="minorEastAsia" w:hAnsi="Times New Roman" w:hint="eastAsia"/>
              </w:rPr>
              <w:t>答：</w:t>
            </w:r>
            <w:r w:rsidR="000865BC" w:rsidRPr="000865BC">
              <w:rPr>
                <w:rFonts w:ascii="Times New Roman" w:eastAsiaTheme="minorEastAsia" w:hAnsi="Times New Roman" w:hint="eastAsia"/>
              </w:rPr>
              <w:t>尊敬的投资者您好，药品进入国家医保目录将有利于提升药品的可及性、惠及更多患者。感谢您对公司的关注！</w:t>
            </w:r>
          </w:p>
          <w:p w14:paraId="7E77656A" w14:textId="77777777" w:rsidR="000F67F4" w:rsidRPr="00F82178" w:rsidRDefault="000F67F4" w:rsidP="00F82178">
            <w:pPr>
              <w:pStyle w:val="ae"/>
              <w:adjustRightInd w:val="0"/>
              <w:snapToGrid w:val="0"/>
              <w:spacing w:line="288" w:lineRule="auto"/>
              <w:ind w:firstLineChars="0" w:firstLine="0"/>
              <w:jc w:val="both"/>
              <w:rPr>
                <w:rFonts w:ascii="Times New Roman" w:eastAsiaTheme="minorEastAsia" w:hAnsi="Times New Roman"/>
              </w:rPr>
            </w:pPr>
          </w:p>
          <w:p w14:paraId="4230EDBB" w14:textId="6BB446DF" w:rsidR="000F5980" w:rsidRPr="006649FD" w:rsidRDefault="000F5980" w:rsidP="000F5980">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0F5980">
              <w:rPr>
                <w:rFonts w:ascii="Times New Roman" w:eastAsiaTheme="minorEastAsia" w:hAnsi="Times New Roman" w:hint="eastAsia"/>
                <w:b/>
                <w:bCs/>
              </w:rPr>
              <w:t>请问《</w:t>
            </w:r>
            <w:r w:rsidRPr="000F5980">
              <w:rPr>
                <w:rFonts w:ascii="Times New Roman" w:eastAsiaTheme="minorEastAsia" w:hAnsi="Times New Roman" w:hint="eastAsia"/>
                <w:b/>
                <w:bCs/>
              </w:rPr>
              <w:t>2022</w:t>
            </w:r>
            <w:r w:rsidRPr="000F5980">
              <w:rPr>
                <w:rFonts w:ascii="Times New Roman" w:eastAsiaTheme="minorEastAsia" w:hAnsi="Times New Roman" w:hint="eastAsia"/>
                <w:b/>
                <w:bCs/>
              </w:rPr>
              <w:t>年医保目录》自</w:t>
            </w:r>
            <w:r w:rsidRPr="000F5980">
              <w:rPr>
                <w:rFonts w:ascii="Times New Roman" w:eastAsiaTheme="minorEastAsia" w:hAnsi="Times New Roman" w:hint="eastAsia"/>
                <w:b/>
                <w:bCs/>
              </w:rPr>
              <w:t>3</w:t>
            </w:r>
            <w:r w:rsidRPr="000F5980">
              <w:rPr>
                <w:rFonts w:ascii="Times New Roman" w:eastAsiaTheme="minorEastAsia" w:hAnsi="Times New Roman" w:hint="eastAsia"/>
                <w:b/>
                <w:bCs/>
              </w:rPr>
              <w:t>月</w:t>
            </w:r>
            <w:r w:rsidRPr="000F5980">
              <w:rPr>
                <w:rFonts w:ascii="Times New Roman" w:eastAsiaTheme="minorEastAsia" w:hAnsi="Times New Roman" w:hint="eastAsia"/>
                <w:b/>
                <w:bCs/>
              </w:rPr>
              <w:t>1</w:t>
            </w:r>
            <w:r w:rsidRPr="000F5980">
              <w:rPr>
                <w:rFonts w:ascii="Times New Roman" w:eastAsiaTheme="minorEastAsia" w:hAnsi="Times New Roman" w:hint="eastAsia"/>
                <w:b/>
                <w:bCs/>
              </w:rPr>
              <w:t>日才开始正式实施，总体而言对于公司主营收入按季度统计口径影响有多大，下半年主营收入相比上半年是否会出现较高增速？</w:t>
            </w:r>
          </w:p>
          <w:p w14:paraId="1DA5853F" w14:textId="0E73A634" w:rsidR="00FB2377" w:rsidRPr="00766960" w:rsidRDefault="00FB2377" w:rsidP="00FB2377">
            <w:pPr>
              <w:pStyle w:val="ae"/>
              <w:adjustRightInd w:val="0"/>
              <w:snapToGrid w:val="0"/>
              <w:spacing w:line="288" w:lineRule="auto"/>
              <w:ind w:firstLineChars="0" w:firstLine="0"/>
              <w:jc w:val="both"/>
              <w:rPr>
                <w:rFonts w:ascii="Times New Roman" w:eastAsiaTheme="minorEastAsia" w:hAnsi="Times New Roman"/>
              </w:rPr>
            </w:pPr>
            <w:r w:rsidRPr="00FB2377">
              <w:rPr>
                <w:rFonts w:ascii="Times New Roman" w:eastAsiaTheme="minorEastAsia" w:hAnsi="Times New Roman" w:hint="eastAsia"/>
              </w:rPr>
              <w:t>答：</w:t>
            </w:r>
            <w:r w:rsidR="0041038C" w:rsidRPr="0041038C">
              <w:rPr>
                <w:rFonts w:ascii="Times New Roman" w:eastAsiaTheme="minorEastAsia" w:hAnsi="Times New Roman" w:hint="eastAsia"/>
              </w:rPr>
              <w:t>尊敬的投资者您好，公司小儿多种维生素注射液（</w:t>
            </w:r>
            <w:r w:rsidR="0041038C" w:rsidRPr="0041038C">
              <w:rPr>
                <w:rFonts w:ascii="Times New Roman" w:eastAsiaTheme="minorEastAsia" w:hAnsi="Times New Roman" w:hint="eastAsia"/>
              </w:rPr>
              <w:t>13</w:t>
            </w:r>
            <w:r w:rsidR="0041038C" w:rsidRPr="0041038C">
              <w:rPr>
                <w:rFonts w:ascii="Times New Roman" w:eastAsiaTheme="minorEastAsia" w:hAnsi="Times New Roman" w:hint="eastAsia"/>
              </w:rPr>
              <w:t>）于</w:t>
            </w:r>
            <w:r w:rsidR="0041038C" w:rsidRPr="0041038C">
              <w:rPr>
                <w:rFonts w:ascii="Times New Roman" w:eastAsiaTheme="minorEastAsia" w:hAnsi="Times New Roman" w:hint="eastAsia"/>
              </w:rPr>
              <w:t>2023</w:t>
            </w:r>
            <w:r w:rsidR="0041038C" w:rsidRPr="0041038C">
              <w:rPr>
                <w:rFonts w:ascii="Times New Roman" w:eastAsiaTheme="minorEastAsia" w:hAnsi="Times New Roman" w:hint="eastAsia"/>
              </w:rPr>
              <w:t>年</w:t>
            </w:r>
            <w:r w:rsidR="0041038C" w:rsidRPr="0041038C">
              <w:rPr>
                <w:rFonts w:ascii="Times New Roman" w:eastAsiaTheme="minorEastAsia" w:hAnsi="Times New Roman" w:hint="eastAsia"/>
              </w:rPr>
              <w:t>1</w:t>
            </w:r>
            <w:r w:rsidR="0041038C" w:rsidRPr="0041038C">
              <w:rPr>
                <w:rFonts w:ascii="Times New Roman" w:eastAsiaTheme="minorEastAsia" w:hAnsi="Times New Roman" w:hint="eastAsia"/>
              </w:rPr>
              <w:t>月通过国家医保局组织的国家医保谈判，纳入《国家基本医疗保险、工伤保险和生育保险药品目录（</w:t>
            </w:r>
            <w:r w:rsidR="0041038C" w:rsidRPr="0041038C">
              <w:rPr>
                <w:rFonts w:ascii="Times New Roman" w:eastAsiaTheme="minorEastAsia" w:hAnsi="Times New Roman" w:hint="eastAsia"/>
              </w:rPr>
              <w:t>2022</w:t>
            </w:r>
            <w:r w:rsidR="0041038C" w:rsidRPr="0041038C">
              <w:rPr>
                <w:rFonts w:ascii="Times New Roman" w:eastAsiaTheme="minorEastAsia" w:hAnsi="Times New Roman" w:hint="eastAsia"/>
              </w:rPr>
              <w:t>年）》。</w:t>
            </w:r>
            <w:r w:rsidR="0041038C" w:rsidRPr="0041038C">
              <w:rPr>
                <w:rFonts w:ascii="Times New Roman" w:eastAsiaTheme="minorEastAsia" w:hAnsi="Times New Roman" w:hint="eastAsia"/>
              </w:rPr>
              <w:t>2023</w:t>
            </w:r>
            <w:r w:rsidR="0041038C" w:rsidRPr="0041038C">
              <w:rPr>
                <w:rFonts w:ascii="Times New Roman" w:eastAsiaTheme="minorEastAsia" w:hAnsi="Times New Roman" w:hint="eastAsia"/>
              </w:rPr>
              <w:t>年上半年，已完成</w:t>
            </w:r>
            <w:r w:rsidR="0041038C" w:rsidRPr="0041038C">
              <w:rPr>
                <w:rFonts w:ascii="Times New Roman" w:eastAsiaTheme="minorEastAsia" w:hAnsi="Times New Roman" w:hint="eastAsia"/>
              </w:rPr>
              <w:t>31</w:t>
            </w:r>
            <w:r w:rsidR="0041038C" w:rsidRPr="0041038C">
              <w:rPr>
                <w:rFonts w:ascii="Times New Roman" w:eastAsiaTheme="minorEastAsia" w:hAnsi="Times New Roman" w:hint="eastAsia"/>
              </w:rPr>
              <w:t>个省级行政区域的中标</w:t>
            </w:r>
            <w:r w:rsidR="0041038C" w:rsidRPr="0041038C">
              <w:rPr>
                <w:rFonts w:ascii="Times New Roman" w:eastAsiaTheme="minorEastAsia" w:hAnsi="Times New Roman" w:hint="eastAsia"/>
              </w:rPr>
              <w:t>/</w:t>
            </w:r>
            <w:r w:rsidR="0041038C" w:rsidRPr="0041038C">
              <w:rPr>
                <w:rFonts w:ascii="Times New Roman" w:eastAsiaTheme="minorEastAsia" w:hAnsi="Times New Roman" w:hint="eastAsia"/>
              </w:rPr>
              <w:t>挂网，实现销售收入</w:t>
            </w:r>
            <w:r w:rsidR="0041038C" w:rsidRPr="0041038C">
              <w:rPr>
                <w:rFonts w:ascii="Times New Roman" w:eastAsiaTheme="minorEastAsia" w:hAnsi="Times New Roman" w:hint="eastAsia"/>
              </w:rPr>
              <w:t>2,223.60</w:t>
            </w:r>
            <w:r w:rsidR="0041038C" w:rsidRPr="0041038C">
              <w:rPr>
                <w:rFonts w:ascii="Times New Roman" w:eastAsiaTheme="minorEastAsia" w:hAnsi="Times New Roman" w:hint="eastAsia"/>
              </w:rPr>
              <w:t>万元，同比增长</w:t>
            </w:r>
            <w:r w:rsidR="0041038C" w:rsidRPr="0041038C">
              <w:rPr>
                <w:rFonts w:ascii="Times New Roman" w:eastAsiaTheme="minorEastAsia" w:hAnsi="Times New Roman" w:hint="eastAsia"/>
              </w:rPr>
              <w:t>8.61%</w:t>
            </w:r>
            <w:r w:rsidR="0041038C" w:rsidRPr="0041038C">
              <w:rPr>
                <w:rFonts w:ascii="Times New Roman" w:eastAsiaTheme="minorEastAsia" w:hAnsi="Times New Roman" w:hint="eastAsia"/>
              </w:rPr>
              <w:t>。感谢您对公司的关注</w:t>
            </w:r>
            <w:r w:rsidR="0041038C">
              <w:rPr>
                <w:rFonts w:ascii="Times New Roman" w:eastAsiaTheme="minorEastAsia" w:hAnsi="Times New Roman" w:hint="eastAsia"/>
              </w:rPr>
              <w:t>！</w:t>
            </w:r>
          </w:p>
          <w:p w14:paraId="3E041DF5" w14:textId="77777777" w:rsidR="006771F4" w:rsidRDefault="006771F4" w:rsidP="00303F2C">
            <w:pPr>
              <w:pStyle w:val="ae"/>
              <w:adjustRightInd w:val="0"/>
              <w:snapToGrid w:val="0"/>
              <w:spacing w:line="288" w:lineRule="auto"/>
              <w:ind w:firstLineChars="0" w:firstLine="0"/>
              <w:jc w:val="both"/>
              <w:rPr>
                <w:rFonts w:ascii="Times New Roman" w:eastAsiaTheme="minorEastAsia" w:hAnsi="Times New Roman"/>
              </w:rPr>
            </w:pPr>
          </w:p>
          <w:p w14:paraId="27B83886" w14:textId="70E9B12D" w:rsidR="000F5980" w:rsidRPr="006649FD" w:rsidRDefault="000F5980" w:rsidP="000F5980">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0F5980">
              <w:rPr>
                <w:rFonts w:ascii="Times New Roman" w:eastAsiaTheme="minorEastAsia" w:hAnsi="Times New Roman" w:hint="eastAsia"/>
                <w:b/>
                <w:bCs/>
              </w:rPr>
              <w:t>请问公司今年是否还有继续计提研发费用坏账的计划？</w:t>
            </w:r>
          </w:p>
          <w:p w14:paraId="5243DA07" w14:textId="4796E9D2" w:rsidR="0041038C" w:rsidRPr="00766960" w:rsidRDefault="0041038C" w:rsidP="0041038C">
            <w:pPr>
              <w:pStyle w:val="ae"/>
              <w:adjustRightInd w:val="0"/>
              <w:snapToGrid w:val="0"/>
              <w:spacing w:line="288" w:lineRule="auto"/>
              <w:ind w:firstLineChars="0" w:firstLine="0"/>
              <w:jc w:val="both"/>
              <w:rPr>
                <w:rFonts w:ascii="Times New Roman" w:eastAsiaTheme="minorEastAsia" w:hAnsi="Times New Roman"/>
              </w:rPr>
            </w:pPr>
            <w:r w:rsidRPr="00FB2377">
              <w:rPr>
                <w:rFonts w:ascii="Times New Roman" w:eastAsiaTheme="minorEastAsia" w:hAnsi="Times New Roman" w:hint="eastAsia"/>
              </w:rPr>
              <w:t>答：</w:t>
            </w:r>
            <w:r w:rsidRPr="0041038C">
              <w:rPr>
                <w:rFonts w:ascii="Times New Roman" w:eastAsiaTheme="minorEastAsia" w:hAnsi="Times New Roman" w:hint="eastAsia"/>
              </w:rPr>
              <w:t>尊敬的投资者您好，公司将按照会计准则的规定对相关资产进行减值测试，并根据测试结果确认是否计提减值，具体请关注公司公告。感谢您对公司的关注</w:t>
            </w:r>
            <w:r>
              <w:rPr>
                <w:rFonts w:ascii="Times New Roman" w:eastAsiaTheme="minorEastAsia" w:hAnsi="Times New Roman" w:hint="eastAsia"/>
              </w:rPr>
              <w:t>！</w:t>
            </w:r>
          </w:p>
          <w:p w14:paraId="56CD7752" w14:textId="77777777" w:rsidR="0041038C" w:rsidRDefault="0041038C" w:rsidP="00303F2C">
            <w:pPr>
              <w:pStyle w:val="ae"/>
              <w:adjustRightInd w:val="0"/>
              <w:snapToGrid w:val="0"/>
              <w:spacing w:line="288" w:lineRule="auto"/>
              <w:ind w:firstLineChars="0" w:firstLine="0"/>
              <w:jc w:val="both"/>
              <w:rPr>
                <w:rFonts w:ascii="Times New Roman" w:eastAsiaTheme="minorEastAsia" w:hAnsi="Times New Roman"/>
              </w:rPr>
            </w:pPr>
          </w:p>
          <w:p w14:paraId="598E4EC8" w14:textId="03488A47" w:rsidR="0041038C" w:rsidRPr="00FB2377" w:rsidRDefault="0041038C" w:rsidP="0041038C">
            <w:pPr>
              <w:pStyle w:val="ae"/>
              <w:numPr>
                <w:ilvl w:val="0"/>
                <w:numId w:val="3"/>
              </w:numPr>
              <w:adjustRightInd w:val="0"/>
              <w:snapToGrid w:val="0"/>
              <w:spacing w:line="288" w:lineRule="auto"/>
              <w:ind w:firstLineChars="0"/>
              <w:jc w:val="both"/>
              <w:rPr>
                <w:rFonts w:ascii="Times New Roman" w:eastAsiaTheme="minorEastAsia" w:hAnsi="Times New Roman"/>
                <w:b/>
                <w:bCs/>
              </w:rPr>
            </w:pPr>
            <w:r w:rsidRPr="0041038C">
              <w:rPr>
                <w:rFonts w:ascii="Times New Roman" w:eastAsiaTheme="minorEastAsia" w:hAnsi="Times New Roman" w:hint="eastAsia"/>
                <w:b/>
                <w:bCs/>
              </w:rPr>
              <w:t>公司产品在行业内的核心竞争力体现在哪</w:t>
            </w:r>
            <w:r w:rsidRPr="000865BC">
              <w:rPr>
                <w:rFonts w:ascii="Times New Roman" w:eastAsiaTheme="minorEastAsia" w:hAnsi="Times New Roman" w:hint="eastAsia"/>
                <w:b/>
                <w:bCs/>
              </w:rPr>
              <w:t>？</w:t>
            </w:r>
          </w:p>
          <w:p w14:paraId="43714258" w14:textId="23E2B348" w:rsidR="0041038C" w:rsidRPr="00766960" w:rsidRDefault="0041038C" w:rsidP="0041038C">
            <w:pPr>
              <w:pStyle w:val="ae"/>
              <w:adjustRightInd w:val="0"/>
              <w:snapToGrid w:val="0"/>
              <w:spacing w:line="288" w:lineRule="auto"/>
              <w:ind w:firstLineChars="0" w:firstLine="0"/>
              <w:jc w:val="both"/>
              <w:rPr>
                <w:rFonts w:ascii="Times New Roman" w:eastAsiaTheme="minorEastAsia" w:hAnsi="Times New Roman"/>
              </w:rPr>
            </w:pPr>
            <w:r w:rsidRPr="00FB2377">
              <w:rPr>
                <w:rFonts w:ascii="Times New Roman" w:eastAsiaTheme="minorEastAsia" w:hAnsi="Times New Roman" w:hint="eastAsia"/>
              </w:rPr>
              <w:lastRenderedPageBreak/>
              <w:t>答：</w:t>
            </w:r>
            <w:r w:rsidRPr="0041038C">
              <w:rPr>
                <w:rFonts w:ascii="Times New Roman" w:eastAsiaTheme="minorEastAsia" w:hAnsi="Times New Roman" w:hint="eastAsia"/>
              </w:rPr>
              <w:t>尊敬的投资者您好，公司基于自身的研发实力及临床需求，选择了市场容量较大、技术门槛较高、竞争格局良好的差异化赛道品种开展研发，核心产品具有国产替代优势、处于细分市场领先地位。其中，公司核心产品注射用多种维生素（</w:t>
            </w:r>
            <w:r w:rsidRPr="0041038C">
              <w:rPr>
                <w:rFonts w:ascii="Times New Roman" w:eastAsiaTheme="minorEastAsia" w:hAnsi="Times New Roman" w:hint="eastAsia"/>
              </w:rPr>
              <w:t>12</w:t>
            </w:r>
            <w:r w:rsidRPr="0041038C">
              <w:rPr>
                <w:rFonts w:ascii="Times New Roman" w:eastAsiaTheme="minorEastAsia" w:hAnsi="Times New Roman" w:hint="eastAsia"/>
              </w:rPr>
              <w:t>）、多种微量元素注射液是国内首仿、国产独家品种、国家医保目录（乙类）品种；小儿多种维生素注射液（</w:t>
            </w:r>
            <w:r w:rsidRPr="0041038C">
              <w:rPr>
                <w:rFonts w:ascii="Times New Roman" w:eastAsiaTheme="minorEastAsia" w:hAnsi="Times New Roman" w:hint="eastAsia"/>
              </w:rPr>
              <w:t>13</w:t>
            </w:r>
            <w:r w:rsidRPr="0041038C">
              <w:rPr>
                <w:rFonts w:ascii="Times New Roman" w:eastAsiaTheme="minorEastAsia" w:hAnsi="Times New Roman" w:hint="eastAsia"/>
              </w:rPr>
              <w:t>）是国内首仿、国内独家品种、国家医保目录（乙类）品种；复方电解质注射液（</w:t>
            </w:r>
            <w:r w:rsidRPr="0041038C">
              <w:rPr>
                <w:rFonts w:ascii="Times New Roman" w:eastAsiaTheme="minorEastAsia" w:hAnsi="Times New Roman" w:hint="eastAsia"/>
              </w:rPr>
              <w:t>V</w:t>
            </w:r>
            <w:r w:rsidRPr="0041038C">
              <w:rPr>
                <w:rFonts w:ascii="Times New Roman" w:eastAsiaTheme="minorEastAsia" w:hAnsi="Times New Roman" w:hint="eastAsia"/>
              </w:rPr>
              <w:t>）是国内首仿品种；吸入用乙酰半胱氨酸溶液、小儿复方氨基酸注射液（</w:t>
            </w:r>
            <w:r w:rsidRPr="0041038C">
              <w:rPr>
                <w:rFonts w:ascii="Times New Roman" w:eastAsiaTheme="minorEastAsia" w:hAnsi="Times New Roman" w:hint="eastAsia"/>
              </w:rPr>
              <w:t>19AA-</w:t>
            </w:r>
            <w:r w:rsidRPr="0041038C">
              <w:rPr>
                <w:rFonts w:ascii="Times New Roman" w:eastAsiaTheme="minorEastAsia" w:hAnsi="Times New Roman" w:hint="eastAsia"/>
              </w:rPr>
              <w:t>Ⅰ）、复方氨基酸注射液（</w:t>
            </w:r>
            <w:r w:rsidRPr="0041038C">
              <w:rPr>
                <w:rFonts w:ascii="Times New Roman" w:eastAsiaTheme="minorEastAsia" w:hAnsi="Times New Roman" w:hint="eastAsia"/>
              </w:rPr>
              <w:t>20AA</w:t>
            </w:r>
            <w:r w:rsidRPr="0041038C">
              <w:rPr>
                <w:rFonts w:ascii="Times New Roman" w:eastAsiaTheme="minorEastAsia" w:hAnsi="Times New Roman" w:hint="eastAsia"/>
              </w:rPr>
              <w:t>）等多项重点产品被列入国家医保目录。感谢您对公司的关注！</w:t>
            </w:r>
          </w:p>
          <w:p w14:paraId="5B0B3F75" w14:textId="77777777" w:rsidR="0041038C" w:rsidRDefault="0041038C" w:rsidP="00303F2C">
            <w:pPr>
              <w:pStyle w:val="ae"/>
              <w:adjustRightInd w:val="0"/>
              <w:snapToGrid w:val="0"/>
              <w:spacing w:line="288" w:lineRule="auto"/>
              <w:ind w:firstLineChars="0" w:firstLine="0"/>
              <w:jc w:val="both"/>
              <w:rPr>
                <w:rFonts w:ascii="Times New Roman" w:eastAsiaTheme="minorEastAsia" w:hAnsi="Times New Roman"/>
              </w:rPr>
            </w:pPr>
          </w:p>
          <w:p w14:paraId="3C7ED058" w14:textId="547204B8" w:rsidR="00BA3C53" w:rsidRPr="006649FD" w:rsidRDefault="00BA3C53" w:rsidP="00BA3C53">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BA3C53">
              <w:rPr>
                <w:rFonts w:ascii="Times New Roman" w:eastAsiaTheme="minorEastAsia" w:hAnsi="Times New Roman" w:hint="eastAsia"/>
                <w:b/>
                <w:bCs/>
              </w:rPr>
              <w:t>看到去年新批了注射用多种维生素（</w:t>
            </w:r>
            <w:r w:rsidRPr="00BA3C53">
              <w:rPr>
                <w:rFonts w:ascii="Times New Roman" w:eastAsiaTheme="minorEastAsia" w:hAnsi="Times New Roman" w:hint="eastAsia"/>
                <w:b/>
                <w:bCs/>
              </w:rPr>
              <w:t>13</w:t>
            </w:r>
            <w:r w:rsidRPr="00BA3C53">
              <w:rPr>
                <w:rFonts w:ascii="Times New Roman" w:eastAsiaTheme="minorEastAsia" w:hAnsi="Times New Roman" w:hint="eastAsia"/>
                <w:b/>
                <w:bCs/>
              </w:rPr>
              <w:t>）（</w:t>
            </w:r>
            <w:r w:rsidRPr="00BA3C53">
              <w:rPr>
                <w:rFonts w:ascii="Times New Roman" w:eastAsiaTheme="minorEastAsia" w:hAnsi="Times New Roman" w:hint="eastAsia"/>
                <w:b/>
                <w:bCs/>
              </w:rPr>
              <w:t>10/3</w:t>
            </w:r>
            <w:r w:rsidRPr="00BA3C53">
              <w:rPr>
                <w:rFonts w:ascii="Times New Roman" w:eastAsiaTheme="minorEastAsia" w:hAnsi="Times New Roman" w:hint="eastAsia"/>
                <w:b/>
                <w:bCs/>
              </w:rPr>
              <w:t>），与</w:t>
            </w:r>
            <w:r w:rsidRPr="00BA3C53">
              <w:rPr>
                <w:rFonts w:ascii="Times New Roman" w:eastAsiaTheme="minorEastAsia" w:hAnsi="Times New Roman" w:hint="eastAsia"/>
                <w:b/>
                <w:bCs/>
              </w:rPr>
              <w:t>12</w:t>
            </w:r>
            <w:r w:rsidRPr="00BA3C53">
              <w:rPr>
                <w:rFonts w:ascii="Times New Roman" w:eastAsiaTheme="minorEastAsia" w:hAnsi="Times New Roman" w:hint="eastAsia"/>
                <w:b/>
                <w:bCs/>
              </w:rPr>
              <w:t>种维生素有什么区别？销售进展怎么样？</w:t>
            </w:r>
          </w:p>
          <w:p w14:paraId="177576DA" w14:textId="77777777" w:rsidR="00C01272" w:rsidRDefault="00C01272" w:rsidP="00303F2C">
            <w:pPr>
              <w:pStyle w:val="ae"/>
              <w:adjustRightInd w:val="0"/>
              <w:snapToGrid w:val="0"/>
              <w:spacing w:line="288" w:lineRule="auto"/>
              <w:ind w:firstLineChars="0" w:firstLine="0"/>
              <w:jc w:val="both"/>
              <w:rPr>
                <w:rFonts w:ascii="Times New Roman" w:eastAsiaTheme="minorEastAsia" w:hAnsi="Times New Roman"/>
              </w:rPr>
            </w:pPr>
            <w:r w:rsidRPr="0041038C">
              <w:rPr>
                <w:rFonts w:ascii="Times New Roman" w:eastAsiaTheme="minorEastAsia" w:hAnsi="Times New Roman" w:hint="eastAsia"/>
              </w:rPr>
              <w:t>答：</w:t>
            </w:r>
            <w:r w:rsidR="0041038C" w:rsidRPr="0041038C">
              <w:rPr>
                <w:rFonts w:ascii="Times New Roman" w:eastAsiaTheme="minorEastAsia" w:hAnsi="Times New Roman" w:hint="eastAsia"/>
              </w:rPr>
              <w:t>尊敬的投资者您好，注射用多种维生素（</w:t>
            </w:r>
            <w:r w:rsidR="0041038C" w:rsidRPr="0041038C">
              <w:rPr>
                <w:rFonts w:ascii="Times New Roman" w:eastAsiaTheme="minorEastAsia" w:hAnsi="Times New Roman" w:hint="eastAsia"/>
              </w:rPr>
              <w:t>13</w:t>
            </w:r>
            <w:r w:rsidR="0041038C" w:rsidRPr="0041038C">
              <w:rPr>
                <w:rFonts w:ascii="Times New Roman" w:eastAsiaTheme="minorEastAsia" w:hAnsi="Times New Roman" w:hint="eastAsia"/>
              </w:rPr>
              <w:t>）（</w:t>
            </w:r>
            <w:r w:rsidR="0041038C" w:rsidRPr="0041038C">
              <w:rPr>
                <w:rFonts w:ascii="Times New Roman" w:eastAsiaTheme="minorEastAsia" w:hAnsi="Times New Roman" w:hint="eastAsia"/>
              </w:rPr>
              <w:t>10/3</w:t>
            </w:r>
            <w:r w:rsidR="0041038C" w:rsidRPr="0041038C">
              <w:rPr>
                <w:rFonts w:ascii="Times New Roman" w:eastAsiaTheme="minorEastAsia" w:hAnsi="Times New Roman" w:hint="eastAsia"/>
              </w:rPr>
              <w:t>）系静脉用胃肠外营养药品，为</w:t>
            </w:r>
            <w:r w:rsidR="0041038C" w:rsidRPr="0041038C">
              <w:rPr>
                <w:rFonts w:ascii="Times New Roman" w:eastAsiaTheme="minorEastAsia" w:hAnsi="Times New Roman" w:hint="eastAsia"/>
              </w:rPr>
              <w:t>13</w:t>
            </w:r>
            <w:r w:rsidR="0041038C" w:rsidRPr="0041038C">
              <w:rPr>
                <w:rFonts w:ascii="Times New Roman" w:eastAsiaTheme="minorEastAsia" w:hAnsi="Times New Roman" w:hint="eastAsia"/>
              </w:rPr>
              <w:t>种维生素组成的复方制剂，适用于接受肠外营养的成人和</w:t>
            </w:r>
            <w:r w:rsidR="0041038C" w:rsidRPr="0041038C">
              <w:rPr>
                <w:rFonts w:ascii="Times New Roman" w:eastAsiaTheme="minorEastAsia" w:hAnsi="Times New Roman" w:hint="eastAsia"/>
              </w:rPr>
              <w:t>11</w:t>
            </w:r>
            <w:r w:rsidR="0041038C" w:rsidRPr="0041038C">
              <w:rPr>
                <w:rFonts w:ascii="Times New Roman" w:eastAsiaTheme="minorEastAsia" w:hAnsi="Times New Roman" w:hint="eastAsia"/>
              </w:rPr>
              <w:t>岁及以上儿童维生素缺乏的预防。相较于注射用多种维生素（</w:t>
            </w:r>
            <w:r w:rsidR="0041038C" w:rsidRPr="0041038C">
              <w:rPr>
                <w:rFonts w:ascii="Times New Roman" w:eastAsiaTheme="minorEastAsia" w:hAnsi="Times New Roman" w:hint="eastAsia"/>
              </w:rPr>
              <w:t>12</w:t>
            </w:r>
            <w:r w:rsidR="0041038C" w:rsidRPr="0041038C">
              <w:rPr>
                <w:rFonts w:ascii="Times New Roman" w:eastAsiaTheme="minorEastAsia" w:hAnsi="Times New Roman" w:hint="eastAsia"/>
              </w:rPr>
              <w:t>），该产品增加了维生素</w:t>
            </w:r>
            <w:r w:rsidR="0041038C" w:rsidRPr="0041038C">
              <w:rPr>
                <w:rFonts w:ascii="Times New Roman" w:eastAsiaTheme="minorEastAsia" w:hAnsi="Times New Roman" w:hint="eastAsia"/>
              </w:rPr>
              <w:t>K</w:t>
            </w:r>
            <w:r w:rsidR="0041038C" w:rsidRPr="0041038C">
              <w:rPr>
                <w:rFonts w:ascii="Times New Roman" w:eastAsiaTheme="minorEastAsia" w:hAnsi="Times New Roman" w:hint="eastAsia"/>
              </w:rPr>
              <w:t>，维生素</w:t>
            </w:r>
            <w:r w:rsidR="0041038C" w:rsidRPr="0041038C">
              <w:rPr>
                <w:rFonts w:ascii="Times New Roman" w:eastAsiaTheme="minorEastAsia" w:hAnsi="Times New Roman" w:hint="eastAsia"/>
              </w:rPr>
              <w:t>K</w:t>
            </w:r>
            <w:r w:rsidR="0041038C" w:rsidRPr="0041038C">
              <w:rPr>
                <w:rFonts w:ascii="Times New Roman" w:eastAsiaTheme="minorEastAsia" w:hAnsi="Times New Roman" w:hint="eastAsia"/>
              </w:rPr>
              <w:t>有促凝作用，更加适用于肿瘤性消化道出血、肝脏疾病患者，进一步满足了多元化的临床需求。</w:t>
            </w:r>
            <w:r w:rsidR="0041038C" w:rsidRPr="0041038C">
              <w:rPr>
                <w:rFonts w:ascii="Times New Roman" w:eastAsiaTheme="minorEastAsia" w:hAnsi="Times New Roman" w:hint="eastAsia"/>
              </w:rPr>
              <w:t>2023</w:t>
            </w:r>
            <w:r w:rsidR="0041038C" w:rsidRPr="0041038C">
              <w:rPr>
                <w:rFonts w:ascii="Times New Roman" w:eastAsiaTheme="minorEastAsia" w:hAnsi="Times New Roman" w:hint="eastAsia"/>
              </w:rPr>
              <w:t>年上半年，该产品已完成</w:t>
            </w:r>
            <w:r w:rsidR="0041038C" w:rsidRPr="0041038C">
              <w:rPr>
                <w:rFonts w:ascii="Times New Roman" w:eastAsiaTheme="minorEastAsia" w:hAnsi="Times New Roman" w:hint="eastAsia"/>
              </w:rPr>
              <w:t>16</w:t>
            </w:r>
            <w:r w:rsidR="0041038C" w:rsidRPr="0041038C">
              <w:rPr>
                <w:rFonts w:ascii="Times New Roman" w:eastAsiaTheme="minorEastAsia" w:hAnsi="Times New Roman" w:hint="eastAsia"/>
              </w:rPr>
              <w:t>个省级行政区域的中标</w:t>
            </w:r>
            <w:r w:rsidR="0041038C" w:rsidRPr="0041038C">
              <w:rPr>
                <w:rFonts w:ascii="Times New Roman" w:eastAsiaTheme="minorEastAsia" w:hAnsi="Times New Roman" w:hint="eastAsia"/>
              </w:rPr>
              <w:t>/</w:t>
            </w:r>
            <w:r w:rsidR="0041038C" w:rsidRPr="0041038C">
              <w:rPr>
                <w:rFonts w:ascii="Times New Roman" w:eastAsiaTheme="minorEastAsia" w:hAnsi="Times New Roman" w:hint="eastAsia"/>
              </w:rPr>
              <w:t>挂网。感谢您对公司的关注！</w:t>
            </w:r>
          </w:p>
          <w:p w14:paraId="03C113FD" w14:textId="77777777" w:rsidR="00CA1786" w:rsidRDefault="00CA1786" w:rsidP="00303F2C">
            <w:pPr>
              <w:pStyle w:val="ae"/>
              <w:adjustRightInd w:val="0"/>
              <w:snapToGrid w:val="0"/>
              <w:spacing w:line="288" w:lineRule="auto"/>
              <w:ind w:firstLineChars="0" w:firstLine="0"/>
              <w:jc w:val="both"/>
              <w:rPr>
                <w:rFonts w:ascii="Times New Roman" w:eastAsiaTheme="minorEastAsia" w:hAnsi="Times New Roman"/>
              </w:rPr>
            </w:pPr>
          </w:p>
          <w:p w14:paraId="4A7EB27A" w14:textId="77777777" w:rsidR="00CC14F5" w:rsidRPr="007F10C7" w:rsidRDefault="00CC14F5" w:rsidP="00CC14F5">
            <w:pPr>
              <w:pStyle w:val="ae"/>
              <w:numPr>
                <w:ilvl w:val="0"/>
                <w:numId w:val="2"/>
              </w:numPr>
              <w:adjustRightInd w:val="0"/>
              <w:snapToGrid w:val="0"/>
              <w:spacing w:line="288" w:lineRule="auto"/>
              <w:ind w:firstLineChars="0"/>
              <w:jc w:val="both"/>
              <w:rPr>
                <w:rFonts w:ascii="Times New Roman" w:eastAsiaTheme="minorEastAsia" w:hAnsi="Times New Roman"/>
                <w:b/>
              </w:rPr>
            </w:pPr>
            <w:r>
              <w:rPr>
                <w:rFonts w:ascii="Times New Roman" w:eastAsiaTheme="minorEastAsia" w:hAnsi="Times New Roman" w:hint="eastAsia"/>
                <w:b/>
              </w:rPr>
              <w:t>嘉宾结束致辞</w:t>
            </w:r>
          </w:p>
          <w:p w14:paraId="7991C556" w14:textId="77777777" w:rsidR="00CC14F5" w:rsidRPr="00CE0D33" w:rsidRDefault="00CC14F5" w:rsidP="00CC14F5">
            <w:pPr>
              <w:adjustRightInd w:val="0"/>
              <w:snapToGrid w:val="0"/>
              <w:spacing w:line="288" w:lineRule="auto"/>
              <w:rPr>
                <w:rFonts w:ascii="Times New Roman" w:eastAsiaTheme="minorEastAsia" w:hAnsi="Times New Roman"/>
                <w:sz w:val="24"/>
              </w:rPr>
            </w:pPr>
            <w:r w:rsidRPr="00CE0D33">
              <w:rPr>
                <w:rFonts w:ascii="Times New Roman" w:eastAsiaTheme="minorEastAsia" w:hAnsi="Times New Roman" w:hint="eastAsia"/>
                <w:sz w:val="24"/>
              </w:rPr>
              <w:t>尊敬的各位投资者：</w:t>
            </w:r>
          </w:p>
          <w:p w14:paraId="684C7E55" w14:textId="77777777" w:rsidR="00CC14F5" w:rsidRPr="00CE0D33" w:rsidRDefault="00CC14F5" w:rsidP="00CC14F5">
            <w:pPr>
              <w:adjustRightInd w:val="0"/>
              <w:snapToGrid w:val="0"/>
              <w:spacing w:line="288" w:lineRule="auto"/>
              <w:ind w:firstLineChars="200" w:firstLine="480"/>
              <w:rPr>
                <w:rFonts w:ascii="Times New Roman" w:eastAsiaTheme="minorEastAsia" w:hAnsi="Times New Roman"/>
                <w:sz w:val="24"/>
              </w:rPr>
            </w:pPr>
            <w:r w:rsidRPr="00CE0D33">
              <w:rPr>
                <w:rFonts w:ascii="Times New Roman" w:eastAsiaTheme="minorEastAsia" w:hAnsi="Times New Roman" w:hint="eastAsia"/>
                <w:sz w:val="24"/>
              </w:rPr>
              <w:t>非常高兴通过上海证券交易所网上交流平台与各界朋友进行深入的交流与沟通。我谨代表公司董事会、管理层及全体员工对长期关注和支持卫信康的广大投资者表示诚挚的谢意，感谢各位投资者的积极参与和提出的宝贵意见，公司将认真思考和研究，在未来的企业经营中予以关注和借鉴，以更好的业绩回报广大投资者。</w:t>
            </w:r>
          </w:p>
          <w:p w14:paraId="20763459" w14:textId="615D22EC" w:rsidR="009D2923" w:rsidRPr="00E07C98" w:rsidRDefault="00CC14F5" w:rsidP="00E07C98">
            <w:pPr>
              <w:adjustRightInd w:val="0"/>
              <w:snapToGrid w:val="0"/>
              <w:spacing w:line="288" w:lineRule="auto"/>
              <w:ind w:firstLineChars="200" w:firstLine="480"/>
              <w:rPr>
                <w:rFonts w:ascii="Times New Roman" w:eastAsiaTheme="minorEastAsia" w:hAnsi="Times New Roman"/>
                <w:sz w:val="24"/>
              </w:rPr>
            </w:pPr>
            <w:r w:rsidRPr="00CE0D33">
              <w:rPr>
                <w:rFonts w:ascii="Times New Roman" w:eastAsiaTheme="minorEastAsia" w:hAnsi="Times New Roman" w:hint="eastAsia"/>
                <w:sz w:val="24"/>
              </w:rPr>
              <w:t>最后，感谢上海证券交易所、上证路演中心为我们提供的交流平台！谢谢大家！</w:t>
            </w:r>
          </w:p>
        </w:tc>
      </w:tr>
      <w:tr w:rsidR="00E32C12" w:rsidRPr="00766960" w14:paraId="46935FF0" w14:textId="77777777" w:rsidTr="00F65B6A">
        <w:trPr>
          <w:trHeight w:val="730"/>
        </w:trPr>
        <w:tc>
          <w:tcPr>
            <w:tcW w:w="1908" w:type="dxa"/>
            <w:vAlign w:val="center"/>
          </w:tcPr>
          <w:p w14:paraId="5F8E6B56"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lastRenderedPageBreak/>
              <w:t>附件清单</w:t>
            </w:r>
            <w:r w:rsidRPr="00766960">
              <w:rPr>
                <w:rFonts w:ascii="Times New Roman" w:hAnsi="Times New Roman" w:hint="eastAsia"/>
                <w:b/>
                <w:bCs/>
                <w:iCs/>
                <w:color w:val="000000"/>
                <w:kern w:val="0"/>
                <w:sz w:val="24"/>
              </w:rPr>
              <w:t>(</w:t>
            </w:r>
            <w:r w:rsidRPr="00766960">
              <w:rPr>
                <w:rFonts w:ascii="Times New Roman" w:hAnsi="Times New Roman" w:hint="eastAsia"/>
                <w:b/>
                <w:bCs/>
                <w:iCs/>
                <w:color w:val="000000"/>
                <w:kern w:val="0"/>
                <w:sz w:val="24"/>
              </w:rPr>
              <w:t>如有</w:t>
            </w:r>
            <w:r w:rsidRPr="00766960">
              <w:rPr>
                <w:rFonts w:ascii="Times New Roman" w:hAnsi="Times New Roman" w:hint="eastAsia"/>
                <w:b/>
                <w:bCs/>
                <w:iCs/>
                <w:color w:val="000000"/>
                <w:kern w:val="0"/>
                <w:sz w:val="24"/>
              </w:rPr>
              <w:t>)</w:t>
            </w:r>
          </w:p>
        </w:tc>
        <w:tc>
          <w:tcPr>
            <w:tcW w:w="6564" w:type="dxa"/>
            <w:vAlign w:val="center"/>
          </w:tcPr>
          <w:p w14:paraId="75B89E07" w14:textId="77777777"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无</w:t>
            </w:r>
          </w:p>
        </w:tc>
      </w:tr>
      <w:tr w:rsidR="00E32C12" w14:paraId="344E0E70" w14:textId="77777777" w:rsidTr="00F65B6A">
        <w:trPr>
          <w:trHeight w:val="730"/>
        </w:trPr>
        <w:tc>
          <w:tcPr>
            <w:tcW w:w="1908" w:type="dxa"/>
            <w:vAlign w:val="center"/>
          </w:tcPr>
          <w:p w14:paraId="1ED45B86"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日期</w:t>
            </w:r>
          </w:p>
        </w:tc>
        <w:tc>
          <w:tcPr>
            <w:tcW w:w="6564" w:type="dxa"/>
            <w:vAlign w:val="center"/>
          </w:tcPr>
          <w:p w14:paraId="53C7D548" w14:textId="1D98AFCE" w:rsidR="00E32C12" w:rsidRPr="009564E0" w:rsidRDefault="005C75E5" w:rsidP="00184D2E">
            <w:pPr>
              <w:spacing w:line="480" w:lineRule="atLeast"/>
              <w:rPr>
                <w:rFonts w:ascii="Times New Roman" w:hAnsi="Times New Roman"/>
                <w:bCs/>
                <w:iCs/>
                <w:color w:val="FF0000"/>
                <w:kern w:val="0"/>
                <w:sz w:val="24"/>
              </w:rPr>
            </w:pPr>
            <w:r w:rsidRPr="00766960">
              <w:rPr>
                <w:rFonts w:ascii="Times New Roman" w:hAnsi="Times New Roman"/>
                <w:bCs/>
                <w:iCs/>
                <w:color w:val="000000"/>
                <w:kern w:val="0"/>
                <w:sz w:val="24"/>
              </w:rPr>
              <w:t>202</w:t>
            </w:r>
            <w:r w:rsidRPr="00766960">
              <w:rPr>
                <w:rFonts w:ascii="Times New Roman" w:hAnsi="Times New Roman" w:hint="eastAsia"/>
                <w:bCs/>
                <w:iCs/>
                <w:color w:val="000000"/>
                <w:kern w:val="0"/>
                <w:sz w:val="24"/>
              </w:rPr>
              <w:t>3</w:t>
            </w:r>
            <w:r w:rsidRPr="00766960">
              <w:rPr>
                <w:rFonts w:ascii="Times New Roman" w:hAnsi="Times New Roman" w:hint="eastAsia"/>
                <w:bCs/>
                <w:iCs/>
                <w:color w:val="000000"/>
                <w:kern w:val="0"/>
                <w:sz w:val="24"/>
              </w:rPr>
              <w:t>年</w:t>
            </w:r>
            <w:r w:rsidR="004B387E">
              <w:rPr>
                <w:rFonts w:ascii="Times New Roman" w:hAnsi="Times New Roman"/>
                <w:bCs/>
                <w:iCs/>
                <w:color w:val="000000"/>
                <w:kern w:val="0"/>
                <w:sz w:val="24"/>
              </w:rPr>
              <w:t>8</w:t>
            </w:r>
            <w:r w:rsidRPr="00766960">
              <w:rPr>
                <w:rFonts w:ascii="Times New Roman" w:hAnsi="Times New Roman" w:hint="eastAsia"/>
                <w:bCs/>
                <w:iCs/>
                <w:color w:val="000000"/>
                <w:kern w:val="0"/>
                <w:sz w:val="24"/>
              </w:rPr>
              <w:t>月</w:t>
            </w:r>
            <w:r w:rsidR="00184D2E" w:rsidRPr="004B387E">
              <w:rPr>
                <w:rFonts w:ascii="Times New Roman" w:hAnsi="Times New Roman"/>
                <w:bCs/>
                <w:iCs/>
                <w:kern w:val="0"/>
                <w:sz w:val="24"/>
              </w:rPr>
              <w:t>3</w:t>
            </w:r>
            <w:r w:rsidR="00A277D0">
              <w:rPr>
                <w:rFonts w:ascii="Times New Roman" w:hAnsi="Times New Roman"/>
                <w:bCs/>
                <w:iCs/>
                <w:kern w:val="0"/>
                <w:sz w:val="24"/>
              </w:rPr>
              <w:t>0</w:t>
            </w:r>
            <w:r w:rsidRPr="004B387E">
              <w:rPr>
                <w:rFonts w:ascii="Times New Roman" w:hAnsi="Times New Roman" w:hint="eastAsia"/>
                <w:bCs/>
                <w:iCs/>
                <w:kern w:val="0"/>
                <w:sz w:val="24"/>
              </w:rPr>
              <w:t>日</w:t>
            </w:r>
          </w:p>
        </w:tc>
      </w:tr>
    </w:tbl>
    <w:p w14:paraId="318CAC04" w14:textId="77777777" w:rsidR="00E32C12" w:rsidRDefault="00E32C12" w:rsidP="00A277D0">
      <w:pPr>
        <w:spacing w:line="200" w:lineRule="exact"/>
        <w:ind w:right="420"/>
        <w:rPr>
          <w:rFonts w:ascii="Times New Roman" w:hAnsi="Times New Roman"/>
        </w:rPr>
      </w:pPr>
    </w:p>
    <w:sectPr w:rsidR="00E32C12">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5454" w14:textId="77777777" w:rsidR="00DF2D38" w:rsidRDefault="00DF2D38">
      <w:r>
        <w:separator/>
      </w:r>
    </w:p>
  </w:endnote>
  <w:endnote w:type="continuationSeparator" w:id="0">
    <w:p w14:paraId="0839474B" w14:textId="77777777" w:rsidR="00DF2D38" w:rsidRDefault="00DF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2635" w14:textId="77777777" w:rsidR="00DF2D38" w:rsidRDefault="00DF2D38">
      <w:r>
        <w:separator/>
      </w:r>
    </w:p>
  </w:footnote>
  <w:footnote w:type="continuationSeparator" w:id="0">
    <w:p w14:paraId="043D8A34" w14:textId="77777777" w:rsidR="00DF2D38" w:rsidRDefault="00DF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FE60" w14:textId="77777777" w:rsidR="00A23F35" w:rsidRDefault="00A23F35">
    <w:pPr>
      <w:pStyle w:val="a8"/>
      <w:rPr>
        <w:rFonts w:ascii="Times New Roman" w:hAnsi="Times New Roman"/>
        <w:sz w:val="21"/>
        <w:szCs w:val="21"/>
      </w:rPr>
    </w:pPr>
    <w:r>
      <w:rPr>
        <w:rFonts w:ascii="Times New Roman" w:hAnsi="Times New Roman"/>
        <w:bCs/>
        <w:iCs/>
        <w:sz w:val="21"/>
        <w:szCs w:val="21"/>
      </w:rPr>
      <w:t>证券代码：</w:t>
    </w:r>
    <w:r>
      <w:rPr>
        <w:rFonts w:ascii="Times New Roman" w:eastAsia="微软雅黑" w:hAnsi="Times New Roman"/>
        <w:sz w:val="21"/>
        <w:szCs w:val="21"/>
        <w:shd w:val="clear" w:color="auto" w:fill="FAFBFC"/>
      </w:rPr>
      <w:t>603676</w:t>
    </w:r>
    <w:r>
      <w:rPr>
        <w:rFonts w:ascii="Times New Roman" w:hAnsi="Times New Roman"/>
        <w:bCs/>
        <w:iCs/>
        <w:sz w:val="21"/>
        <w:szCs w:val="21"/>
      </w:rPr>
      <w:t xml:space="preserve">                                               </w:t>
    </w:r>
    <w:r>
      <w:rPr>
        <w:rFonts w:ascii="Times New Roman" w:hAnsi="Times New Roman"/>
        <w:bCs/>
        <w:iCs/>
        <w:sz w:val="21"/>
        <w:szCs w:val="21"/>
      </w:rPr>
      <w:t>证券简称：卫信康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00C"/>
    <w:multiLevelType w:val="multilevel"/>
    <w:tmpl w:val="09B1000C"/>
    <w:lvl w:ilvl="0">
      <w:start w:val="1"/>
      <w:numFmt w:val="bullet"/>
      <w:pStyle w:val="2"/>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4A0B3B"/>
    <w:multiLevelType w:val="multilevel"/>
    <w:tmpl w:val="631D2927"/>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A4036A"/>
    <w:multiLevelType w:val="hybridMultilevel"/>
    <w:tmpl w:val="F6AA91CA"/>
    <w:lvl w:ilvl="0" w:tplc="FFFFFFFF">
      <w:start w:val="1"/>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2D3A448D"/>
    <w:multiLevelType w:val="hybridMultilevel"/>
    <w:tmpl w:val="0CD0DB18"/>
    <w:lvl w:ilvl="0" w:tplc="04090013">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31D2927"/>
    <w:multiLevelType w:val="multilevel"/>
    <w:tmpl w:val="631D2927"/>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F9C0C3B"/>
    <w:multiLevelType w:val="hybridMultilevel"/>
    <w:tmpl w:val="E43450C8"/>
    <w:lvl w:ilvl="0" w:tplc="FE20DA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5403C"/>
    <w:multiLevelType w:val="hybridMultilevel"/>
    <w:tmpl w:val="F6AA91CA"/>
    <w:lvl w:ilvl="0" w:tplc="77522944">
      <w:start w:val="1"/>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0358341">
    <w:abstractNumId w:val="0"/>
  </w:num>
  <w:num w:numId="2" w16cid:durableId="498346275">
    <w:abstractNumId w:val="4"/>
  </w:num>
  <w:num w:numId="3" w16cid:durableId="1992522036">
    <w:abstractNumId w:val="6"/>
  </w:num>
  <w:num w:numId="4" w16cid:durableId="1402944017">
    <w:abstractNumId w:val="5"/>
  </w:num>
  <w:num w:numId="5" w16cid:durableId="114100535">
    <w:abstractNumId w:val="3"/>
  </w:num>
  <w:num w:numId="6" w16cid:durableId="852497110">
    <w:abstractNumId w:val="2"/>
  </w:num>
  <w:num w:numId="7" w16cid:durableId="23933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E2N2YxZjY3ZDNkNTA0YWVhMjUwZTUzNTQ5YTU1N2UifQ=="/>
  </w:docVars>
  <w:rsids>
    <w:rsidRoot w:val="00172A27"/>
    <w:rsid w:val="000020DE"/>
    <w:rsid w:val="00003A00"/>
    <w:rsid w:val="00003AD5"/>
    <w:rsid w:val="00005035"/>
    <w:rsid w:val="00007BFC"/>
    <w:rsid w:val="000103AB"/>
    <w:rsid w:val="00012983"/>
    <w:rsid w:val="000133E4"/>
    <w:rsid w:val="00013E8A"/>
    <w:rsid w:val="000149C5"/>
    <w:rsid w:val="00014CC1"/>
    <w:rsid w:val="000167A0"/>
    <w:rsid w:val="00020316"/>
    <w:rsid w:val="000205B8"/>
    <w:rsid w:val="00020622"/>
    <w:rsid w:val="00021029"/>
    <w:rsid w:val="0002147E"/>
    <w:rsid w:val="000224C9"/>
    <w:rsid w:val="0002451C"/>
    <w:rsid w:val="00026DAE"/>
    <w:rsid w:val="00031025"/>
    <w:rsid w:val="000313D0"/>
    <w:rsid w:val="0003142E"/>
    <w:rsid w:val="0003176D"/>
    <w:rsid w:val="000318D7"/>
    <w:rsid w:val="00031AA9"/>
    <w:rsid w:val="00031F65"/>
    <w:rsid w:val="00033810"/>
    <w:rsid w:val="00036421"/>
    <w:rsid w:val="00036864"/>
    <w:rsid w:val="00036DE5"/>
    <w:rsid w:val="00037005"/>
    <w:rsid w:val="000404AD"/>
    <w:rsid w:val="0004051D"/>
    <w:rsid w:val="00041514"/>
    <w:rsid w:val="00041F38"/>
    <w:rsid w:val="00042143"/>
    <w:rsid w:val="00044E33"/>
    <w:rsid w:val="00046C1F"/>
    <w:rsid w:val="00046F2F"/>
    <w:rsid w:val="000473AB"/>
    <w:rsid w:val="000501E0"/>
    <w:rsid w:val="0005137C"/>
    <w:rsid w:val="00051D46"/>
    <w:rsid w:val="00051E1E"/>
    <w:rsid w:val="000528D4"/>
    <w:rsid w:val="0005349D"/>
    <w:rsid w:val="00053B4C"/>
    <w:rsid w:val="00054C3B"/>
    <w:rsid w:val="00055568"/>
    <w:rsid w:val="000559BC"/>
    <w:rsid w:val="000566B8"/>
    <w:rsid w:val="00056C76"/>
    <w:rsid w:val="00057759"/>
    <w:rsid w:val="00060556"/>
    <w:rsid w:val="00060EE2"/>
    <w:rsid w:val="00061506"/>
    <w:rsid w:val="00063669"/>
    <w:rsid w:val="000647C5"/>
    <w:rsid w:val="000669F3"/>
    <w:rsid w:val="00066FDA"/>
    <w:rsid w:val="00067572"/>
    <w:rsid w:val="0006757A"/>
    <w:rsid w:val="00070CB5"/>
    <w:rsid w:val="00071CA3"/>
    <w:rsid w:val="00071D54"/>
    <w:rsid w:val="00071D82"/>
    <w:rsid w:val="0007201B"/>
    <w:rsid w:val="00072753"/>
    <w:rsid w:val="0007402F"/>
    <w:rsid w:val="00074232"/>
    <w:rsid w:val="000749D3"/>
    <w:rsid w:val="000755BA"/>
    <w:rsid w:val="00076246"/>
    <w:rsid w:val="000773E6"/>
    <w:rsid w:val="000774CF"/>
    <w:rsid w:val="00077A33"/>
    <w:rsid w:val="00077F70"/>
    <w:rsid w:val="0008010C"/>
    <w:rsid w:val="000808BF"/>
    <w:rsid w:val="00080E09"/>
    <w:rsid w:val="00082DDA"/>
    <w:rsid w:val="00083815"/>
    <w:rsid w:val="00084B23"/>
    <w:rsid w:val="00085719"/>
    <w:rsid w:val="0008591A"/>
    <w:rsid w:val="000865BC"/>
    <w:rsid w:val="00086C47"/>
    <w:rsid w:val="000872B1"/>
    <w:rsid w:val="000872D3"/>
    <w:rsid w:val="00087540"/>
    <w:rsid w:val="0009088E"/>
    <w:rsid w:val="000910C7"/>
    <w:rsid w:val="00093EE8"/>
    <w:rsid w:val="000950E8"/>
    <w:rsid w:val="00095E93"/>
    <w:rsid w:val="00096059"/>
    <w:rsid w:val="000964E7"/>
    <w:rsid w:val="00096DB1"/>
    <w:rsid w:val="00097C48"/>
    <w:rsid w:val="000A0A83"/>
    <w:rsid w:val="000A14D0"/>
    <w:rsid w:val="000A1B34"/>
    <w:rsid w:val="000A1FC0"/>
    <w:rsid w:val="000A2485"/>
    <w:rsid w:val="000A2876"/>
    <w:rsid w:val="000A3E76"/>
    <w:rsid w:val="000A44A4"/>
    <w:rsid w:val="000A5665"/>
    <w:rsid w:val="000A6E9D"/>
    <w:rsid w:val="000A72C0"/>
    <w:rsid w:val="000A72C6"/>
    <w:rsid w:val="000B0C51"/>
    <w:rsid w:val="000B12B4"/>
    <w:rsid w:val="000B15F2"/>
    <w:rsid w:val="000B1E34"/>
    <w:rsid w:val="000B20D6"/>
    <w:rsid w:val="000B397D"/>
    <w:rsid w:val="000B3E01"/>
    <w:rsid w:val="000B55CF"/>
    <w:rsid w:val="000B7390"/>
    <w:rsid w:val="000C0350"/>
    <w:rsid w:val="000C3D97"/>
    <w:rsid w:val="000C4D65"/>
    <w:rsid w:val="000C51F8"/>
    <w:rsid w:val="000C5B46"/>
    <w:rsid w:val="000C5B77"/>
    <w:rsid w:val="000C6779"/>
    <w:rsid w:val="000C6790"/>
    <w:rsid w:val="000C717C"/>
    <w:rsid w:val="000C7CEB"/>
    <w:rsid w:val="000D08CD"/>
    <w:rsid w:val="000D09FA"/>
    <w:rsid w:val="000D16B4"/>
    <w:rsid w:val="000D20FD"/>
    <w:rsid w:val="000D295E"/>
    <w:rsid w:val="000D2E04"/>
    <w:rsid w:val="000D4C47"/>
    <w:rsid w:val="000D60F1"/>
    <w:rsid w:val="000D63D7"/>
    <w:rsid w:val="000D6933"/>
    <w:rsid w:val="000D71A8"/>
    <w:rsid w:val="000D7A65"/>
    <w:rsid w:val="000D7B23"/>
    <w:rsid w:val="000E12F6"/>
    <w:rsid w:val="000E2483"/>
    <w:rsid w:val="000E2F05"/>
    <w:rsid w:val="000E3DC3"/>
    <w:rsid w:val="000E5149"/>
    <w:rsid w:val="000F14DF"/>
    <w:rsid w:val="000F18AA"/>
    <w:rsid w:val="000F3944"/>
    <w:rsid w:val="000F4468"/>
    <w:rsid w:val="000F4E80"/>
    <w:rsid w:val="000F5440"/>
    <w:rsid w:val="000F5537"/>
    <w:rsid w:val="000F5980"/>
    <w:rsid w:val="000F5E50"/>
    <w:rsid w:val="000F67F4"/>
    <w:rsid w:val="000F6F7E"/>
    <w:rsid w:val="000F716B"/>
    <w:rsid w:val="000F75B3"/>
    <w:rsid w:val="000F768F"/>
    <w:rsid w:val="0010212F"/>
    <w:rsid w:val="0010344A"/>
    <w:rsid w:val="00103DA5"/>
    <w:rsid w:val="00104076"/>
    <w:rsid w:val="001045C4"/>
    <w:rsid w:val="00104E56"/>
    <w:rsid w:val="00104F8C"/>
    <w:rsid w:val="0010545C"/>
    <w:rsid w:val="00106BB2"/>
    <w:rsid w:val="00106D2C"/>
    <w:rsid w:val="00107932"/>
    <w:rsid w:val="001113BC"/>
    <w:rsid w:val="001114B1"/>
    <w:rsid w:val="00111D3E"/>
    <w:rsid w:val="001127E6"/>
    <w:rsid w:val="00114575"/>
    <w:rsid w:val="00114E68"/>
    <w:rsid w:val="00114E82"/>
    <w:rsid w:val="00115D21"/>
    <w:rsid w:val="001172CF"/>
    <w:rsid w:val="00120BB4"/>
    <w:rsid w:val="00121C55"/>
    <w:rsid w:val="00122936"/>
    <w:rsid w:val="00124F6C"/>
    <w:rsid w:val="00126FD1"/>
    <w:rsid w:val="0013065B"/>
    <w:rsid w:val="0013131C"/>
    <w:rsid w:val="00131605"/>
    <w:rsid w:val="00131DD3"/>
    <w:rsid w:val="0013278C"/>
    <w:rsid w:val="00134DDF"/>
    <w:rsid w:val="00136124"/>
    <w:rsid w:val="001362F6"/>
    <w:rsid w:val="0014072A"/>
    <w:rsid w:val="0014117C"/>
    <w:rsid w:val="00141843"/>
    <w:rsid w:val="00141CED"/>
    <w:rsid w:val="00141F69"/>
    <w:rsid w:val="00141F82"/>
    <w:rsid w:val="00142AD9"/>
    <w:rsid w:val="00143B6F"/>
    <w:rsid w:val="00144886"/>
    <w:rsid w:val="00145AAA"/>
    <w:rsid w:val="00147BEE"/>
    <w:rsid w:val="001502DF"/>
    <w:rsid w:val="00150779"/>
    <w:rsid w:val="0015157C"/>
    <w:rsid w:val="0015290E"/>
    <w:rsid w:val="0015343E"/>
    <w:rsid w:val="00153750"/>
    <w:rsid w:val="00153953"/>
    <w:rsid w:val="00153A57"/>
    <w:rsid w:val="00154A62"/>
    <w:rsid w:val="00155BDF"/>
    <w:rsid w:val="00155C78"/>
    <w:rsid w:val="00155C80"/>
    <w:rsid w:val="00155DD7"/>
    <w:rsid w:val="00156A7E"/>
    <w:rsid w:val="0015732F"/>
    <w:rsid w:val="001577F2"/>
    <w:rsid w:val="00160D80"/>
    <w:rsid w:val="00161ABA"/>
    <w:rsid w:val="00162E90"/>
    <w:rsid w:val="0016398C"/>
    <w:rsid w:val="00163AD8"/>
    <w:rsid w:val="0016407B"/>
    <w:rsid w:val="0016416E"/>
    <w:rsid w:val="00164939"/>
    <w:rsid w:val="00165111"/>
    <w:rsid w:val="001653F1"/>
    <w:rsid w:val="001660C8"/>
    <w:rsid w:val="00166164"/>
    <w:rsid w:val="00166DDB"/>
    <w:rsid w:val="001670FC"/>
    <w:rsid w:val="001705D8"/>
    <w:rsid w:val="0017097D"/>
    <w:rsid w:val="001715FE"/>
    <w:rsid w:val="00172482"/>
    <w:rsid w:val="00172A27"/>
    <w:rsid w:val="0017313F"/>
    <w:rsid w:val="00173809"/>
    <w:rsid w:val="00174DEF"/>
    <w:rsid w:val="001756C7"/>
    <w:rsid w:val="00176207"/>
    <w:rsid w:val="00176976"/>
    <w:rsid w:val="001777F3"/>
    <w:rsid w:val="00180816"/>
    <w:rsid w:val="001818BA"/>
    <w:rsid w:val="00181FEE"/>
    <w:rsid w:val="001820F3"/>
    <w:rsid w:val="00183962"/>
    <w:rsid w:val="00183B7A"/>
    <w:rsid w:val="00183C07"/>
    <w:rsid w:val="001844B7"/>
    <w:rsid w:val="00184B99"/>
    <w:rsid w:val="00184D2E"/>
    <w:rsid w:val="00185007"/>
    <w:rsid w:val="001858BC"/>
    <w:rsid w:val="00185AD9"/>
    <w:rsid w:val="001871CF"/>
    <w:rsid w:val="00187828"/>
    <w:rsid w:val="00187B94"/>
    <w:rsid w:val="00187C28"/>
    <w:rsid w:val="00191B2A"/>
    <w:rsid w:val="001921FA"/>
    <w:rsid w:val="00192CEE"/>
    <w:rsid w:val="00193440"/>
    <w:rsid w:val="0019352B"/>
    <w:rsid w:val="00193F58"/>
    <w:rsid w:val="001946E7"/>
    <w:rsid w:val="00194C73"/>
    <w:rsid w:val="0019566A"/>
    <w:rsid w:val="00196618"/>
    <w:rsid w:val="001A0DB5"/>
    <w:rsid w:val="001A2E45"/>
    <w:rsid w:val="001A2FAD"/>
    <w:rsid w:val="001A3B5F"/>
    <w:rsid w:val="001A3EF3"/>
    <w:rsid w:val="001A46D9"/>
    <w:rsid w:val="001A5006"/>
    <w:rsid w:val="001A519F"/>
    <w:rsid w:val="001A5EDA"/>
    <w:rsid w:val="001A61BA"/>
    <w:rsid w:val="001A6211"/>
    <w:rsid w:val="001A7E93"/>
    <w:rsid w:val="001A7FD5"/>
    <w:rsid w:val="001B05D5"/>
    <w:rsid w:val="001B1266"/>
    <w:rsid w:val="001B1342"/>
    <w:rsid w:val="001B1632"/>
    <w:rsid w:val="001B17B4"/>
    <w:rsid w:val="001B1880"/>
    <w:rsid w:val="001B1957"/>
    <w:rsid w:val="001B2325"/>
    <w:rsid w:val="001B2E38"/>
    <w:rsid w:val="001B321B"/>
    <w:rsid w:val="001B37C2"/>
    <w:rsid w:val="001B3B7C"/>
    <w:rsid w:val="001B4A1E"/>
    <w:rsid w:val="001B5A85"/>
    <w:rsid w:val="001B6248"/>
    <w:rsid w:val="001B6D84"/>
    <w:rsid w:val="001B7B6C"/>
    <w:rsid w:val="001C0708"/>
    <w:rsid w:val="001C0852"/>
    <w:rsid w:val="001C0910"/>
    <w:rsid w:val="001C104A"/>
    <w:rsid w:val="001C12F6"/>
    <w:rsid w:val="001C13E6"/>
    <w:rsid w:val="001C197E"/>
    <w:rsid w:val="001C1B91"/>
    <w:rsid w:val="001C22D4"/>
    <w:rsid w:val="001C3459"/>
    <w:rsid w:val="001C3E0C"/>
    <w:rsid w:val="001C48B9"/>
    <w:rsid w:val="001C4B1A"/>
    <w:rsid w:val="001C5EBB"/>
    <w:rsid w:val="001C6612"/>
    <w:rsid w:val="001C7569"/>
    <w:rsid w:val="001C76FD"/>
    <w:rsid w:val="001D2652"/>
    <w:rsid w:val="001D2715"/>
    <w:rsid w:val="001D287A"/>
    <w:rsid w:val="001D3DE3"/>
    <w:rsid w:val="001D5715"/>
    <w:rsid w:val="001D59F5"/>
    <w:rsid w:val="001D6A73"/>
    <w:rsid w:val="001D6C48"/>
    <w:rsid w:val="001D73A8"/>
    <w:rsid w:val="001D7A1E"/>
    <w:rsid w:val="001D7C55"/>
    <w:rsid w:val="001E06B4"/>
    <w:rsid w:val="001E0708"/>
    <w:rsid w:val="001E0714"/>
    <w:rsid w:val="001E1382"/>
    <w:rsid w:val="001E3216"/>
    <w:rsid w:val="001E3546"/>
    <w:rsid w:val="001E3BE4"/>
    <w:rsid w:val="001E4025"/>
    <w:rsid w:val="001E4055"/>
    <w:rsid w:val="001E63ED"/>
    <w:rsid w:val="001E7260"/>
    <w:rsid w:val="001E74ED"/>
    <w:rsid w:val="001E7B18"/>
    <w:rsid w:val="001E7E02"/>
    <w:rsid w:val="001F107A"/>
    <w:rsid w:val="001F278C"/>
    <w:rsid w:val="001F2797"/>
    <w:rsid w:val="001F2876"/>
    <w:rsid w:val="001F2A4F"/>
    <w:rsid w:val="001F37A9"/>
    <w:rsid w:val="001F3F0D"/>
    <w:rsid w:val="001F53E0"/>
    <w:rsid w:val="001F6F70"/>
    <w:rsid w:val="00200ED5"/>
    <w:rsid w:val="00201131"/>
    <w:rsid w:val="002013E3"/>
    <w:rsid w:val="00201D40"/>
    <w:rsid w:val="00202D16"/>
    <w:rsid w:val="0020300B"/>
    <w:rsid w:val="00203612"/>
    <w:rsid w:val="00203E1E"/>
    <w:rsid w:val="00203F16"/>
    <w:rsid w:val="00204DD3"/>
    <w:rsid w:val="00206386"/>
    <w:rsid w:val="002068B9"/>
    <w:rsid w:val="00207273"/>
    <w:rsid w:val="00207B84"/>
    <w:rsid w:val="00207F7E"/>
    <w:rsid w:val="00210370"/>
    <w:rsid w:val="00210B20"/>
    <w:rsid w:val="00211CC6"/>
    <w:rsid w:val="00213BDA"/>
    <w:rsid w:val="002144CD"/>
    <w:rsid w:val="002155C0"/>
    <w:rsid w:val="00215DAD"/>
    <w:rsid w:val="00216942"/>
    <w:rsid w:val="0022075E"/>
    <w:rsid w:val="00220E60"/>
    <w:rsid w:val="00220FC0"/>
    <w:rsid w:val="00221744"/>
    <w:rsid w:val="00221FE5"/>
    <w:rsid w:val="0022273C"/>
    <w:rsid w:val="00223FCE"/>
    <w:rsid w:val="00225029"/>
    <w:rsid w:val="00225613"/>
    <w:rsid w:val="0022597F"/>
    <w:rsid w:val="00226A6D"/>
    <w:rsid w:val="00226DA7"/>
    <w:rsid w:val="00227689"/>
    <w:rsid w:val="002278CF"/>
    <w:rsid w:val="002300E5"/>
    <w:rsid w:val="00230D8B"/>
    <w:rsid w:val="00231203"/>
    <w:rsid w:val="002316B3"/>
    <w:rsid w:val="00232922"/>
    <w:rsid w:val="0023293E"/>
    <w:rsid w:val="00232F5E"/>
    <w:rsid w:val="002334D7"/>
    <w:rsid w:val="002339CE"/>
    <w:rsid w:val="00233CB5"/>
    <w:rsid w:val="00233D7A"/>
    <w:rsid w:val="002342DA"/>
    <w:rsid w:val="00234C1C"/>
    <w:rsid w:val="002350A2"/>
    <w:rsid w:val="0023511C"/>
    <w:rsid w:val="00237771"/>
    <w:rsid w:val="00237792"/>
    <w:rsid w:val="002400A6"/>
    <w:rsid w:val="002405B3"/>
    <w:rsid w:val="00241034"/>
    <w:rsid w:val="0024156A"/>
    <w:rsid w:val="00241C5C"/>
    <w:rsid w:val="002426D5"/>
    <w:rsid w:val="00242A24"/>
    <w:rsid w:val="00242D28"/>
    <w:rsid w:val="002438DF"/>
    <w:rsid w:val="0024615C"/>
    <w:rsid w:val="00247895"/>
    <w:rsid w:val="00247D15"/>
    <w:rsid w:val="00247E81"/>
    <w:rsid w:val="00250D53"/>
    <w:rsid w:val="00253127"/>
    <w:rsid w:val="00253630"/>
    <w:rsid w:val="00255EFB"/>
    <w:rsid w:val="00255F89"/>
    <w:rsid w:val="00257034"/>
    <w:rsid w:val="00257683"/>
    <w:rsid w:val="002612FA"/>
    <w:rsid w:val="00262202"/>
    <w:rsid w:val="0026260C"/>
    <w:rsid w:val="00262E72"/>
    <w:rsid w:val="00262EB1"/>
    <w:rsid w:val="00263453"/>
    <w:rsid w:val="00263654"/>
    <w:rsid w:val="0026383A"/>
    <w:rsid w:val="002644A6"/>
    <w:rsid w:val="002648CE"/>
    <w:rsid w:val="00265244"/>
    <w:rsid w:val="00265FC9"/>
    <w:rsid w:val="00266438"/>
    <w:rsid w:val="00267AAD"/>
    <w:rsid w:val="002705CB"/>
    <w:rsid w:val="00271E09"/>
    <w:rsid w:val="002727C8"/>
    <w:rsid w:val="00272E0A"/>
    <w:rsid w:val="00273AEC"/>
    <w:rsid w:val="00273F72"/>
    <w:rsid w:val="00274E73"/>
    <w:rsid w:val="00274FBA"/>
    <w:rsid w:val="002750B8"/>
    <w:rsid w:val="00275497"/>
    <w:rsid w:val="00275A22"/>
    <w:rsid w:val="00275A8C"/>
    <w:rsid w:val="00276171"/>
    <w:rsid w:val="00276784"/>
    <w:rsid w:val="00277AAE"/>
    <w:rsid w:val="0028092A"/>
    <w:rsid w:val="002819D2"/>
    <w:rsid w:val="00281DE7"/>
    <w:rsid w:val="00282007"/>
    <w:rsid w:val="00282368"/>
    <w:rsid w:val="00282E3B"/>
    <w:rsid w:val="002831D9"/>
    <w:rsid w:val="00284033"/>
    <w:rsid w:val="002850DC"/>
    <w:rsid w:val="00285664"/>
    <w:rsid w:val="00285B17"/>
    <w:rsid w:val="00285DB6"/>
    <w:rsid w:val="002867DF"/>
    <w:rsid w:val="00287462"/>
    <w:rsid w:val="0029037B"/>
    <w:rsid w:val="00291258"/>
    <w:rsid w:val="002918F7"/>
    <w:rsid w:val="00292C27"/>
    <w:rsid w:val="00294197"/>
    <w:rsid w:val="00294D9E"/>
    <w:rsid w:val="002951BF"/>
    <w:rsid w:val="00295AB9"/>
    <w:rsid w:val="002961E5"/>
    <w:rsid w:val="002A0807"/>
    <w:rsid w:val="002A0FC5"/>
    <w:rsid w:val="002A21E2"/>
    <w:rsid w:val="002A2672"/>
    <w:rsid w:val="002A2C5F"/>
    <w:rsid w:val="002A3A62"/>
    <w:rsid w:val="002A4219"/>
    <w:rsid w:val="002A45FC"/>
    <w:rsid w:val="002A5673"/>
    <w:rsid w:val="002A6096"/>
    <w:rsid w:val="002A6637"/>
    <w:rsid w:val="002A67E3"/>
    <w:rsid w:val="002A7263"/>
    <w:rsid w:val="002A7A64"/>
    <w:rsid w:val="002B04A3"/>
    <w:rsid w:val="002B0BF3"/>
    <w:rsid w:val="002B1586"/>
    <w:rsid w:val="002B1B39"/>
    <w:rsid w:val="002B1D4C"/>
    <w:rsid w:val="002B3758"/>
    <w:rsid w:val="002B41DF"/>
    <w:rsid w:val="002B56ED"/>
    <w:rsid w:val="002B689B"/>
    <w:rsid w:val="002B7927"/>
    <w:rsid w:val="002B7D44"/>
    <w:rsid w:val="002C065E"/>
    <w:rsid w:val="002C097F"/>
    <w:rsid w:val="002C119F"/>
    <w:rsid w:val="002C1CBF"/>
    <w:rsid w:val="002C2186"/>
    <w:rsid w:val="002C2920"/>
    <w:rsid w:val="002C2FC5"/>
    <w:rsid w:val="002C36C0"/>
    <w:rsid w:val="002C59A7"/>
    <w:rsid w:val="002C64E8"/>
    <w:rsid w:val="002C6D17"/>
    <w:rsid w:val="002C7FBC"/>
    <w:rsid w:val="002D0F1E"/>
    <w:rsid w:val="002D1AFF"/>
    <w:rsid w:val="002D269B"/>
    <w:rsid w:val="002D34AD"/>
    <w:rsid w:val="002D51E6"/>
    <w:rsid w:val="002D59EF"/>
    <w:rsid w:val="002D6291"/>
    <w:rsid w:val="002D759E"/>
    <w:rsid w:val="002D79B5"/>
    <w:rsid w:val="002E0264"/>
    <w:rsid w:val="002E19A3"/>
    <w:rsid w:val="002E1ACB"/>
    <w:rsid w:val="002E2B82"/>
    <w:rsid w:val="002E3D96"/>
    <w:rsid w:val="002E41FA"/>
    <w:rsid w:val="002E5C8F"/>
    <w:rsid w:val="002E5EF3"/>
    <w:rsid w:val="002F089D"/>
    <w:rsid w:val="002F0A50"/>
    <w:rsid w:val="002F4620"/>
    <w:rsid w:val="002F4733"/>
    <w:rsid w:val="002F588A"/>
    <w:rsid w:val="002F5AF8"/>
    <w:rsid w:val="002F76B7"/>
    <w:rsid w:val="0030062C"/>
    <w:rsid w:val="0030096B"/>
    <w:rsid w:val="00301121"/>
    <w:rsid w:val="0030203C"/>
    <w:rsid w:val="003028E7"/>
    <w:rsid w:val="003028E8"/>
    <w:rsid w:val="00303D27"/>
    <w:rsid w:val="00303F2C"/>
    <w:rsid w:val="0030496B"/>
    <w:rsid w:val="00305840"/>
    <w:rsid w:val="00305BA3"/>
    <w:rsid w:val="00306384"/>
    <w:rsid w:val="003066CD"/>
    <w:rsid w:val="003068FB"/>
    <w:rsid w:val="00306994"/>
    <w:rsid w:val="00307F3F"/>
    <w:rsid w:val="003101C9"/>
    <w:rsid w:val="00310592"/>
    <w:rsid w:val="00311A8A"/>
    <w:rsid w:val="00311BCA"/>
    <w:rsid w:val="0031254A"/>
    <w:rsid w:val="003144DF"/>
    <w:rsid w:val="00314C34"/>
    <w:rsid w:val="00314D47"/>
    <w:rsid w:val="0031633D"/>
    <w:rsid w:val="0031694E"/>
    <w:rsid w:val="00320685"/>
    <w:rsid w:val="003220DD"/>
    <w:rsid w:val="00324111"/>
    <w:rsid w:val="0032493B"/>
    <w:rsid w:val="00324F7B"/>
    <w:rsid w:val="003252A1"/>
    <w:rsid w:val="00326050"/>
    <w:rsid w:val="00327E76"/>
    <w:rsid w:val="00330D76"/>
    <w:rsid w:val="00330EB6"/>
    <w:rsid w:val="003323FE"/>
    <w:rsid w:val="003327E2"/>
    <w:rsid w:val="00332B07"/>
    <w:rsid w:val="00333B26"/>
    <w:rsid w:val="00334677"/>
    <w:rsid w:val="00336368"/>
    <w:rsid w:val="00337A0C"/>
    <w:rsid w:val="00337EA3"/>
    <w:rsid w:val="00340711"/>
    <w:rsid w:val="00340E17"/>
    <w:rsid w:val="00341B73"/>
    <w:rsid w:val="003422A2"/>
    <w:rsid w:val="00343128"/>
    <w:rsid w:val="00343611"/>
    <w:rsid w:val="003449A8"/>
    <w:rsid w:val="00344E85"/>
    <w:rsid w:val="00345F71"/>
    <w:rsid w:val="00346A89"/>
    <w:rsid w:val="00347F39"/>
    <w:rsid w:val="00347F98"/>
    <w:rsid w:val="00350226"/>
    <w:rsid w:val="003512C4"/>
    <w:rsid w:val="00352046"/>
    <w:rsid w:val="00352684"/>
    <w:rsid w:val="003528FE"/>
    <w:rsid w:val="00353DC2"/>
    <w:rsid w:val="00353DCF"/>
    <w:rsid w:val="003550BC"/>
    <w:rsid w:val="00360B47"/>
    <w:rsid w:val="00361968"/>
    <w:rsid w:val="00361B43"/>
    <w:rsid w:val="00362FBB"/>
    <w:rsid w:val="00363E91"/>
    <w:rsid w:val="00364266"/>
    <w:rsid w:val="0036451A"/>
    <w:rsid w:val="0036516D"/>
    <w:rsid w:val="003656CD"/>
    <w:rsid w:val="00365704"/>
    <w:rsid w:val="00365DF0"/>
    <w:rsid w:val="003667D3"/>
    <w:rsid w:val="003700E5"/>
    <w:rsid w:val="003708A3"/>
    <w:rsid w:val="00371758"/>
    <w:rsid w:val="00372218"/>
    <w:rsid w:val="003726A2"/>
    <w:rsid w:val="003727AF"/>
    <w:rsid w:val="00373861"/>
    <w:rsid w:val="00374D18"/>
    <w:rsid w:val="003751DB"/>
    <w:rsid w:val="003754BE"/>
    <w:rsid w:val="00375A03"/>
    <w:rsid w:val="0037610F"/>
    <w:rsid w:val="00377832"/>
    <w:rsid w:val="00377FF3"/>
    <w:rsid w:val="003800C5"/>
    <w:rsid w:val="00380593"/>
    <w:rsid w:val="003813B0"/>
    <w:rsid w:val="003819D5"/>
    <w:rsid w:val="00382189"/>
    <w:rsid w:val="0038237B"/>
    <w:rsid w:val="0038260A"/>
    <w:rsid w:val="00382612"/>
    <w:rsid w:val="00382B32"/>
    <w:rsid w:val="00383B6B"/>
    <w:rsid w:val="00384B03"/>
    <w:rsid w:val="00386609"/>
    <w:rsid w:val="003878E1"/>
    <w:rsid w:val="00387B49"/>
    <w:rsid w:val="003906A9"/>
    <w:rsid w:val="00391B46"/>
    <w:rsid w:val="00392AD3"/>
    <w:rsid w:val="00393167"/>
    <w:rsid w:val="00393644"/>
    <w:rsid w:val="00393702"/>
    <w:rsid w:val="003938FA"/>
    <w:rsid w:val="003945F7"/>
    <w:rsid w:val="00395C07"/>
    <w:rsid w:val="003A09E5"/>
    <w:rsid w:val="003A1459"/>
    <w:rsid w:val="003A2FA3"/>
    <w:rsid w:val="003A3C18"/>
    <w:rsid w:val="003A3D30"/>
    <w:rsid w:val="003A4A06"/>
    <w:rsid w:val="003A5016"/>
    <w:rsid w:val="003A562F"/>
    <w:rsid w:val="003A6F44"/>
    <w:rsid w:val="003B0E9F"/>
    <w:rsid w:val="003B2E14"/>
    <w:rsid w:val="003B36BA"/>
    <w:rsid w:val="003B3750"/>
    <w:rsid w:val="003B3D44"/>
    <w:rsid w:val="003B4468"/>
    <w:rsid w:val="003B4BEA"/>
    <w:rsid w:val="003B510B"/>
    <w:rsid w:val="003B5351"/>
    <w:rsid w:val="003B5B5C"/>
    <w:rsid w:val="003B671B"/>
    <w:rsid w:val="003B6DD5"/>
    <w:rsid w:val="003B7269"/>
    <w:rsid w:val="003B758C"/>
    <w:rsid w:val="003C0152"/>
    <w:rsid w:val="003C202B"/>
    <w:rsid w:val="003C2626"/>
    <w:rsid w:val="003C273B"/>
    <w:rsid w:val="003C28CC"/>
    <w:rsid w:val="003C360F"/>
    <w:rsid w:val="003C3ECB"/>
    <w:rsid w:val="003C444D"/>
    <w:rsid w:val="003C5338"/>
    <w:rsid w:val="003C6A69"/>
    <w:rsid w:val="003C7F96"/>
    <w:rsid w:val="003D00C1"/>
    <w:rsid w:val="003D078A"/>
    <w:rsid w:val="003D0D1B"/>
    <w:rsid w:val="003D11CF"/>
    <w:rsid w:val="003D2299"/>
    <w:rsid w:val="003D2507"/>
    <w:rsid w:val="003D33E5"/>
    <w:rsid w:val="003D3B67"/>
    <w:rsid w:val="003D3EB9"/>
    <w:rsid w:val="003D52D1"/>
    <w:rsid w:val="003D61D4"/>
    <w:rsid w:val="003D63D8"/>
    <w:rsid w:val="003D659A"/>
    <w:rsid w:val="003D701D"/>
    <w:rsid w:val="003D70E1"/>
    <w:rsid w:val="003D7178"/>
    <w:rsid w:val="003D7B52"/>
    <w:rsid w:val="003D7CC6"/>
    <w:rsid w:val="003E1060"/>
    <w:rsid w:val="003E15C5"/>
    <w:rsid w:val="003E1A65"/>
    <w:rsid w:val="003E233B"/>
    <w:rsid w:val="003E2411"/>
    <w:rsid w:val="003E3218"/>
    <w:rsid w:val="003E5205"/>
    <w:rsid w:val="003E6514"/>
    <w:rsid w:val="003E753C"/>
    <w:rsid w:val="003F0F72"/>
    <w:rsid w:val="003F20ED"/>
    <w:rsid w:val="003F3DCE"/>
    <w:rsid w:val="003F44A5"/>
    <w:rsid w:val="003F5FAE"/>
    <w:rsid w:val="003F6284"/>
    <w:rsid w:val="003F6932"/>
    <w:rsid w:val="003F6B18"/>
    <w:rsid w:val="00400ACF"/>
    <w:rsid w:val="0040154A"/>
    <w:rsid w:val="00401A5A"/>
    <w:rsid w:val="00401BAB"/>
    <w:rsid w:val="00401C0E"/>
    <w:rsid w:val="00403DC4"/>
    <w:rsid w:val="00405DD6"/>
    <w:rsid w:val="004061BB"/>
    <w:rsid w:val="0040673F"/>
    <w:rsid w:val="00406DDE"/>
    <w:rsid w:val="004070F7"/>
    <w:rsid w:val="004079AF"/>
    <w:rsid w:val="0041038C"/>
    <w:rsid w:val="00410DB4"/>
    <w:rsid w:val="00411871"/>
    <w:rsid w:val="00411DDA"/>
    <w:rsid w:val="00412684"/>
    <w:rsid w:val="0041279D"/>
    <w:rsid w:val="0041347B"/>
    <w:rsid w:val="004137D2"/>
    <w:rsid w:val="00414AAE"/>
    <w:rsid w:val="00414F41"/>
    <w:rsid w:val="004163DC"/>
    <w:rsid w:val="00416E9D"/>
    <w:rsid w:val="00420144"/>
    <w:rsid w:val="004216A8"/>
    <w:rsid w:val="0042223B"/>
    <w:rsid w:val="004231DE"/>
    <w:rsid w:val="00423DDB"/>
    <w:rsid w:val="0042510B"/>
    <w:rsid w:val="004265EA"/>
    <w:rsid w:val="00427015"/>
    <w:rsid w:val="00427F62"/>
    <w:rsid w:val="004301EB"/>
    <w:rsid w:val="004308DC"/>
    <w:rsid w:val="00430A33"/>
    <w:rsid w:val="00431FEA"/>
    <w:rsid w:val="0043216B"/>
    <w:rsid w:val="0043260E"/>
    <w:rsid w:val="0043404A"/>
    <w:rsid w:val="00435C4D"/>
    <w:rsid w:val="00436664"/>
    <w:rsid w:val="00436E08"/>
    <w:rsid w:val="00436E43"/>
    <w:rsid w:val="00437233"/>
    <w:rsid w:val="004372CA"/>
    <w:rsid w:val="00437B1B"/>
    <w:rsid w:val="00437F6C"/>
    <w:rsid w:val="0044100B"/>
    <w:rsid w:val="00441A65"/>
    <w:rsid w:val="00442042"/>
    <w:rsid w:val="00442187"/>
    <w:rsid w:val="00442A0D"/>
    <w:rsid w:val="004434A4"/>
    <w:rsid w:val="004444FD"/>
    <w:rsid w:val="004457BA"/>
    <w:rsid w:val="00445996"/>
    <w:rsid w:val="004459AF"/>
    <w:rsid w:val="00445B2F"/>
    <w:rsid w:val="00446149"/>
    <w:rsid w:val="00446189"/>
    <w:rsid w:val="004463C1"/>
    <w:rsid w:val="004466B6"/>
    <w:rsid w:val="0044683F"/>
    <w:rsid w:val="00446DA4"/>
    <w:rsid w:val="00446ED2"/>
    <w:rsid w:val="00447EA0"/>
    <w:rsid w:val="004510AB"/>
    <w:rsid w:val="00452179"/>
    <w:rsid w:val="00454839"/>
    <w:rsid w:val="00457B9A"/>
    <w:rsid w:val="00457EB1"/>
    <w:rsid w:val="004602E4"/>
    <w:rsid w:val="00460D08"/>
    <w:rsid w:val="00461814"/>
    <w:rsid w:val="00461959"/>
    <w:rsid w:val="004623F5"/>
    <w:rsid w:val="004630AD"/>
    <w:rsid w:val="00463D31"/>
    <w:rsid w:val="00465051"/>
    <w:rsid w:val="00466A12"/>
    <w:rsid w:val="0046794D"/>
    <w:rsid w:val="00470A35"/>
    <w:rsid w:val="00471532"/>
    <w:rsid w:val="004719D5"/>
    <w:rsid w:val="0047226C"/>
    <w:rsid w:val="00472886"/>
    <w:rsid w:val="00473B95"/>
    <w:rsid w:val="00473C40"/>
    <w:rsid w:val="00474035"/>
    <w:rsid w:val="00474CE1"/>
    <w:rsid w:val="004753E4"/>
    <w:rsid w:val="004767E6"/>
    <w:rsid w:val="00477962"/>
    <w:rsid w:val="00482858"/>
    <w:rsid w:val="00483409"/>
    <w:rsid w:val="00485CBA"/>
    <w:rsid w:val="00486FFA"/>
    <w:rsid w:val="00487780"/>
    <w:rsid w:val="004904CE"/>
    <w:rsid w:val="0049231F"/>
    <w:rsid w:val="004924DF"/>
    <w:rsid w:val="004925FD"/>
    <w:rsid w:val="004930F2"/>
    <w:rsid w:val="004938F8"/>
    <w:rsid w:val="00494381"/>
    <w:rsid w:val="00494621"/>
    <w:rsid w:val="0049515B"/>
    <w:rsid w:val="004954FF"/>
    <w:rsid w:val="0049593F"/>
    <w:rsid w:val="00496A70"/>
    <w:rsid w:val="00496BAC"/>
    <w:rsid w:val="004978D9"/>
    <w:rsid w:val="004A0059"/>
    <w:rsid w:val="004A1769"/>
    <w:rsid w:val="004A2403"/>
    <w:rsid w:val="004A261A"/>
    <w:rsid w:val="004A341E"/>
    <w:rsid w:val="004A3F89"/>
    <w:rsid w:val="004A3FE8"/>
    <w:rsid w:val="004A4036"/>
    <w:rsid w:val="004A4281"/>
    <w:rsid w:val="004A45D5"/>
    <w:rsid w:val="004A489E"/>
    <w:rsid w:val="004A4D79"/>
    <w:rsid w:val="004A511B"/>
    <w:rsid w:val="004A52EF"/>
    <w:rsid w:val="004A5889"/>
    <w:rsid w:val="004A6B71"/>
    <w:rsid w:val="004B0378"/>
    <w:rsid w:val="004B0426"/>
    <w:rsid w:val="004B2316"/>
    <w:rsid w:val="004B2382"/>
    <w:rsid w:val="004B2D20"/>
    <w:rsid w:val="004B3255"/>
    <w:rsid w:val="004B375C"/>
    <w:rsid w:val="004B387E"/>
    <w:rsid w:val="004B5964"/>
    <w:rsid w:val="004B624E"/>
    <w:rsid w:val="004B7D71"/>
    <w:rsid w:val="004C1A4A"/>
    <w:rsid w:val="004C1C8F"/>
    <w:rsid w:val="004C2A06"/>
    <w:rsid w:val="004C300F"/>
    <w:rsid w:val="004C305C"/>
    <w:rsid w:val="004C38AB"/>
    <w:rsid w:val="004C4DC7"/>
    <w:rsid w:val="004C57DE"/>
    <w:rsid w:val="004C792E"/>
    <w:rsid w:val="004D0676"/>
    <w:rsid w:val="004D077A"/>
    <w:rsid w:val="004D0C1E"/>
    <w:rsid w:val="004D1BD8"/>
    <w:rsid w:val="004D1E3F"/>
    <w:rsid w:val="004D4854"/>
    <w:rsid w:val="004D4F8A"/>
    <w:rsid w:val="004D6612"/>
    <w:rsid w:val="004D7249"/>
    <w:rsid w:val="004D7D82"/>
    <w:rsid w:val="004E2636"/>
    <w:rsid w:val="004E2843"/>
    <w:rsid w:val="004E3F1E"/>
    <w:rsid w:val="004E66D2"/>
    <w:rsid w:val="004E6A8B"/>
    <w:rsid w:val="004E6B28"/>
    <w:rsid w:val="004E799A"/>
    <w:rsid w:val="004F0AEF"/>
    <w:rsid w:val="004F0DB2"/>
    <w:rsid w:val="004F14AF"/>
    <w:rsid w:val="004F356A"/>
    <w:rsid w:val="004F54A2"/>
    <w:rsid w:val="004F55DF"/>
    <w:rsid w:val="004F7C9D"/>
    <w:rsid w:val="0050001B"/>
    <w:rsid w:val="00501A89"/>
    <w:rsid w:val="00502452"/>
    <w:rsid w:val="00503492"/>
    <w:rsid w:val="005035E3"/>
    <w:rsid w:val="0050375C"/>
    <w:rsid w:val="005038AA"/>
    <w:rsid w:val="005042E4"/>
    <w:rsid w:val="00504BD1"/>
    <w:rsid w:val="00505EFC"/>
    <w:rsid w:val="00506D8F"/>
    <w:rsid w:val="0050713C"/>
    <w:rsid w:val="0050725A"/>
    <w:rsid w:val="005105E7"/>
    <w:rsid w:val="005119B6"/>
    <w:rsid w:val="00513334"/>
    <w:rsid w:val="0051478A"/>
    <w:rsid w:val="00514C59"/>
    <w:rsid w:val="00515A69"/>
    <w:rsid w:val="00515D5E"/>
    <w:rsid w:val="00515FDA"/>
    <w:rsid w:val="005161F5"/>
    <w:rsid w:val="005166C7"/>
    <w:rsid w:val="00517368"/>
    <w:rsid w:val="00517CC0"/>
    <w:rsid w:val="00520985"/>
    <w:rsid w:val="005215D0"/>
    <w:rsid w:val="00522148"/>
    <w:rsid w:val="005222DB"/>
    <w:rsid w:val="00523964"/>
    <w:rsid w:val="00523F53"/>
    <w:rsid w:val="005246CB"/>
    <w:rsid w:val="00524D85"/>
    <w:rsid w:val="00525CB0"/>
    <w:rsid w:val="00525EE2"/>
    <w:rsid w:val="00525EF9"/>
    <w:rsid w:val="00526930"/>
    <w:rsid w:val="0053053B"/>
    <w:rsid w:val="0053104F"/>
    <w:rsid w:val="00531ECD"/>
    <w:rsid w:val="00532488"/>
    <w:rsid w:val="00534117"/>
    <w:rsid w:val="00534194"/>
    <w:rsid w:val="00535AF0"/>
    <w:rsid w:val="0053659B"/>
    <w:rsid w:val="00540256"/>
    <w:rsid w:val="00540844"/>
    <w:rsid w:val="00540A81"/>
    <w:rsid w:val="0054184A"/>
    <w:rsid w:val="005425A8"/>
    <w:rsid w:val="00542D6A"/>
    <w:rsid w:val="00543AEF"/>
    <w:rsid w:val="005443BD"/>
    <w:rsid w:val="00544613"/>
    <w:rsid w:val="00544D13"/>
    <w:rsid w:val="00544DAC"/>
    <w:rsid w:val="005458B2"/>
    <w:rsid w:val="00546601"/>
    <w:rsid w:val="0054741F"/>
    <w:rsid w:val="005500A3"/>
    <w:rsid w:val="00550369"/>
    <w:rsid w:val="00551305"/>
    <w:rsid w:val="0055162F"/>
    <w:rsid w:val="0055164A"/>
    <w:rsid w:val="00551F43"/>
    <w:rsid w:val="00553305"/>
    <w:rsid w:val="00554534"/>
    <w:rsid w:val="0055674B"/>
    <w:rsid w:val="005577C1"/>
    <w:rsid w:val="00557B25"/>
    <w:rsid w:val="00557C8D"/>
    <w:rsid w:val="005612CF"/>
    <w:rsid w:val="0056137D"/>
    <w:rsid w:val="00561578"/>
    <w:rsid w:val="00561FC4"/>
    <w:rsid w:val="005621ED"/>
    <w:rsid w:val="00562459"/>
    <w:rsid w:val="00563CDE"/>
    <w:rsid w:val="00563D75"/>
    <w:rsid w:val="00565727"/>
    <w:rsid w:val="00567BE8"/>
    <w:rsid w:val="00567E75"/>
    <w:rsid w:val="00567E7E"/>
    <w:rsid w:val="00570061"/>
    <w:rsid w:val="005703D4"/>
    <w:rsid w:val="005716E4"/>
    <w:rsid w:val="00571DBB"/>
    <w:rsid w:val="005730EF"/>
    <w:rsid w:val="00574C28"/>
    <w:rsid w:val="00577F31"/>
    <w:rsid w:val="00580662"/>
    <w:rsid w:val="005807F0"/>
    <w:rsid w:val="00582C8B"/>
    <w:rsid w:val="00583FA8"/>
    <w:rsid w:val="00584472"/>
    <w:rsid w:val="005853B7"/>
    <w:rsid w:val="00585550"/>
    <w:rsid w:val="00585DE4"/>
    <w:rsid w:val="00586324"/>
    <w:rsid w:val="00586328"/>
    <w:rsid w:val="005864E6"/>
    <w:rsid w:val="00587258"/>
    <w:rsid w:val="0058747C"/>
    <w:rsid w:val="0059079E"/>
    <w:rsid w:val="00590AA1"/>
    <w:rsid w:val="005919DB"/>
    <w:rsid w:val="005934D7"/>
    <w:rsid w:val="00593932"/>
    <w:rsid w:val="00594363"/>
    <w:rsid w:val="0059590D"/>
    <w:rsid w:val="00595BBB"/>
    <w:rsid w:val="00595CA2"/>
    <w:rsid w:val="00597212"/>
    <w:rsid w:val="005A041D"/>
    <w:rsid w:val="005A0545"/>
    <w:rsid w:val="005A08A6"/>
    <w:rsid w:val="005A0BB0"/>
    <w:rsid w:val="005A2E55"/>
    <w:rsid w:val="005A2F8E"/>
    <w:rsid w:val="005A48E8"/>
    <w:rsid w:val="005A61AB"/>
    <w:rsid w:val="005A6A61"/>
    <w:rsid w:val="005A6E61"/>
    <w:rsid w:val="005A73B0"/>
    <w:rsid w:val="005B0B2F"/>
    <w:rsid w:val="005B1AC6"/>
    <w:rsid w:val="005B1E65"/>
    <w:rsid w:val="005B228F"/>
    <w:rsid w:val="005B28E6"/>
    <w:rsid w:val="005B29F4"/>
    <w:rsid w:val="005B2D38"/>
    <w:rsid w:val="005B36F4"/>
    <w:rsid w:val="005B3D78"/>
    <w:rsid w:val="005B50E4"/>
    <w:rsid w:val="005B5F78"/>
    <w:rsid w:val="005B6377"/>
    <w:rsid w:val="005B69F0"/>
    <w:rsid w:val="005B7D53"/>
    <w:rsid w:val="005B7E6C"/>
    <w:rsid w:val="005C0967"/>
    <w:rsid w:val="005C1030"/>
    <w:rsid w:val="005C240B"/>
    <w:rsid w:val="005C315D"/>
    <w:rsid w:val="005C3C2B"/>
    <w:rsid w:val="005C3C4F"/>
    <w:rsid w:val="005C3CC3"/>
    <w:rsid w:val="005C3E6C"/>
    <w:rsid w:val="005C497D"/>
    <w:rsid w:val="005C5544"/>
    <w:rsid w:val="005C5AEF"/>
    <w:rsid w:val="005C64C8"/>
    <w:rsid w:val="005C75D0"/>
    <w:rsid w:val="005C75E5"/>
    <w:rsid w:val="005D0091"/>
    <w:rsid w:val="005D0E46"/>
    <w:rsid w:val="005D0E61"/>
    <w:rsid w:val="005D15DB"/>
    <w:rsid w:val="005D22B0"/>
    <w:rsid w:val="005D4CB2"/>
    <w:rsid w:val="005D5CCB"/>
    <w:rsid w:val="005D6229"/>
    <w:rsid w:val="005E0C6E"/>
    <w:rsid w:val="005E15B0"/>
    <w:rsid w:val="005E1F08"/>
    <w:rsid w:val="005E2C36"/>
    <w:rsid w:val="005E2E88"/>
    <w:rsid w:val="005E517B"/>
    <w:rsid w:val="005E76A9"/>
    <w:rsid w:val="005F052D"/>
    <w:rsid w:val="005F2ACC"/>
    <w:rsid w:val="005F2F96"/>
    <w:rsid w:val="005F5A83"/>
    <w:rsid w:val="005F62B5"/>
    <w:rsid w:val="005F666D"/>
    <w:rsid w:val="005F6B71"/>
    <w:rsid w:val="00600189"/>
    <w:rsid w:val="00600371"/>
    <w:rsid w:val="006004D5"/>
    <w:rsid w:val="00600ED4"/>
    <w:rsid w:val="006027A3"/>
    <w:rsid w:val="00602B10"/>
    <w:rsid w:val="006033A3"/>
    <w:rsid w:val="006035BD"/>
    <w:rsid w:val="00605A0B"/>
    <w:rsid w:val="006064D1"/>
    <w:rsid w:val="00607BA3"/>
    <w:rsid w:val="00610E08"/>
    <w:rsid w:val="006139BC"/>
    <w:rsid w:val="00613E7D"/>
    <w:rsid w:val="00614464"/>
    <w:rsid w:val="0061583A"/>
    <w:rsid w:val="00615A37"/>
    <w:rsid w:val="00616645"/>
    <w:rsid w:val="00617119"/>
    <w:rsid w:val="0061769F"/>
    <w:rsid w:val="006200D8"/>
    <w:rsid w:val="0062090B"/>
    <w:rsid w:val="00620AA5"/>
    <w:rsid w:val="006210D1"/>
    <w:rsid w:val="00621972"/>
    <w:rsid w:val="006219CB"/>
    <w:rsid w:val="00621A90"/>
    <w:rsid w:val="006222DE"/>
    <w:rsid w:val="00622F4A"/>
    <w:rsid w:val="0062303F"/>
    <w:rsid w:val="00623B75"/>
    <w:rsid w:val="00623DA0"/>
    <w:rsid w:val="00623DF4"/>
    <w:rsid w:val="006241E2"/>
    <w:rsid w:val="0062444F"/>
    <w:rsid w:val="006259F5"/>
    <w:rsid w:val="00625C17"/>
    <w:rsid w:val="006270D5"/>
    <w:rsid w:val="006306E0"/>
    <w:rsid w:val="006307F1"/>
    <w:rsid w:val="00630A43"/>
    <w:rsid w:val="00630CE2"/>
    <w:rsid w:val="0063108D"/>
    <w:rsid w:val="0063259D"/>
    <w:rsid w:val="00632758"/>
    <w:rsid w:val="00632F28"/>
    <w:rsid w:val="00634004"/>
    <w:rsid w:val="00634391"/>
    <w:rsid w:val="00635E1A"/>
    <w:rsid w:val="006372A8"/>
    <w:rsid w:val="00637B5F"/>
    <w:rsid w:val="00637E10"/>
    <w:rsid w:val="0064000D"/>
    <w:rsid w:val="00640161"/>
    <w:rsid w:val="00640DC1"/>
    <w:rsid w:val="00641877"/>
    <w:rsid w:val="0064218D"/>
    <w:rsid w:val="006423CE"/>
    <w:rsid w:val="00642AE8"/>
    <w:rsid w:val="00642C29"/>
    <w:rsid w:val="00643AAD"/>
    <w:rsid w:val="00644B37"/>
    <w:rsid w:val="00644C0A"/>
    <w:rsid w:val="00644E3C"/>
    <w:rsid w:val="0064555A"/>
    <w:rsid w:val="00645A9A"/>
    <w:rsid w:val="00647886"/>
    <w:rsid w:val="00647AA2"/>
    <w:rsid w:val="00651DA1"/>
    <w:rsid w:val="00652D1F"/>
    <w:rsid w:val="00653A6A"/>
    <w:rsid w:val="0065496D"/>
    <w:rsid w:val="00654FD7"/>
    <w:rsid w:val="00657FFD"/>
    <w:rsid w:val="006609F9"/>
    <w:rsid w:val="00660EAF"/>
    <w:rsid w:val="006622D8"/>
    <w:rsid w:val="00662811"/>
    <w:rsid w:val="00662927"/>
    <w:rsid w:val="00664404"/>
    <w:rsid w:val="006645ED"/>
    <w:rsid w:val="006649FD"/>
    <w:rsid w:val="00664E02"/>
    <w:rsid w:val="00664E98"/>
    <w:rsid w:val="00665D38"/>
    <w:rsid w:val="0066614E"/>
    <w:rsid w:val="00666B90"/>
    <w:rsid w:val="006673A3"/>
    <w:rsid w:val="0067184C"/>
    <w:rsid w:val="00671D05"/>
    <w:rsid w:val="006731F3"/>
    <w:rsid w:val="0067339A"/>
    <w:rsid w:val="00673851"/>
    <w:rsid w:val="00673AAB"/>
    <w:rsid w:val="00673B75"/>
    <w:rsid w:val="00673DBF"/>
    <w:rsid w:val="00674721"/>
    <w:rsid w:val="006751EC"/>
    <w:rsid w:val="006771F4"/>
    <w:rsid w:val="0067793E"/>
    <w:rsid w:val="00680F17"/>
    <w:rsid w:val="00682FA1"/>
    <w:rsid w:val="00683012"/>
    <w:rsid w:val="006835D3"/>
    <w:rsid w:val="00683922"/>
    <w:rsid w:val="00683949"/>
    <w:rsid w:val="006844A4"/>
    <w:rsid w:val="00684597"/>
    <w:rsid w:val="00685EA7"/>
    <w:rsid w:val="00686B5E"/>
    <w:rsid w:val="0068710A"/>
    <w:rsid w:val="00687649"/>
    <w:rsid w:val="00687AE3"/>
    <w:rsid w:val="006902F6"/>
    <w:rsid w:val="0069146A"/>
    <w:rsid w:val="0069271F"/>
    <w:rsid w:val="0069293D"/>
    <w:rsid w:val="0069332F"/>
    <w:rsid w:val="0069347D"/>
    <w:rsid w:val="00693D93"/>
    <w:rsid w:val="006944F6"/>
    <w:rsid w:val="00694C46"/>
    <w:rsid w:val="00695E03"/>
    <w:rsid w:val="00696038"/>
    <w:rsid w:val="00696FA8"/>
    <w:rsid w:val="006970B0"/>
    <w:rsid w:val="006A010A"/>
    <w:rsid w:val="006A15FC"/>
    <w:rsid w:val="006A2CB4"/>
    <w:rsid w:val="006A3090"/>
    <w:rsid w:val="006A33A6"/>
    <w:rsid w:val="006A3896"/>
    <w:rsid w:val="006A424E"/>
    <w:rsid w:val="006A4566"/>
    <w:rsid w:val="006A4628"/>
    <w:rsid w:val="006A5515"/>
    <w:rsid w:val="006A5D7F"/>
    <w:rsid w:val="006A5EE4"/>
    <w:rsid w:val="006A6EBB"/>
    <w:rsid w:val="006A74FB"/>
    <w:rsid w:val="006B0C61"/>
    <w:rsid w:val="006B13EB"/>
    <w:rsid w:val="006B1995"/>
    <w:rsid w:val="006B1B78"/>
    <w:rsid w:val="006B1F7F"/>
    <w:rsid w:val="006B2014"/>
    <w:rsid w:val="006B2ADA"/>
    <w:rsid w:val="006B3DDA"/>
    <w:rsid w:val="006B5441"/>
    <w:rsid w:val="006B5F08"/>
    <w:rsid w:val="006B6F1F"/>
    <w:rsid w:val="006B79C5"/>
    <w:rsid w:val="006B7F5E"/>
    <w:rsid w:val="006C0F7B"/>
    <w:rsid w:val="006C21B9"/>
    <w:rsid w:val="006C2997"/>
    <w:rsid w:val="006C2BD6"/>
    <w:rsid w:val="006C311E"/>
    <w:rsid w:val="006C3947"/>
    <w:rsid w:val="006C3D47"/>
    <w:rsid w:val="006C41DB"/>
    <w:rsid w:val="006C505B"/>
    <w:rsid w:val="006C50E8"/>
    <w:rsid w:val="006C5272"/>
    <w:rsid w:val="006C5F7B"/>
    <w:rsid w:val="006C6427"/>
    <w:rsid w:val="006C6496"/>
    <w:rsid w:val="006D0EFE"/>
    <w:rsid w:val="006D12C7"/>
    <w:rsid w:val="006D268D"/>
    <w:rsid w:val="006D32DF"/>
    <w:rsid w:val="006D51C7"/>
    <w:rsid w:val="006D5CE0"/>
    <w:rsid w:val="006D69A2"/>
    <w:rsid w:val="006D711B"/>
    <w:rsid w:val="006D755E"/>
    <w:rsid w:val="006D7D12"/>
    <w:rsid w:val="006E2181"/>
    <w:rsid w:val="006E325E"/>
    <w:rsid w:val="006E3378"/>
    <w:rsid w:val="006E363D"/>
    <w:rsid w:val="006E557E"/>
    <w:rsid w:val="006E7011"/>
    <w:rsid w:val="006E7181"/>
    <w:rsid w:val="006E71B8"/>
    <w:rsid w:val="006E79B6"/>
    <w:rsid w:val="006F1471"/>
    <w:rsid w:val="006F2016"/>
    <w:rsid w:val="006F250D"/>
    <w:rsid w:val="006F2D30"/>
    <w:rsid w:val="006F2E00"/>
    <w:rsid w:val="006F3961"/>
    <w:rsid w:val="006F52A3"/>
    <w:rsid w:val="006F7ED0"/>
    <w:rsid w:val="0070074F"/>
    <w:rsid w:val="00701188"/>
    <w:rsid w:val="0070132A"/>
    <w:rsid w:val="00701595"/>
    <w:rsid w:val="0070198D"/>
    <w:rsid w:val="007028BC"/>
    <w:rsid w:val="00702C86"/>
    <w:rsid w:val="007031BC"/>
    <w:rsid w:val="007034B9"/>
    <w:rsid w:val="00704D60"/>
    <w:rsid w:val="0070576D"/>
    <w:rsid w:val="00705EBB"/>
    <w:rsid w:val="007064EB"/>
    <w:rsid w:val="0070691F"/>
    <w:rsid w:val="007070F0"/>
    <w:rsid w:val="00707823"/>
    <w:rsid w:val="00707D59"/>
    <w:rsid w:val="00710BA7"/>
    <w:rsid w:val="00711000"/>
    <w:rsid w:val="00713746"/>
    <w:rsid w:val="007147F5"/>
    <w:rsid w:val="00714EED"/>
    <w:rsid w:val="00715790"/>
    <w:rsid w:val="007166A1"/>
    <w:rsid w:val="00717C7A"/>
    <w:rsid w:val="00720353"/>
    <w:rsid w:val="0072090C"/>
    <w:rsid w:val="0072093F"/>
    <w:rsid w:val="00720AD1"/>
    <w:rsid w:val="00720C8E"/>
    <w:rsid w:val="0072115F"/>
    <w:rsid w:val="00721223"/>
    <w:rsid w:val="007219A7"/>
    <w:rsid w:val="00721C05"/>
    <w:rsid w:val="00722550"/>
    <w:rsid w:val="00722868"/>
    <w:rsid w:val="00722D5B"/>
    <w:rsid w:val="00722F47"/>
    <w:rsid w:val="00724C9B"/>
    <w:rsid w:val="00725D91"/>
    <w:rsid w:val="00726832"/>
    <w:rsid w:val="00727522"/>
    <w:rsid w:val="00727572"/>
    <w:rsid w:val="0073049F"/>
    <w:rsid w:val="00731573"/>
    <w:rsid w:val="007315D2"/>
    <w:rsid w:val="00733816"/>
    <w:rsid w:val="007339A3"/>
    <w:rsid w:val="00733C99"/>
    <w:rsid w:val="0073613B"/>
    <w:rsid w:val="00736A2C"/>
    <w:rsid w:val="00737DF2"/>
    <w:rsid w:val="00737F81"/>
    <w:rsid w:val="00741A60"/>
    <w:rsid w:val="00741E69"/>
    <w:rsid w:val="007425E1"/>
    <w:rsid w:val="0074284F"/>
    <w:rsid w:val="00744235"/>
    <w:rsid w:val="0074435B"/>
    <w:rsid w:val="00744AF7"/>
    <w:rsid w:val="00744BA1"/>
    <w:rsid w:val="0074517F"/>
    <w:rsid w:val="007457F6"/>
    <w:rsid w:val="007462FA"/>
    <w:rsid w:val="00746327"/>
    <w:rsid w:val="00746CC1"/>
    <w:rsid w:val="00746E1C"/>
    <w:rsid w:val="00747637"/>
    <w:rsid w:val="007511A2"/>
    <w:rsid w:val="00751E62"/>
    <w:rsid w:val="00752EDC"/>
    <w:rsid w:val="00752F49"/>
    <w:rsid w:val="007530BD"/>
    <w:rsid w:val="00753E5F"/>
    <w:rsid w:val="0075415A"/>
    <w:rsid w:val="00754313"/>
    <w:rsid w:val="00754B3E"/>
    <w:rsid w:val="00755239"/>
    <w:rsid w:val="00756BCF"/>
    <w:rsid w:val="0075785F"/>
    <w:rsid w:val="007601CE"/>
    <w:rsid w:val="00760D4A"/>
    <w:rsid w:val="0076113A"/>
    <w:rsid w:val="007614C2"/>
    <w:rsid w:val="00763B4C"/>
    <w:rsid w:val="007641EE"/>
    <w:rsid w:val="007644B3"/>
    <w:rsid w:val="00764E95"/>
    <w:rsid w:val="00766488"/>
    <w:rsid w:val="007665F3"/>
    <w:rsid w:val="00766960"/>
    <w:rsid w:val="00767189"/>
    <w:rsid w:val="00770BF7"/>
    <w:rsid w:val="00770C16"/>
    <w:rsid w:val="00770F47"/>
    <w:rsid w:val="00770FC3"/>
    <w:rsid w:val="00771503"/>
    <w:rsid w:val="00771C43"/>
    <w:rsid w:val="00772342"/>
    <w:rsid w:val="00773043"/>
    <w:rsid w:val="00773B36"/>
    <w:rsid w:val="00773B8D"/>
    <w:rsid w:val="00773D69"/>
    <w:rsid w:val="00775232"/>
    <w:rsid w:val="00775555"/>
    <w:rsid w:val="00775FBF"/>
    <w:rsid w:val="00776A4B"/>
    <w:rsid w:val="007774C7"/>
    <w:rsid w:val="007774D7"/>
    <w:rsid w:val="00777A5C"/>
    <w:rsid w:val="00777AC4"/>
    <w:rsid w:val="00777FE1"/>
    <w:rsid w:val="0078033A"/>
    <w:rsid w:val="00780AAC"/>
    <w:rsid w:val="00780FA0"/>
    <w:rsid w:val="0078121D"/>
    <w:rsid w:val="00783AEB"/>
    <w:rsid w:val="00783EDA"/>
    <w:rsid w:val="00784FD3"/>
    <w:rsid w:val="007855C5"/>
    <w:rsid w:val="00785D51"/>
    <w:rsid w:val="00786E39"/>
    <w:rsid w:val="00787DA8"/>
    <w:rsid w:val="00790633"/>
    <w:rsid w:val="00791B74"/>
    <w:rsid w:val="00791EA8"/>
    <w:rsid w:val="007931F6"/>
    <w:rsid w:val="007934A9"/>
    <w:rsid w:val="00795132"/>
    <w:rsid w:val="00795548"/>
    <w:rsid w:val="00795B93"/>
    <w:rsid w:val="00795CA3"/>
    <w:rsid w:val="00797A59"/>
    <w:rsid w:val="00797C1F"/>
    <w:rsid w:val="007A06D3"/>
    <w:rsid w:val="007A0C9B"/>
    <w:rsid w:val="007A175D"/>
    <w:rsid w:val="007A3AEB"/>
    <w:rsid w:val="007A482B"/>
    <w:rsid w:val="007A58A8"/>
    <w:rsid w:val="007A5B6E"/>
    <w:rsid w:val="007A5DC5"/>
    <w:rsid w:val="007A65C2"/>
    <w:rsid w:val="007A712A"/>
    <w:rsid w:val="007A7248"/>
    <w:rsid w:val="007B01C2"/>
    <w:rsid w:val="007B10EC"/>
    <w:rsid w:val="007B139C"/>
    <w:rsid w:val="007B229D"/>
    <w:rsid w:val="007B41E5"/>
    <w:rsid w:val="007B5889"/>
    <w:rsid w:val="007B6456"/>
    <w:rsid w:val="007B7840"/>
    <w:rsid w:val="007B78CE"/>
    <w:rsid w:val="007B7C97"/>
    <w:rsid w:val="007C089E"/>
    <w:rsid w:val="007C1059"/>
    <w:rsid w:val="007C25B0"/>
    <w:rsid w:val="007C344D"/>
    <w:rsid w:val="007C3457"/>
    <w:rsid w:val="007C4DBA"/>
    <w:rsid w:val="007C54A1"/>
    <w:rsid w:val="007C5905"/>
    <w:rsid w:val="007D24AC"/>
    <w:rsid w:val="007D29CF"/>
    <w:rsid w:val="007D3875"/>
    <w:rsid w:val="007D5EDF"/>
    <w:rsid w:val="007D5FF5"/>
    <w:rsid w:val="007D69EE"/>
    <w:rsid w:val="007D6CBE"/>
    <w:rsid w:val="007D7B56"/>
    <w:rsid w:val="007D7E00"/>
    <w:rsid w:val="007E00FF"/>
    <w:rsid w:val="007E047C"/>
    <w:rsid w:val="007E11D8"/>
    <w:rsid w:val="007E29D5"/>
    <w:rsid w:val="007E2A11"/>
    <w:rsid w:val="007E372B"/>
    <w:rsid w:val="007E4198"/>
    <w:rsid w:val="007E4564"/>
    <w:rsid w:val="007E5B1A"/>
    <w:rsid w:val="007E6047"/>
    <w:rsid w:val="007E634F"/>
    <w:rsid w:val="007E696D"/>
    <w:rsid w:val="007E73F8"/>
    <w:rsid w:val="007F0F22"/>
    <w:rsid w:val="007F0F3F"/>
    <w:rsid w:val="007F10C7"/>
    <w:rsid w:val="007F3DAC"/>
    <w:rsid w:val="007F4E73"/>
    <w:rsid w:val="007F639E"/>
    <w:rsid w:val="008019A3"/>
    <w:rsid w:val="00802469"/>
    <w:rsid w:val="00802F21"/>
    <w:rsid w:val="00804AB5"/>
    <w:rsid w:val="00805335"/>
    <w:rsid w:val="00805DC3"/>
    <w:rsid w:val="00807E79"/>
    <w:rsid w:val="00811656"/>
    <w:rsid w:val="0081216B"/>
    <w:rsid w:val="008137C3"/>
    <w:rsid w:val="00813A91"/>
    <w:rsid w:val="008142D9"/>
    <w:rsid w:val="00814A09"/>
    <w:rsid w:val="008158FC"/>
    <w:rsid w:val="00817078"/>
    <w:rsid w:val="00817863"/>
    <w:rsid w:val="008179AB"/>
    <w:rsid w:val="0082028A"/>
    <w:rsid w:val="0082227D"/>
    <w:rsid w:val="00822414"/>
    <w:rsid w:val="0082289F"/>
    <w:rsid w:val="00824727"/>
    <w:rsid w:val="00824D5C"/>
    <w:rsid w:val="008250F3"/>
    <w:rsid w:val="00825E3A"/>
    <w:rsid w:val="00825F15"/>
    <w:rsid w:val="0083183E"/>
    <w:rsid w:val="00831D9D"/>
    <w:rsid w:val="008321B0"/>
    <w:rsid w:val="008336C0"/>
    <w:rsid w:val="008348F4"/>
    <w:rsid w:val="00834B21"/>
    <w:rsid w:val="00840277"/>
    <w:rsid w:val="0084070B"/>
    <w:rsid w:val="00841207"/>
    <w:rsid w:val="008418F2"/>
    <w:rsid w:val="008427E7"/>
    <w:rsid w:val="008428F9"/>
    <w:rsid w:val="00843C8D"/>
    <w:rsid w:val="008442E3"/>
    <w:rsid w:val="00845929"/>
    <w:rsid w:val="008470AF"/>
    <w:rsid w:val="0084730A"/>
    <w:rsid w:val="00847C6B"/>
    <w:rsid w:val="00850113"/>
    <w:rsid w:val="00850C20"/>
    <w:rsid w:val="00851306"/>
    <w:rsid w:val="00851A22"/>
    <w:rsid w:val="00851E7C"/>
    <w:rsid w:val="0085267D"/>
    <w:rsid w:val="00852B19"/>
    <w:rsid w:val="00853B14"/>
    <w:rsid w:val="0085464F"/>
    <w:rsid w:val="00854A3C"/>
    <w:rsid w:val="00854EBD"/>
    <w:rsid w:val="00855196"/>
    <w:rsid w:val="0085567F"/>
    <w:rsid w:val="008557F8"/>
    <w:rsid w:val="00855D47"/>
    <w:rsid w:val="00856098"/>
    <w:rsid w:val="00857451"/>
    <w:rsid w:val="008600F3"/>
    <w:rsid w:val="00860E07"/>
    <w:rsid w:val="008619E7"/>
    <w:rsid w:val="00862808"/>
    <w:rsid w:val="00864045"/>
    <w:rsid w:val="008666E1"/>
    <w:rsid w:val="0086764A"/>
    <w:rsid w:val="00867EC9"/>
    <w:rsid w:val="00870578"/>
    <w:rsid w:val="00870F96"/>
    <w:rsid w:val="00872564"/>
    <w:rsid w:val="008737D5"/>
    <w:rsid w:val="008742CC"/>
    <w:rsid w:val="00874612"/>
    <w:rsid w:val="00875523"/>
    <w:rsid w:val="00876188"/>
    <w:rsid w:val="00877ACE"/>
    <w:rsid w:val="008819DE"/>
    <w:rsid w:val="00882957"/>
    <w:rsid w:val="008829C1"/>
    <w:rsid w:val="00882DD4"/>
    <w:rsid w:val="00883963"/>
    <w:rsid w:val="00883DC9"/>
    <w:rsid w:val="008848C0"/>
    <w:rsid w:val="0088559E"/>
    <w:rsid w:val="00885724"/>
    <w:rsid w:val="00885894"/>
    <w:rsid w:val="00886370"/>
    <w:rsid w:val="00887968"/>
    <w:rsid w:val="00887D2A"/>
    <w:rsid w:val="00890312"/>
    <w:rsid w:val="00891902"/>
    <w:rsid w:val="00891D37"/>
    <w:rsid w:val="00893035"/>
    <w:rsid w:val="0089343C"/>
    <w:rsid w:val="00894003"/>
    <w:rsid w:val="00894257"/>
    <w:rsid w:val="008950B3"/>
    <w:rsid w:val="00895ED7"/>
    <w:rsid w:val="00897941"/>
    <w:rsid w:val="008A0DD2"/>
    <w:rsid w:val="008A0E56"/>
    <w:rsid w:val="008A1043"/>
    <w:rsid w:val="008A213C"/>
    <w:rsid w:val="008A4310"/>
    <w:rsid w:val="008A535E"/>
    <w:rsid w:val="008A58E3"/>
    <w:rsid w:val="008A6857"/>
    <w:rsid w:val="008A6DD8"/>
    <w:rsid w:val="008A6E06"/>
    <w:rsid w:val="008A6E30"/>
    <w:rsid w:val="008A746A"/>
    <w:rsid w:val="008A7905"/>
    <w:rsid w:val="008B0FF3"/>
    <w:rsid w:val="008B3AC1"/>
    <w:rsid w:val="008B4C02"/>
    <w:rsid w:val="008B5219"/>
    <w:rsid w:val="008B583D"/>
    <w:rsid w:val="008B7876"/>
    <w:rsid w:val="008B7C2C"/>
    <w:rsid w:val="008B7C4D"/>
    <w:rsid w:val="008B7ED9"/>
    <w:rsid w:val="008C01AA"/>
    <w:rsid w:val="008C059F"/>
    <w:rsid w:val="008C08C2"/>
    <w:rsid w:val="008C1478"/>
    <w:rsid w:val="008C1560"/>
    <w:rsid w:val="008C1567"/>
    <w:rsid w:val="008C1CD0"/>
    <w:rsid w:val="008C209F"/>
    <w:rsid w:val="008C223D"/>
    <w:rsid w:val="008C33C8"/>
    <w:rsid w:val="008C5716"/>
    <w:rsid w:val="008C5AF1"/>
    <w:rsid w:val="008C5D9E"/>
    <w:rsid w:val="008C692E"/>
    <w:rsid w:val="008C7582"/>
    <w:rsid w:val="008C7952"/>
    <w:rsid w:val="008D095F"/>
    <w:rsid w:val="008D0B2B"/>
    <w:rsid w:val="008D12FF"/>
    <w:rsid w:val="008D26CE"/>
    <w:rsid w:val="008D4128"/>
    <w:rsid w:val="008D42A7"/>
    <w:rsid w:val="008D581F"/>
    <w:rsid w:val="008D5F46"/>
    <w:rsid w:val="008D7AF0"/>
    <w:rsid w:val="008D7BE7"/>
    <w:rsid w:val="008D7D63"/>
    <w:rsid w:val="008E07B2"/>
    <w:rsid w:val="008E0D19"/>
    <w:rsid w:val="008E0D1E"/>
    <w:rsid w:val="008E2377"/>
    <w:rsid w:val="008E2561"/>
    <w:rsid w:val="008E379A"/>
    <w:rsid w:val="008E4538"/>
    <w:rsid w:val="008E4FDE"/>
    <w:rsid w:val="008E5348"/>
    <w:rsid w:val="008E60AA"/>
    <w:rsid w:val="008E6761"/>
    <w:rsid w:val="008E6AEB"/>
    <w:rsid w:val="008E70D6"/>
    <w:rsid w:val="008F066A"/>
    <w:rsid w:val="008F0897"/>
    <w:rsid w:val="008F125E"/>
    <w:rsid w:val="008F1B4B"/>
    <w:rsid w:val="008F1CB2"/>
    <w:rsid w:val="008F277D"/>
    <w:rsid w:val="008F562A"/>
    <w:rsid w:val="008F5996"/>
    <w:rsid w:val="008F6899"/>
    <w:rsid w:val="008F68FB"/>
    <w:rsid w:val="008F6E47"/>
    <w:rsid w:val="008F6E95"/>
    <w:rsid w:val="008F790C"/>
    <w:rsid w:val="008F79AD"/>
    <w:rsid w:val="008F7D84"/>
    <w:rsid w:val="00900B64"/>
    <w:rsid w:val="00900C3E"/>
    <w:rsid w:val="00900E0A"/>
    <w:rsid w:val="0090118D"/>
    <w:rsid w:val="00903140"/>
    <w:rsid w:val="009033FF"/>
    <w:rsid w:val="00904821"/>
    <w:rsid w:val="00904A6F"/>
    <w:rsid w:val="00904E42"/>
    <w:rsid w:val="009052A3"/>
    <w:rsid w:val="00906279"/>
    <w:rsid w:val="009064A0"/>
    <w:rsid w:val="009070F3"/>
    <w:rsid w:val="00907C28"/>
    <w:rsid w:val="009110BF"/>
    <w:rsid w:val="009110CE"/>
    <w:rsid w:val="00911C30"/>
    <w:rsid w:val="00912528"/>
    <w:rsid w:val="00912B83"/>
    <w:rsid w:val="00913087"/>
    <w:rsid w:val="00913A65"/>
    <w:rsid w:val="00914A81"/>
    <w:rsid w:val="0091559E"/>
    <w:rsid w:val="009176BE"/>
    <w:rsid w:val="00917A86"/>
    <w:rsid w:val="009209BC"/>
    <w:rsid w:val="009211E9"/>
    <w:rsid w:val="00922697"/>
    <w:rsid w:val="00922CE0"/>
    <w:rsid w:val="00923BC8"/>
    <w:rsid w:val="00923E9F"/>
    <w:rsid w:val="0092482C"/>
    <w:rsid w:val="0092508F"/>
    <w:rsid w:val="0092569F"/>
    <w:rsid w:val="0092671F"/>
    <w:rsid w:val="0092695E"/>
    <w:rsid w:val="009304B8"/>
    <w:rsid w:val="0093255E"/>
    <w:rsid w:val="00932660"/>
    <w:rsid w:val="00932D78"/>
    <w:rsid w:val="009337E8"/>
    <w:rsid w:val="00933AFC"/>
    <w:rsid w:val="00933D85"/>
    <w:rsid w:val="00934586"/>
    <w:rsid w:val="0093552D"/>
    <w:rsid w:val="00935A75"/>
    <w:rsid w:val="00940410"/>
    <w:rsid w:val="00940473"/>
    <w:rsid w:val="0094199D"/>
    <w:rsid w:val="00941E27"/>
    <w:rsid w:val="009427FF"/>
    <w:rsid w:val="00942B16"/>
    <w:rsid w:val="00942DE6"/>
    <w:rsid w:val="00942EDA"/>
    <w:rsid w:val="00943A8B"/>
    <w:rsid w:val="009440A7"/>
    <w:rsid w:val="0094521F"/>
    <w:rsid w:val="00946AB2"/>
    <w:rsid w:val="00946B79"/>
    <w:rsid w:val="0094725B"/>
    <w:rsid w:val="00947816"/>
    <w:rsid w:val="00947C7B"/>
    <w:rsid w:val="00951522"/>
    <w:rsid w:val="00952267"/>
    <w:rsid w:val="00952893"/>
    <w:rsid w:val="00952A5D"/>
    <w:rsid w:val="009532BE"/>
    <w:rsid w:val="00954A90"/>
    <w:rsid w:val="009559F9"/>
    <w:rsid w:val="00955A98"/>
    <w:rsid w:val="00955FE4"/>
    <w:rsid w:val="009564E0"/>
    <w:rsid w:val="009575B8"/>
    <w:rsid w:val="00960C2F"/>
    <w:rsid w:val="00961A25"/>
    <w:rsid w:val="009636B9"/>
    <w:rsid w:val="00963C5A"/>
    <w:rsid w:val="00963EFA"/>
    <w:rsid w:val="009640E0"/>
    <w:rsid w:val="009643B6"/>
    <w:rsid w:val="0096483B"/>
    <w:rsid w:val="0096575F"/>
    <w:rsid w:val="00965BE0"/>
    <w:rsid w:val="00966203"/>
    <w:rsid w:val="00966BE1"/>
    <w:rsid w:val="00967120"/>
    <w:rsid w:val="0096744C"/>
    <w:rsid w:val="00970228"/>
    <w:rsid w:val="0097466A"/>
    <w:rsid w:val="00974A30"/>
    <w:rsid w:val="009753CC"/>
    <w:rsid w:val="00975B5F"/>
    <w:rsid w:val="00975C77"/>
    <w:rsid w:val="00977B4B"/>
    <w:rsid w:val="00977B87"/>
    <w:rsid w:val="00981389"/>
    <w:rsid w:val="009815F7"/>
    <w:rsid w:val="0098163A"/>
    <w:rsid w:val="00981808"/>
    <w:rsid w:val="00981FD3"/>
    <w:rsid w:val="009825C1"/>
    <w:rsid w:val="00983572"/>
    <w:rsid w:val="009840F8"/>
    <w:rsid w:val="00984123"/>
    <w:rsid w:val="009850E0"/>
    <w:rsid w:val="00985613"/>
    <w:rsid w:val="00985959"/>
    <w:rsid w:val="0098634F"/>
    <w:rsid w:val="0098735E"/>
    <w:rsid w:val="0098794F"/>
    <w:rsid w:val="0099172E"/>
    <w:rsid w:val="00992C62"/>
    <w:rsid w:val="009931F6"/>
    <w:rsid w:val="009935FA"/>
    <w:rsid w:val="0099481C"/>
    <w:rsid w:val="009966E3"/>
    <w:rsid w:val="009967B5"/>
    <w:rsid w:val="009976C4"/>
    <w:rsid w:val="00997A73"/>
    <w:rsid w:val="00997E52"/>
    <w:rsid w:val="009A0061"/>
    <w:rsid w:val="009A02B8"/>
    <w:rsid w:val="009A066A"/>
    <w:rsid w:val="009A0ABC"/>
    <w:rsid w:val="009A0F15"/>
    <w:rsid w:val="009A2BCB"/>
    <w:rsid w:val="009A3DD5"/>
    <w:rsid w:val="009A4262"/>
    <w:rsid w:val="009A4731"/>
    <w:rsid w:val="009A4B93"/>
    <w:rsid w:val="009A54A4"/>
    <w:rsid w:val="009A65D5"/>
    <w:rsid w:val="009A78D4"/>
    <w:rsid w:val="009B0834"/>
    <w:rsid w:val="009B0A9D"/>
    <w:rsid w:val="009B0B0F"/>
    <w:rsid w:val="009B2202"/>
    <w:rsid w:val="009B25BA"/>
    <w:rsid w:val="009B340E"/>
    <w:rsid w:val="009B429D"/>
    <w:rsid w:val="009B6159"/>
    <w:rsid w:val="009B6BAA"/>
    <w:rsid w:val="009B7B5E"/>
    <w:rsid w:val="009C032D"/>
    <w:rsid w:val="009C0AE2"/>
    <w:rsid w:val="009C0F70"/>
    <w:rsid w:val="009C14B4"/>
    <w:rsid w:val="009C1A6E"/>
    <w:rsid w:val="009C265A"/>
    <w:rsid w:val="009C2C34"/>
    <w:rsid w:val="009C2E13"/>
    <w:rsid w:val="009C4214"/>
    <w:rsid w:val="009C4CEE"/>
    <w:rsid w:val="009C5983"/>
    <w:rsid w:val="009C6963"/>
    <w:rsid w:val="009C7215"/>
    <w:rsid w:val="009D0EEE"/>
    <w:rsid w:val="009D1157"/>
    <w:rsid w:val="009D14AC"/>
    <w:rsid w:val="009D17C6"/>
    <w:rsid w:val="009D2923"/>
    <w:rsid w:val="009D3594"/>
    <w:rsid w:val="009D41FC"/>
    <w:rsid w:val="009D429F"/>
    <w:rsid w:val="009D47CA"/>
    <w:rsid w:val="009D4A68"/>
    <w:rsid w:val="009D4F32"/>
    <w:rsid w:val="009D5700"/>
    <w:rsid w:val="009D7B2D"/>
    <w:rsid w:val="009E0DCC"/>
    <w:rsid w:val="009E121A"/>
    <w:rsid w:val="009E26D1"/>
    <w:rsid w:val="009E2A1E"/>
    <w:rsid w:val="009E3A20"/>
    <w:rsid w:val="009E437C"/>
    <w:rsid w:val="009E5F5A"/>
    <w:rsid w:val="009E5FA8"/>
    <w:rsid w:val="009E6AE8"/>
    <w:rsid w:val="009E7130"/>
    <w:rsid w:val="009F16A7"/>
    <w:rsid w:val="009F221E"/>
    <w:rsid w:val="009F265B"/>
    <w:rsid w:val="009F40F4"/>
    <w:rsid w:val="009F58D6"/>
    <w:rsid w:val="009F7525"/>
    <w:rsid w:val="00A004CB"/>
    <w:rsid w:val="00A00742"/>
    <w:rsid w:val="00A008AC"/>
    <w:rsid w:val="00A00FF8"/>
    <w:rsid w:val="00A02644"/>
    <w:rsid w:val="00A0281B"/>
    <w:rsid w:val="00A05FB2"/>
    <w:rsid w:val="00A070F2"/>
    <w:rsid w:val="00A07319"/>
    <w:rsid w:val="00A07444"/>
    <w:rsid w:val="00A07E5A"/>
    <w:rsid w:val="00A10E68"/>
    <w:rsid w:val="00A11AE0"/>
    <w:rsid w:val="00A1353F"/>
    <w:rsid w:val="00A137A7"/>
    <w:rsid w:val="00A13D06"/>
    <w:rsid w:val="00A146A6"/>
    <w:rsid w:val="00A149E5"/>
    <w:rsid w:val="00A14A72"/>
    <w:rsid w:val="00A15F6D"/>
    <w:rsid w:val="00A16FE3"/>
    <w:rsid w:val="00A17332"/>
    <w:rsid w:val="00A1783A"/>
    <w:rsid w:val="00A17E6A"/>
    <w:rsid w:val="00A212D3"/>
    <w:rsid w:val="00A21332"/>
    <w:rsid w:val="00A22A9E"/>
    <w:rsid w:val="00A23F35"/>
    <w:rsid w:val="00A25D08"/>
    <w:rsid w:val="00A277D0"/>
    <w:rsid w:val="00A310C6"/>
    <w:rsid w:val="00A311EB"/>
    <w:rsid w:val="00A3120B"/>
    <w:rsid w:val="00A3233D"/>
    <w:rsid w:val="00A33204"/>
    <w:rsid w:val="00A33227"/>
    <w:rsid w:val="00A34629"/>
    <w:rsid w:val="00A352C8"/>
    <w:rsid w:val="00A35C4E"/>
    <w:rsid w:val="00A361EC"/>
    <w:rsid w:val="00A367B7"/>
    <w:rsid w:val="00A4034F"/>
    <w:rsid w:val="00A4057D"/>
    <w:rsid w:val="00A4105E"/>
    <w:rsid w:val="00A410DE"/>
    <w:rsid w:val="00A42D7D"/>
    <w:rsid w:val="00A440AF"/>
    <w:rsid w:val="00A4560E"/>
    <w:rsid w:val="00A46793"/>
    <w:rsid w:val="00A46D10"/>
    <w:rsid w:val="00A47EC7"/>
    <w:rsid w:val="00A504B9"/>
    <w:rsid w:val="00A52044"/>
    <w:rsid w:val="00A5221F"/>
    <w:rsid w:val="00A5256A"/>
    <w:rsid w:val="00A52EB1"/>
    <w:rsid w:val="00A5404C"/>
    <w:rsid w:val="00A54DF8"/>
    <w:rsid w:val="00A55492"/>
    <w:rsid w:val="00A55CE9"/>
    <w:rsid w:val="00A57BF8"/>
    <w:rsid w:val="00A57CB6"/>
    <w:rsid w:val="00A57E0D"/>
    <w:rsid w:val="00A607C2"/>
    <w:rsid w:val="00A6102A"/>
    <w:rsid w:val="00A61AAA"/>
    <w:rsid w:val="00A628E1"/>
    <w:rsid w:val="00A63136"/>
    <w:rsid w:val="00A634A5"/>
    <w:rsid w:val="00A636CD"/>
    <w:rsid w:val="00A641FB"/>
    <w:rsid w:val="00A64406"/>
    <w:rsid w:val="00A64726"/>
    <w:rsid w:val="00A64746"/>
    <w:rsid w:val="00A64BD0"/>
    <w:rsid w:val="00A64DE0"/>
    <w:rsid w:val="00A659A3"/>
    <w:rsid w:val="00A65FE4"/>
    <w:rsid w:val="00A66B85"/>
    <w:rsid w:val="00A66C74"/>
    <w:rsid w:val="00A67B74"/>
    <w:rsid w:val="00A713F6"/>
    <w:rsid w:val="00A7187D"/>
    <w:rsid w:val="00A73A8E"/>
    <w:rsid w:val="00A73F66"/>
    <w:rsid w:val="00A75667"/>
    <w:rsid w:val="00A76435"/>
    <w:rsid w:val="00A76801"/>
    <w:rsid w:val="00A77938"/>
    <w:rsid w:val="00A82375"/>
    <w:rsid w:val="00A82381"/>
    <w:rsid w:val="00A83804"/>
    <w:rsid w:val="00A8526E"/>
    <w:rsid w:val="00A85271"/>
    <w:rsid w:val="00A85B19"/>
    <w:rsid w:val="00A85C19"/>
    <w:rsid w:val="00A87490"/>
    <w:rsid w:val="00A9125B"/>
    <w:rsid w:val="00A91405"/>
    <w:rsid w:val="00A915B2"/>
    <w:rsid w:val="00A921A9"/>
    <w:rsid w:val="00A9241F"/>
    <w:rsid w:val="00A935C9"/>
    <w:rsid w:val="00A93E4B"/>
    <w:rsid w:val="00A93F0C"/>
    <w:rsid w:val="00A9445C"/>
    <w:rsid w:val="00A94A0B"/>
    <w:rsid w:val="00A96223"/>
    <w:rsid w:val="00A96624"/>
    <w:rsid w:val="00A97F60"/>
    <w:rsid w:val="00AA0207"/>
    <w:rsid w:val="00AA032D"/>
    <w:rsid w:val="00AA0A16"/>
    <w:rsid w:val="00AA1CE7"/>
    <w:rsid w:val="00AA2130"/>
    <w:rsid w:val="00AA2C14"/>
    <w:rsid w:val="00AA2CC8"/>
    <w:rsid w:val="00AA3487"/>
    <w:rsid w:val="00AA4B14"/>
    <w:rsid w:val="00AA527D"/>
    <w:rsid w:val="00AA5819"/>
    <w:rsid w:val="00AA5831"/>
    <w:rsid w:val="00AA5994"/>
    <w:rsid w:val="00AA59C4"/>
    <w:rsid w:val="00AA782C"/>
    <w:rsid w:val="00AA7D0D"/>
    <w:rsid w:val="00AA7E96"/>
    <w:rsid w:val="00AA7EE3"/>
    <w:rsid w:val="00AA7FED"/>
    <w:rsid w:val="00AB1650"/>
    <w:rsid w:val="00AB47A9"/>
    <w:rsid w:val="00AB639F"/>
    <w:rsid w:val="00AB65DC"/>
    <w:rsid w:val="00AB6C26"/>
    <w:rsid w:val="00AC0FE5"/>
    <w:rsid w:val="00AC155F"/>
    <w:rsid w:val="00AC437A"/>
    <w:rsid w:val="00AC438A"/>
    <w:rsid w:val="00AC5CC6"/>
    <w:rsid w:val="00AC5ED8"/>
    <w:rsid w:val="00AC60BD"/>
    <w:rsid w:val="00AC771D"/>
    <w:rsid w:val="00AD08B3"/>
    <w:rsid w:val="00AD19B3"/>
    <w:rsid w:val="00AD1DF7"/>
    <w:rsid w:val="00AD1E81"/>
    <w:rsid w:val="00AD21A8"/>
    <w:rsid w:val="00AD2465"/>
    <w:rsid w:val="00AD2BC9"/>
    <w:rsid w:val="00AD2FD4"/>
    <w:rsid w:val="00AD3B1B"/>
    <w:rsid w:val="00AD3BC7"/>
    <w:rsid w:val="00AD4418"/>
    <w:rsid w:val="00AD47C2"/>
    <w:rsid w:val="00AD4A94"/>
    <w:rsid w:val="00AD4D1C"/>
    <w:rsid w:val="00AD5A12"/>
    <w:rsid w:val="00AD5F15"/>
    <w:rsid w:val="00AD6352"/>
    <w:rsid w:val="00AD77D4"/>
    <w:rsid w:val="00AD7A26"/>
    <w:rsid w:val="00AE01B7"/>
    <w:rsid w:val="00AE0471"/>
    <w:rsid w:val="00AE0D87"/>
    <w:rsid w:val="00AE1B99"/>
    <w:rsid w:val="00AE2B9E"/>
    <w:rsid w:val="00AE3941"/>
    <w:rsid w:val="00AE3B6F"/>
    <w:rsid w:val="00AE3F1D"/>
    <w:rsid w:val="00AE4102"/>
    <w:rsid w:val="00AE4588"/>
    <w:rsid w:val="00AE4CD7"/>
    <w:rsid w:val="00AE4EAF"/>
    <w:rsid w:val="00AE7466"/>
    <w:rsid w:val="00AE7E29"/>
    <w:rsid w:val="00AF086B"/>
    <w:rsid w:val="00AF11F4"/>
    <w:rsid w:val="00AF2226"/>
    <w:rsid w:val="00AF3A83"/>
    <w:rsid w:val="00AF3DD8"/>
    <w:rsid w:val="00AF5A04"/>
    <w:rsid w:val="00AF65E0"/>
    <w:rsid w:val="00AF70AA"/>
    <w:rsid w:val="00AF721E"/>
    <w:rsid w:val="00AF7C37"/>
    <w:rsid w:val="00AF7F31"/>
    <w:rsid w:val="00B005F4"/>
    <w:rsid w:val="00B02848"/>
    <w:rsid w:val="00B04881"/>
    <w:rsid w:val="00B04F50"/>
    <w:rsid w:val="00B05623"/>
    <w:rsid w:val="00B06614"/>
    <w:rsid w:val="00B072E6"/>
    <w:rsid w:val="00B104EE"/>
    <w:rsid w:val="00B11EA4"/>
    <w:rsid w:val="00B121BF"/>
    <w:rsid w:val="00B127CC"/>
    <w:rsid w:val="00B13CDC"/>
    <w:rsid w:val="00B140B2"/>
    <w:rsid w:val="00B1422C"/>
    <w:rsid w:val="00B14492"/>
    <w:rsid w:val="00B15812"/>
    <w:rsid w:val="00B15B1B"/>
    <w:rsid w:val="00B16A46"/>
    <w:rsid w:val="00B174AD"/>
    <w:rsid w:val="00B20474"/>
    <w:rsid w:val="00B2052D"/>
    <w:rsid w:val="00B21B0D"/>
    <w:rsid w:val="00B222C5"/>
    <w:rsid w:val="00B223B9"/>
    <w:rsid w:val="00B2261B"/>
    <w:rsid w:val="00B22856"/>
    <w:rsid w:val="00B234AC"/>
    <w:rsid w:val="00B2471D"/>
    <w:rsid w:val="00B26507"/>
    <w:rsid w:val="00B26795"/>
    <w:rsid w:val="00B26841"/>
    <w:rsid w:val="00B27C37"/>
    <w:rsid w:val="00B30386"/>
    <w:rsid w:val="00B304D9"/>
    <w:rsid w:val="00B305CA"/>
    <w:rsid w:val="00B32271"/>
    <w:rsid w:val="00B3248E"/>
    <w:rsid w:val="00B33F9B"/>
    <w:rsid w:val="00B36632"/>
    <w:rsid w:val="00B36937"/>
    <w:rsid w:val="00B36B66"/>
    <w:rsid w:val="00B36EC3"/>
    <w:rsid w:val="00B37A7C"/>
    <w:rsid w:val="00B37F08"/>
    <w:rsid w:val="00B40458"/>
    <w:rsid w:val="00B408E3"/>
    <w:rsid w:val="00B40C4D"/>
    <w:rsid w:val="00B41A7E"/>
    <w:rsid w:val="00B44383"/>
    <w:rsid w:val="00B450E1"/>
    <w:rsid w:val="00B455D2"/>
    <w:rsid w:val="00B46799"/>
    <w:rsid w:val="00B50622"/>
    <w:rsid w:val="00B50782"/>
    <w:rsid w:val="00B50CAC"/>
    <w:rsid w:val="00B5136A"/>
    <w:rsid w:val="00B5264B"/>
    <w:rsid w:val="00B52A32"/>
    <w:rsid w:val="00B534E1"/>
    <w:rsid w:val="00B53909"/>
    <w:rsid w:val="00B57DEE"/>
    <w:rsid w:val="00B608D5"/>
    <w:rsid w:val="00B60E43"/>
    <w:rsid w:val="00B65453"/>
    <w:rsid w:val="00B67AB6"/>
    <w:rsid w:val="00B67BE8"/>
    <w:rsid w:val="00B70D50"/>
    <w:rsid w:val="00B72455"/>
    <w:rsid w:val="00B743E0"/>
    <w:rsid w:val="00B75903"/>
    <w:rsid w:val="00B75B40"/>
    <w:rsid w:val="00B76142"/>
    <w:rsid w:val="00B76A08"/>
    <w:rsid w:val="00B8088E"/>
    <w:rsid w:val="00B81568"/>
    <w:rsid w:val="00B860A3"/>
    <w:rsid w:val="00B863CF"/>
    <w:rsid w:val="00B86941"/>
    <w:rsid w:val="00B872AF"/>
    <w:rsid w:val="00B87BE6"/>
    <w:rsid w:val="00B87CDF"/>
    <w:rsid w:val="00B87FD2"/>
    <w:rsid w:val="00B90B14"/>
    <w:rsid w:val="00B9144A"/>
    <w:rsid w:val="00B92559"/>
    <w:rsid w:val="00B92B91"/>
    <w:rsid w:val="00B92FB5"/>
    <w:rsid w:val="00B9343D"/>
    <w:rsid w:val="00B94D4C"/>
    <w:rsid w:val="00B95719"/>
    <w:rsid w:val="00B95FEF"/>
    <w:rsid w:val="00B97728"/>
    <w:rsid w:val="00B97EA4"/>
    <w:rsid w:val="00BA056D"/>
    <w:rsid w:val="00BA06F9"/>
    <w:rsid w:val="00BA078C"/>
    <w:rsid w:val="00BA0EA9"/>
    <w:rsid w:val="00BA204A"/>
    <w:rsid w:val="00BA23AA"/>
    <w:rsid w:val="00BA3C53"/>
    <w:rsid w:val="00BA6BC9"/>
    <w:rsid w:val="00BA71EE"/>
    <w:rsid w:val="00BB0ADC"/>
    <w:rsid w:val="00BB2221"/>
    <w:rsid w:val="00BB22AD"/>
    <w:rsid w:val="00BB22F1"/>
    <w:rsid w:val="00BB27B2"/>
    <w:rsid w:val="00BB4802"/>
    <w:rsid w:val="00BB4E6D"/>
    <w:rsid w:val="00BB5296"/>
    <w:rsid w:val="00BB5324"/>
    <w:rsid w:val="00BB6300"/>
    <w:rsid w:val="00BB666D"/>
    <w:rsid w:val="00BB7590"/>
    <w:rsid w:val="00BB775B"/>
    <w:rsid w:val="00BC077E"/>
    <w:rsid w:val="00BC160A"/>
    <w:rsid w:val="00BC22C0"/>
    <w:rsid w:val="00BC2D32"/>
    <w:rsid w:val="00BC3C55"/>
    <w:rsid w:val="00BC6219"/>
    <w:rsid w:val="00BC666E"/>
    <w:rsid w:val="00BC6C2B"/>
    <w:rsid w:val="00BC7280"/>
    <w:rsid w:val="00BD247C"/>
    <w:rsid w:val="00BD2CBB"/>
    <w:rsid w:val="00BD3B71"/>
    <w:rsid w:val="00BD3CF1"/>
    <w:rsid w:val="00BD45DF"/>
    <w:rsid w:val="00BD46BC"/>
    <w:rsid w:val="00BD62D3"/>
    <w:rsid w:val="00BD6444"/>
    <w:rsid w:val="00BE069C"/>
    <w:rsid w:val="00BE07C3"/>
    <w:rsid w:val="00BE11E8"/>
    <w:rsid w:val="00BE140D"/>
    <w:rsid w:val="00BE15BE"/>
    <w:rsid w:val="00BE239F"/>
    <w:rsid w:val="00BE30C8"/>
    <w:rsid w:val="00BE3C21"/>
    <w:rsid w:val="00BE3F94"/>
    <w:rsid w:val="00BE4AF7"/>
    <w:rsid w:val="00BE4C75"/>
    <w:rsid w:val="00BE552B"/>
    <w:rsid w:val="00BE5EC4"/>
    <w:rsid w:val="00BE74E7"/>
    <w:rsid w:val="00BE758F"/>
    <w:rsid w:val="00BE7FBD"/>
    <w:rsid w:val="00BF07AF"/>
    <w:rsid w:val="00BF0ED7"/>
    <w:rsid w:val="00BF1849"/>
    <w:rsid w:val="00BF251A"/>
    <w:rsid w:val="00BF38C4"/>
    <w:rsid w:val="00BF415D"/>
    <w:rsid w:val="00BF4A7D"/>
    <w:rsid w:val="00BF58C8"/>
    <w:rsid w:val="00BF648B"/>
    <w:rsid w:val="00BF6FC1"/>
    <w:rsid w:val="00C005FB"/>
    <w:rsid w:val="00C010CC"/>
    <w:rsid w:val="00C01272"/>
    <w:rsid w:val="00C01CA5"/>
    <w:rsid w:val="00C024DB"/>
    <w:rsid w:val="00C03059"/>
    <w:rsid w:val="00C0384F"/>
    <w:rsid w:val="00C04126"/>
    <w:rsid w:val="00C05DAE"/>
    <w:rsid w:val="00C075FB"/>
    <w:rsid w:val="00C10382"/>
    <w:rsid w:val="00C10821"/>
    <w:rsid w:val="00C1127B"/>
    <w:rsid w:val="00C1201A"/>
    <w:rsid w:val="00C1221A"/>
    <w:rsid w:val="00C12648"/>
    <w:rsid w:val="00C131DF"/>
    <w:rsid w:val="00C13B8E"/>
    <w:rsid w:val="00C14927"/>
    <w:rsid w:val="00C14993"/>
    <w:rsid w:val="00C15909"/>
    <w:rsid w:val="00C162C6"/>
    <w:rsid w:val="00C163C6"/>
    <w:rsid w:val="00C173E9"/>
    <w:rsid w:val="00C1747A"/>
    <w:rsid w:val="00C17B60"/>
    <w:rsid w:val="00C203EA"/>
    <w:rsid w:val="00C20653"/>
    <w:rsid w:val="00C2102C"/>
    <w:rsid w:val="00C21937"/>
    <w:rsid w:val="00C2210E"/>
    <w:rsid w:val="00C22205"/>
    <w:rsid w:val="00C22897"/>
    <w:rsid w:val="00C23573"/>
    <w:rsid w:val="00C23A56"/>
    <w:rsid w:val="00C2471F"/>
    <w:rsid w:val="00C25866"/>
    <w:rsid w:val="00C25F83"/>
    <w:rsid w:val="00C26A0F"/>
    <w:rsid w:val="00C26C4A"/>
    <w:rsid w:val="00C27376"/>
    <w:rsid w:val="00C27C9A"/>
    <w:rsid w:val="00C304EE"/>
    <w:rsid w:val="00C32DC5"/>
    <w:rsid w:val="00C33BCB"/>
    <w:rsid w:val="00C34AEB"/>
    <w:rsid w:val="00C354AC"/>
    <w:rsid w:val="00C361F9"/>
    <w:rsid w:val="00C36936"/>
    <w:rsid w:val="00C36CA7"/>
    <w:rsid w:val="00C37B02"/>
    <w:rsid w:val="00C40B0D"/>
    <w:rsid w:val="00C41041"/>
    <w:rsid w:val="00C43F9C"/>
    <w:rsid w:val="00C45A26"/>
    <w:rsid w:val="00C45B1D"/>
    <w:rsid w:val="00C45E8E"/>
    <w:rsid w:val="00C4668C"/>
    <w:rsid w:val="00C475E9"/>
    <w:rsid w:val="00C47CCD"/>
    <w:rsid w:val="00C5049D"/>
    <w:rsid w:val="00C513D6"/>
    <w:rsid w:val="00C53FF3"/>
    <w:rsid w:val="00C54089"/>
    <w:rsid w:val="00C54AC1"/>
    <w:rsid w:val="00C563E3"/>
    <w:rsid w:val="00C56620"/>
    <w:rsid w:val="00C5665F"/>
    <w:rsid w:val="00C5767B"/>
    <w:rsid w:val="00C577A4"/>
    <w:rsid w:val="00C60545"/>
    <w:rsid w:val="00C606B8"/>
    <w:rsid w:val="00C60C58"/>
    <w:rsid w:val="00C61340"/>
    <w:rsid w:val="00C62055"/>
    <w:rsid w:val="00C63F03"/>
    <w:rsid w:val="00C641CE"/>
    <w:rsid w:val="00C6447D"/>
    <w:rsid w:val="00C6469D"/>
    <w:rsid w:val="00C646FB"/>
    <w:rsid w:val="00C64892"/>
    <w:rsid w:val="00C64FA5"/>
    <w:rsid w:val="00C6587B"/>
    <w:rsid w:val="00C65FBA"/>
    <w:rsid w:val="00C67376"/>
    <w:rsid w:val="00C70727"/>
    <w:rsid w:val="00C714C2"/>
    <w:rsid w:val="00C714D3"/>
    <w:rsid w:val="00C715F0"/>
    <w:rsid w:val="00C71846"/>
    <w:rsid w:val="00C72311"/>
    <w:rsid w:val="00C72464"/>
    <w:rsid w:val="00C72AED"/>
    <w:rsid w:val="00C731D3"/>
    <w:rsid w:val="00C74577"/>
    <w:rsid w:val="00C75CAA"/>
    <w:rsid w:val="00C77DC4"/>
    <w:rsid w:val="00C80F2B"/>
    <w:rsid w:val="00C817F2"/>
    <w:rsid w:val="00C8336C"/>
    <w:rsid w:val="00C83B7E"/>
    <w:rsid w:val="00C83DE3"/>
    <w:rsid w:val="00C84566"/>
    <w:rsid w:val="00C84995"/>
    <w:rsid w:val="00C85551"/>
    <w:rsid w:val="00C86C2C"/>
    <w:rsid w:val="00C86ED9"/>
    <w:rsid w:val="00C86F44"/>
    <w:rsid w:val="00C8764A"/>
    <w:rsid w:val="00C879EF"/>
    <w:rsid w:val="00C90517"/>
    <w:rsid w:val="00C908A5"/>
    <w:rsid w:val="00C90F9F"/>
    <w:rsid w:val="00C92309"/>
    <w:rsid w:val="00C92D9C"/>
    <w:rsid w:val="00C933CB"/>
    <w:rsid w:val="00C954DB"/>
    <w:rsid w:val="00C96352"/>
    <w:rsid w:val="00C97EB7"/>
    <w:rsid w:val="00C97F73"/>
    <w:rsid w:val="00CA0BA8"/>
    <w:rsid w:val="00CA11B6"/>
    <w:rsid w:val="00CA1786"/>
    <w:rsid w:val="00CA279A"/>
    <w:rsid w:val="00CA2928"/>
    <w:rsid w:val="00CA3679"/>
    <w:rsid w:val="00CA38A9"/>
    <w:rsid w:val="00CA3E03"/>
    <w:rsid w:val="00CA4CA6"/>
    <w:rsid w:val="00CA516D"/>
    <w:rsid w:val="00CA51BF"/>
    <w:rsid w:val="00CA5200"/>
    <w:rsid w:val="00CA5676"/>
    <w:rsid w:val="00CA5B0F"/>
    <w:rsid w:val="00CA5D8B"/>
    <w:rsid w:val="00CA61D6"/>
    <w:rsid w:val="00CA7BE4"/>
    <w:rsid w:val="00CA7C11"/>
    <w:rsid w:val="00CA7E74"/>
    <w:rsid w:val="00CB2371"/>
    <w:rsid w:val="00CB2DBC"/>
    <w:rsid w:val="00CB3F17"/>
    <w:rsid w:val="00CB4749"/>
    <w:rsid w:val="00CB516C"/>
    <w:rsid w:val="00CB5ECE"/>
    <w:rsid w:val="00CB66B0"/>
    <w:rsid w:val="00CB68F6"/>
    <w:rsid w:val="00CB7956"/>
    <w:rsid w:val="00CB7E29"/>
    <w:rsid w:val="00CC005F"/>
    <w:rsid w:val="00CC14F5"/>
    <w:rsid w:val="00CC4CFC"/>
    <w:rsid w:val="00CC4D8D"/>
    <w:rsid w:val="00CC5669"/>
    <w:rsid w:val="00CD0811"/>
    <w:rsid w:val="00CD09FB"/>
    <w:rsid w:val="00CD1252"/>
    <w:rsid w:val="00CD17D3"/>
    <w:rsid w:val="00CD18FC"/>
    <w:rsid w:val="00CD2EFC"/>
    <w:rsid w:val="00CD3B94"/>
    <w:rsid w:val="00CD3FB4"/>
    <w:rsid w:val="00CD41F7"/>
    <w:rsid w:val="00CD49AC"/>
    <w:rsid w:val="00CD5153"/>
    <w:rsid w:val="00CD55CE"/>
    <w:rsid w:val="00CD59D8"/>
    <w:rsid w:val="00CD5EBB"/>
    <w:rsid w:val="00CD7B6C"/>
    <w:rsid w:val="00CE0951"/>
    <w:rsid w:val="00CE0BAD"/>
    <w:rsid w:val="00CE0D33"/>
    <w:rsid w:val="00CE16FE"/>
    <w:rsid w:val="00CE1AA6"/>
    <w:rsid w:val="00CE2E78"/>
    <w:rsid w:val="00CE35D6"/>
    <w:rsid w:val="00CE4D60"/>
    <w:rsid w:val="00CE52F1"/>
    <w:rsid w:val="00CE5CA2"/>
    <w:rsid w:val="00CE5E17"/>
    <w:rsid w:val="00CE7E48"/>
    <w:rsid w:val="00CF0394"/>
    <w:rsid w:val="00CF0709"/>
    <w:rsid w:val="00CF07F6"/>
    <w:rsid w:val="00CF129C"/>
    <w:rsid w:val="00CF2777"/>
    <w:rsid w:val="00CF28AD"/>
    <w:rsid w:val="00CF357D"/>
    <w:rsid w:val="00CF36AA"/>
    <w:rsid w:val="00CF3A50"/>
    <w:rsid w:val="00CF5122"/>
    <w:rsid w:val="00CF5936"/>
    <w:rsid w:val="00CF597B"/>
    <w:rsid w:val="00CF60B0"/>
    <w:rsid w:val="00CF6445"/>
    <w:rsid w:val="00CF677C"/>
    <w:rsid w:val="00CF720C"/>
    <w:rsid w:val="00D000E8"/>
    <w:rsid w:val="00D001BB"/>
    <w:rsid w:val="00D02BD6"/>
    <w:rsid w:val="00D03AF0"/>
    <w:rsid w:val="00D04622"/>
    <w:rsid w:val="00D04658"/>
    <w:rsid w:val="00D04917"/>
    <w:rsid w:val="00D05B88"/>
    <w:rsid w:val="00D05D9A"/>
    <w:rsid w:val="00D06693"/>
    <w:rsid w:val="00D06923"/>
    <w:rsid w:val="00D0736A"/>
    <w:rsid w:val="00D07E0F"/>
    <w:rsid w:val="00D108E2"/>
    <w:rsid w:val="00D11F26"/>
    <w:rsid w:val="00D12009"/>
    <w:rsid w:val="00D135B4"/>
    <w:rsid w:val="00D13749"/>
    <w:rsid w:val="00D14515"/>
    <w:rsid w:val="00D14EA0"/>
    <w:rsid w:val="00D15001"/>
    <w:rsid w:val="00D15091"/>
    <w:rsid w:val="00D17C39"/>
    <w:rsid w:val="00D20BCD"/>
    <w:rsid w:val="00D2140E"/>
    <w:rsid w:val="00D21DE1"/>
    <w:rsid w:val="00D21DE7"/>
    <w:rsid w:val="00D222B2"/>
    <w:rsid w:val="00D23010"/>
    <w:rsid w:val="00D25F6C"/>
    <w:rsid w:val="00D26F3A"/>
    <w:rsid w:val="00D273CA"/>
    <w:rsid w:val="00D27AC5"/>
    <w:rsid w:val="00D27BE8"/>
    <w:rsid w:val="00D30C45"/>
    <w:rsid w:val="00D315C3"/>
    <w:rsid w:val="00D31D91"/>
    <w:rsid w:val="00D326CD"/>
    <w:rsid w:val="00D32A2D"/>
    <w:rsid w:val="00D34C53"/>
    <w:rsid w:val="00D34F6B"/>
    <w:rsid w:val="00D35EA3"/>
    <w:rsid w:val="00D3607C"/>
    <w:rsid w:val="00D3711A"/>
    <w:rsid w:val="00D419EF"/>
    <w:rsid w:val="00D431F9"/>
    <w:rsid w:val="00D432F0"/>
    <w:rsid w:val="00D43337"/>
    <w:rsid w:val="00D44925"/>
    <w:rsid w:val="00D45253"/>
    <w:rsid w:val="00D4565D"/>
    <w:rsid w:val="00D46B13"/>
    <w:rsid w:val="00D50ACE"/>
    <w:rsid w:val="00D51010"/>
    <w:rsid w:val="00D515B3"/>
    <w:rsid w:val="00D51BA3"/>
    <w:rsid w:val="00D52660"/>
    <w:rsid w:val="00D53701"/>
    <w:rsid w:val="00D53D3D"/>
    <w:rsid w:val="00D54706"/>
    <w:rsid w:val="00D54E6C"/>
    <w:rsid w:val="00D60667"/>
    <w:rsid w:val="00D60E00"/>
    <w:rsid w:val="00D6176B"/>
    <w:rsid w:val="00D621AC"/>
    <w:rsid w:val="00D62951"/>
    <w:rsid w:val="00D63BCD"/>
    <w:rsid w:val="00D64026"/>
    <w:rsid w:val="00D640CE"/>
    <w:rsid w:val="00D64141"/>
    <w:rsid w:val="00D66AB5"/>
    <w:rsid w:val="00D7024A"/>
    <w:rsid w:val="00D7077E"/>
    <w:rsid w:val="00D7193A"/>
    <w:rsid w:val="00D71954"/>
    <w:rsid w:val="00D73B5F"/>
    <w:rsid w:val="00D75C32"/>
    <w:rsid w:val="00D76BDE"/>
    <w:rsid w:val="00D76CEC"/>
    <w:rsid w:val="00D76E01"/>
    <w:rsid w:val="00D76E0E"/>
    <w:rsid w:val="00D81130"/>
    <w:rsid w:val="00D81533"/>
    <w:rsid w:val="00D824F0"/>
    <w:rsid w:val="00D82A4B"/>
    <w:rsid w:val="00D82A87"/>
    <w:rsid w:val="00D8418B"/>
    <w:rsid w:val="00D84ED0"/>
    <w:rsid w:val="00D85050"/>
    <w:rsid w:val="00D85D08"/>
    <w:rsid w:val="00D86476"/>
    <w:rsid w:val="00D86D4B"/>
    <w:rsid w:val="00D91782"/>
    <w:rsid w:val="00D91DE5"/>
    <w:rsid w:val="00D91FF8"/>
    <w:rsid w:val="00D923A8"/>
    <w:rsid w:val="00D9280A"/>
    <w:rsid w:val="00D936AC"/>
    <w:rsid w:val="00D94CE2"/>
    <w:rsid w:val="00D95960"/>
    <w:rsid w:val="00D96B63"/>
    <w:rsid w:val="00D9727D"/>
    <w:rsid w:val="00D97BD2"/>
    <w:rsid w:val="00D97D7B"/>
    <w:rsid w:val="00DA1504"/>
    <w:rsid w:val="00DA1CF3"/>
    <w:rsid w:val="00DA2120"/>
    <w:rsid w:val="00DA2ADB"/>
    <w:rsid w:val="00DA2B9A"/>
    <w:rsid w:val="00DA2D84"/>
    <w:rsid w:val="00DA355B"/>
    <w:rsid w:val="00DA373A"/>
    <w:rsid w:val="00DA4F99"/>
    <w:rsid w:val="00DA5961"/>
    <w:rsid w:val="00DA5F9A"/>
    <w:rsid w:val="00DA6C03"/>
    <w:rsid w:val="00DA6E7E"/>
    <w:rsid w:val="00DA7ED6"/>
    <w:rsid w:val="00DB0016"/>
    <w:rsid w:val="00DB0226"/>
    <w:rsid w:val="00DB2B89"/>
    <w:rsid w:val="00DB2E3C"/>
    <w:rsid w:val="00DB5433"/>
    <w:rsid w:val="00DB657A"/>
    <w:rsid w:val="00DC006D"/>
    <w:rsid w:val="00DC100F"/>
    <w:rsid w:val="00DC1284"/>
    <w:rsid w:val="00DC139A"/>
    <w:rsid w:val="00DC1491"/>
    <w:rsid w:val="00DC14F7"/>
    <w:rsid w:val="00DC22FB"/>
    <w:rsid w:val="00DC23CE"/>
    <w:rsid w:val="00DC28DA"/>
    <w:rsid w:val="00DC2ED0"/>
    <w:rsid w:val="00DC31CA"/>
    <w:rsid w:val="00DC44FA"/>
    <w:rsid w:val="00DC460B"/>
    <w:rsid w:val="00DC4735"/>
    <w:rsid w:val="00DC563D"/>
    <w:rsid w:val="00DC690C"/>
    <w:rsid w:val="00DC756D"/>
    <w:rsid w:val="00DC7CDB"/>
    <w:rsid w:val="00DD16D3"/>
    <w:rsid w:val="00DD199B"/>
    <w:rsid w:val="00DD1A61"/>
    <w:rsid w:val="00DD255B"/>
    <w:rsid w:val="00DD25F5"/>
    <w:rsid w:val="00DD27AA"/>
    <w:rsid w:val="00DD558C"/>
    <w:rsid w:val="00DD5AA7"/>
    <w:rsid w:val="00DD60D8"/>
    <w:rsid w:val="00DD7962"/>
    <w:rsid w:val="00DE1FDA"/>
    <w:rsid w:val="00DE32B6"/>
    <w:rsid w:val="00DE399C"/>
    <w:rsid w:val="00DE7007"/>
    <w:rsid w:val="00DE7261"/>
    <w:rsid w:val="00DE7298"/>
    <w:rsid w:val="00DF0428"/>
    <w:rsid w:val="00DF049C"/>
    <w:rsid w:val="00DF05CC"/>
    <w:rsid w:val="00DF0AEA"/>
    <w:rsid w:val="00DF1A52"/>
    <w:rsid w:val="00DF2025"/>
    <w:rsid w:val="00DF21C2"/>
    <w:rsid w:val="00DF2D38"/>
    <w:rsid w:val="00DF459B"/>
    <w:rsid w:val="00DF47C2"/>
    <w:rsid w:val="00DF4C8F"/>
    <w:rsid w:val="00DF650C"/>
    <w:rsid w:val="00DF6A78"/>
    <w:rsid w:val="00DF767A"/>
    <w:rsid w:val="00DF778D"/>
    <w:rsid w:val="00DF7D65"/>
    <w:rsid w:val="00DF7EE2"/>
    <w:rsid w:val="00E008C2"/>
    <w:rsid w:val="00E00E77"/>
    <w:rsid w:val="00E01718"/>
    <w:rsid w:val="00E027BE"/>
    <w:rsid w:val="00E03753"/>
    <w:rsid w:val="00E0410E"/>
    <w:rsid w:val="00E04378"/>
    <w:rsid w:val="00E04AD9"/>
    <w:rsid w:val="00E05A70"/>
    <w:rsid w:val="00E06089"/>
    <w:rsid w:val="00E0625C"/>
    <w:rsid w:val="00E07C98"/>
    <w:rsid w:val="00E07F5C"/>
    <w:rsid w:val="00E10FB8"/>
    <w:rsid w:val="00E11647"/>
    <w:rsid w:val="00E136FD"/>
    <w:rsid w:val="00E13B92"/>
    <w:rsid w:val="00E13C67"/>
    <w:rsid w:val="00E13DD0"/>
    <w:rsid w:val="00E1404D"/>
    <w:rsid w:val="00E1432F"/>
    <w:rsid w:val="00E146D2"/>
    <w:rsid w:val="00E154A8"/>
    <w:rsid w:val="00E17A0A"/>
    <w:rsid w:val="00E17AB7"/>
    <w:rsid w:val="00E207A6"/>
    <w:rsid w:val="00E22D30"/>
    <w:rsid w:val="00E22FB5"/>
    <w:rsid w:val="00E23BBF"/>
    <w:rsid w:val="00E26522"/>
    <w:rsid w:val="00E27F4F"/>
    <w:rsid w:val="00E30005"/>
    <w:rsid w:val="00E309E0"/>
    <w:rsid w:val="00E30A13"/>
    <w:rsid w:val="00E3234B"/>
    <w:rsid w:val="00E32AD2"/>
    <w:rsid w:val="00E32C12"/>
    <w:rsid w:val="00E345F9"/>
    <w:rsid w:val="00E34C4B"/>
    <w:rsid w:val="00E34C91"/>
    <w:rsid w:val="00E34F1C"/>
    <w:rsid w:val="00E372F6"/>
    <w:rsid w:val="00E37B16"/>
    <w:rsid w:val="00E41E8D"/>
    <w:rsid w:val="00E4218F"/>
    <w:rsid w:val="00E421AB"/>
    <w:rsid w:val="00E42934"/>
    <w:rsid w:val="00E461F5"/>
    <w:rsid w:val="00E46364"/>
    <w:rsid w:val="00E47101"/>
    <w:rsid w:val="00E475B0"/>
    <w:rsid w:val="00E47C00"/>
    <w:rsid w:val="00E511CA"/>
    <w:rsid w:val="00E52081"/>
    <w:rsid w:val="00E52433"/>
    <w:rsid w:val="00E53B93"/>
    <w:rsid w:val="00E53F2E"/>
    <w:rsid w:val="00E5444C"/>
    <w:rsid w:val="00E5470C"/>
    <w:rsid w:val="00E56DAB"/>
    <w:rsid w:val="00E57172"/>
    <w:rsid w:val="00E57535"/>
    <w:rsid w:val="00E5796C"/>
    <w:rsid w:val="00E57ACD"/>
    <w:rsid w:val="00E608AB"/>
    <w:rsid w:val="00E61913"/>
    <w:rsid w:val="00E61FF8"/>
    <w:rsid w:val="00E628FA"/>
    <w:rsid w:val="00E65464"/>
    <w:rsid w:val="00E65BD2"/>
    <w:rsid w:val="00E66C97"/>
    <w:rsid w:val="00E67BA4"/>
    <w:rsid w:val="00E70387"/>
    <w:rsid w:val="00E70430"/>
    <w:rsid w:val="00E705C2"/>
    <w:rsid w:val="00E7155A"/>
    <w:rsid w:val="00E73520"/>
    <w:rsid w:val="00E7369D"/>
    <w:rsid w:val="00E73DF2"/>
    <w:rsid w:val="00E7406D"/>
    <w:rsid w:val="00E7517D"/>
    <w:rsid w:val="00E760EE"/>
    <w:rsid w:val="00E766C9"/>
    <w:rsid w:val="00E7684E"/>
    <w:rsid w:val="00E7776D"/>
    <w:rsid w:val="00E77F84"/>
    <w:rsid w:val="00E80526"/>
    <w:rsid w:val="00E814F5"/>
    <w:rsid w:val="00E82801"/>
    <w:rsid w:val="00E8280B"/>
    <w:rsid w:val="00E82C71"/>
    <w:rsid w:val="00E83085"/>
    <w:rsid w:val="00E835F7"/>
    <w:rsid w:val="00E83933"/>
    <w:rsid w:val="00E839DF"/>
    <w:rsid w:val="00E849CA"/>
    <w:rsid w:val="00E858BD"/>
    <w:rsid w:val="00E86567"/>
    <w:rsid w:val="00E86861"/>
    <w:rsid w:val="00E86879"/>
    <w:rsid w:val="00E86B5D"/>
    <w:rsid w:val="00E86BC9"/>
    <w:rsid w:val="00E877E2"/>
    <w:rsid w:val="00E90534"/>
    <w:rsid w:val="00E932A0"/>
    <w:rsid w:val="00E93695"/>
    <w:rsid w:val="00E93F1A"/>
    <w:rsid w:val="00E945E1"/>
    <w:rsid w:val="00E9539F"/>
    <w:rsid w:val="00EA0E4E"/>
    <w:rsid w:val="00EA1E08"/>
    <w:rsid w:val="00EA3771"/>
    <w:rsid w:val="00EA383E"/>
    <w:rsid w:val="00EA3A69"/>
    <w:rsid w:val="00EA42B3"/>
    <w:rsid w:val="00EA4B98"/>
    <w:rsid w:val="00EA5B91"/>
    <w:rsid w:val="00EB0E92"/>
    <w:rsid w:val="00EB1D33"/>
    <w:rsid w:val="00EB1F31"/>
    <w:rsid w:val="00EB2DEA"/>
    <w:rsid w:val="00EB42E2"/>
    <w:rsid w:val="00EB47BF"/>
    <w:rsid w:val="00EB6792"/>
    <w:rsid w:val="00EB68C0"/>
    <w:rsid w:val="00EB6C92"/>
    <w:rsid w:val="00EC0979"/>
    <w:rsid w:val="00EC1FEF"/>
    <w:rsid w:val="00EC2A91"/>
    <w:rsid w:val="00EC2EC0"/>
    <w:rsid w:val="00EC4E46"/>
    <w:rsid w:val="00EC57A9"/>
    <w:rsid w:val="00EC57E9"/>
    <w:rsid w:val="00EC5B66"/>
    <w:rsid w:val="00EC5DB6"/>
    <w:rsid w:val="00EC658C"/>
    <w:rsid w:val="00EC6DE1"/>
    <w:rsid w:val="00EC756F"/>
    <w:rsid w:val="00EC7C52"/>
    <w:rsid w:val="00ED0CF5"/>
    <w:rsid w:val="00ED1833"/>
    <w:rsid w:val="00ED236E"/>
    <w:rsid w:val="00ED3B56"/>
    <w:rsid w:val="00ED46A6"/>
    <w:rsid w:val="00ED4E7D"/>
    <w:rsid w:val="00ED4FB1"/>
    <w:rsid w:val="00ED5414"/>
    <w:rsid w:val="00ED5816"/>
    <w:rsid w:val="00ED6972"/>
    <w:rsid w:val="00ED7077"/>
    <w:rsid w:val="00ED72AA"/>
    <w:rsid w:val="00EE13C8"/>
    <w:rsid w:val="00EE19F2"/>
    <w:rsid w:val="00EE3AAE"/>
    <w:rsid w:val="00EE5050"/>
    <w:rsid w:val="00EE57AF"/>
    <w:rsid w:val="00EE5EA0"/>
    <w:rsid w:val="00EE5F3C"/>
    <w:rsid w:val="00EE6958"/>
    <w:rsid w:val="00EE7393"/>
    <w:rsid w:val="00EE742F"/>
    <w:rsid w:val="00EE7462"/>
    <w:rsid w:val="00EE75B5"/>
    <w:rsid w:val="00EE7AE0"/>
    <w:rsid w:val="00EF19C2"/>
    <w:rsid w:val="00EF2941"/>
    <w:rsid w:val="00EF3170"/>
    <w:rsid w:val="00EF32A3"/>
    <w:rsid w:val="00EF35F2"/>
    <w:rsid w:val="00EF4731"/>
    <w:rsid w:val="00EF5056"/>
    <w:rsid w:val="00F00537"/>
    <w:rsid w:val="00F02048"/>
    <w:rsid w:val="00F02ACD"/>
    <w:rsid w:val="00F02ADA"/>
    <w:rsid w:val="00F02B88"/>
    <w:rsid w:val="00F03741"/>
    <w:rsid w:val="00F03FDF"/>
    <w:rsid w:val="00F0463A"/>
    <w:rsid w:val="00F04B41"/>
    <w:rsid w:val="00F04EBD"/>
    <w:rsid w:val="00F05B08"/>
    <w:rsid w:val="00F05BC9"/>
    <w:rsid w:val="00F0631D"/>
    <w:rsid w:val="00F07165"/>
    <w:rsid w:val="00F1018F"/>
    <w:rsid w:val="00F10A60"/>
    <w:rsid w:val="00F11899"/>
    <w:rsid w:val="00F12243"/>
    <w:rsid w:val="00F13018"/>
    <w:rsid w:val="00F14E04"/>
    <w:rsid w:val="00F15A0B"/>
    <w:rsid w:val="00F15BEC"/>
    <w:rsid w:val="00F16729"/>
    <w:rsid w:val="00F16864"/>
    <w:rsid w:val="00F16E58"/>
    <w:rsid w:val="00F17733"/>
    <w:rsid w:val="00F17A41"/>
    <w:rsid w:val="00F20800"/>
    <w:rsid w:val="00F2257B"/>
    <w:rsid w:val="00F230D0"/>
    <w:rsid w:val="00F237D1"/>
    <w:rsid w:val="00F23886"/>
    <w:rsid w:val="00F24EC9"/>
    <w:rsid w:val="00F25C72"/>
    <w:rsid w:val="00F3202E"/>
    <w:rsid w:val="00F334AE"/>
    <w:rsid w:val="00F34543"/>
    <w:rsid w:val="00F345F0"/>
    <w:rsid w:val="00F35992"/>
    <w:rsid w:val="00F35E0F"/>
    <w:rsid w:val="00F3608E"/>
    <w:rsid w:val="00F370D1"/>
    <w:rsid w:val="00F40934"/>
    <w:rsid w:val="00F40E81"/>
    <w:rsid w:val="00F40F3C"/>
    <w:rsid w:val="00F448AB"/>
    <w:rsid w:val="00F44916"/>
    <w:rsid w:val="00F44D8C"/>
    <w:rsid w:val="00F462C7"/>
    <w:rsid w:val="00F46859"/>
    <w:rsid w:val="00F46EAF"/>
    <w:rsid w:val="00F47025"/>
    <w:rsid w:val="00F478DA"/>
    <w:rsid w:val="00F51583"/>
    <w:rsid w:val="00F5224B"/>
    <w:rsid w:val="00F5305D"/>
    <w:rsid w:val="00F53A04"/>
    <w:rsid w:val="00F543BF"/>
    <w:rsid w:val="00F55AE6"/>
    <w:rsid w:val="00F55BE0"/>
    <w:rsid w:val="00F5636A"/>
    <w:rsid w:val="00F56704"/>
    <w:rsid w:val="00F57309"/>
    <w:rsid w:val="00F60330"/>
    <w:rsid w:val="00F60C26"/>
    <w:rsid w:val="00F6158C"/>
    <w:rsid w:val="00F6206A"/>
    <w:rsid w:val="00F623AA"/>
    <w:rsid w:val="00F626B6"/>
    <w:rsid w:val="00F62BED"/>
    <w:rsid w:val="00F633AD"/>
    <w:rsid w:val="00F63981"/>
    <w:rsid w:val="00F63E2D"/>
    <w:rsid w:val="00F64B88"/>
    <w:rsid w:val="00F65664"/>
    <w:rsid w:val="00F65B6A"/>
    <w:rsid w:val="00F66482"/>
    <w:rsid w:val="00F66DD0"/>
    <w:rsid w:val="00F70EB5"/>
    <w:rsid w:val="00F70ED1"/>
    <w:rsid w:val="00F71654"/>
    <w:rsid w:val="00F72962"/>
    <w:rsid w:val="00F729FC"/>
    <w:rsid w:val="00F75C23"/>
    <w:rsid w:val="00F813A4"/>
    <w:rsid w:val="00F8172F"/>
    <w:rsid w:val="00F817F4"/>
    <w:rsid w:val="00F81824"/>
    <w:rsid w:val="00F82178"/>
    <w:rsid w:val="00F82338"/>
    <w:rsid w:val="00F82FF1"/>
    <w:rsid w:val="00F83BAA"/>
    <w:rsid w:val="00F85D05"/>
    <w:rsid w:val="00F879E1"/>
    <w:rsid w:val="00F904AB"/>
    <w:rsid w:val="00F90A4C"/>
    <w:rsid w:val="00F91015"/>
    <w:rsid w:val="00F91D1A"/>
    <w:rsid w:val="00F9239A"/>
    <w:rsid w:val="00F933DE"/>
    <w:rsid w:val="00F94B5A"/>
    <w:rsid w:val="00FA04EB"/>
    <w:rsid w:val="00FA0DC3"/>
    <w:rsid w:val="00FA1888"/>
    <w:rsid w:val="00FA2A49"/>
    <w:rsid w:val="00FA37F6"/>
    <w:rsid w:val="00FA3A17"/>
    <w:rsid w:val="00FA3CB5"/>
    <w:rsid w:val="00FA498C"/>
    <w:rsid w:val="00FA4D64"/>
    <w:rsid w:val="00FA5AA6"/>
    <w:rsid w:val="00FA657E"/>
    <w:rsid w:val="00FA772B"/>
    <w:rsid w:val="00FA7978"/>
    <w:rsid w:val="00FA7F19"/>
    <w:rsid w:val="00FB02C1"/>
    <w:rsid w:val="00FB0E29"/>
    <w:rsid w:val="00FB1E39"/>
    <w:rsid w:val="00FB1EF5"/>
    <w:rsid w:val="00FB2377"/>
    <w:rsid w:val="00FB62F5"/>
    <w:rsid w:val="00FB6D1D"/>
    <w:rsid w:val="00FB6E10"/>
    <w:rsid w:val="00FB73A3"/>
    <w:rsid w:val="00FC106E"/>
    <w:rsid w:val="00FC37FB"/>
    <w:rsid w:val="00FC49D8"/>
    <w:rsid w:val="00FC4AC2"/>
    <w:rsid w:val="00FC517E"/>
    <w:rsid w:val="00FC6148"/>
    <w:rsid w:val="00FC747D"/>
    <w:rsid w:val="00FC7FC4"/>
    <w:rsid w:val="00FD1311"/>
    <w:rsid w:val="00FD14E0"/>
    <w:rsid w:val="00FD1670"/>
    <w:rsid w:val="00FD2D72"/>
    <w:rsid w:val="00FD3876"/>
    <w:rsid w:val="00FD40E4"/>
    <w:rsid w:val="00FD5F8D"/>
    <w:rsid w:val="00FD6E48"/>
    <w:rsid w:val="00FD790E"/>
    <w:rsid w:val="00FE0E05"/>
    <w:rsid w:val="00FE10AB"/>
    <w:rsid w:val="00FE1E60"/>
    <w:rsid w:val="00FE4E8C"/>
    <w:rsid w:val="00FE6364"/>
    <w:rsid w:val="00FF0AB7"/>
    <w:rsid w:val="00FF1672"/>
    <w:rsid w:val="00FF1818"/>
    <w:rsid w:val="00FF187B"/>
    <w:rsid w:val="00FF188C"/>
    <w:rsid w:val="00FF25C4"/>
    <w:rsid w:val="00FF3591"/>
    <w:rsid w:val="00FF36D8"/>
    <w:rsid w:val="00FF5229"/>
    <w:rsid w:val="00FF5AEF"/>
    <w:rsid w:val="00FF5BD3"/>
    <w:rsid w:val="00FF5CA7"/>
    <w:rsid w:val="00FF688E"/>
    <w:rsid w:val="00FF6BA7"/>
    <w:rsid w:val="00FF6E13"/>
    <w:rsid w:val="00FF7952"/>
    <w:rsid w:val="00FF7F4F"/>
    <w:rsid w:val="01903D58"/>
    <w:rsid w:val="031E56FD"/>
    <w:rsid w:val="04D611E5"/>
    <w:rsid w:val="04D6720D"/>
    <w:rsid w:val="051F4750"/>
    <w:rsid w:val="055E5EA9"/>
    <w:rsid w:val="05BA0075"/>
    <w:rsid w:val="079A457C"/>
    <w:rsid w:val="07EA61E2"/>
    <w:rsid w:val="0A6C2012"/>
    <w:rsid w:val="0C943AA2"/>
    <w:rsid w:val="0CFA1B57"/>
    <w:rsid w:val="0EA004DC"/>
    <w:rsid w:val="12B075AF"/>
    <w:rsid w:val="12BA7692"/>
    <w:rsid w:val="134A422D"/>
    <w:rsid w:val="157B75AD"/>
    <w:rsid w:val="15BB56FA"/>
    <w:rsid w:val="17B22C3C"/>
    <w:rsid w:val="1BF27DB5"/>
    <w:rsid w:val="1BF54710"/>
    <w:rsid w:val="1C3117D1"/>
    <w:rsid w:val="1C793EC2"/>
    <w:rsid w:val="1C8256C5"/>
    <w:rsid w:val="1D3A02C7"/>
    <w:rsid w:val="1F374545"/>
    <w:rsid w:val="1FB51739"/>
    <w:rsid w:val="20317609"/>
    <w:rsid w:val="20D60628"/>
    <w:rsid w:val="20DD179A"/>
    <w:rsid w:val="2186530F"/>
    <w:rsid w:val="21ED35E0"/>
    <w:rsid w:val="244D6ECE"/>
    <w:rsid w:val="2492046F"/>
    <w:rsid w:val="24D10F97"/>
    <w:rsid w:val="25AA3F69"/>
    <w:rsid w:val="26292E76"/>
    <w:rsid w:val="277B294C"/>
    <w:rsid w:val="285337E8"/>
    <w:rsid w:val="28CA642A"/>
    <w:rsid w:val="28EE2C63"/>
    <w:rsid w:val="29183DD9"/>
    <w:rsid w:val="29E057D9"/>
    <w:rsid w:val="29E616EC"/>
    <w:rsid w:val="2A3873C3"/>
    <w:rsid w:val="2BE40509"/>
    <w:rsid w:val="2C232461"/>
    <w:rsid w:val="2E2E37B4"/>
    <w:rsid w:val="2F126434"/>
    <w:rsid w:val="305C57CD"/>
    <w:rsid w:val="306F1F07"/>
    <w:rsid w:val="30C376C5"/>
    <w:rsid w:val="30F332BD"/>
    <w:rsid w:val="34426C76"/>
    <w:rsid w:val="36373EA2"/>
    <w:rsid w:val="376C52A2"/>
    <w:rsid w:val="383E0B80"/>
    <w:rsid w:val="39166ACD"/>
    <w:rsid w:val="3AE0388B"/>
    <w:rsid w:val="3BE40AE0"/>
    <w:rsid w:val="3C155874"/>
    <w:rsid w:val="3C744451"/>
    <w:rsid w:val="3CA06699"/>
    <w:rsid w:val="3E1845A9"/>
    <w:rsid w:val="3F117E4C"/>
    <w:rsid w:val="3FD05DB3"/>
    <w:rsid w:val="41226A4B"/>
    <w:rsid w:val="41EF3361"/>
    <w:rsid w:val="420D7708"/>
    <w:rsid w:val="425A3C21"/>
    <w:rsid w:val="43005430"/>
    <w:rsid w:val="442F2049"/>
    <w:rsid w:val="4743767B"/>
    <w:rsid w:val="47585CD6"/>
    <w:rsid w:val="48953FBF"/>
    <w:rsid w:val="493C593E"/>
    <w:rsid w:val="496F0BFB"/>
    <w:rsid w:val="49BD5A7D"/>
    <w:rsid w:val="4C25513A"/>
    <w:rsid w:val="4C577725"/>
    <w:rsid w:val="4C7A2FF8"/>
    <w:rsid w:val="4CDB340E"/>
    <w:rsid w:val="4DFC4A28"/>
    <w:rsid w:val="506672DE"/>
    <w:rsid w:val="50AF13AB"/>
    <w:rsid w:val="50EA0B67"/>
    <w:rsid w:val="50F71E65"/>
    <w:rsid w:val="5211098D"/>
    <w:rsid w:val="54161C73"/>
    <w:rsid w:val="543045A1"/>
    <w:rsid w:val="54EF5819"/>
    <w:rsid w:val="5590373B"/>
    <w:rsid w:val="566079B5"/>
    <w:rsid w:val="56CB782D"/>
    <w:rsid w:val="57A0421C"/>
    <w:rsid w:val="58FF3FEA"/>
    <w:rsid w:val="59BD32BD"/>
    <w:rsid w:val="5C017366"/>
    <w:rsid w:val="5C3B496D"/>
    <w:rsid w:val="5D243724"/>
    <w:rsid w:val="621D1CBB"/>
    <w:rsid w:val="64F73A13"/>
    <w:rsid w:val="65084DB4"/>
    <w:rsid w:val="650970BA"/>
    <w:rsid w:val="65C9078D"/>
    <w:rsid w:val="667859B3"/>
    <w:rsid w:val="66BF302A"/>
    <w:rsid w:val="66E94331"/>
    <w:rsid w:val="69065605"/>
    <w:rsid w:val="6A2A2DAD"/>
    <w:rsid w:val="6B3672EE"/>
    <w:rsid w:val="6BF80185"/>
    <w:rsid w:val="6D457C30"/>
    <w:rsid w:val="6F286EDE"/>
    <w:rsid w:val="71691FCA"/>
    <w:rsid w:val="727970C6"/>
    <w:rsid w:val="75631691"/>
    <w:rsid w:val="762B73A9"/>
    <w:rsid w:val="76D56288"/>
    <w:rsid w:val="777871B5"/>
    <w:rsid w:val="77F56908"/>
    <w:rsid w:val="78606274"/>
    <w:rsid w:val="79A20079"/>
    <w:rsid w:val="79AB6836"/>
    <w:rsid w:val="7A7A49A1"/>
    <w:rsid w:val="7B1473AC"/>
    <w:rsid w:val="7C223568"/>
    <w:rsid w:val="7E7B2326"/>
    <w:rsid w:val="7EAE398C"/>
    <w:rsid w:val="7F8853AE"/>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AA590"/>
  <w15:docId w15:val="{C6153184-0586-46DB-842F-D4E5E9A0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B41"/>
    <w:pPr>
      <w:widowControl w:val="0"/>
      <w:jc w:val="both"/>
    </w:pPr>
    <w:rPr>
      <w:rFonts w:ascii="Calibri" w:hAnsi="Calibri"/>
      <w:kern w:val="2"/>
      <w:sz w:val="21"/>
      <w:szCs w:val="24"/>
    </w:rPr>
  </w:style>
  <w:style w:type="paragraph" w:styleId="2">
    <w:name w:val="heading 2"/>
    <w:basedOn w:val="a"/>
    <w:next w:val="a"/>
    <w:uiPriority w:val="9"/>
    <w:unhideWhenUsed/>
    <w:qFormat/>
    <w:pPr>
      <w:keepNext/>
      <w:keepLines/>
      <w:numPr>
        <w:numId w:val="1"/>
      </w:numPr>
      <w:spacing w:before="120" w:after="120"/>
      <w:outlineLvl w:val="1"/>
    </w:pPr>
    <w:rPr>
      <w:rFonts w:asciiTheme="majorHAnsi" w:eastAsia="华文楷体" w:hAnsiTheme="majorHAnsi" w:cstheme="majorBidi"/>
      <w:b/>
      <w:bCs/>
      <w:sz w:val="24"/>
      <w:szCs w:val="3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ab"/>
    <w:uiPriority w:val="99"/>
    <w:unhideWhenUsed/>
    <w:qFormat/>
    <w:rPr>
      <w:b/>
      <w:bCs/>
    </w:rPr>
  </w:style>
  <w:style w:type="character" w:styleId="ac">
    <w:name w:val="Emphasis"/>
    <w:basedOn w:val="a0"/>
    <w:uiPriority w:val="20"/>
    <w:qFormat/>
    <w:rPr>
      <w:i/>
      <w:iCs/>
    </w:rPr>
  </w:style>
  <w:style w:type="character" w:styleId="ad">
    <w:name w:val="annotation reference"/>
    <w:uiPriority w:val="99"/>
    <w:unhideWhenUsed/>
    <w:qFormat/>
    <w:rPr>
      <w:sz w:val="21"/>
      <w:szCs w:val="21"/>
    </w:rPr>
  </w:style>
  <w:style w:type="character" w:customStyle="1" w:styleId="a6">
    <w:name w:val="批注框文本 字符"/>
    <w:link w:val="a5"/>
    <w:uiPriority w:val="99"/>
    <w:semiHidden/>
    <w:qFormat/>
    <w:rPr>
      <w:rFonts w:ascii="Times New Roman" w:hAnsi="Times New Roman"/>
      <w:kern w:val="2"/>
      <w:sz w:val="18"/>
      <w:szCs w:val="18"/>
    </w:rPr>
  </w:style>
  <w:style w:type="character" w:customStyle="1" w:styleId="ab">
    <w:name w:val="批注主题 字符"/>
    <w:link w:val="aa"/>
    <w:uiPriority w:val="99"/>
    <w:semiHidden/>
    <w:qFormat/>
    <w:rPr>
      <w:b/>
      <w:bCs/>
      <w:kern w:val="2"/>
      <w:sz w:val="21"/>
      <w:szCs w:val="24"/>
    </w:rPr>
  </w:style>
  <w:style w:type="character" w:customStyle="1" w:styleId="a4">
    <w:name w:val="批注文字 字符"/>
    <w:link w:val="a3"/>
    <w:uiPriority w:val="99"/>
    <w:semiHidden/>
    <w:qFormat/>
    <w:rPr>
      <w:kern w:val="2"/>
      <w:sz w:val="21"/>
      <w:szCs w:val="24"/>
    </w:rPr>
  </w:style>
  <w:style w:type="character" w:customStyle="1" w:styleId="50">
    <w:name w:val="标题 5 字符"/>
    <w:link w:val="5"/>
    <w:uiPriority w:val="9"/>
    <w:qFormat/>
    <w:rPr>
      <w:rFonts w:ascii="宋体" w:hAnsi="宋体" w:cs="宋体"/>
      <w:b/>
      <w:bCs/>
    </w:rPr>
  </w:style>
  <w:style w:type="paragraph" w:styleId="ae">
    <w:name w:val="List Paragraph"/>
    <w:basedOn w:val="a"/>
    <w:uiPriority w:val="34"/>
    <w:qFormat/>
    <w:pPr>
      <w:widowControl/>
      <w:ind w:firstLineChars="200" w:firstLine="420"/>
      <w:jc w:val="left"/>
    </w:pPr>
    <w:rPr>
      <w:rFonts w:ascii="宋体" w:hAnsi="宋体" w:cs="宋体"/>
      <w:kern w:val="0"/>
      <w:sz w:val="24"/>
    </w:rPr>
  </w:style>
  <w:style w:type="paragraph" w:customStyle="1" w:styleId="1">
    <w:name w:val="修订1"/>
    <w:hidden/>
    <w:uiPriority w:val="99"/>
    <w:unhideWhenUsed/>
    <w:qFormat/>
    <w:rPr>
      <w:rFonts w:ascii="Calibri" w:hAnsi="Calibri"/>
      <w:kern w:val="2"/>
      <w:sz w:val="21"/>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txt">
    <w:name w:val="txt"/>
    <w:basedOn w:val="a0"/>
    <w:qFormat/>
  </w:style>
  <w:style w:type="character" w:customStyle="1" w:styleId="markedcontent">
    <w:name w:val="markedcontent"/>
    <w:basedOn w:val="a0"/>
    <w:rsid w:val="00AC155F"/>
  </w:style>
  <w:style w:type="paragraph" w:styleId="af">
    <w:name w:val="Revision"/>
    <w:hidden/>
    <w:uiPriority w:val="99"/>
    <w:semiHidden/>
    <w:rsid w:val="004E6A8B"/>
    <w:rPr>
      <w:rFonts w:ascii="Calibri" w:hAnsi="Calibri"/>
      <w:kern w:val="2"/>
      <w:sz w:val="21"/>
      <w:szCs w:val="24"/>
    </w:rPr>
  </w:style>
  <w:style w:type="character" w:styleId="af0">
    <w:name w:val="Hyperlink"/>
    <w:basedOn w:val="a0"/>
    <w:uiPriority w:val="99"/>
    <w:unhideWhenUsed/>
    <w:rsid w:val="00FF7F4F"/>
    <w:rPr>
      <w:color w:val="0563C1" w:themeColor="hyperlink"/>
      <w:u w:val="single"/>
    </w:rPr>
  </w:style>
  <w:style w:type="character" w:styleId="af1">
    <w:name w:val="Unresolved Mention"/>
    <w:basedOn w:val="a0"/>
    <w:uiPriority w:val="99"/>
    <w:semiHidden/>
    <w:unhideWhenUsed/>
    <w:rsid w:val="00FF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94706">
      <w:bodyDiv w:val="1"/>
      <w:marLeft w:val="0"/>
      <w:marRight w:val="0"/>
      <w:marTop w:val="0"/>
      <w:marBottom w:val="0"/>
      <w:divBdr>
        <w:top w:val="none" w:sz="0" w:space="0" w:color="auto"/>
        <w:left w:val="none" w:sz="0" w:space="0" w:color="auto"/>
        <w:bottom w:val="none" w:sz="0" w:space="0" w:color="auto"/>
        <w:right w:val="none" w:sz="0" w:space="0" w:color="auto"/>
      </w:divBdr>
      <w:divsChild>
        <w:div w:id="1538196925">
          <w:marLeft w:val="0"/>
          <w:marRight w:val="0"/>
          <w:marTop w:val="0"/>
          <w:marBottom w:val="0"/>
          <w:divBdr>
            <w:top w:val="none" w:sz="0" w:space="0" w:color="auto"/>
            <w:left w:val="none" w:sz="0" w:space="0" w:color="auto"/>
            <w:bottom w:val="none" w:sz="0" w:space="0" w:color="auto"/>
            <w:right w:val="none" w:sz="0" w:space="0" w:color="auto"/>
          </w:divBdr>
          <w:divsChild>
            <w:div w:id="1289357311">
              <w:marLeft w:val="0"/>
              <w:marRight w:val="0"/>
              <w:marTop w:val="0"/>
              <w:marBottom w:val="0"/>
              <w:divBdr>
                <w:top w:val="none" w:sz="0" w:space="0" w:color="auto"/>
                <w:left w:val="none" w:sz="0" w:space="0" w:color="auto"/>
                <w:bottom w:val="none" w:sz="0" w:space="0" w:color="auto"/>
                <w:right w:val="none" w:sz="0" w:space="0" w:color="auto"/>
              </w:divBdr>
              <w:divsChild>
                <w:div w:id="686560549">
                  <w:marLeft w:val="0"/>
                  <w:marRight w:val="0"/>
                  <w:marTop w:val="0"/>
                  <w:marBottom w:val="600"/>
                  <w:divBdr>
                    <w:top w:val="none" w:sz="0" w:space="0" w:color="auto"/>
                    <w:left w:val="none" w:sz="0" w:space="0" w:color="auto"/>
                    <w:bottom w:val="none" w:sz="0" w:space="0" w:color="auto"/>
                    <w:right w:val="none" w:sz="0" w:space="0" w:color="auto"/>
                  </w:divBdr>
                  <w:divsChild>
                    <w:div w:id="1480270301">
                      <w:marLeft w:val="0"/>
                      <w:marRight w:val="0"/>
                      <w:marTop w:val="0"/>
                      <w:marBottom w:val="0"/>
                      <w:divBdr>
                        <w:top w:val="none" w:sz="0" w:space="0" w:color="auto"/>
                        <w:left w:val="none" w:sz="0" w:space="0" w:color="auto"/>
                        <w:bottom w:val="none" w:sz="0" w:space="0" w:color="auto"/>
                        <w:right w:val="none" w:sz="0" w:space="0" w:color="auto"/>
                      </w:divBdr>
                      <w:divsChild>
                        <w:div w:id="1074625500">
                          <w:marLeft w:val="0"/>
                          <w:marRight w:val="0"/>
                          <w:marTop w:val="0"/>
                          <w:marBottom w:val="0"/>
                          <w:divBdr>
                            <w:top w:val="none" w:sz="0" w:space="0" w:color="auto"/>
                            <w:left w:val="none" w:sz="0" w:space="0" w:color="auto"/>
                            <w:bottom w:val="none" w:sz="0" w:space="0" w:color="auto"/>
                            <w:right w:val="none" w:sz="0" w:space="0" w:color="auto"/>
                          </w:divBdr>
                          <w:divsChild>
                            <w:div w:id="265115142">
                              <w:marLeft w:val="0"/>
                              <w:marRight w:val="0"/>
                              <w:marTop w:val="0"/>
                              <w:marBottom w:val="0"/>
                              <w:divBdr>
                                <w:top w:val="none" w:sz="0" w:space="0" w:color="auto"/>
                                <w:left w:val="none" w:sz="0" w:space="0" w:color="auto"/>
                                <w:bottom w:val="none" w:sz="0" w:space="0" w:color="auto"/>
                                <w:right w:val="none" w:sz="0" w:space="0" w:color="auto"/>
                              </w:divBdr>
                              <w:divsChild>
                                <w:div w:id="90590033">
                                  <w:marLeft w:val="0"/>
                                  <w:marRight w:val="0"/>
                                  <w:marTop w:val="0"/>
                                  <w:marBottom w:val="0"/>
                                  <w:divBdr>
                                    <w:top w:val="none" w:sz="0" w:space="0" w:color="auto"/>
                                    <w:left w:val="none" w:sz="0" w:space="0" w:color="auto"/>
                                    <w:bottom w:val="none" w:sz="0" w:space="0" w:color="auto"/>
                                    <w:right w:val="none" w:sz="0" w:space="0" w:color="auto"/>
                                  </w:divBdr>
                                  <w:divsChild>
                                    <w:div w:id="1997219970">
                                      <w:marLeft w:val="0"/>
                                      <w:marRight w:val="0"/>
                                      <w:marTop w:val="0"/>
                                      <w:marBottom w:val="0"/>
                                      <w:divBdr>
                                        <w:top w:val="none" w:sz="0" w:space="0" w:color="auto"/>
                                        <w:left w:val="none" w:sz="0" w:space="0" w:color="auto"/>
                                        <w:bottom w:val="single" w:sz="6" w:space="0" w:color="EEEEEE"/>
                                        <w:right w:val="none" w:sz="0" w:space="0" w:color="auto"/>
                                      </w:divBdr>
                                      <w:divsChild>
                                        <w:div w:id="1270502676">
                                          <w:marLeft w:val="0"/>
                                          <w:marRight w:val="0"/>
                                          <w:marTop w:val="0"/>
                                          <w:marBottom w:val="0"/>
                                          <w:divBdr>
                                            <w:top w:val="none" w:sz="0" w:space="0" w:color="auto"/>
                                            <w:left w:val="none" w:sz="0" w:space="0" w:color="auto"/>
                                            <w:bottom w:val="none" w:sz="0" w:space="0" w:color="auto"/>
                                            <w:right w:val="none" w:sz="0" w:space="0" w:color="auto"/>
                                          </w:divBdr>
                                          <w:divsChild>
                                            <w:div w:id="901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150988">
      <w:bodyDiv w:val="1"/>
      <w:marLeft w:val="0"/>
      <w:marRight w:val="0"/>
      <w:marTop w:val="0"/>
      <w:marBottom w:val="0"/>
      <w:divBdr>
        <w:top w:val="none" w:sz="0" w:space="0" w:color="auto"/>
        <w:left w:val="none" w:sz="0" w:space="0" w:color="auto"/>
        <w:bottom w:val="none" w:sz="0" w:space="0" w:color="auto"/>
        <w:right w:val="none" w:sz="0" w:space="0" w:color="auto"/>
      </w:divBdr>
      <w:divsChild>
        <w:div w:id="1717271913">
          <w:marLeft w:val="0"/>
          <w:marRight w:val="0"/>
          <w:marTop w:val="0"/>
          <w:marBottom w:val="0"/>
          <w:divBdr>
            <w:top w:val="none" w:sz="0" w:space="0" w:color="auto"/>
            <w:left w:val="none" w:sz="0" w:space="0" w:color="auto"/>
            <w:bottom w:val="none" w:sz="0" w:space="0" w:color="auto"/>
            <w:right w:val="none" w:sz="0" w:space="0" w:color="auto"/>
          </w:divBdr>
          <w:divsChild>
            <w:div w:id="776409956">
              <w:marLeft w:val="0"/>
              <w:marRight w:val="0"/>
              <w:marTop w:val="0"/>
              <w:marBottom w:val="0"/>
              <w:divBdr>
                <w:top w:val="none" w:sz="0" w:space="0" w:color="auto"/>
                <w:left w:val="none" w:sz="0" w:space="0" w:color="auto"/>
                <w:bottom w:val="none" w:sz="0" w:space="0" w:color="auto"/>
                <w:right w:val="none" w:sz="0" w:space="0" w:color="auto"/>
              </w:divBdr>
              <w:divsChild>
                <w:div w:id="1128818850">
                  <w:marLeft w:val="0"/>
                  <w:marRight w:val="0"/>
                  <w:marTop w:val="0"/>
                  <w:marBottom w:val="600"/>
                  <w:divBdr>
                    <w:top w:val="none" w:sz="0" w:space="0" w:color="auto"/>
                    <w:left w:val="none" w:sz="0" w:space="0" w:color="auto"/>
                    <w:bottom w:val="none" w:sz="0" w:space="0" w:color="auto"/>
                    <w:right w:val="none" w:sz="0" w:space="0" w:color="auto"/>
                  </w:divBdr>
                  <w:divsChild>
                    <w:div w:id="1342120333">
                      <w:marLeft w:val="0"/>
                      <w:marRight w:val="0"/>
                      <w:marTop w:val="0"/>
                      <w:marBottom w:val="0"/>
                      <w:divBdr>
                        <w:top w:val="none" w:sz="0" w:space="0" w:color="auto"/>
                        <w:left w:val="none" w:sz="0" w:space="0" w:color="auto"/>
                        <w:bottom w:val="none" w:sz="0" w:space="0" w:color="auto"/>
                        <w:right w:val="none" w:sz="0" w:space="0" w:color="auto"/>
                      </w:divBdr>
                      <w:divsChild>
                        <w:div w:id="717166025">
                          <w:marLeft w:val="0"/>
                          <w:marRight w:val="0"/>
                          <w:marTop w:val="0"/>
                          <w:marBottom w:val="0"/>
                          <w:divBdr>
                            <w:top w:val="none" w:sz="0" w:space="0" w:color="auto"/>
                            <w:left w:val="none" w:sz="0" w:space="0" w:color="auto"/>
                            <w:bottom w:val="none" w:sz="0" w:space="0" w:color="auto"/>
                            <w:right w:val="none" w:sz="0" w:space="0" w:color="auto"/>
                          </w:divBdr>
                          <w:divsChild>
                            <w:div w:id="115107438">
                              <w:marLeft w:val="0"/>
                              <w:marRight w:val="0"/>
                              <w:marTop w:val="0"/>
                              <w:marBottom w:val="0"/>
                              <w:divBdr>
                                <w:top w:val="none" w:sz="0" w:space="0" w:color="auto"/>
                                <w:left w:val="none" w:sz="0" w:space="0" w:color="auto"/>
                                <w:bottom w:val="none" w:sz="0" w:space="0" w:color="auto"/>
                                <w:right w:val="none" w:sz="0" w:space="0" w:color="auto"/>
                              </w:divBdr>
                              <w:divsChild>
                                <w:div w:id="1565868307">
                                  <w:marLeft w:val="0"/>
                                  <w:marRight w:val="0"/>
                                  <w:marTop w:val="0"/>
                                  <w:marBottom w:val="0"/>
                                  <w:divBdr>
                                    <w:top w:val="none" w:sz="0" w:space="0" w:color="auto"/>
                                    <w:left w:val="none" w:sz="0" w:space="0" w:color="auto"/>
                                    <w:bottom w:val="none" w:sz="0" w:space="0" w:color="auto"/>
                                    <w:right w:val="none" w:sz="0" w:space="0" w:color="auto"/>
                                  </w:divBdr>
                                  <w:divsChild>
                                    <w:div w:id="274140730">
                                      <w:marLeft w:val="0"/>
                                      <w:marRight w:val="0"/>
                                      <w:marTop w:val="0"/>
                                      <w:marBottom w:val="0"/>
                                      <w:divBdr>
                                        <w:top w:val="none" w:sz="0" w:space="0" w:color="auto"/>
                                        <w:left w:val="none" w:sz="0" w:space="0" w:color="auto"/>
                                        <w:bottom w:val="single" w:sz="6" w:space="0" w:color="EEEEEE"/>
                                        <w:right w:val="none" w:sz="0" w:space="0" w:color="auto"/>
                                      </w:divBdr>
                                      <w:divsChild>
                                        <w:div w:id="1237668964">
                                          <w:marLeft w:val="0"/>
                                          <w:marRight w:val="0"/>
                                          <w:marTop w:val="0"/>
                                          <w:marBottom w:val="0"/>
                                          <w:divBdr>
                                            <w:top w:val="none" w:sz="0" w:space="0" w:color="auto"/>
                                            <w:left w:val="none" w:sz="0" w:space="0" w:color="auto"/>
                                            <w:bottom w:val="none" w:sz="0" w:space="0" w:color="auto"/>
                                            <w:right w:val="none" w:sz="0" w:space="0" w:color="auto"/>
                                          </w:divBdr>
                                          <w:divsChild>
                                            <w:div w:id="3830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roadshow.sseinf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0372-D0C8-4ABF-A928-4ED823DB2923}">
  <ds:schemaRefs>
    <ds:schemaRef ds:uri="http://schemas.openxmlformats.org/officeDocument/2006/bibliography"/>
  </ds:schemaRefs>
</ds:datastoreItem>
</file>

<file path=customXml/itemProps2.xml><?xml version="1.0" encoding="utf-8"?>
<ds:datastoreItem xmlns:ds="http://schemas.openxmlformats.org/officeDocument/2006/customXml" ds:itemID="{662042D0-7B96-4C89-8972-09D24720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460</Words>
  <Characters>2622</Characters>
  <Application>Microsoft Office Word</Application>
  <DocSecurity>0</DocSecurity>
  <Lines>21</Lines>
  <Paragraphs>6</Paragraphs>
  <ScaleCrop>false</ScaleCrop>
  <Company>微软中国</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施 博文</dc:creator>
  <cp:lastModifiedBy>施 博文</cp:lastModifiedBy>
  <cp:revision>46</cp:revision>
  <cp:lastPrinted>2021-08-23T09:12:00Z</cp:lastPrinted>
  <dcterms:created xsi:type="dcterms:W3CDTF">2023-08-24T08:55:00Z</dcterms:created>
  <dcterms:modified xsi:type="dcterms:W3CDTF">2023-08-31T03:07:00Z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B54A3D88F7A7498F8F4F7024F75D6344</vt:lpwstr>
  </property>
  <property fmtid="{D5CDD505-2E9C-101B-9397-08002B2CF9AE}" pid="4" name="_DocHome">
    <vt:i4>-1278949621</vt:i4>
  </property>
</Properties>
</file>