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4A5" w:rsidRDefault="002F58C5">
      <w:pPr>
        <w:jc w:val="left"/>
        <w:rPr>
          <w:rFonts w:eastAsiaTheme="minorEastAsia"/>
          <w:b/>
          <w:bCs/>
          <w:iCs/>
          <w:color w:val="000000"/>
          <w:szCs w:val="21"/>
        </w:rPr>
      </w:pPr>
      <w:r>
        <w:rPr>
          <w:rFonts w:eastAsiaTheme="minorEastAsia"/>
          <w:b/>
          <w:bCs/>
          <w:iCs/>
          <w:color w:val="000000"/>
          <w:szCs w:val="21"/>
        </w:rPr>
        <w:t>证券代码：</w:t>
      </w:r>
      <w:r>
        <w:rPr>
          <w:rFonts w:eastAsiaTheme="minorEastAsia"/>
          <w:b/>
          <w:bCs/>
          <w:iCs/>
          <w:color w:val="000000"/>
          <w:szCs w:val="21"/>
        </w:rPr>
        <w:t xml:space="preserve">688321              </w:t>
      </w:r>
      <w:r>
        <w:rPr>
          <w:rFonts w:eastAsiaTheme="minorEastAsia"/>
          <w:b/>
          <w:bCs/>
          <w:iCs/>
          <w:color w:val="000000"/>
          <w:szCs w:val="21"/>
        </w:rPr>
        <w:t>证券简称：微芯生物</w:t>
      </w:r>
      <w:r>
        <w:rPr>
          <w:rFonts w:eastAsiaTheme="minorEastAsia" w:hint="eastAsia"/>
          <w:b/>
          <w:bCs/>
          <w:iCs/>
          <w:color w:val="000000"/>
          <w:szCs w:val="21"/>
        </w:rPr>
        <w:t xml:space="preserve">             </w:t>
      </w:r>
      <w:r>
        <w:rPr>
          <w:rFonts w:eastAsiaTheme="minorEastAsia" w:hint="eastAsia"/>
          <w:b/>
          <w:bCs/>
          <w:iCs/>
          <w:color w:val="000000"/>
          <w:szCs w:val="21"/>
        </w:rPr>
        <w:t>时间</w:t>
      </w:r>
      <w:r>
        <w:rPr>
          <w:rFonts w:eastAsiaTheme="minorEastAsia"/>
          <w:b/>
          <w:bCs/>
          <w:iCs/>
          <w:color w:val="000000"/>
          <w:szCs w:val="21"/>
        </w:rPr>
        <w:t>：</w:t>
      </w:r>
      <w:r>
        <w:rPr>
          <w:rFonts w:eastAsiaTheme="minorEastAsia" w:hint="eastAsia"/>
          <w:b/>
          <w:bCs/>
          <w:iCs/>
          <w:color w:val="000000"/>
          <w:szCs w:val="21"/>
        </w:rPr>
        <w:t>202</w:t>
      </w:r>
      <w:r>
        <w:rPr>
          <w:rFonts w:eastAsiaTheme="minorEastAsia"/>
          <w:b/>
          <w:bCs/>
          <w:iCs/>
          <w:color w:val="000000"/>
          <w:szCs w:val="21"/>
        </w:rPr>
        <w:t>3</w:t>
      </w:r>
      <w:r>
        <w:rPr>
          <w:rFonts w:eastAsiaTheme="minorEastAsia" w:hint="eastAsia"/>
          <w:b/>
          <w:bCs/>
          <w:iCs/>
          <w:color w:val="000000"/>
          <w:szCs w:val="21"/>
        </w:rPr>
        <w:t>年</w:t>
      </w:r>
      <w:r>
        <w:rPr>
          <w:rFonts w:eastAsiaTheme="minorEastAsia" w:hint="eastAsia"/>
          <w:b/>
          <w:bCs/>
          <w:iCs/>
          <w:color w:val="000000"/>
          <w:szCs w:val="21"/>
        </w:rPr>
        <w:t>8</w:t>
      </w:r>
      <w:r>
        <w:rPr>
          <w:rFonts w:eastAsiaTheme="minorEastAsia" w:hint="eastAsia"/>
          <w:b/>
          <w:bCs/>
          <w:iCs/>
          <w:color w:val="000000"/>
          <w:szCs w:val="21"/>
        </w:rPr>
        <w:t>月</w:t>
      </w:r>
    </w:p>
    <w:p w:rsidR="00D664A5" w:rsidRDefault="002F58C5">
      <w:pPr>
        <w:spacing w:beforeLines="150" w:before="468" w:afterLines="50" w:after="156" w:line="400" w:lineRule="exact"/>
        <w:jc w:val="center"/>
        <w:rPr>
          <w:rFonts w:eastAsiaTheme="minorEastAsia"/>
          <w:b/>
          <w:bCs/>
          <w:iCs/>
          <w:color w:val="000000"/>
          <w:sz w:val="32"/>
          <w:szCs w:val="32"/>
        </w:rPr>
      </w:pPr>
      <w:r>
        <w:rPr>
          <w:rFonts w:eastAsiaTheme="minorEastAsia"/>
          <w:b/>
          <w:bCs/>
          <w:iCs/>
          <w:color w:val="000000"/>
          <w:sz w:val="32"/>
          <w:szCs w:val="32"/>
        </w:rPr>
        <w:t>深圳微芯生物科技股份有限公司</w:t>
      </w:r>
    </w:p>
    <w:p w:rsidR="00D664A5" w:rsidRDefault="002F58C5">
      <w:pPr>
        <w:spacing w:beforeLines="50" w:before="156" w:afterLines="150" w:after="468" w:line="400" w:lineRule="exact"/>
        <w:jc w:val="center"/>
        <w:rPr>
          <w:rFonts w:eastAsiaTheme="minorEastAsia"/>
          <w:b/>
          <w:bCs/>
          <w:iCs/>
          <w:color w:val="000000"/>
          <w:sz w:val="32"/>
          <w:szCs w:val="32"/>
        </w:rPr>
      </w:pPr>
      <w:r>
        <w:rPr>
          <w:rFonts w:eastAsiaTheme="minorEastAsia" w:hint="eastAsia"/>
          <w:b/>
          <w:bCs/>
          <w:iCs/>
          <w:color w:val="000000"/>
          <w:sz w:val="32"/>
          <w:szCs w:val="32"/>
        </w:rPr>
        <w:t>投资者</w:t>
      </w:r>
      <w:r>
        <w:rPr>
          <w:rFonts w:eastAsiaTheme="minorEastAsia"/>
          <w:b/>
          <w:bCs/>
          <w:iCs/>
          <w:color w:val="000000"/>
          <w:sz w:val="32"/>
          <w:szCs w:val="32"/>
        </w:rPr>
        <w:t>关系活动</w:t>
      </w:r>
      <w:r>
        <w:rPr>
          <w:rFonts w:eastAsiaTheme="minorEastAsia" w:hint="eastAsia"/>
          <w:b/>
          <w:bCs/>
          <w:iCs/>
          <w:color w:val="000000"/>
          <w:sz w:val="32"/>
          <w:szCs w:val="32"/>
        </w:rPr>
        <w:t>记录表</w:t>
      </w:r>
    </w:p>
    <w:tbl>
      <w:tblPr>
        <w:tblW w:w="8222" w:type="dxa"/>
        <w:tblInd w:w="-5" w:type="dxa"/>
        <w:tblLook w:val="04A0" w:firstRow="1" w:lastRow="0" w:firstColumn="1" w:lastColumn="0" w:noHBand="0" w:noVBand="1"/>
      </w:tblPr>
      <w:tblGrid>
        <w:gridCol w:w="1560"/>
        <w:gridCol w:w="6662"/>
      </w:tblGrid>
      <w:tr w:rsidR="00D664A5">
        <w:trPr>
          <w:trHeight w:val="50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664A5" w:rsidRDefault="002F58C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投资者关系</w:t>
            </w:r>
          </w:p>
          <w:p w:rsidR="00D664A5" w:rsidRDefault="002F58C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活动类别</w:t>
            </w:r>
          </w:p>
        </w:tc>
        <w:tc>
          <w:tcPr>
            <w:tcW w:w="6662" w:type="dxa"/>
            <w:tcBorders>
              <w:top w:val="single" w:sz="4" w:space="0" w:color="auto"/>
              <w:left w:val="nil"/>
              <w:bottom w:val="single" w:sz="4" w:space="0" w:color="auto"/>
              <w:right w:val="single" w:sz="4" w:space="0" w:color="auto"/>
            </w:tcBorders>
            <w:shd w:val="clear" w:color="auto" w:fill="auto"/>
            <w:vAlign w:val="center"/>
          </w:tcPr>
          <w:p w:rsidR="00D664A5" w:rsidRDefault="002F58C5">
            <w:pPr>
              <w:widowControl/>
              <w:jc w:val="left"/>
              <w:rPr>
                <w:rFonts w:ascii="宋体" w:hAnsi="宋体" w:cs="宋体"/>
                <w:color w:val="000000"/>
                <w:kern w:val="0"/>
                <w:sz w:val="22"/>
                <w:szCs w:val="22"/>
              </w:rPr>
            </w:pPr>
            <w:r>
              <w:rPr>
                <w:rFonts w:ascii="宋体" w:hAnsi="宋体" w:cs="宋体" w:hint="eastAsia"/>
                <w:color w:val="000000"/>
                <w:kern w:val="0"/>
                <w:sz w:val="22"/>
                <w:szCs w:val="22"/>
              </w:rPr>
              <w:t>■特定对象调研</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w:t>
            </w:r>
            <w:r>
              <w:rPr>
                <w:rFonts w:ascii="宋体" w:hAnsi="宋体" w:cs="宋体" w:hint="eastAsia"/>
                <w:color w:val="000000"/>
                <w:kern w:val="0"/>
                <w:sz w:val="22"/>
                <w:szCs w:val="22"/>
              </w:rPr>
              <w:t>□分析师会议</w:t>
            </w:r>
            <w:r>
              <w:rPr>
                <w:rFonts w:ascii="宋体" w:hAnsi="宋体" w:cs="宋体" w:hint="eastAsia"/>
                <w:color w:val="000000"/>
                <w:kern w:val="0"/>
                <w:sz w:val="22"/>
                <w:szCs w:val="22"/>
              </w:rPr>
              <w:t xml:space="preserve"> </w:t>
            </w:r>
          </w:p>
          <w:p w:rsidR="00D664A5" w:rsidRDefault="002F58C5">
            <w:pPr>
              <w:widowControl/>
              <w:jc w:val="left"/>
              <w:rPr>
                <w:rFonts w:ascii="宋体" w:hAnsi="宋体" w:cs="宋体"/>
                <w:color w:val="000000"/>
                <w:kern w:val="0"/>
                <w:sz w:val="22"/>
                <w:szCs w:val="22"/>
              </w:rPr>
            </w:pPr>
            <w:r>
              <w:rPr>
                <w:rFonts w:ascii="宋体" w:hAnsi="宋体" w:cs="宋体" w:hint="eastAsia"/>
                <w:color w:val="000000"/>
                <w:kern w:val="0"/>
                <w:sz w:val="22"/>
                <w:szCs w:val="22"/>
              </w:rPr>
              <w:t>□媒体采访</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□业绩说明会</w:t>
            </w:r>
            <w:r>
              <w:rPr>
                <w:rFonts w:ascii="宋体" w:hAnsi="宋体" w:cs="宋体" w:hint="eastAsia"/>
                <w:color w:val="000000"/>
                <w:kern w:val="0"/>
                <w:sz w:val="22"/>
                <w:szCs w:val="22"/>
              </w:rPr>
              <w:t xml:space="preserve"> </w:t>
            </w:r>
          </w:p>
          <w:p w:rsidR="00D664A5" w:rsidRDefault="002F58C5">
            <w:pPr>
              <w:widowControl/>
              <w:jc w:val="left"/>
              <w:rPr>
                <w:rFonts w:ascii="宋体" w:hAnsi="宋体" w:cs="宋体"/>
                <w:color w:val="000000"/>
                <w:kern w:val="0"/>
                <w:sz w:val="22"/>
                <w:szCs w:val="22"/>
              </w:rPr>
            </w:pPr>
            <w:r>
              <w:rPr>
                <w:rFonts w:ascii="宋体" w:hAnsi="宋体" w:cs="宋体" w:hint="eastAsia"/>
                <w:color w:val="000000"/>
                <w:kern w:val="0"/>
                <w:sz w:val="22"/>
                <w:szCs w:val="22"/>
              </w:rPr>
              <w:t>□新闻发布会</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w:t>
            </w:r>
            <w:r>
              <w:rPr>
                <w:rFonts w:ascii="宋体" w:hAnsi="宋体" w:cs="宋体" w:hint="eastAsia"/>
                <w:color w:val="000000"/>
                <w:kern w:val="0"/>
                <w:sz w:val="22"/>
                <w:szCs w:val="22"/>
              </w:rPr>
              <w:t>□路演活动</w:t>
            </w:r>
            <w:r>
              <w:rPr>
                <w:rFonts w:ascii="宋体" w:hAnsi="宋体" w:cs="宋体" w:hint="eastAsia"/>
                <w:color w:val="000000"/>
                <w:kern w:val="0"/>
                <w:sz w:val="22"/>
                <w:szCs w:val="22"/>
              </w:rPr>
              <w:t xml:space="preserve"> </w:t>
            </w:r>
          </w:p>
          <w:p w:rsidR="00D664A5" w:rsidRDefault="002F58C5">
            <w:pPr>
              <w:widowControl/>
              <w:jc w:val="left"/>
              <w:rPr>
                <w:rFonts w:ascii="宋体" w:hAnsi="宋体" w:cs="宋体"/>
                <w:color w:val="000000"/>
                <w:kern w:val="0"/>
                <w:sz w:val="22"/>
                <w:szCs w:val="22"/>
              </w:rPr>
            </w:pPr>
            <w:r>
              <w:rPr>
                <w:rFonts w:ascii="宋体" w:hAnsi="宋体" w:cs="宋体" w:hint="eastAsia"/>
                <w:color w:val="000000"/>
                <w:kern w:val="0"/>
                <w:sz w:val="22"/>
                <w:szCs w:val="22"/>
              </w:rPr>
              <w:t>□现场参观</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w:t>
            </w:r>
            <w:r>
              <w:rPr>
                <w:rFonts w:ascii="宋体" w:hAnsi="宋体" w:cs="宋体" w:hint="eastAsia"/>
                <w:color w:val="000000"/>
                <w:kern w:val="0"/>
                <w:sz w:val="22"/>
                <w:szCs w:val="22"/>
              </w:rPr>
              <w:t>■其他线上会议</w:t>
            </w:r>
          </w:p>
        </w:tc>
      </w:tr>
      <w:tr w:rsidR="00D664A5">
        <w:trPr>
          <w:trHeight w:val="253"/>
        </w:trPr>
        <w:tc>
          <w:tcPr>
            <w:tcW w:w="1560" w:type="dxa"/>
            <w:tcBorders>
              <w:top w:val="nil"/>
              <w:left w:val="single" w:sz="4" w:space="0" w:color="auto"/>
              <w:bottom w:val="single" w:sz="4" w:space="0" w:color="auto"/>
              <w:right w:val="single" w:sz="4" w:space="0" w:color="auto"/>
            </w:tcBorders>
            <w:shd w:val="clear" w:color="auto" w:fill="auto"/>
            <w:noWrap/>
            <w:vAlign w:val="center"/>
          </w:tcPr>
          <w:p w:rsidR="00D664A5" w:rsidRDefault="002F58C5">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时间</w:t>
            </w:r>
          </w:p>
        </w:tc>
        <w:tc>
          <w:tcPr>
            <w:tcW w:w="6662" w:type="dxa"/>
            <w:tcBorders>
              <w:top w:val="nil"/>
              <w:left w:val="nil"/>
              <w:bottom w:val="single" w:sz="4" w:space="0" w:color="auto"/>
              <w:right w:val="single" w:sz="4" w:space="0" w:color="auto"/>
            </w:tcBorders>
            <w:shd w:val="clear" w:color="auto" w:fill="auto"/>
            <w:noWrap/>
            <w:vAlign w:val="center"/>
          </w:tcPr>
          <w:p w:rsidR="00D664A5" w:rsidRDefault="002F58C5">
            <w:pPr>
              <w:widowControl/>
              <w:jc w:val="center"/>
              <w:rPr>
                <w:rFonts w:ascii="宋体" w:hAnsi="宋体" w:cs="宋体"/>
                <w:color w:val="000000"/>
                <w:kern w:val="0"/>
                <w:sz w:val="22"/>
                <w:szCs w:val="22"/>
              </w:rPr>
            </w:pPr>
            <w:r>
              <w:rPr>
                <w:rFonts w:ascii="宋体" w:hAnsi="宋体" w:cs="宋体" w:hint="eastAsia"/>
                <w:color w:val="000000"/>
                <w:kern w:val="0"/>
                <w:sz w:val="22"/>
                <w:szCs w:val="22"/>
              </w:rPr>
              <w:t>202</w:t>
            </w:r>
            <w:r>
              <w:rPr>
                <w:rFonts w:ascii="宋体" w:hAnsi="宋体" w:cs="宋体"/>
                <w:color w:val="000000"/>
                <w:kern w:val="0"/>
                <w:sz w:val="22"/>
                <w:szCs w:val="22"/>
              </w:rPr>
              <w:t>3</w:t>
            </w:r>
            <w:r>
              <w:rPr>
                <w:rFonts w:ascii="宋体" w:hAnsi="宋体" w:cs="宋体" w:hint="eastAsia"/>
                <w:color w:val="000000"/>
                <w:kern w:val="0"/>
                <w:sz w:val="22"/>
                <w:szCs w:val="22"/>
              </w:rPr>
              <w:t>年</w:t>
            </w:r>
            <w:r>
              <w:rPr>
                <w:rFonts w:ascii="宋体" w:hAnsi="宋体" w:cs="宋体" w:hint="eastAsia"/>
                <w:color w:val="000000"/>
                <w:kern w:val="0"/>
                <w:sz w:val="22"/>
                <w:szCs w:val="22"/>
              </w:rPr>
              <w:t>8</w:t>
            </w:r>
            <w:r>
              <w:rPr>
                <w:rFonts w:ascii="宋体" w:hAnsi="宋体" w:cs="宋体" w:hint="eastAsia"/>
                <w:color w:val="000000"/>
                <w:kern w:val="0"/>
                <w:sz w:val="22"/>
                <w:szCs w:val="22"/>
              </w:rPr>
              <w:t>月</w:t>
            </w:r>
            <w:r>
              <w:rPr>
                <w:rFonts w:ascii="宋体" w:hAnsi="宋体" w:cs="宋体" w:hint="eastAsia"/>
                <w:color w:val="000000"/>
                <w:kern w:val="0"/>
                <w:sz w:val="22"/>
                <w:szCs w:val="22"/>
              </w:rPr>
              <w:t>2</w:t>
            </w:r>
            <w:r>
              <w:rPr>
                <w:rFonts w:ascii="宋体" w:hAnsi="宋体" w:cs="宋体" w:hint="eastAsia"/>
                <w:color w:val="000000"/>
                <w:kern w:val="0"/>
                <w:sz w:val="22"/>
                <w:szCs w:val="22"/>
              </w:rPr>
              <w:t>日上午</w:t>
            </w:r>
            <w:r>
              <w:rPr>
                <w:rFonts w:ascii="宋体" w:hAnsi="宋体" w:cs="宋体" w:hint="eastAsia"/>
                <w:color w:val="000000"/>
                <w:kern w:val="0"/>
                <w:sz w:val="22"/>
                <w:szCs w:val="22"/>
              </w:rPr>
              <w:t xml:space="preserve"> </w:t>
            </w:r>
            <w:r>
              <w:rPr>
                <w:rFonts w:ascii="宋体" w:hAnsi="宋体" w:cs="宋体"/>
                <w:color w:val="000000"/>
                <w:kern w:val="0"/>
                <w:sz w:val="22"/>
                <w:szCs w:val="22"/>
              </w:rPr>
              <w:t>10</w:t>
            </w:r>
            <w:r>
              <w:rPr>
                <w:rFonts w:ascii="宋体" w:hAnsi="宋体" w:cs="宋体" w:hint="eastAsia"/>
                <w:color w:val="000000"/>
                <w:kern w:val="0"/>
                <w:sz w:val="22"/>
                <w:szCs w:val="22"/>
              </w:rPr>
              <w:t>:00-</w:t>
            </w:r>
            <w:r>
              <w:rPr>
                <w:rFonts w:ascii="宋体" w:hAnsi="宋体" w:cs="宋体"/>
                <w:color w:val="000000"/>
                <w:kern w:val="0"/>
                <w:sz w:val="22"/>
                <w:szCs w:val="22"/>
              </w:rPr>
              <w:t>11</w:t>
            </w:r>
            <w:r>
              <w:rPr>
                <w:rFonts w:ascii="宋体" w:hAnsi="宋体" w:cs="宋体" w:hint="eastAsia"/>
                <w:color w:val="000000"/>
                <w:kern w:val="0"/>
                <w:sz w:val="22"/>
                <w:szCs w:val="22"/>
              </w:rPr>
              <w:t>:</w:t>
            </w:r>
            <w:r>
              <w:rPr>
                <w:rFonts w:ascii="宋体" w:hAnsi="宋体" w:cs="宋体"/>
                <w:color w:val="000000"/>
                <w:kern w:val="0"/>
                <w:sz w:val="22"/>
                <w:szCs w:val="22"/>
              </w:rPr>
              <w:t>0</w:t>
            </w:r>
            <w:r>
              <w:rPr>
                <w:rFonts w:ascii="宋体" w:hAnsi="宋体" w:cs="宋体" w:hint="eastAsia"/>
                <w:color w:val="000000"/>
                <w:kern w:val="0"/>
                <w:sz w:val="22"/>
                <w:szCs w:val="22"/>
              </w:rPr>
              <w:t>0</w:t>
            </w:r>
          </w:p>
          <w:p w:rsidR="00D664A5" w:rsidRDefault="002F58C5">
            <w:pPr>
              <w:widowControl/>
              <w:jc w:val="center"/>
              <w:rPr>
                <w:rFonts w:ascii="宋体" w:hAnsi="宋体" w:cs="宋体"/>
                <w:color w:val="000000"/>
                <w:kern w:val="0"/>
                <w:sz w:val="22"/>
                <w:szCs w:val="22"/>
              </w:rPr>
            </w:pPr>
            <w:r>
              <w:rPr>
                <w:rFonts w:ascii="宋体" w:hAnsi="宋体" w:cs="宋体" w:hint="eastAsia"/>
                <w:color w:val="000000"/>
                <w:kern w:val="0"/>
                <w:sz w:val="22"/>
                <w:szCs w:val="22"/>
              </w:rPr>
              <w:t>202</w:t>
            </w:r>
            <w:r>
              <w:rPr>
                <w:rFonts w:ascii="宋体" w:hAnsi="宋体" w:cs="宋体"/>
                <w:color w:val="000000"/>
                <w:kern w:val="0"/>
                <w:sz w:val="22"/>
                <w:szCs w:val="22"/>
              </w:rPr>
              <w:t>3</w:t>
            </w:r>
            <w:r>
              <w:rPr>
                <w:rFonts w:ascii="宋体" w:hAnsi="宋体" w:cs="宋体" w:hint="eastAsia"/>
                <w:color w:val="000000"/>
                <w:kern w:val="0"/>
                <w:sz w:val="22"/>
                <w:szCs w:val="22"/>
              </w:rPr>
              <w:t>年</w:t>
            </w:r>
            <w:r>
              <w:rPr>
                <w:rFonts w:ascii="宋体" w:hAnsi="宋体" w:cs="宋体" w:hint="eastAsia"/>
                <w:color w:val="000000"/>
                <w:kern w:val="0"/>
                <w:sz w:val="22"/>
                <w:szCs w:val="22"/>
              </w:rPr>
              <w:t>8</w:t>
            </w:r>
            <w:r>
              <w:rPr>
                <w:rFonts w:ascii="宋体" w:hAnsi="宋体" w:cs="宋体" w:hint="eastAsia"/>
                <w:color w:val="000000"/>
                <w:kern w:val="0"/>
                <w:sz w:val="22"/>
                <w:szCs w:val="22"/>
              </w:rPr>
              <w:t>月</w:t>
            </w:r>
            <w:r>
              <w:rPr>
                <w:rFonts w:ascii="宋体" w:hAnsi="宋体" w:cs="宋体" w:hint="eastAsia"/>
                <w:color w:val="000000"/>
                <w:kern w:val="0"/>
                <w:sz w:val="22"/>
                <w:szCs w:val="22"/>
              </w:rPr>
              <w:t>8</w:t>
            </w:r>
            <w:r>
              <w:rPr>
                <w:rFonts w:ascii="宋体" w:hAnsi="宋体" w:cs="宋体" w:hint="eastAsia"/>
                <w:color w:val="000000"/>
                <w:kern w:val="0"/>
                <w:sz w:val="22"/>
                <w:szCs w:val="22"/>
              </w:rPr>
              <w:t>日下午</w:t>
            </w:r>
            <w:r>
              <w:rPr>
                <w:rFonts w:ascii="宋体" w:hAnsi="宋体" w:cs="宋体" w:hint="eastAsia"/>
                <w:color w:val="000000"/>
                <w:kern w:val="0"/>
                <w:sz w:val="22"/>
                <w:szCs w:val="22"/>
              </w:rPr>
              <w:t xml:space="preserve"> </w:t>
            </w:r>
            <w:r>
              <w:rPr>
                <w:rFonts w:ascii="宋体" w:hAnsi="宋体" w:cs="宋体"/>
                <w:color w:val="000000"/>
                <w:kern w:val="0"/>
                <w:sz w:val="22"/>
                <w:szCs w:val="22"/>
              </w:rPr>
              <w:t>15</w:t>
            </w:r>
            <w:r>
              <w:rPr>
                <w:rFonts w:ascii="宋体" w:hAnsi="宋体" w:cs="宋体" w:hint="eastAsia"/>
                <w:color w:val="000000"/>
                <w:kern w:val="0"/>
                <w:sz w:val="22"/>
                <w:szCs w:val="22"/>
              </w:rPr>
              <w:t>:30-</w:t>
            </w:r>
            <w:r>
              <w:rPr>
                <w:rFonts w:ascii="宋体" w:hAnsi="宋体" w:cs="宋体"/>
                <w:color w:val="000000"/>
                <w:kern w:val="0"/>
                <w:sz w:val="22"/>
                <w:szCs w:val="22"/>
              </w:rPr>
              <w:t>16</w:t>
            </w:r>
            <w:r>
              <w:rPr>
                <w:rFonts w:ascii="宋体" w:hAnsi="宋体" w:cs="宋体" w:hint="eastAsia"/>
                <w:color w:val="000000"/>
                <w:kern w:val="0"/>
                <w:sz w:val="22"/>
                <w:szCs w:val="22"/>
              </w:rPr>
              <w:t>:3</w:t>
            </w:r>
            <w:r>
              <w:rPr>
                <w:rFonts w:ascii="宋体" w:hAnsi="宋体" w:cs="宋体"/>
                <w:color w:val="000000"/>
                <w:kern w:val="0"/>
                <w:sz w:val="22"/>
                <w:szCs w:val="22"/>
              </w:rPr>
              <w:t>0</w:t>
            </w:r>
          </w:p>
          <w:p w:rsidR="00D664A5" w:rsidRDefault="002F58C5">
            <w:pPr>
              <w:widowControl/>
              <w:jc w:val="center"/>
              <w:rPr>
                <w:rFonts w:ascii="宋体" w:hAnsi="宋体" w:cs="宋体"/>
                <w:color w:val="000000"/>
                <w:kern w:val="0"/>
                <w:sz w:val="22"/>
                <w:szCs w:val="22"/>
              </w:rPr>
            </w:pPr>
            <w:r>
              <w:rPr>
                <w:rFonts w:ascii="宋体" w:hAnsi="宋体" w:cs="宋体" w:hint="eastAsia"/>
                <w:color w:val="000000"/>
                <w:kern w:val="0"/>
                <w:sz w:val="22"/>
                <w:szCs w:val="22"/>
              </w:rPr>
              <w:t>202</w:t>
            </w:r>
            <w:r>
              <w:rPr>
                <w:rFonts w:ascii="宋体" w:hAnsi="宋体" w:cs="宋体"/>
                <w:color w:val="000000"/>
                <w:kern w:val="0"/>
                <w:sz w:val="22"/>
                <w:szCs w:val="22"/>
              </w:rPr>
              <w:t>3</w:t>
            </w:r>
            <w:r>
              <w:rPr>
                <w:rFonts w:ascii="宋体" w:hAnsi="宋体" w:cs="宋体" w:hint="eastAsia"/>
                <w:color w:val="000000"/>
                <w:kern w:val="0"/>
                <w:sz w:val="22"/>
                <w:szCs w:val="22"/>
              </w:rPr>
              <w:t>年</w:t>
            </w:r>
            <w:r>
              <w:rPr>
                <w:rFonts w:ascii="宋体" w:hAnsi="宋体" w:cs="宋体" w:hint="eastAsia"/>
                <w:color w:val="000000"/>
                <w:kern w:val="0"/>
                <w:sz w:val="22"/>
                <w:szCs w:val="22"/>
              </w:rPr>
              <w:t>8</w:t>
            </w:r>
            <w:r>
              <w:rPr>
                <w:rFonts w:ascii="宋体" w:hAnsi="宋体" w:cs="宋体" w:hint="eastAsia"/>
                <w:color w:val="000000"/>
                <w:kern w:val="0"/>
                <w:sz w:val="22"/>
                <w:szCs w:val="22"/>
              </w:rPr>
              <w:t>月</w:t>
            </w:r>
            <w:r>
              <w:rPr>
                <w:rFonts w:ascii="宋体" w:hAnsi="宋体" w:cs="宋体" w:hint="eastAsia"/>
                <w:color w:val="000000"/>
                <w:kern w:val="0"/>
                <w:sz w:val="22"/>
                <w:szCs w:val="22"/>
              </w:rPr>
              <w:t>9</w:t>
            </w:r>
            <w:r>
              <w:rPr>
                <w:rFonts w:ascii="宋体" w:hAnsi="宋体" w:cs="宋体" w:hint="eastAsia"/>
                <w:color w:val="000000"/>
                <w:kern w:val="0"/>
                <w:sz w:val="22"/>
                <w:szCs w:val="22"/>
              </w:rPr>
              <w:t>日下午</w:t>
            </w:r>
            <w:r>
              <w:rPr>
                <w:rFonts w:ascii="宋体" w:hAnsi="宋体" w:cs="宋体" w:hint="eastAsia"/>
                <w:color w:val="000000"/>
                <w:kern w:val="0"/>
                <w:sz w:val="22"/>
                <w:szCs w:val="22"/>
              </w:rPr>
              <w:t xml:space="preserve"> </w:t>
            </w:r>
            <w:r>
              <w:rPr>
                <w:rFonts w:ascii="宋体" w:hAnsi="宋体" w:cs="宋体"/>
                <w:color w:val="000000"/>
                <w:kern w:val="0"/>
                <w:sz w:val="22"/>
                <w:szCs w:val="22"/>
              </w:rPr>
              <w:t>1</w:t>
            </w:r>
            <w:r>
              <w:rPr>
                <w:rFonts w:ascii="宋体" w:hAnsi="宋体" w:cs="宋体" w:hint="eastAsia"/>
                <w:color w:val="000000"/>
                <w:kern w:val="0"/>
                <w:sz w:val="22"/>
                <w:szCs w:val="22"/>
              </w:rPr>
              <w:t>4:00-</w:t>
            </w:r>
            <w:r>
              <w:rPr>
                <w:rFonts w:ascii="宋体" w:hAnsi="宋体" w:cs="宋体"/>
                <w:color w:val="000000"/>
                <w:kern w:val="0"/>
                <w:sz w:val="22"/>
                <w:szCs w:val="22"/>
              </w:rPr>
              <w:t>1</w:t>
            </w:r>
            <w:r>
              <w:rPr>
                <w:rFonts w:ascii="宋体" w:hAnsi="宋体" w:cs="宋体" w:hint="eastAsia"/>
                <w:color w:val="000000"/>
                <w:kern w:val="0"/>
                <w:sz w:val="22"/>
                <w:szCs w:val="22"/>
              </w:rPr>
              <w:t>5:00</w:t>
            </w:r>
          </w:p>
          <w:p w:rsidR="00D664A5" w:rsidRDefault="002F58C5">
            <w:pPr>
              <w:widowControl/>
              <w:jc w:val="center"/>
              <w:rPr>
                <w:rFonts w:ascii="宋体" w:hAnsi="宋体" w:cs="宋体"/>
                <w:color w:val="000000"/>
                <w:kern w:val="0"/>
                <w:sz w:val="22"/>
                <w:szCs w:val="22"/>
              </w:rPr>
            </w:pPr>
            <w:r>
              <w:rPr>
                <w:rFonts w:ascii="宋体" w:hAnsi="宋体" w:cs="宋体" w:hint="eastAsia"/>
                <w:color w:val="000000"/>
                <w:kern w:val="0"/>
                <w:sz w:val="22"/>
                <w:szCs w:val="22"/>
              </w:rPr>
              <w:t>202</w:t>
            </w:r>
            <w:r>
              <w:rPr>
                <w:rFonts w:ascii="宋体" w:hAnsi="宋体" w:cs="宋体"/>
                <w:color w:val="000000"/>
                <w:kern w:val="0"/>
                <w:sz w:val="22"/>
                <w:szCs w:val="22"/>
              </w:rPr>
              <w:t>3</w:t>
            </w:r>
            <w:r>
              <w:rPr>
                <w:rFonts w:ascii="宋体" w:hAnsi="宋体" w:cs="宋体" w:hint="eastAsia"/>
                <w:color w:val="000000"/>
                <w:kern w:val="0"/>
                <w:sz w:val="22"/>
                <w:szCs w:val="22"/>
              </w:rPr>
              <w:t>年</w:t>
            </w:r>
            <w:r>
              <w:rPr>
                <w:rFonts w:ascii="宋体" w:hAnsi="宋体" w:cs="宋体" w:hint="eastAsia"/>
                <w:color w:val="000000"/>
                <w:kern w:val="0"/>
                <w:sz w:val="22"/>
                <w:szCs w:val="22"/>
              </w:rPr>
              <w:t>8</w:t>
            </w:r>
            <w:r>
              <w:rPr>
                <w:rFonts w:ascii="宋体" w:hAnsi="宋体" w:cs="宋体" w:hint="eastAsia"/>
                <w:color w:val="000000"/>
                <w:kern w:val="0"/>
                <w:sz w:val="22"/>
                <w:szCs w:val="22"/>
              </w:rPr>
              <w:t>月</w:t>
            </w:r>
            <w:r>
              <w:rPr>
                <w:rFonts w:ascii="宋体" w:hAnsi="宋体" w:cs="宋体" w:hint="eastAsia"/>
                <w:color w:val="000000"/>
                <w:kern w:val="0"/>
                <w:sz w:val="22"/>
                <w:szCs w:val="22"/>
              </w:rPr>
              <w:t>17</w:t>
            </w:r>
            <w:r>
              <w:rPr>
                <w:rFonts w:ascii="宋体" w:hAnsi="宋体" w:cs="宋体" w:hint="eastAsia"/>
                <w:color w:val="000000"/>
                <w:kern w:val="0"/>
                <w:sz w:val="22"/>
                <w:szCs w:val="22"/>
              </w:rPr>
              <w:t>日下午</w:t>
            </w:r>
            <w:r>
              <w:rPr>
                <w:rFonts w:ascii="宋体" w:hAnsi="宋体" w:cs="宋体" w:hint="eastAsia"/>
                <w:color w:val="000000"/>
                <w:kern w:val="0"/>
                <w:sz w:val="22"/>
                <w:szCs w:val="22"/>
              </w:rPr>
              <w:t xml:space="preserve"> 13:30-</w:t>
            </w:r>
            <w:r>
              <w:rPr>
                <w:rFonts w:ascii="宋体" w:hAnsi="宋体" w:cs="宋体"/>
                <w:color w:val="000000"/>
                <w:kern w:val="0"/>
                <w:sz w:val="22"/>
                <w:szCs w:val="22"/>
              </w:rPr>
              <w:t>1</w:t>
            </w:r>
            <w:r>
              <w:rPr>
                <w:rFonts w:ascii="宋体" w:hAnsi="宋体" w:cs="宋体" w:hint="eastAsia"/>
                <w:color w:val="000000"/>
                <w:kern w:val="0"/>
                <w:sz w:val="22"/>
                <w:szCs w:val="22"/>
              </w:rPr>
              <w:t>4:3</w:t>
            </w:r>
            <w:r>
              <w:rPr>
                <w:rFonts w:ascii="宋体" w:hAnsi="宋体" w:cs="宋体"/>
                <w:color w:val="000000"/>
                <w:kern w:val="0"/>
                <w:sz w:val="22"/>
                <w:szCs w:val="22"/>
              </w:rPr>
              <w:t>0</w:t>
            </w:r>
          </w:p>
          <w:p w:rsidR="00D664A5" w:rsidRDefault="002F58C5">
            <w:pPr>
              <w:widowControl/>
              <w:jc w:val="center"/>
              <w:rPr>
                <w:rFonts w:ascii="宋体" w:hAnsi="宋体" w:cs="宋体"/>
                <w:color w:val="000000"/>
                <w:kern w:val="0"/>
                <w:sz w:val="22"/>
                <w:szCs w:val="22"/>
              </w:rPr>
            </w:pPr>
            <w:r>
              <w:rPr>
                <w:rFonts w:ascii="宋体" w:hAnsi="宋体" w:cs="宋体" w:hint="eastAsia"/>
                <w:color w:val="000000"/>
                <w:kern w:val="0"/>
                <w:sz w:val="22"/>
                <w:szCs w:val="22"/>
              </w:rPr>
              <w:t>202</w:t>
            </w:r>
            <w:r>
              <w:rPr>
                <w:rFonts w:ascii="宋体" w:hAnsi="宋体" w:cs="宋体"/>
                <w:color w:val="000000"/>
                <w:kern w:val="0"/>
                <w:sz w:val="22"/>
                <w:szCs w:val="22"/>
              </w:rPr>
              <w:t>3</w:t>
            </w:r>
            <w:r>
              <w:rPr>
                <w:rFonts w:ascii="宋体" w:hAnsi="宋体" w:cs="宋体" w:hint="eastAsia"/>
                <w:color w:val="000000"/>
                <w:kern w:val="0"/>
                <w:sz w:val="22"/>
                <w:szCs w:val="22"/>
              </w:rPr>
              <w:t>年</w:t>
            </w:r>
            <w:r>
              <w:rPr>
                <w:rFonts w:ascii="宋体" w:hAnsi="宋体" w:cs="宋体" w:hint="eastAsia"/>
                <w:color w:val="000000"/>
                <w:kern w:val="0"/>
                <w:sz w:val="22"/>
                <w:szCs w:val="22"/>
              </w:rPr>
              <w:t>8</w:t>
            </w:r>
            <w:r>
              <w:rPr>
                <w:rFonts w:ascii="宋体" w:hAnsi="宋体" w:cs="宋体" w:hint="eastAsia"/>
                <w:color w:val="000000"/>
                <w:kern w:val="0"/>
                <w:sz w:val="22"/>
                <w:szCs w:val="22"/>
              </w:rPr>
              <w:t>月</w:t>
            </w:r>
            <w:r>
              <w:rPr>
                <w:rFonts w:ascii="宋体" w:hAnsi="宋体" w:cs="宋体" w:hint="eastAsia"/>
                <w:color w:val="000000"/>
                <w:kern w:val="0"/>
                <w:sz w:val="22"/>
                <w:szCs w:val="22"/>
              </w:rPr>
              <w:t>17</w:t>
            </w:r>
            <w:r>
              <w:rPr>
                <w:rFonts w:ascii="宋体" w:hAnsi="宋体" w:cs="宋体" w:hint="eastAsia"/>
                <w:color w:val="000000"/>
                <w:kern w:val="0"/>
                <w:sz w:val="22"/>
                <w:szCs w:val="22"/>
              </w:rPr>
              <w:t>日下午</w:t>
            </w:r>
            <w:r>
              <w:rPr>
                <w:rFonts w:ascii="宋体" w:hAnsi="宋体" w:cs="宋体" w:hint="eastAsia"/>
                <w:color w:val="000000"/>
                <w:kern w:val="0"/>
                <w:sz w:val="22"/>
                <w:szCs w:val="22"/>
              </w:rPr>
              <w:t xml:space="preserve"> </w:t>
            </w:r>
            <w:r>
              <w:rPr>
                <w:rFonts w:ascii="宋体" w:hAnsi="宋体" w:cs="宋体"/>
                <w:color w:val="000000"/>
                <w:kern w:val="0"/>
                <w:sz w:val="22"/>
                <w:szCs w:val="22"/>
              </w:rPr>
              <w:t>1</w:t>
            </w:r>
            <w:r>
              <w:rPr>
                <w:rFonts w:ascii="宋体" w:hAnsi="宋体" w:cs="宋体" w:hint="eastAsia"/>
                <w:color w:val="000000"/>
                <w:kern w:val="0"/>
                <w:sz w:val="22"/>
                <w:szCs w:val="22"/>
              </w:rPr>
              <w:t>6:00-</w:t>
            </w:r>
            <w:r>
              <w:rPr>
                <w:rFonts w:ascii="宋体" w:hAnsi="宋体" w:cs="宋体"/>
                <w:color w:val="000000"/>
                <w:kern w:val="0"/>
                <w:sz w:val="22"/>
                <w:szCs w:val="22"/>
              </w:rPr>
              <w:t>1</w:t>
            </w:r>
            <w:r>
              <w:rPr>
                <w:rFonts w:ascii="宋体" w:hAnsi="宋体" w:cs="宋体" w:hint="eastAsia"/>
                <w:color w:val="000000"/>
                <w:kern w:val="0"/>
                <w:sz w:val="22"/>
                <w:szCs w:val="22"/>
              </w:rPr>
              <w:t>7:0</w:t>
            </w:r>
            <w:r>
              <w:rPr>
                <w:rFonts w:ascii="宋体" w:hAnsi="宋体" w:cs="宋体"/>
                <w:color w:val="000000"/>
                <w:kern w:val="0"/>
                <w:sz w:val="22"/>
                <w:szCs w:val="22"/>
              </w:rPr>
              <w:t>0</w:t>
            </w:r>
          </w:p>
        </w:tc>
      </w:tr>
      <w:tr w:rsidR="00D664A5">
        <w:trPr>
          <w:trHeight w:val="761"/>
        </w:trPr>
        <w:tc>
          <w:tcPr>
            <w:tcW w:w="1560" w:type="dxa"/>
            <w:tcBorders>
              <w:top w:val="nil"/>
              <w:left w:val="single" w:sz="4" w:space="0" w:color="auto"/>
              <w:bottom w:val="single" w:sz="4" w:space="0" w:color="auto"/>
              <w:right w:val="single" w:sz="4" w:space="0" w:color="auto"/>
            </w:tcBorders>
            <w:shd w:val="clear" w:color="auto" w:fill="auto"/>
            <w:vAlign w:val="center"/>
          </w:tcPr>
          <w:p w:rsidR="00D664A5" w:rsidRDefault="002F58C5">
            <w:pPr>
              <w:widowControl/>
              <w:jc w:val="center"/>
              <w:rPr>
                <w:rFonts w:ascii="宋体" w:hAnsi="宋体" w:cs="宋体"/>
                <w:color w:val="000000"/>
                <w:kern w:val="0"/>
                <w:sz w:val="22"/>
                <w:szCs w:val="22"/>
              </w:rPr>
            </w:pPr>
            <w:r>
              <w:rPr>
                <w:rFonts w:ascii="宋体" w:hAnsi="宋体" w:cs="宋体" w:hint="eastAsia"/>
                <w:b/>
                <w:bCs/>
                <w:color w:val="000000"/>
                <w:kern w:val="0"/>
                <w:sz w:val="22"/>
                <w:szCs w:val="22"/>
              </w:rPr>
              <w:t>参与单位</w:t>
            </w:r>
          </w:p>
        </w:tc>
        <w:tc>
          <w:tcPr>
            <w:tcW w:w="6662" w:type="dxa"/>
            <w:tcBorders>
              <w:top w:val="nil"/>
              <w:left w:val="nil"/>
              <w:bottom w:val="single" w:sz="4" w:space="0" w:color="auto"/>
              <w:right w:val="single" w:sz="4" w:space="0" w:color="auto"/>
            </w:tcBorders>
            <w:shd w:val="clear" w:color="auto" w:fill="auto"/>
            <w:noWrap/>
            <w:vAlign w:val="center"/>
          </w:tcPr>
          <w:p w:rsidR="00D664A5" w:rsidRDefault="002F58C5">
            <w:pPr>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华安证券、国盛证券、保银基金、上海证券、平安证券</w:t>
            </w:r>
          </w:p>
        </w:tc>
      </w:tr>
      <w:tr w:rsidR="00D664A5">
        <w:trPr>
          <w:trHeight w:val="761"/>
        </w:trPr>
        <w:tc>
          <w:tcPr>
            <w:tcW w:w="1560" w:type="dxa"/>
            <w:tcBorders>
              <w:top w:val="nil"/>
              <w:left w:val="single" w:sz="4" w:space="0" w:color="auto"/>
              <w:bottom w:val="single" w:sz="4" w:space="0" w:color="auto"/>
              <w:right w:val="single" w:sz="4" w:space="0" w:color="auto"/>
            </w:tcBorders>
            <w:shd w:val="clear" w:color="auto" w:fill="auto"/>
            <w:vAlign w:val="center"/>
          </w:tcPr>
          <w:p w:rsidR="00D664A5" w:rsidRDefault="002F58C5">
            <w:pPr>
              <w:widowControl/>
              <w:jc w:val="center"/>
              <w:rPr>
                <w:rFonts w:ascii="宋体" w:hAnsi="宋体" w:cs="宋体"/>
                <w:color w:val="000000"/>
                <w:kern w:val="0"/>
                <w:sz w:val="22"/>
                <w:szCs w:val="22"/>
              </w:rPr>
            </w:pPr>
            <w:r>
              <w:rPr>
                <w:rFonts w:ascii="宋体" w:hAnsi="宋体" w:cs="宋体" w:hint="eastAsia"/>
                <w:b/>
                <w:bCs/>
                <w:color w:val="000000"/>
                <w:kern w:val="0"/>
                <w:sz w:val="22"/>
                <w:szCs w:val="22"/>
              </w:rPr>
              <w:t>地点</w:t>
            </w:r>
          </w:p>
        </w:tc>
        <w:tc>
          <w:tcPr>
            <w:tcW w:w="6662" w:type="dxa"/>
            <w:tcBorders>
              <w:top w:val="nil"/>
              <w:left w:val="nil"/>
              <w:bottom w:val="single" w:sz="4" w:space="0" w:color="auto"/>
              <w:right w:val="single" w:sz="4" w:space="0" w:color="auto"/>
            </w:tcBorders>
            <w:shd w:val="clear" w:color="auto" w:fill="auto"/>
            <w:noWrap/>
            <w:vAlign w:val="center"/>
          </w:tcPr>
          <w:p w:rsidR="00D664A5" w:rsidRDefault="002F58C5">
            <w:pPr>
              <w:widowControl/>
              <w:jc w:val="center"/>
              <w:rPr>
                <w:rFonts w:ascii="宋体" w:hAnsi="宋体" w:cs="宋体"/>
                <w:color w:val="000000"/>
                <w:kern w:val="0"/>
                <w:sz w:val="22"/>
                <w:szCs w:val="22"/>
              </w:rPr>
            </w:pPr>
            <w:r>
              <w:rPr>
                <w:rFonts w:ascii="宋体" w:hAnsi="宋体" w:cs="宋体" w:hint="eastAsia"/>
                <w:color w:val="000000"/>
                <w:kern w:val="0"/>
                <w:sz w:val="22"/>
                <w:szCs w:val="22"/>
              </w:rPr>
              <w:t>公司会议室</w:t>
            </w:r>
          </w:p>
        </w:tc>
      </w:tr>
      <w:tr w:rsidR="00D664A5">
        <w:trPr>
          <w:trHeight w:val="761"/>
        </w:trPr>
        <w:tc>
          <w:tcPr>
            <w:tcW w:w="1560" w:type="dxa"/>
            <w:tcBorders>
              <w:top w:val="nil"/>
              <w:left w:val="single" w:sz="4" w:space="0" w:color="auto"/>
              <w:bottom w:val="single" w:sz="4" w:space="0" w:color="auto"/>
              <w:right w:val="single" w:sz="4" w:space="0" w:color="auto"/>
            </w:tcBorders>
            <w:shd w:val="clear" w:color="auto" w:fill="auto"/>
            <w:vAlign w:val="center"/>
          </w:tcPr>
          <w:p w:rsidR="00D664A5" w:rsidRDefault="002F58C5">
            <w:pPr>
              <w:widowControl/>
              <w:jc w:val="center"/>
              <w:rPr>
                <w:rFonts w:ascii="宋体" w:hAnsi="宋体" w:cs="宋体"/>
                <w:color w:val="000000"/>
                <w:kern w:val="0"/>
                <w:sz w:val="22"/>
                <w:szCs w:val="22"/>
              </w:rPr>
            </w:pPr>
            <w:r>
              <w:rPr>
                <w:rFonts w:ascii="宋体" w:hAnsi="宋体" w:cs="宋体" w:hint="eastAsia"/>
                <w:b/>
                <w:bCs/>
                <w:color w:val="000000"/>
                <w:kern w:val="0"/>
                <w:sz w:val="22"/>
                <w:szCs w:val="22"/>
              </w:rPr>
              <w:t>参会人员</w:t>
            </w:r>
          </w:p>
        </w:tc>
        <w:tc>
          <w:tcPr>
            <w:tcW w:w="6662" w:type="dxa"/>
            <w:tcBorders>
              <w:top w:val="nil"/>
              <w:left w:val="nil"/>
              <w:bottom w:val="single" w:sz="4" w:space="0" w:color="auto"/>
              <w:right w:val="single" w:sz="4" w:space="0" w:color="auto"/>
            </w:tcBorders>
            <w:shd w:val="clear" w:color="auto" w:fill="auto"/>
            <w:noWrap/>
            <w:vAlign w:val="center"/>
          </w:tcPr>
          <w:p w:rsidR="00D664A5" w:rsidRDefault="002F58C5">
            <w:pPr>
              <w:widowControl/>
              <w:jc w:val="center"/>
              <w:rPr>
                <w:rFonts w:ascii="宋体" w:hAnsi="宋体" w:cs="宋体"/>
                <w:color w:val="000000"/>
                <w:kern w:val="0"/>
                <w:sz w:val="22"/>
                <w:szCs w:val="22"/>
              </w:rPr>
            </w:pPr>
            <w:r>
              <w:rPr>
                <w:rFonts w:ascii="宋体" w:hAnsi="宋体" w:cs="宋体"/>
                <w:color w:val="000000"/>
                <w:kern w:val="0"/>
                <w:sz w:val="22"/>
                <w:szCs w:val="22"/>
              </w:rPr>
              <w:t>董事会秘书：海鸥</w:t>
            </w:r>
          </w:p>
          <w:p w:rsidR="00D664A5" w:rsidRDefault="002F58C5">
            <w:pPr>
              <w:widowControl/>
              <w:jc w:val="center"/>
              <w:rPr>
                <w:rFonts w:ascii="宋体" w:hAnsi="宋体" w:cs="宋体"/>
                <w:color w:val="000000"/>
                <w:kern w:val="0"/>
                <w:sz w:val="22"/>
                <w:szCs w:val="22"/>
              </w:rPr>
            </w:pPr>
            <w:r>
              <w:rPr>
                <w:rFonts w:ascii="宋体" w:hAnsi="宋体" w:cs="宋体" w:hint="eastAsia"/>
                <w:color w:val="000000"/>
                <w:kern w:val="0"/>
                <w:sz w:val="22"/>
                <w:szCs w:val="22"/>
              </w:rPr>
              <w:t>证券事务代表：卢曾玲</w:t>
            </w:r>
          </w:p>
        </w:tc>
      </w:tr>
      <w:tr w:rsidR="00D664A5">
        <w:trPr>
          <w:trHeight w:val="761"/>
        </w:trPr>
        <w:tc>
          <w:tcPr>
            <w:tcW w:w="8222" w:type="dxa"/>
            <w:gridSpan w:val="2"/>
            <w:tcBorders>
              <w:top w:val="nil"/>
              <w:left w:val="single" w:sz="4" w:space="0" w:color="auto"/>
              <w:bottom w:val="single" w:sz="4" w:space="0" w:color="auto"/>
              <w:right w:val="single" w:sz="4" w:space="0" w:color="auto"/>
            </w:tcBorders>
            <w:shd w:val="clear" w:color="auto" w:fill="auto"/>
            <w:vAlign w:val="center"/>
          </w:tcPr>
          <w:p w:rsidR="00D664A5" w:rsidRDefault="002F58C5">
            <w:pPr>
              <w:widowControl/>
              <w:jc w:val="center"/>
              <w:rPr>
                <w:rFonts w:ascii="宋体" w:hAnsi="宋体" w:cs="宋体"/>
                <w:color w:val="000000"/>
                <w:kern w:val="0"/>
                <w:sz w:val="22"/>
                <w:szCs w:val="22"/>
              </w:rPr>
            </w:pPr>
            <w:r>
              <w:rPr>
                <w:rFonts w:ascii="宋体" w:hAnsi="宋体" w:cs="宋体" w:hint="eastAsia"/>
                <w:b/>
                <w:color w:val="000000"/>
                <w:kern w:val="0"/>
                <w:sz w:val="22"/>
                <w:szCs w:val="22"/>
              </w:rPr>
              <w:t>投资者关系活动主要内容</w:t>
            </w:r>
          </w:p>
        </w:tc>
      </w:tr>
      <w:tr w:rsidR="00D664A5">
        <w:trPr>
          <w:trHeight w:val="761"/>
        </w:trPr>
        <w:tc>
          <w:tcPr>
            <w:tcW w:w="8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64A5" w:rsidRDefault="002F58C5">
            <w:pPr>
              <w:widowControl/>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公司董事会秘书介绍公司业务、经营情况、研发进展及产业布局，随后董事会秘书与调研机构针对公司经营、战略发展等方面进行互动交流，主要交流内容如下：</w:t>
            </w:r>
          </w:p>
          <w:p w:rsidR="00D664A5" w:rsidRDefault="00D664A5">
            <w:pPr>
              <w:widowControl/>
              <w:rPr>
                <w:b/>
              </w:rPr>
            </w:pPr>
          </w:p>
          <w:p w:rsidR="00D664A5" w:rsidRDefault="002F58C5">
            <w:pPr>
              <w:widowControl/>
              <w:rPr>
                <w:rFonts w:ascii="宋体" w:hAnsi="宋体" w:cs="宋体"/>
                <w:b/>
                <w:color w:val="000000"/>
                <w:kern w:val="0"/>
                <w:sz w:val="22"/>
                <w:szCs w:val="22"/>
              </w:rPr>
            </w:pPr>
            <w:r>
              <w:rPr>
                <w:rFonts w:ascii="宋体" w:hAnsi="宋体" w:cs="宋体"/>
                <w:b/>
                <w:color w:val="000000"/>
                <w:kern w:val="0"/>
                <w:sz w:val="22"/>
                <w:szCs w:val="22"/>
              </w:rPr>
              <w:t>1</w:t>
            </w:r>
            <w:r>
              <w:rPr>
                <w:rFonts w:ascii="宋体" w:hAnsi="宋体" w:cs="宋体" w:hint="eastAsia"/>
                <w:b/>
                <w:color w:val="000000"/>
                <w:kern w:val="0"/>
                <w:sz w:val="22"/>
                <w:szCs w:val="22"/>
              </w:rPr>
              <w:t>、西达本胺去年有</w:t>
            </w:r>
            <w:r>
              <w:rPr>
                <w:rFonts w:ascii="宋体" w:hAnsi="宋体" w:cs="宋体" w:hint="eastAsia"/>
                <w:b/>
                <w:color w:val="000000"/>
                <w:kern w:val="0"/>
                <w:sz w:val="22"/>
                <w:szCs w:val="22"/>
              </w:rPr>
              <w:t>4</w:t>
            </w:r>
            <w:r>
              <w:rPr>
                <w:rFonts w:ascii="宋体" w:hAnsi="宋体" w:cs="宋体" w:hint="eastAsia"/>
                <w:b/>
                <w:color w:val="000000"/>
                <w:kern w:val="0"/>
                <w:sz w:val="22"/>
                <w:szCs w:val="22"/>
              </w:rPr>
              <w:t>个多亿的销售额，两个适应症分别的占比是多少？</w:t>
            </w:r>
          </w:p>
          <w:p w:rsidR="00D664A5" w:rsidRDefault="002F58C5">
            <w:r>
              <w:rPr>
                <w:rFonts w:hint="eastAsia"/>
              </w:rPr>
              <w:t>2022</w:t>
            </w:r>
            <w:r>
              <w:rPr>
                <w:rFonts w:hint="eastAsia"/>
              </w:rPr>
              <w:t>年西达本胺销售收入为</w:t>
            </w:r>
            <w:r>
              <w:rPr>
                <w:rFonts w:hint="eastAsia"/>
              </w:rPr>
              <w:t>4.67</w:t>
            </w:r>
            <w:r>
              <w:rPr>
                <w:rFonts w:hint="eastAsia"/>
              </w:rPr>
              <w:t>亿元，占比</w:t>
            </w:r>
            <w:r>
              <w:rPr>
                <w:rFonts w:hint="eastAsia"/>
              </w:rPr>
              <w:t>90%</w:t>
            </w:r>
            <w:r>
              <w:rPr>
                <w:rFonts w:hint="eastAsia"/>
              </w:rPr>
              <w:t>左右是血液肿瘤适应症，且血液肿瘤适应症在</w:t>
            </w:r>
            <w:r>
              <w:rPr>
                <w:rFonts w:hint="eastAsia"/>
              </w:rPr>
              <w:t>2023</w:t>
            </w:r>
            <w:r>
              <w:rPr>
                <w:rFonts w:hint="eastAsia"/>
              </w:rPr>
              <w:t>年保持稳步增长。乳腺癌适应症因未进医保销量占比仍较小，已提交申请西达本胺片乳腺癌适应症加入</w:t>
            </w:r>
            <w:r>
              <w:rPr>
                <w:rFonts w:hint="eastAsia"/>
              </w:rPr>
              <w:t>2023</w:t>
            </w:r>
            <w:r>
              <w:rPr>
                <w:rFonts w:hint="eastAsia"/>
              </w:rPr>
              <w:t>年国家医保目录，有待后续具体结果公布，</w:t>
            </w:r>
            <w:r>
              <w:rPr>
                <w:rFonts w:hint="eastAsia"/>
              </w:rPr>
              <w:t xml:space="preserve">CDKi </w:t>
            </w:r>
            <w:r>
              <w:rPr>
                <w:rFonts w:hint="eastAsia"/>
              </w:rPr>
              <w:t>耐药后的市场越来越大，乳腺癌适应症有望恢复增长。</w:t>
            </w:r>
          </w:p>
          <w:p w:rsidR="00D664A5" w:rsidRDefault="00D664A5">
            <w:pPr>
              <w:widowControl/>
              <w:rPr>
                <w:rFonts w:ascii="宋体" w:hAnsi="宋体" w:cs="宋体"/>
                <w:color w:val="000000"/>
                <w:kern w:val="0"/>
                <w:sz w:val="22"/>
                <w:szCs w:val="22"/>
              </w:rPr>
            </w:pPr>
          </w:p>
          <w:p w:rsidR="00D664A5" w:rsidRDefault="002F58C5">
            <w:pPr>
              <w:widowControl/>
              <w:rPr>
                <w:rFonts w:ascii="宋体" w:hAnsi="宋体" w:cs="宋体"/>
                <w:b/>
                <w:color w:val="000000"/>
                <w:kern w:val="0"/>
                <w:sz w:val="22"/>
                <w:szCs w:val="22"/>
              </w:rPr>
            </w:pPr>
            <w:r>
              <w:rPr>
                <w:rFonts w:ascii="宋体" w:hAnsi="宋体" w:cs="宋体"/>
                <w:b/>
                <w:color w:val="000000"/>
                <w:kern w:val="0"/>
                <w:sz w:val="22"/>
                <w:szCs w:val="22"/>
              </w:rPr>
              <w:t>2</w:t>
            </w:r>
            <w:r>
              <w:rPr>
                <w:rFonts w:ascii="宋体" w:hAnsi="宋体" w:cs="宋体" w:hint="eastAsia"/>
                <w:b/>
                <w:color w:val="000000"/>
                <w:kern w:val="0"/>
                <w:sz w:val="22"/>
                <w:szCs w:val="22"/>
              </w:rPr>
              <w:t>、西达本胺弥漫大</w:t>
            </w:r>
            <w:r>
              <w:rPr>
                <w:rFonts w:ascii="宋体" w:hAnsi="宋体" w:cs="宋体" w:hint="eastAsia"/>
                <w:b/>
                <w:color w:val="000000"/>
                <w:kern w:val="0"/>
                <w:sz w:val="22"/>
                <w:szCs w:val="22"/>
              </w:rPr>
              <w:t>B</w:t>
            </w:r>
            <w:r>
              <w:rPr>
                <w:rFonts w:ascii="宋体" w:hAnsi="宋体" w:cs="宋体" w:hint="eastAsia"/>
                <w:b/>
                <w:color w:val="000000"/>
                <w:kern w:val="0"/>
                <w:sz w:val="22"/>
                <w:szCs w:val="22"/>
              </w:rPr>
              <w:t>适应症上市申请已受理，能否比较分析下弥漫大</w:t>
            </w:r>
            <w:r>
              <w:rPr>
                <w:rFonts w:ascii="宋体" w:hAnsi="宋体" w:cs="宋体" w:hint="eastAsia"/>
                <w:b/>
                <w:color w:val="000000"/>
                <w:kern w:val="0"/>
                <w:sz w:val="22"/>
                <w:szCs w:val="22"/>
              </w:rPr>
              <w:t>B</w:t>
            </w:r>
            <w:r>
              <w:rPr>
                <w:rFonts w:ascii="宋体" w:hAnsi="宋体" w:cs="宋体" w:hint="eastAsia"/>
                <w:b/>
                <w:color w:val="000000"/>
                <w:kern w:val="0"/>
                <w:sz w:val="22"/>
                <w:szCs w:val="22"/>
              </w:rPr>
              <w:t>和外周</w:t>
            </w:r>
            <w:r>
              <w:rPr>
                <w:rFonts w:ascii="宋体" w:hAnsi="宋体" w:cs="宋体" w:hint="eastAsia"/>
                <w:b/>
                <w:color w:val="000000"/>
                <w:kern w:val="0"/>
                <w:sz w:val="22"/>
                <w:szCs w:val="22"/>
              </w:rPr>
              <w:t xml:space="preserve"> T </w:t>
            </w:r>
            <w:r>
              <w:rPr>
                <w:rFonts w:ascii="宋体" w:hAnsi="宋体" w:cs="宋体" w:hint="eastAsia"/>
                <w:b/>
                <w:color w:val="000000"/>
                <w:kern w:val="0"/>
                <w:sz w:val="22"/>
                <w:szCs w:val="22"/>
              </w:rPr>
              <w:t>细胞淋巴瘤的市场空间、患者人群等方面？</w:t>
            </w:r>
          </w:p>
          <w:p w:rsidR="00D664A5" w:rsidRDefault="002F58C5">
            <w:r>
              <w:rPr>
                <w:rFonts w:hint="eastAsia"/>
              </w:rPr>
              <w:t>西达本胺我们第一个血液肿瘤的适应症是外周</w:t>
            </w:r>
            <w:r>
              <w:rPr>
                <w:rFonts w:hint="eastAsia"/>
              </w:rPr>
              <w:t>T</w:t>
            </w:r>
            <w:r>
              <w:rPr>
                <w:rFonts w:hint="eastAsia"/>
              </w:rPr>
              <w:t>细胞淋巴瘤，根据文献上的数据，它每年的新发病人在</w:t>
            </w:r>
            <w:r>
              <w:rPr>
                <w:rFonts w:hint="eastAsia"/>
              </w:rPr>
              <w:t>1.4</w:t>
            </w:r>
            <w:r>
              <w:rPr>
                <w:rFonts w:hint="eastAsia"/>
              </w:rPr>
              <w:t>4</w:t>
            </w:r>
            <w:r>
              <w:rPr>
                <w:rFonts w:hint="eastAsia"/>
              </w:rPr>
              <w:t>万人左右，五年生存率大概在</w:t>
            </w:r>
            <w:r>
              <w:rPr>
                <w:rFonts w:hint="eastAsia"/>
              </w:rPr>
              <w:t>35%-40%</w:t>
            </w:r>
            <w:r>
              <w:rPr>
                <w:rFonts w:hint="eastAsia"/>
              </w:rPr>
              <w:t>之间。西达本胺进入到这个领域这么长时间，我们随着不断的由二、三线向前一线去推进，在临床治疗上，很多医生会考虑先用口服的西达本胺进行治疗，经过这么多年的努力，</w:t>
            </w:r>
            <w:r>
              <w:rPr>
                <w:rFonts w:hint="eastAsia"/>
              </w:rPr>
              <w:t>DOT</w:t>
            </w:r>
            <w:r>
              <w:rPr>
                <w:rFonts w:hint="eastAsia"/>
              </w:rPr>
              <w:t>现在基本上到能到</w:t>
            </w:r>
            <w:r>
              <w:rPr>
                <w:rFonts w:hint="eastAsia"/>
              </w:rPr>
              <w:t>6</w:t>
            </w:r>
            <w:r>
              <w:rPr>
                <w:rFonts w:hint="eastAsia"/>
              </w:rPr>
              <w:t>到</w:t>
            </w:r>
            <w:r>
              <w:rPr>
                <w:rFonts w:hint="eastAsia"/>
              </w:rPr>
              <w:t>7</w:t>
            </w:r>
            <w:r>
              <w:rPr>
                <w:rFonts w:hint="eastAsia"/>
              </w:rPr>
              <w:t>个月，这是外周</w:t>
            </w:r>
            <w:r>
              <w:rPr>
                <w:rFonts w:hint="eastAsia"/>
              </w:rPr>
              <w:t>T</w:t>
            </w:r>
            <w:r>
              <w:rPr>
                <w:rFonts w:hint="eastAsia"/>
              </w:rPr>
              <w:t>细胞淋巴瘤的情况。</w:t>
            </w:r>
          </w:p>
          <w:p w:rsidR="00D664A5" w:rsidRDefault="002F58C5">
            <w:r>
              <w:rPr>
                <w:rFonts w:hint="eastAsia"/>
              </w:rPr>
              <w:t>我们新申请的是弥漫大</w:t>
            </w:r>
            <w:r>
              <w:rPr>
                <w:rFonts w:hint="eastAsia"/>
              </w:rPr>
              <w:t>B</w:t>
            </w:r>
            <w:r>
              <w:rPr>
                <w:rFonts w:hint="eastAsia"/>
              </w:rPr>
              <w:t>细胞淋巴瘤，每年新发病人数量大概是外周</w:t>
            </w:r>
            <w:r>
              <w:rPr>
                <w:rFonts w:hint="eastAsia"/>
              </w:rPr>
              <w:t>T</w:t>
            </w:r>
            <w:r>
              <w:rPr>
                <w:rFonts w:hint="eastAsia"/>
              </w:rPr>
              <w:t>细胞淋巴瘤的三</w:t>
            </w:r>
            <w:r>
              <w:rPr>
                <w:rFonts w:hint="eastAsia"/>
              </w:rPr>
              <w:lastRenderedPageBreak/>
              <w:t>倍。弥漫大</w:t>
            </w:r>
            <w:r>
              <w:rPr>
                <w:rFonts w:hint="eastAsia"/>
              </w:rPr>
              <w:t xml:space="preserve"> B </w:t>
            </w:r>
            <w:r>
              <w:rPr>
                <w:rFonts w:hint="eastAsia"/>
              </w:rPr>
              <w:t>本身也是</w:t>
            </w:r>
            <w:r>
              <w:rPr>
                <w:rFonts w:hint="eastAsia"/>
              </w:rPr>
              <w:t>B</w:t>
            </w:r>
            <w:r>
              <w:rPr>
                <w:rFonts w:hint="eastAsia"/>
              </w:rPr>
              <w:t>细胞淋巴瘤里面有较大的占比，同时他的病人近二十年都是采用的是</w:t>
            </w:r>
            <w:r>
              <w:rPr>
                <w:rFonts w:hint="eastAsia"/>
              </w:rPr>
              <w:t>R-CHOP</w:t>
            </w:r>
            <w:r>
              <w:rPr>
                <w:rFonts w:hint="eastAsia"/>
              </w:rPr>
              <w:t>一线标准治疗方案。这个治疗方案整体效果是良好的，患者</w:t>
            </w:r>
            <w:r>
              <w:rPr>
                <w:rFonts w:hint="eastAsia"/>
              </w:rPr>
              <w:t xml:space="preserve"> DOT</w:t>
            </w:r>
            <w:r>
              <w:rPr>
                <w:rFonts w:hint="eastAsia"/>
              </w:rPr>
              <w:t>时间整体在两年左</w:t>
            </w:r>
            <w:r>
              <w:rPr>
                <w:rFonts w:hint="eastAsia"/>
              </w:rPr>
              <w:t>右。而我们在双表达里面，对比</w:t>
            </w:r>
            <w:r>
              <w:rPr>
                <w:rFonts w:hint="eastAsia"/>
              </w:rPr>
              <w:t>R-CHOP</w:t>
            </w:r>
            <w:r w:rsidR="000C6CFE">
              <w:rPr>
                <w:rFonts w:hint="eastAsia"/>
              </w:rPr>
              <w:t>会有一个非常明显的生存获益。同时本身非</w:t>
            </w:r>
            <w:bookmarkStart w:id="0" w:name="_GoBack"/>
            <w:bookmarkEnd w:id="0"/>
            <w:r>
              <w:rPr>
                <w:rFonts w:hint="eastAsia"/>
              </w:rPr>
              <w:t>双表达的这一类普通的弥漫大</w:t>
            </w:r>
            <w:r>
              <w:rPr>
                <w:rFonts w:hint="eastAsia"/>
              </w:rPr>
              <w:t>B</w:t>
            </w:r>
            <w:r>
              <w:rPr>
                <w:rFonts w:hint="eastAsia"/>
              </w:rPr>
              <w:t>细胞淋巴瘤患者，我们的治疗方案也是有效的。</w:t>
            </w:r>
          </w:p>
          <w:p w:rsidR="00D664A5" w:rsidRDefault="002F58C5">
            <w:r>
              <w:rPr>
                <w:rFonts w:hint="eastAsia"/>
              </w:rPr>
              <w:t>综合考虑弥漫大</w:t>
            </w:r>
            <w:r>
              <w:rPr>
                <w:rFonts w:hint="eastAsia"/>
              </w:rPr>
              <w:t>B</w:t>
            </w:r>
            <w:r>
              <w:rPr>
                <w:rFonts w:hint="eastAsia"/>
              </w:rPr>
              <w:t>适应症的患者人群以及用药时间，市场空间显著大于</w:t>
            </w:r>
            <w:r>
              <w:rPr>
                <w:rFonts w:hint="eastAsia"/>
              </w:rPr>
              <w:t>T</w:t>
            </w:r>
            <w:r>
              <w:rPr>
                <w:rFonts w:hint="eastAsia"/>
              </w:rPr>
              <w:t>细胞淋巴瘤。</w:t>
            </w:r>
          </w:p>
          <w:p w:rsidR="00D664A5" w:rsidRDefault="00D664A5">
            <w:pPr>
              <w:widowControl/>
              <w:rPr>
                <w:rFonts w:ascii="宋体" w:hAnsi="宋体" w:cs="宋体"/>
                <w:color w:val="000000"/>
                <w:kern w:val="0"/>
                <w:sz w:val="22"/>
                <w:szCs w:val="22"/>
              </w:rPr>
            </w:pPr>
          </w:p>
          <w:p w:rsidR="00D664A5" w:rsidRDefault="002F58C5">
            <w:pPr>
              <w:widowControl/>
              <w:rPr>
                <w:rFonts w:ascii="宋体" w:hAnsi="宋体" w:cs="宋体"/>
                <w:b/>
                <w:color w:val="000000"/>
                <w:kern w:val="0"/>
                <w:sz w:val="22"/>
                <w:szCs w:val="22"/>
              </w:rPr>
            </w:pPr>
            <w:r>
              <w:rPr>
                <w:rFonts w:ascii="宋体" w:hAnsi="宋体" w:cs="宋体"/>
                <w:b/>
                <w:color w:val="000000"/>
                <w:kern w:val="0"/>
                <w:sz w:val="22"/>
                <w:szCs w:val="22"/>
              </w:rPr>
              <w:t>3</w:t>
            </w:r>
            <w:r>
              <w:rPr>
                <w:rFonts w:ascii="宋体" w:hAnsi="宋体" w:cs="宋体" w:hint="eastAsia"/>
                <w:b/>
                <w:color w:val="000000"/>
                <w:kern w:val="0"/>
                <w:sz w:val="22"/>
                <w:szCs w:val="22"/>
              </w:rPr>
              <w:t>、近期降糖赛道很火热，特别是</w:t>
            </w:r>
            <w:r>
              <w:rPr>
                <w:rFonts w:ascii="宋体" w:hAnsi="宋体" w:cs="宋体" w:hint="eastAsia"/>
                <w:b/>
                <w:color w:val="000000"/>
                <w:kern w:val="0"/>
                <w:sz w:val="22"/>
                <w:szCs w:val="22"/>
              </w:rPr>
              <w:t>GLP-1</w:t>
            </w:r>
            <w:r>
              <w:rPr>
                <w:rFonts w:ascii="宋体" w:hAnsi="宋体" w:cs="宋体" w:hint="eastAsia"/>
                <w:b/>
                <w:color w:val="000000"/>
                <w:kern w:val="0"/>
                <w:sz w:val="22"/>
                <w:szCs w:val="22"/>
              </w:rPr>
              <w:t>药物，药物效果也都很可观，公司怎么看待公司降糖产品的竞争优势呢？</w:t>
            </w:r>
          </w:p>
          <w:p w:rsidR="00D664A5" w:rsidRDefault="002F58C5">
            <w:pPr>
              <w:widowControl/>
            </w:pPr>
            <w:r>
              <w:rPr>
                <w:rFonts w:hint="eastAsia"/>
              </w:rPr>
              <w:t>GLP-1</w:t>
            </w:r>
            <w:r>
              <w:rPr>
                <w:rFonts w:hint="eastAsia"/>
              </w:rPr>
              <w:t>现在确实是比较火热，因为它涵盖了我们觉得糖尿病人当中广泛的痛点，尤其是女</w:t>
            </w:r>
            <w:r>
              <w:t>性</w:t>
            </w:r>
            <w:r>
              <w:rPr>
                <w:rFonts w:hint="eastAsia"/>
              </w:rPr>
              <w:t>年轻群体的痛点，在减重方面有比较好的表现。我们的西格列他钠和</w:t>
            </w:r>
            <w:r>
              <w:rPr>
                <w:rFonts w:hint="eastAsia"/>
              </w:rPr>
              <w:t>GLP-1</w:t>
            </w:r>
            <w:r>
              <w:rPr>
                <w:rFonts w:hint="eastAsia"/>
              </w:rPr>
              <w:t>药物在机制上是不一样的。糖尿病用药选择比较多，患者人群也确实足够巨大，西格列他钠有独特的重塑胰岛素抵抗机理和效果。胰岛素抵抗这一条通路，对代谢病患者来说获益更多，其实代谢性疾病不光是Ⅱ型糖尿病，比如尿酸高、高血脂、高血压、心脑血管、多囊卵巢综合征等跟胰岛素抵抗是相关的。在这一块我们是非常有信心的，目前西格列他钠是解决胰岛素抵抗这个领域唯一的一款即安全又有效的药。</w:t>
            </w:r>
          </w:p>
          <w:p w:rsidR="00D664A5" w:rsidRDefault="00D664A5">
            <w:pPr>
              <w:widowControl/>
            </w:pPr>
          </w:p>
          <w:p w:rsidR="00D664A5" w:rsidRDefault="002F58C5">
            <w:pPr>
              <w:widowControl/>
              <w:rPr>
                <w:rFonts w:ascii="宋体" w:hAnsi="宋体" w:cs="宋体"/>
                <w:color w:val="000000"/>
                <w:kern w:val="0"/>
                <w:sz w:val="22"/>
                <w:szCs w:val="22"/>
              </w:rPr>
            </w:pPr>
            <w:r>
              <w:rPr>
                <w:rFonts w:ascii="宋体" w:hAnsi="宋体" w:cs="宋体"/>
                <w:b/>
                <w:bCs/>
                <w:color w:val="000000"/>
                <w:kern w:val="0"/>
                <w:sz w:val="22"/>
                <w:szCs w:val="22"/>
              </w:rPr>
              <w:t>4</w:t>
            </w:r>
            <w:r>
              <w:rPr>
                <w:rFonts w:ascii="宋体" w:hAnsi="宋体" w:cs="宋体" w:hint="eastAsia"/>
                <w:b/>
                <w:bCs/>
                <w:color w:val="000000"/>
                <w:kern w:val="0"/>
                <w:sz w:val="22"/>
                <w:szCs w:val="22"/>
              </w:rPr>
              <w:t>、</w:t>
            </w:r>
            <w:r>
              <w:rPr>
                <w:rFonts w:ascii="宋体" w:hAnsi="宋体" w:cs="宋体" w:hint="eastAsia"/>
                <w:b/>
                <w:color w:val="000000"/>
                <w:kern w:val="0"/>
                <w:sz w:val="22"/>
                <w:szCs w:val="22"/>
              </w:rPr>
              <w:t>目前患者以及医生对西格列他钠认可度、接受度如何呢</w:t>
            </w:r>
          </w:p>
          <w:p w:rsidR="00D664A5" w:rsidRDefault="002F58C5">
            <w:pPr>
              <w:widowControl/>
            </w:pPr>
            <w:r>
              <w:rPr>
                <w:rFonts w:hint="eastAsia"/>
              </w:rPr>
              <w:t>目前来讲，患者和医生</w:t>
            </w:r>
            <w:r>
              <w:rPr>
                <w:rFonts w:hint="eastAsia"/>
              </w:rPr>
              <w:t>对我们西格列他钠认可情况非常好，经常能接到电话咨询在哪些医院、药房能买到，大家一致性反</w:t>
            </w:r>
            <w:r>
              <w:t>映</w:t>
            </w:r>
            <w:r>
              <w:rPr>
                <w:rFonts w:hint="eastAsia"/>
              </w:rPr>
              <w:t>就是服药的感受是良好的，目前我们从真实世界里面获得的数据也是良好的。在医生推荐这方面，我们的学术会议在前期的话是起到了很大的作用，现在医生对胰岛素抵抗这个概念已经形成了。我们认为西格列他钠作为一个新机制的降糖药物，未来空间是足够大的。</w:t>
            </w:r>
          </w:p>
          <w:p w:rsidR="00D664A5" w:rsidRDefault="00D664A5">
            <w:pPr>
              <w:widowControl/>
            </w:pPr>
          </w:p>
          <w:p w:rsidR="00D664A5" w:rsidRDefault="002F58C5">
            <w:pPr>
              <w:widowControl/>
              <w:rPr>
                <w:rFonts w:ascii="宋体" w:hAnsi="宋体" w:cs="宋体"/>
                <w:color w:val="000000"/>
                <w:kern w:val="0"/>
                <w:sz w:val="22"/>
                <w:szCs w:val="22"/>
              </w:rPr>
            </w:pPr>
            <w:r>
              <w:rPr>
                <w:rFonts w:ascii="宋体" w:hAnsi="宋体" w:cs="宋体"/>
                <w:b/>
                <w:color w:val="000000"/>
                <w:kern w:val="0"/>
                <w:sz w:val="22"/>
                <w:szCs w:val="22"/>
              </w:rPr>
              <w:t>5</w:t>
            </w:r>
            <w:r>
              <w:rPr>
                <w:rFonts w:ascii="宋体" w:hAnsi="宋体" w:cs="宋体" w:hint="eastAsia"/>
                <w:b/>
                <w:color w:val="000000"/>
                <w:kern w:val="0"/>
                <w:sz w:val="22"/>
                <w:szCs w:val="22"/>
              </w:rPr>
              <w:t>、西奥罗尼的临床开展进度以及对外授权情况</w:t>
            </w:r>
          </w:p>
          <w:p w:rsidR="00D664A5" w:rsidRDefault="002F58C5">
            <w:pPr>
              <w:widowControl/>
              <w:jc w:val="left"/>
            </w:pPr>
            <w:r>
              <w:rPr>
                <w:rFonts w:hint="eastAsia"/>
              </w:rPr>
              <w:t>目前，公司正在全球同步推进西奥罗尼多个适应症多中心的临床。国内，西奥罗尼单药治疗小细胞肺癌、西奥罗尼联合紫杉醇治疗铂难治或铂耐药复发卵巢癌两个</w:t>
            </w:r>
            <w:r>
              <w:rPr>
                <w:rFonts w:hint="eastAsia"/>
              </w:rPr>
              <w:t>适应症均已开展到</w:t>
            </w:r>
            <w:r>
              <w:rPr>
                <w:rFonts w:ascii="宋体" w:hAnsi="宋体" w:cs="宋体" w:hint="eastAsia"/>
                <w:color w:val="000000"/>
                <w:kern w:val="0"/>
                <w:szCs w:val="21"/>
                <w:lang w:bidi="ar"/>
              </w:rPr>
              <w:t>III</w:t>
            </w:r>
            <w:r>
              <w:rPr>
                <w:rFonts w:ascii="宋体" w:hAnsi="宋体" w:cs="宋体" w:hint="eastAsia"/>
                <w:color w:val="000000"/>
                <w:kern w:val="0"/>
                <w:szCs w:val="21"/>
                <w:lang w:bidi="ar"/>
              </w:rPr>
              <w:t>期临床试验，另有三个适应症在Ⅰ和Ⅱ期；国外，西奥罗尼单药治疗小细胞肺癌在美国已推进到</w:t>
            </w:r>
            <w:r>
              <w:rPr>
                <w:rFonts w:ascii="宋体" w:hAnsi="宋体" w:cs="宋体" w:hint="eastAsia"/>
                <w:color w:val="000000"/>
                <w:kern w:val="0"/>
                <w:szCs w:val="21"/>
                <w:lang w:bidi="ar"/>
              </w:rPr>
              <w:t>II</w:t>
            </w:r>
            <w:r>
              <w:rPr>
                <w:rFonts w:ascii="宋体" w:hAnsi="宋体" w:cs="宋体" w:hint="eastAsia"/>
                <w:color w:val="000000"/>
                <w:kern w:val="0"/>
                <w:szCs w:val="21"/>
                <w:lang w:bidi="ar"/>
              </w:rPr>
              <w:t>期临床试验。接下来，公司将根据具体</w:t>
            </w:r>
            <w:r>
              <w:rPr>
                <w:rFonts w:ascii="宋体" w:hAnsi="宋体" w:cs="宋体"/>
              </w:rPr>
              <w:t>临床数据</w:t>
            </w:r>
            <w:r>
              <w:rPr>
                <w:rFonts w:ascii="宋体" w:hAnsi="宋体" w:cs="宋体" w:hint="eastAsia"/>
              </w:rPr>
              <w:t>去开展西奥罗尼的商业化进程。</w:t>
            </w:r>
          </w:p>
          <w:p w:rsidR="00D664A5" w:rsidRDefault="00D664A5">
            <w:pPr>
              <w:widowControl/>
              <w:rPr>
                <w:rFonts w:ascii="宋体" w:hAnsi="宋体" w:cs="宋体"/>
                <w:color w:val="000000"/>
                <w:kern w:val="0"/>
                <w:sz w:val="22"/>
                <w:szCs w:val="22"/>
              </w:rPr>
            </w:pPr>
          </w:p>
          <w:p w:rsidR="00D664A5" w:rsidRDefault="002F58C5">
            <w:pPr>
              <w:widowControl/>
              <w:rPr>
                <w:rFonts w:ascii="宋体" w:hAnsi="宋体" w:cs="宋体"/>
                <w:b/>
                <w:color w:val="000000"/>
                <w:kern w:val="0"/>
                <w:sz w:val="22"/>
                <w:szCs w:val="22"/>
              </w:rPr>
            </w:pPr>
            <w:r>
              <w:rPr>
                <w:rFonts w:ascii="宋体" w:hAnsi="宋体" w:cs="宋体"/>
                <w:b/>
                <w:color w:val="000000"/>
                <w:kern w:val="0"/>
                <w:sz w:val="22"/>
                <w:szCs w:val="22"/>
              </w:rPr>
              <w:t>6</w:t>
            </w:r>
            <w:r>
              <w:rPr>
                <w:rFonts w:ascii="宋体" w:hAnsi="宋体" w:cs="宋体" w:hint="eastAsia"/>
                <w:b/>
                <w:color w:val="000000"/>
                <w:kern w:val="0"/>
                <w:sz w:val="22"/>
                <w:szCs w:val="22"/>
              </w:rPr>
              <w:t>、西格列他钠专利期是否已经到了，对公司是否有影响？</w:t>
            </w:r>
          </w:p>
          <w:p w:rsidR="00D664A5" w:rsidRDefault="002F58C5">
            <w:pPr>
              <w:widowControl/>
            </w:pPr>
            <w:r>
              <w:rPr>
                <w:rFonts w:hint="eastAsia"/>
              </w:rPr>
              <w:t>公司已于</w:t>
            </w:r>
            <w:r>
              <w:rPr>
                <w:rFonts w:hint="eastAsia"/>
              </w:rPr>
              <w:t>2021</w:t>
            </w:r>
            <w:r>
              <w:rPr>
                <w:rFonts w:hint="eastAsia"/>
              </w:rPr>
              <w:t>年</w:t>
            </w:r>
            <w:r>
              <w:rPr>
                <w:rFonts w:hint="eastAsia"/>
              </w:rPr>
              <w:t>11</w:t>
            </w:r>
            <w:r>
              <w:rPr>
                <w:rFonts w:hint="eastAsia"/>
              </w:rPr>
              <w:t>月已向国务院专利行政部门提出西格列他钠化合物中国专利的专利权期限补偿请求，请求补偿五年专利保护期，延长至</w:t>
            </w:r>
            <w:r>
              <w:rPr>
                <w:rFonts w:hint="eastAsia"/>
              </w:rPr>
              <w:t>2028</w:t>
            </w:r>
            <w:r>
              <w:rPr>
                <w:rFonts w:hint="eastAsia"/>
              </w:rPr>
              <w:t>年</w:t>
            </w:r>
            <w:r>
              <w:rPr>
                <w:rFonts w:hint="eastAsia"/>
              </w:rPr>
              <w:t>6</w:t>
            </w:r>
            <w:r>
              <w:rPr>
                <w:rFonts w:hint="eastAsia"/>
              </w:rPr>
              <w:t>月</w:t>
            </w:r>
            <w:r>
              <w:rPr>
                <w:rFonts w:hint="eastAsia"/>
              </w:rPr>
              <w:t>17</w:t>
            </w:r>
            <w:r>
              <w:rPr>
                <w:rFonts w:hint="eastAsia"/>
              </w:rPr>
              <w:t>日。同时，西格列他钠在中国已获得专利局授权的专利还有异构体专利、制剂专利、制备方法专利、药物联用专利和适应症专利等，最长专利保护期</w:t>
            </w:r>
            <w:r>
              <w:rPr>
                <w:rFonts w:hint="eastAsia"/>
              </w:rPr>
              <w:t>已延长至</w:t>
            </w:r>
            <w:r>
              <w:rPr>
                <w:rFonts w:hint="eastAsia"/>
              </w:rPr>
              <w:t>2040</w:t>
            </w:r>
            <w:r>
              <w:rPr>
                <w:rFonts w:hint="eastAsia"/>
              </w:rPr>
              <w:t>年</w:t>
            </w:r>
            <w:r>
              <w:rPr>
                <w:rFonts w:hint="eastAsia"/>
              </w:rPr>
              <w:t>7</w:t>
            </w:r>
            <w:r>
              <w:rPr>
                <w:rFonts w:hint="eastAsia"/>
              </w:rPr>
              <w:t>月</w:t>
            </w:r>
            <w:r>
              <w:rPr>
                <w:rFonts w:hint="eastAsia"/>
              </w:rPr>
              <w:t>2</w:t>
            </w:r>
            <w:r>
              <w:rPr>
                <w:rFonts w:hint="eastAsia"/>
              </w:rPr>
              <w:t>日。公司非常重视知识产权保护，建立建全了系统的知识产权管理制度，包括专利风险预判机制、专利风险管控机制和全生命周期专利布局机制。</w:t>
            </w:r>
          </w:p>
          <w:p w:rsidR="00D664A5" w:rsidRDefault="00D664A5">
            <w:pPr>
              <w:widowControl/>
            </w:pPr>
          </w:p>
          <w:p w:rsidR="00D664A5" w:rsidRDefault="002F58C5">
            <w:pPr>
              <w:widowControl/>
              <w:rPr>
                <w:rFonts w:ascii="宋体" w:hAnsi="宋体" w:cs="宋体"/>
                <w:b/>
                <w:color w:val="000000"/>
                <w:kern w:val="0"/>
                <w:sz w:val="22"/>
                <w:szCs w:val="22"/>
              </w:rPr>
            </w:pPr>
            <w:r>
              <w:rPr>
                <w:rFonts w:ascii="宋体" w:hAnsi="宋体" w:cs="宋体"/>
                <w:b/>
                <w:color w:val="000000"/>
                <w:kern w:val="0"/>
                <w:sz w:val="22"/>
                <w:szCs w:val="22"/>
              </w:rPr>
              <w:t>7</w:t>
            </w:r>
            <w:r>
              <w:rPr>
                <w:rFonts w:ascii="宋体" w:hAnsi="宋体" w:cs="宋体" w:hint="eastAsia"/>
                <w:b/>
                <w:color w:val="000000"/>
                <w:kern w:val="0"/>
                <w:sz w:val="22"/>
                <w:szCs w:val="22"/>
              </w:rPr>
              <w:t>、公司对西达本胺这个产品未来的销售估值是什么预期，以及主要是哪些适应症空间可能会比较大？</w:t>
            </w:r>
          </w:p>
          <w:p w:rsidR="00D664A5" w:rsidRDefault="002F58C5">
            <w:pPr>
              <w:widowControl/>
            </w:pPr>
            <w:r>
              <w:rPr>
                <w:rFonts w:hint="eastAsia"/>
              </w:rPr>
              <w:t>公司半年报已经公布，核心产品西达本胺上半年实现销售收入</w:t>
            </w:r>
            <w:r>
              <w:rPr>
                <w:rFonts w:hint="eastAsia"/>
              </w:rPr>
              <w:t>2.28</w:t>
            </w:r>
            <w:r>
              <w:rPr>
                <w:rFonts w:hint="eastAsia"/>
              </w:rPr>
              <w:t>亿元，同比增长</w:t>
            </w:r>
            <w:r>
              <w:rPr>
                <w:rFonts w:hint="eastAsia"/>
              </w:rPr>
              <w:t>17.4%</w:t>
            </w:r>
            <w:r>
              <w:rPr>
                <w:rFonts w:hint="eastAsia"/>
              </w:rPr>
              <w:t>，目前在国内有两个适应症获批，血液肿瘤保持稳步增长，收入占比也比较高，乳腺癌适应症因未进医保销量占比仍较小。目前乳腺癌适应症已申报</w:t>
            </w:r>
            <w:r>
              <w:rPr>
                <w:rFonts w:hint="eastAsia"/>
              </w:rPr>
              <w:t>2023</w:t>
            </w:r>
            <w:r>
              <w:rPr>
                <w:rFonts w:hint="eastAsia"/>
              </w:rPr>
              <w:t>年医保目录；弥</w:t>
            </w:r>
            <w:r>
              <w:rPr>
                <w:rFonts w:hint="eastAsia"/>
              </w:rPr>
              <w:lastRenderedPageBreak/>
              <w:t>漫大</w:t>
            </w:r>
            <w:r>
              <w:rPr>
                <w:rFonts w:hint="eastAsia"/>
              </w:rPr>
              <w:t>B</w:t>
            </w:r>
            <w:r>
              <w:rPr>
                <w:rFonts w:hint="eastAsia"/>
              </w:rPr>
              <w:t>适应症待获批后，也会综合考虑当年是否参加医保，预期弥漫大</w:t>
            </w:r>
            <w:r>
              <w:rPr>
                <w:rFonts w:hint="eastAsia"/>
              </w:rPr>
              <w:t>B</w:t>
            </w:r>
            <w:r>
              <w:rPr>
                <w:rFonts w:hint="eastAsia"/>
              </w:rPr>
              <w:t>适应症比外周</w:t>
            </w:r>
            <w:r>
              <w:rPr>
                <w:rFonts w:hint="eastAsia"/>
              </w:rPr>
              <w:t>T</w:t>
            </w:r>
            <w:r>
              <w:rPr>
                <w:rFonts w:hint="eastAsia"/>
              </w:rPr>
              <w:t>细胞淋巴癌的空间更大；同时，西达本胺目前还有几种适应症的临床试验已在稳步推进中。</w:t>
            </w:r>
          </w:p>
          <w:p w:rsidR="00D664A5" w:rsidRDefault="00D664A5">
            <w:pPr>
              <w:widowControl/>
            </w:pPr>
          </w:p>
          <w:p w:rsidR="00D664A5" w:rsidRDefault="002F58C5">
            <w:pPr>
              <w:widowControl/>
              <w:rPr>
                <w:rFonts w:ascii="宋体" w:hAnsi="宋体" w:cs="宋体"/>
                <w:b/>
                <w:color w:val="000000"/>
                <w:kern w:val="0"/>
                <w:sz w:val="22"/>
                <w:szCs w:val="22"/>
              </w:rPr>
            </w:pPr>
            <w:r>
              <w:rPr>
                <w:rFonts w:ascii="宋体" w:hAnsi="宋体" w:cs="宋体"/>
                <w:b/>
                <w:color w:val="000000"/>
                <w:kern w:val="0"/>
                <w:sz w:val="22"/>
                <w:szCs w:val="22"/>
              </w:rPr>
              <w:t>8</w:t>
            </w:r>
            <w:r>
              <w:rPr>
                <w:rFonts w:ascii="宋体" w:hAnsi="宋体" w:cs="宋体" w:hint="eastAsia"/>
                <w:b/>
                <w:color w:val="000000"/>
                <w:kern w:val="0"/>
                <w:sz w:val="22"/>
                <w:szCs w:val="22"/>
              </w:rPr>
              <w:t>、公司现在的销售人员数量大概是什么样一个水平？是否有大规模扩充销售人员的计划？</w:t>
            </w:r>
          </w:p>
          <w:p w:rsidR="00D664A5" w:rsidRDefault="002F58C5">
            <w:pPr>
              <w:widowControl/>
            </w:pPr>
            <w:r>
              <w:rPr>
                <w:rFonts w:hint="eastAsia"/>
              </w:rPr>
              <w:t>我们大概销售人员总体加起来两个事业部有</w:t>
            </w:r>
            <w:r>
              <w:t>4</w:t>
            </w:r>
            <w:r>
              <w:rPr>
                <w:rFonts w:hint="eastAsia"/>
              </w:rPr>
              <w:t>00</w:t>
            </w:r>
            <w:r>
              <w:rPr>
                <w:rFonts w:hint="eastAsia"/>
              </w:rPr>
              <w:t>多人，肿瘤是业务有近</w:t>
            </w:r>
            <w:r>
              <w:rPr>
                <w:rFonts w:hint="eastAsia"/>
              </w:rPr>
              <w:t>300</w:t>
            </w:r>
            <w:r>
              <w:rPr>
                <w:rFonts w:hint="eastAsia"/>
              </w:rPr>
              <w:t>人，代谢事业部</w:t>
            </w:r>
            <w:r>
              <w:rPr>
                <w:rFonts w:hint="eastAsia"/>
              </w:rPr>
              <w:t>100</w:t>
            </w:r>
            <w:r>
              <w:rPr>
                <w:rFonts w:hint="eastAsia"/>
              </w:rPr>
              <w:t>多人。因为代谢我们是一半市场是自己做，一半市场是给到了合作伙伴海正药业。目前暂没有大规模扩充销售人员的计划，会根据药品上市情况和销售情况开展相关工作。</w:t>
            </w:r>
          </w:p>
          <w:p w:rsidR="00D664A5" w:rsidRDefault="00D664A5">
            <w:pPr>
              <w:widowControl/>
            </w:pPr>
          </w:p>
          <w:p w:rsidR="00D664A5" w:rsidRDefault="002F58C5">
            <w:pPr>
              <w:widowControl/>
              <w:rPr>
                <w:rFonts w:ascii="宋体" w:hAnsi="宋体" w:cs="宋体"/>
                <w:color w:val="000000"/>
                <w:kern w:val="0"/>
                <w:sz w:val="22"/>
                <w:szCs w:val="22"/>
              </w:rPr>
            </w:pPr>
            <w:r>
              <w:rPr>
                <w:rFonts w:ascii="宋体" w:hAnsi="宋体" w:cs="宋体"/>
                <w:b/>
                <w:color w:val="000000"/>
                <w:kern w:val="0"/>
                <w:sz w:val="22"/>
                <w:szCs w:val="22"/>
              </w:rPr>
              <w:t>9</w:t>
            </w:r>
            <w:r>
              <w:rPr>
                <w:rFonts w:ascii="宋体" w:hAnsi="宋体" w:cs="宋体" w:hint="eastAsia"/>
                <w:b/>
                <w:color w:val="000000"/>
                <w:kern w:val="0"/>
                <w:sz w:val="22"/>
                <w:szCs w:val="22"/>
              </w:rPr>
              <w:t>、公司西奥罗尼在治疗小细胞肺癌方面，对比其他药物有什么优势呢</w:t>
            </w:r>
          </w:p>
          <w:p w:rsidR="00D664A5" w:rsidRDefault="002F58C5">
            <w:pPr>
              <w:widowControl/>
              <w:rPr>
                <w:rFonts w:ascii="宋体" w:hAnsi="宋体" w:cs="宋体"/>
                <w:color w:val="000000"/>
                <w:kern w:val="0"/>
                <w:sz w:val="22"/>
                <w:szCs w:val="22"/>
              </w:rPr>
            </w:pPr>
            <w:r>
              <w:rPr>
                <w:rFonts w:ascii="宋体" w:hAnsi="宋体" w:cs="宋体" w:hint="eastAsia"/>
                <w:color w:val="000000"/>
                <w:kern w:val="0"/>
                <w:sz w:val="22"/>
                <w:szCs w:val="22"/>
              </w:rPr>
              <w:t>西奥罗尼，是公司自主设计和研发的具有全球专利保护的新分子实体，是全球创新机制的三通路靶向激酶抑制剂，属于小分子抗肿瘤原创新药。目前市场上在</w:t>
            </w:r>
            <w:r>
              <w:rPr>
                <w:rFonts w:ascii="宋体" w:hAnsi="宋体" w:cs="宋体" w:hint="eastAsia"/>
                <w:color w:val="000000"/>
                <w:kern w:val="0"/>
                <w:sz w:val="22"/>
                <w:szCs w:val="22"/>
              </w:rPr>
              <w:t>Aurora B</w:t>
            </w:r>
            <w:r>
              <w:rPr>
                <w:rFonts w:ascii="宋体" w:hAnsi="宋体" w:cs="宋体" w:hint="eastAsia"/>
                <w:color w:val="000000"/>
                <w:kern w:val="0"/>
                <w:sz w:val="22"/>
                <w:szCs w:val="22"/>
              </w:rPr>
              <w:t>这个通道是没有成药的，西奥罗尼具备独特的多通路机制</w:t>
            </w:r>
            <w:r>
              <w:rPr>
                <w:rFonts w:ascii="宋体" w:hAnsi="宋体" w:cs="宋体" w:hint="eastAsia"/>
                <w:color w:val="000000"/>
                <w:kern w:val="0"/>
                <w:sz w:val="22"/>
                <w:szCs w:val="22"/>
              </w:rPr>
              <w:t>的抗肿瘤药效，能够发挥综合抗肿瘤作用，具特定肿瘤在单药或联合化疗方面具有更优异的药效活性和良好的安全性，我们期待这款药物能够给患者更好的获益。</w:t>
            </w:r>
          </w:p>
          <w:p w:rsidR="00D664A5" w:rsidRDefault="00D664A5">
            <w:pPr>
              <w:widowControl/>
              <w:rPr>
                <w:rFonts w:ascii="宋体" w:hAnsi="宋体" w:cs="宋体"/>
                <w:color w:val="000000"/>
                <w:kern w:val="0"/>
                <w:sz w:val="22"/>
                <w:szCs w:val="22"/>
              </w:rPr>
            </w:pPr>
          </w:p>
          <w:p w:rsidR="00D664A5" w:rsidRDefault="002F58C5">
            <w:pPr>
              <w:widowControl/>
              <w:numPr>
                <w:ilvl w:val="0"/>
                <w:numId w:val="1"/>
              </w:numPr>
              <w:rPr>
                <w:rFonts w:ascii="宋体" w:hAnsi="宋体" w:cs="宋体"/>
                <w:b/>
                <w:color w:val="000000"/>
                <w:kern w:val="0"/>
                <w:sz w:val="22"/>
                <w:szCs w:val="22"/>
              </w:rPr>
            </w:pPr>
            <w:r>
              <w:rPr>
                <w:rFonts w:ascii="宋体" w:hAnsi="宋体" w:cs="宋体" w:hint="eastAsia"/>
                <w:b/>
                <w:color w:val="000000"/>
                <w:kern w:val="0"/>
                <w:sz w:val="22"/>
                <w:szCs w:val="22"/>
              </w:rPr>
              <w:t>公司在研发费用近几年逐年增加，未来在研发费用这块是怎么规划的？</w:t>
            </w:r>
          </w:p>
          <w:p w:rsidR="00D664A5" w:rsidRDefault="002F58C5">
            <w:pPr>
              <w:widowControl/>
            </w:pPr>
            <w:r>
              <w:rPr>
                <w:rFonts w:hint="eastAsia"/>
              </w:rPr>
              <w:t>研发费用绝对值每年的增长趋势是比较明确的，每年会有一定的增长幅度。随着公司的核心产品逐步放量，新产品以及新适应症上市，公司营业收入实现稳健增长，研发费用占营业收入的比例可能就没有现在这么明显。</w:t>
            </w:r>
          </w:p>
          <w:p w:rsidR="00D664A5" w:rsidRDefault="00D664A5">
            <w:pPr>
              <w:widowControl/>
            </w:pPr>
          </w:p>
          <w:p w:rsidR="00D664A5" w:rsidRDefault="002F58C5">
            <w:pPr>
              <w:widowControl/>
              <w:rPr>
                <w:rFonts w:ascii="宋体" w:hAnsi="宋体" w:cs="宋体"/>
                <w:b/>
                <w:color w:val="000000"/>
                <w:kern w:val="0"/>
                <w:sz w:val="22"/>
                <w:szCs w:val="22"/>
              </w:rPr>
            </w:pPr>
            <w:r>
              <w:rPr>
                <w:rFonts w:ascii="宋体" w:hAnsi="宋体" w:cs="宋体" w:hint="eastAsia"/>
                <w:b/>
                <w:color w:val="000000"/>
                <w:kern w:val="0"/>
                <w:sz w:val="22"/>
                <w:szCs w:val="22"/>
              </w:rPr>
              <w:t>1</w:t>
            </w:r>
            <w:r>
              <w:rPr>
                <w:rFonts w:ascii="宋体" w:hAnsi="宋体" w:cs="宋体"/>
                <w:b/>
                <w:color w:val="000000"/>
                <w:kern w:val="0"/>
                <w:sz w:val="22"/>
                <w:szCs w:val="22"/>
              </w:rPr>
              <w:t>1</w:t>
            </w:r>
            <w:r>
              <w:rPr>
                <w:rFonts w:ascii="宋体" w:hAnsi="宋体" w:cs="宋体" w:hint="eastAsia"/>
                <w:b/>
                <w:color w:val="000000"/>
                <w:kern w:val="0"/>
                <w:sz w:val="22"/>
                <w:szCs w:val="22"/>
              </w:rPr>
              <w:t>、公司西达本胺在院内和院外的比重大概多少呢？委托的渠道供应商数量多吗？</w:t>
            </w:r>
          </w:p>
          <w:p w:rsidR="00D664A5" w:rsidRDefault="002F58C5">
            <w:r>
              <w:rPr>
                <w:rFonts w:hint="eastAsia"/>
              </w:rPr>
              <w:t>西达本胺在院内市场和院外市场是</w:t>
            </w:r>
            <w:r>
              <w:rPr>
                <w:rFonts w:hint="eastAsia"/>
              </w:rPr>
              <w:t>一个基本持平的状态。委托的渠道商数量比较多，渠道商基本以上市公司为主，负责配送到医院和药房。</w:t>
            </w:r>
          </w:p>
          <w:p w:rsidR="00D664A5" w:rsidRDefault="00D664A5">
            <w:pPr>
              <w:widowControl/>
              <w:rPr>
                <w:rFonts w:ascii="宋体" w:hAnsi="宋体" w:cs="宋体"/>
                <w:color w:val="000000"/>
                <w:kern w:val="0"/>
                <w:sz w:val="22"/>
                <w:szCs w:val="22"/>
              </w:rPr>
            </w:pPr>
          </w:p>
          <w:p w:rsidR="00D664A5" w:rsidRDefault="002F58C5">
            <w:pPr>
              <w:widowControl/>
              <w:rPr>
                <w:rFonts w:ascii="宋体" w:hAnsi="宋体" w:cs="宋体"/>
                <w:b/>
                <w:color w:val="000000"/>
                <w:kern w:val="0"/>
                <w:sz w:val="22"/>
                <w:szCs w:val="22"/>
              </w:rPr>
            </w:pPr>
            <w:r>
              <w:rPr>
                <w:rFonts w:ascii="宋体" w:hAnsi="宋体" w:cs="宋体" w:hint="eastAsia"/>
                <w:b/>
                <w:color w:val="000000"/>
                <w:kern w:val="0"/>
                <w:sz w:val="22"/>
                <w:szCs w:val="22"/>
              </w:rPr>
              <w:t>1</w:t>
            </w:r>
            <w:r>
              <w:rPr>
                <w:rFonts w:ascii="宋体" w:hAnsi="宋体" w:cs="宋体"/>
                <w:b/>
                <w:color w:val="000000"/>
                <w:kern w:val="0"/>
                <w:sz w:val="22"/>
                <w:szCs w:val="22"/>
              </w:rPr>
              <w:t>2</w:t>
            </w:r>
            <w:r>
              <w:rPr>
                <w:rFonts w:ascii="宋体" w:hAnsi="宋体" w:cs="宋体" w:hint="eastAsia"/>
                <w:b/>
                <w:color w:val="000000"/>
                <w:kern w:val="0"/>
                <w:sz w:val="22"/>
                <w:szCs w:val="22"/>
              </w:rPr>
              <w:t>、西达本胺在真实世界体现出来的主要副作用有哪些呢？</w:t>
            </w:r>
          </w:p>
          <w:p w:rsidR="00D664A5" w:rsidRDefault="002F58C5">
            <w:r>
              <w:rPr>
                <w:rFonts w:hint="eastAsia"/>
              </w:rPr>
              <w:t>目前副作用较少，在药品说明书上均有说明的。公司每年都会用不良反应监测报告给到有关监管部门，如果有新增的不良反应，会要求我们修改说明书，目前来说是没有新增的。我们也会和研究者和医生保持沟通交流，根据患者长期服药实际使用中反馈的经验，去开展会议讨论、宣贯等工作，这对创新药来说非常重要。</w:t>
            </w:r>
          </w:p>
          <w:p w:rsidR="00D664A5" w:rsidRDefault="00D664A5">
            <w:pPr>
              <w:widowControl/>
              <w:rPr>
                <w:rFonts w:ascii="宋体" w:hAnsi="宋体" w:cs="宋体"/>
                <w:color w:val="000000"/>
                <w:kern w:val="0"/>
                <w:sz w:val="22"/>
                <w:szCs w:val="22"/>
              </w:rPr>
            </w:pPr>
          </w:p>
          <w:p w:rsidR="00D664A5" w:rsidRDefault="002F58C5">
            <w:pPr>
              <w:widowControl/>
              <w:rPr>
                <w:rFonts w:ascii="宋体" w:hAnsi="宋体" w:cs="宋体"/>
                <w:b/>
                <w:color w:val="000000"/>
                <w:kern w:val="0"/>
                <w:sz w:val="22"/>
                <w:szCs w:val="22"/>
              </w:rPr>
            </w:pPr>
            <w:r>
              <w:rPr>
                <w:rFonts w:ascii="宋体" w:hAnsi="宋体" w:cs="宋体" w:hint="eastAsia"/>
                <w:b/>
                <w:color w:val="000000"/>
                <w:kern w:val="0"/>
                <w:sz w:val="22"/>
                <w:szCs w:val="22"/>
              </w:rPr>
              <w:t>1</w:t>
            </w:r>
            <w:r>
              <w:rPr>
                <w:rFonts w:ascii="宋体" w:hAnsi="宋体" w:cs="宋体"/>
                <w:b/>
                <w:color w:val="000000"/>
                <w:kern w:val="0"/>
                <w:sz w:val="22"/>
                <w:szCs w:val="22"/>
              </w:rPr>
              <w:t>3</w:t>
            </w:r>
            <w:r>
              <w:rPr>
                <w:rFonts w:ascii="宋体" w:hAnsi="宋体" w:cs="宋体" w:hint="eastAsia"/>
                <w:b/>
                <w:color w:val="000000"/>
                <w:kern w:val="0"/>
                <w:sz w:val="22"/>
                <w:szCs w:val="22"/>
              </w:rPr>
              <w:t>、能否介绍下公司未来的研发策略，特别是在管线拓展、新增适应症的方向上。</w:t>
            </w:r>
          </w:p>
          <w:p w:rsidR="00D664A5" w:rsidRDefault="002F58C5">
            <w:pPr>
              <w:widowControl/>
              <w:rPr>
                <w:rFonts w:ascii="宋体" w:hAnsi="宋体" w:cs="宋体"/>
                <w:color w:val="000000"/>
                <w:kern w:val="0"/>
                <w:sz w:val="22"/>
                <w:szCs w:val="22"/>
              </w:rPr>
            </w:pPr>
            <w:r>
              <w:rPr>
                <w:rFonts w:ascii="宋体" w:hAnsi="宋体" w:cs="宋体" w:hint="eastAsia"/>
                <w:color w:val="000000"/>
                <w:kern w:val="0"/>
                <w:sz w:val="22"/>
                <w:szCs w:val="22"/>
              </w:rPr>
              <w:t>公司专注于对恶性肿瘤、代谢性疾病、自身免疫性疾病、中枢神经系统疾病及抗病毒五大领域的原创新药研发，不同的领域布局都有多个项目处于不同的阶段。目前，肿瘤管线是主营的支撑；代谢管线，西格列他钠相关营收也将逐步放量；自免领域，</w:t>
            </w:r>
            <w:r>
              <w:rPr>
                <w:rFonts w:ascii="宋体" w:hAnsi="宋体" w:cs="宋体" w:hint="eastAsia"/>
                <w:color w:val="000000"/>
                <w:kern w:val="0"/>
                <w:sz w:val="22"/>
                <w:szCs w:val="22"/>
              </w:rPr>
              <w:t>CS12192</w:t>
            </w:r>
            <w:r>
              <w:rPr>
                <w:rFonts w:ascii="宋体" w:hAnsi="宋体" w:cs="宋体" w:hint="eastAsia"/>
                <w:color w:val="000000"/>
                <w:kern w:val="0"/>
                <w:sz w:val="22"/>
                <w:szCs w:val="22"/>
              </w:rPr>
              <w:t>在中美均在Ⅰ期临床，</w:t>
            </w:r>
            <w:r>
              <w:rPr>
                <w:rFonts w:ascii="宋体" w:hAnsi="宋体" w:cs="宋体" w:hint="eastAsia"/>
                <w:color w:val="000000"/>
                <w:kern w:val="0"/>
                <w:sz w:val="22"/>
                <w:szCs w:val="22"/>
              </w:rPr>
              <w:t>CS23546</w:t>
            </w:r>
            <w:r>
              <w:rPr>
                <w:rFonts w:ascii="宋体" w:hAnsi="宋体" w:cs="宋体" w:hint="eastAsia"/>
                <w:color w:val="000000"/>
                <w:kern w:val="0"/>
                <w:sz w:val="22"/>
                <w:szCs w:val="22"/>
              </w:rPr>
              <w:t>是公司自主研发的一个小分子</w:t>
            </w:r>
            <w:r>
              <w:rPr>
                <w:rFonts w:ascii="宋体" w:hAnsi="宋体" w:cs="宋体" w:hint="eastAsia"/>
                <w:color w:val="000000"/>
                <w:kern w:val="0"/>
                <w:sz w:val="22"/>
                <w:szCs w:val="22"/>
              </w:rPr>
              <w:t>PD-L1</w:t>
            </w:r>
            <w:r>
              <w:rPr>
                <w:rFonts w:ascii="宋体" w:hAnsi="宋体" w:cs="宋体" w:hint="eastAsia"/>
                <w:color w:val="000000"/>
                <w:kern w:val="0"/>
                <w:sz w:val="22"/>
                <w:szCs w:val="22"/>
              </w:rPr>
              <w:t>抑制剂，今年已经获批开展临床试验；神经有两个品种在前期研究阶段；抗病毒有三个品种在前期研究阶段。公司目前已有两款药品三个适应症获批上市，有</w:t>
            </w:r>
            <w:r>
              <w:rPr>
                <w:rFonts w:ascii="宋体" w:hAnsi="宋体" w:cs="宋体" w:hint="eastAsia"/>
                <w:color w:val="000000"/>
                <w:kern w:val="0"/>
                <w:sz w:val="22"/>
                <w:szCs w:val="22"/>
              </w:rPr>
              <w:t>17</w:t>
            </w:r>
            <w:r>
              <w:rPr>
                <w:rFonts w:ascii="宋体" w:hAnsi="宋体" w:cs="宋体" w:hint="eastAsia"/>
                <w:color w:val="000000"/>
                <w:kern w:val="0"/>
                <w:sz w:val="22"/>
                <w:szCs w:val="22"/>
              </w:rPr>
              <w:t>个临床项目正在推进，这些项目从前期靶点发现到后期商业化，均是公司</w:t>
            </w:r>
            <w:r>
              <w:rPr>
                <w:rFonts w:ascii="宋体" w:hAnsi="宋体" w:cs="宋体" w:hint="eastAsia"/>
                <w:color w:val="000000"/>
                <w:kern w:val="0"/>
                <w:sz w:val="22"/>
                <w:szCs w:val="22"/>
              </w:rPr>
              <w:t>自行完成，公司已建立自主的核心技术平台，并保持优化升级，不断提升持续自主创新药物研发能力。</w:t>
            </w:r>
          </w:p>
          <w:p w:rsidR="00D664A5" w:rsidRDefault="00D664A5">
            <w:pPr>
              <w:widowControl/>
              <w:rPr>
                <w:rFonts w:ascii="宋体" w:hAnsi="宋体" w:cs="宋体"/>
                <w:color w:val="000000"/>
                <w:kern w:val="0"/>
                <w:sz w:val="22"/>
                <w:szCs w:val="22"/>
              </w:rPr>
            </w:pPr>
          </w:p>
          <w:p w:rsidR="00D664A5" w:rsidRDefault="002F58C5">
            <w:pPr>
              <w:widowControl/>
              <w:rPr>
                <w:rFonts w:ascii="宋体" w:hAnsi="宋体" w:cs="宋体"/>
                <w:b/>
                <w:color w:val="000000"/>
                <w:kern w:val="0"/>
                <w:sz w:val="22"/>
                <w:szCs w:val="22"/>
              </w:rPr>
            </w:pPr>
            <w:r>
              <w:rPr>
                <w:rFonts w:ascii="宋体" w:hAnsi="宋体" w:cs="宋体" w:hint="eastAsia"/>
                <w:b/>
                <w:color w:val="000000"/>
                <w:kern w:val="0"/>
                <w:sz w:val="22"/>
                <w:szCs w:val="22"/>
              </w:rPr>
              <w:t>1</w:t>
            </w:r>
            <w:r>
              <w:rPr>
                <w:rFonts w:ascii="宋体" w:hAnsi="宋体" w:cs="宋体"/>
                <w:b/>
                <w:color w:val="000000"/>
                <w:kern w:val="0"/>
                <w:sz w:val="22"/>
                <w:szCs w:val="22"/>
              </w:rPr>
              <w:t>4</w:t>
            </w:r>
            <w:r>
              <w:rPr>
                <w:rFonts w:ascii="宋体" w:hAnsi="宋体" w:cs="宋体" w:hint="eastAsia"/>
                <w:b/>
                <w:color w:val="000000"/>
                <w:kern w:val="0"/>
                <w:sz w:val="22"/>
                <w:szCs w:val="22"/>
              </w:rPr>
              <w:t>、公司西格列他钠除了院内市场的推广，其他渠道推广如何呢？</w:t>
            </w:r>
          </w:p>
          <w:p w:rsidR="00D664A5" w:rsidRDefault="002F58C5">
            <w:r>
              <w:rPr>
                <w:rFonts w:hint="eastAsia"/>
              </w:rPr>
              <w:lastRenderedPageBreak/>
              <w:t>西格列他钠在院内、线下药房、线上平台都在进行合作，上半年已实现正式准入医院</w:t>
            </w:r>
            <w:r>
              <w:rPr>
                <w:rFonts w:hint="eastAsia"/>
              </w:rPr>
              <w:t>500</w:t>
            </w:r>
            <w:r>
              <w:rPr>
                <w:rFonts w:hint="eastAsia"/>
              </w:rPr>
              <w:t>多家，线下药店</w:t>
            </w:r>
            <w:r>
              <w:rPr>
                <w:rFonts w:hint="eastAsia"/>
              </w:rPr>
              <w:t>2000</w:t>
            </w:r>
            <w:r>
              <w:rPr>
                <w:rFonts w:hint="eastAsia"/>
              </w:rPr>
              <w:t>多家，进驻了京东健康、阿里健康、广药集团等</w:t>
            </w:r>
            <w:r>
              <w:rPr>
                <w:rFonts w:hint="eastAsia"/>
              </w:rPr>
              <w:t>7</w:t>
            </w:r>
            <w:r>
              <w:rPr>
                <w:rFonts w:hint="eastAsia"/>
              </w:rPr>
              <w:t>家线上电商平台。</w:t>
            </w:r>
          </w:p>
          <w:p w:rsidR="00D664A5" w:rsidRDefault="00D664A5">
            <w:pPr>
              <w:widowControl/>
              <w:rPr>
                <w:rFonts w:ascii="宋体" w:hAnsi="宋体" w:cs="宋体"/>
                <w:color w:val="000000"/>
                <w:kern w:val="0"/>
                <w:sz w:val="22"/>
                <w:szCs w:val="22"/>
              </w:rPr>
            </w:pPr>
          </w:p>
          <w:p w:rsidR="00D664A5" w:rsidRDefault="002F58C5">
            <w:pPr>
              <w:widowControl/>
              <w:numPr>
                <w:ilvl w:val="0"/>
                <w:numId w:val="2"/>
              </w:numPr>
              <w:rPr>
                <w:rFonts w:ascii="宋体" w:hAnsi="宋体" w:cs="宋体"/>
                <w:b/>
                <w:color w:val="000000"/>
                <w:kern w:val="0"/>
                <w:sz w:val="22"/>
                <w:szCs w:val="22"/>
              </w:rPr>
            </w:pPr>
            <w:r>
              <w:rPr>
                <w:rFonts w:ascii="宋体" w:hAnsi="宋体" w:cs="宋体" w:hint="eastAsia"/>
                <w:b/>
                <w:color w:val="000000"/>
                <w:kern w:val="0"/>
                <w:sz w:val="22"/>
                <w:szCs w:val="22"/>
              </w:rPr>
              <w:t>公司在大分子药物的布局是怎样的</w:t>
            </w:r>
          </w:p>
          <w:p w:rsidR="00D664A5" w:rsidRDefault="002F58C5">
            <w:pPr>
              <w:widowControl/>
              <w:rPr>
                <w:rFonts w:ascii="宋体" w:hAnsi="宋体" w:cs="宋体"/>
                <w:color w:val="000000"/>
                <w:kern w:val="0"/>
                <w:sz w:val="22"/>
                <w:szCs w:val="22"/>
              </w:rPr>
            </w:pPr>
            <w:r>
              <w:rPr>
                <w:rFonts w:hint="eastAsia"/>
              </w:rPr>
              <w:t>微芯生物专做小分子，大分子我们会放在微芯新域，在大分子生物药特别是抗体药物方面，引入的</w:t>
            </w:r>
            <w:r>
              <w:rPr>
                <w:rFonts w:hint="eastAsia"/>
              </w:rPr>
              <w:t>NWY001</w:t>
            </w:r>
            <w:r>
              <w:rPr>
                <w:rFonts w:hint="eastAsia"/>
              </w:rPr>
              <w:t>双抗预计在第三季度开始一期临床的患者招募；针对抗肿瘤治疗的单抗、双抗和抗体偶联药物也进行了立项开发。我们在小分子药物和大分子药物的联用，会具备明显的优势。</w:t>
            </w:r>
          </w:p>
        </w:tc>
      </w:tr>
    </w:tbl>
    <w:p w:rsidR="00D664A5" w:rsidRDefault="00D664A5">
      <w:pPr>
        <w:rPr>
          <w:rFonts w:eastAsiaTheme="minorEastAsia"/>
        </w:rPr>
      </w:pPr>
    </w:p>
    <w:sectPr w:rsidR="00D664A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8C5" w:rsidRDefault="002F58C5">
      <w:r>
        <w:separator/>
      </w:r>
    </w:p>
  </w:endnote>
  <w:endnote w:type="continuationSeparator" w:id="0">
    <w:p w:rsidR="002F58C5" w:rsidRDefault="002F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28584"/>
    </w:sdtPr>
    <w:sdtEndPr/>
    <w:sdtContent>
      <w:p w:rsidR="00D664A5" w:rsidRDefault="002F58C5">
        <w:pPr>
          <w:pStyle w:val="a5"/>
          <w:jc w:val="center"/>
        </w:pPr>
        <w:r>
          <w:fldChar w:fldCharType="begin"/>
        </w:r>
        <w:r>
          <w:instrText xml:space="preserve"> PAGE   \* MERGEFORMAT </w:instrText>
        </w:r>
        <w:r>
          <w:fldChar w:fldCharType="separate"/>
        </w:r>
        <w:r w:rsidR="000C6CFE" w:rsidRPr="000C6CFE">
          <w:rPr>
            <w:noProof/>
            <w:lang w:val="zh-CN"/>
          </w:rPr>
          <w:t>1</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8C5" w:rsidRDefault="002F58C5">
      <w:r>
        <w:separator/>
      </w:r>
    </w:p>
  </w:footnote>
  <w:footnote w:type="continuationSeparator" w:id="0">
    <w:p w:rsidR="002F58C5" w:rsidRDefault="002F5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C3B00EC"/>
    <w:multiLevelType w:val="singleLevel"/>
    <w:tmpl w:val="9C3B00EC"/>
    <w:lvl w:ilvl="0">
      <w:start w:val="15"/>
      <w:numFmt w:val="decimal"/>
      <w:suff w:val="nothing"/>
      <w:lvlText w:val="%1、"/>
      <w:lvlJc w:val="left"/>
    </w:lvl>
  </w:abstractNum>
  <w:abstractNum w:abstractNumId="1" w15:restartNumberingAfterBreak="0">
    <w:nsid w:val="4EAAC45F"/>
    <w:multiLevelType w:val="singleLevel"/>
    <w:tmpl w:val="4EAAC45F"/>
    <w:lvl w:ilvl="0">
      <w:start w:val="10"/>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OTNiZDRkNGQ0N2Y3ZmExMmVjOTcxNjI2YmZjYzEifQ=="/>
  </w:docVars>
  <w:rsids>
    <w:rsidRoot w:val="00172A27"/>
    <w:rsid w:val="0000094E"/>
    <w:rsid w:val="00004270"/>
    <w:rsid w:val="000043C5"/>
    <w:rsid w:val="00006118"/>
    <w:rsid w:val="00011AD9"/>
    <w:rsid w:val="000132D5"/>
    <w:rsid w:val="000145F8"/>
    <w:rsid w:val="0001500B"/>
    <w:rsid w:val="00017B38"/>
    <w:rsid w:val="00020B60"/>
    <w:rsid w:val="00024144"/>
    <w:rsid w:val="000247CB"/>
    <w:rsid w:val="00026E2F"/>
    <w:rsid w:val="000303DC"/>
    <w:rsid w:val="00035549"/>
    <w:rsid w:val="00043AB1"/>
    <w:rsid w:val="00043CC2"/>
    <w:rsid w:val="00044275"/>
    <w:rsid w:val="00046D06"/>
    <w:rsid w:val="0005024B"/>
    <w:rsid w:val="00051257"/>
    <w:rsid w:val="000519CA"/>
    <w:rsid w:val="00051A1F"/>
    <w:rsid w:val="000526A4"/>
    <w:rsid w:val="000526DD"/>
    <w:rsid w:val="00053EE1"/>
    <w:rsid w:val="00055F8B"/>
    <w:rsid w:val="000618B9"/>
    <w:rsid w:val="00061BB8"/>
    <w:rsid w:val="000627F3"/>
    <w:rsid w:val="00063E29"/>
    <w:rsid w:val="000647F0"/>
    <w:rsid w:val="00065087"/>
    <w:rsid w:val="000669C5"/>
    <w:rsid w:val="000675D4"/>
    <w:rsid w:val="0007205C"/>
    <w:rsid w:val="00076190"/>
    <w:rsid w:val="00080727"/>
    <w:rsid w:val="00081FBA"/>
    <w:rsid w:val="00082CB9"/>
    <w:rsid w:val="00084453"/>
    <w:rsid w:val="000875F3"/>
    <w:rsid w:val="000A4DBB"/>
    <w:rsid w:val="000A7ECD"/>
    <w:rsid w:val="000B208B"/>
    <w:rsid w:val="000B53E8"/>
    <w:rsid w:val="000C0DAF"/>
    <w:rsid w:val="000C2052"/>
    <w:rsid w:val="000C218C"/>
    <w:rsid w:val="000C4904"/>
    <w:rsid w:val="000C6636"/>
    <w:rsid w:val="000C6CFE"/>
    <w:rsid w:val="000D05ED"/>
    <w:rsid w:val="000D1CBB"/>
    <w:rsid w:val="000D4958"/>
    <w:rsid w:val="000D49A8"/>
    <w:rsid w:val="000D5988"/>
    <w:rsid w:val="000D71F2"/>
    <w:rsid w:val="000E03CF"/>
    <w:rsid w:val="000E1298"/>
    <w:rsid w:val="000E4BA1"/>
    <w:rsid w:val="000E50A3"/>
    <w:rsid w:val="000E668D"/>
    <w:rsid w:val="000F2BC5"/>
    <w:rsid w:val="000F4221"/>
    <w:rsid w:val="000F4C4B"/>
    <w:rsid w:val="000F5A23"/>
    <w:rsid w:val="000F5EA0"/>
    <w:rsid w:val="000F6C7D"/>
    <w:rsid w:val="000F77DD"/>
    <w:rsid w:val="000F7856"/>
    <w:rsid w:val="001005F4"/>
    <w:rsid w:val="00100F7B"/>
    <w:rsid w:val="00102B81"/>
    <w:rsid w:val="00103F7B"/>
    <w:rsid w:val="00104EE7"/>
    <w:rsid w:val="00106E90"/>
    <w:rsid w:val="001115A8"/>
    <w:rsid w:val="00113AF7"/>
    <w:rsid w:val="001158D5"/>
    <w:rsid w:val="00117893"/>
    <w:rsid w:val="00122E47"/>
    <w:rsid w:val="00124E87"/>
    <w:rsid w:val="001268CB"/>
    <w:rsid w:val="0013005D"/>
    <w:rsid w:val="00130BE1"/>
    <w:rsid w:val="0013249C"/>
    <w:rsid w:val="00133612"/>
    <w:rsid w:val="001360E1"/>
    <w:rsid w:val="00144D1B"/>
    <w:rsid w:val="00157634"/>
    <w:rsid w:val="00160BB5"/>
    <w:rsid w:val="00163A20"/>
    <w:rsid w:val="001643E9"/>
    <w:rsid w:val="00167AA7"/>
    <w:rsid w:val="00171C32"/>
    <w:rsid w:val="00172A05"/>
    <w:rsid w:val="00172A27"/>
    <w:rsid w:val="00172C40"/>
    <w:rsid w:val="001732D8"/>
    <w:rsid w:val="00173B88"/>
    <w:rsid w:val="001819ED"/>
    <w:rsid w:val="001823DD"/>
    <w:rsid w:val="0019122E"/>
    <w:rsid w:val="00192EA7"/>
    <w:rsid w:val="0019733D"/>
    <w:rsid w:val="001A5A6C"/>
    <w:rsid w:val="001A60B7"/>
    <w:rsid w:val="001A6AD3"/>
    <w:rsid w:val="001A6C1D"/>
    <w:rsid w:val="001A75B4"/>
    <w:rsid w:val="001B1116"/>
    <w:rsid w:val="001B2D0A"/>
    <w:rsid w:val="001B3A0F"/>
    <w:rsid w:val="001B3E32"/>
    <w:rsid w:val="001C097C"/>
    <w:rsid w:val="001C0E7D"/>
    <w:rsid w:val="001C383A"/>
    <w:rsid w:val="001C389D"/>
    <w:rsid w:val="001C40CB"/>
    <w:rsid w:val="001C4F9A"/>
    <w:rsid w:val="001C5A33"/>
    <w:rsid w:val="001D07C0"/>
    <w:rsid w:val="001D0ED0"/>
    <w:rsid w:val="001D2CAD"/>
    <w:rsid w:val="001D4DB8"/>
    <w:rsid w:val="001D6E4A"/>
    <w:rsid w:val="001D77AB"/>
    <w:rsid w:val="001D7C54"/>
    <w:rsid w:val="001E23ED"/>
    <w:rsid w:val="001E292D"/>
    <w:rsid w:val="001E431A"/>
    <w:rsid w:val="001E7589"/>
    <w:rsid w:val="001F0F4D"/>
    <w:rsid w:val="001F2798"/>
    <w:rsid w:val="001F351C"/>
    <w:rsid w:val="001F4A09"/>
    <w:rsid w:val="001F4ED5"/>
    <w:rsid w:val="001F728D"/>
    <w:rsid w:val="002026A0"/>
    <w:rsid w:val="00203AF7"/>
    <w:rsid w:val="00204106"/>
    <w:rsid w:val="00205527"/>
    <w:rsid w:val="002075F4"/>
    <w:rsid w:val="00210458"/>
    <w:rsid w:val="00210C59"/>
    <w:rsid w:val="00210F74"/>
    <w:rsid w:val="002133F6"/>
    <w:rsid w:val="00216129"/>
    <w:rsid w:val="00216763"/>
    <w:rsid w:val="002173E8"/>
    <w:rsid w:val="00217A37"/>
    <w:rsid w:val="00220141"/>
    <w:rsid w:val="0022089E"/>
    <w:rsid w:val="0022541E"/>
    <w:rsid w:val="002273BC"/>
    <w:rsid w:val="00227C77"/>
    <w:rsid w:val="00227DBC"/>
    <w:rsid w:val="00230FFB"/>
    <w:rsid w:val="0023359F"/>
    <w:rsid w:val="00235F39"/>
    <w:rsid w:val="00236C42"/>
    <w:rsid w:val="0024064F"/>
    <w:rsid w:val="0024073A"/>
    <w:rsid w:val="00242850"/>
    <w:rsid w:val="002433E4"/>
    <w:rsid w:val="00244AC3"/>
    <w:rsid w:val="00245365"/>
    <w:rsid w:val="00250D07"/>
    <w:rsid w:val="002522BA"/>
    <w:rsid w:val="002542BE"/>
    <w:rsid w:val="002558A7"/>
    <w:rsid w:val="002622F3"/>
    <w:rsid w:val="00262A04"/>
    <w:rsid w:val="00264135"/>
    <w:rsid w:val="0026615D"/>
    <w:rsid w:val="0027073B"/>
    <w:rsid w:val="00270C30"/>
    <w:rsid w:val="002765B5"/>
    <w:rsid w:val="00277690"/>
    <w:rsid w:val="0028068E"/>
    <w:rsid w:val="002806CD"/>
    <w:rsid w:val="0028194A"/>
    <w:rsid w:val="00282187"/>
    <w:rsid w:val="0028300B"/>
    <w:rsid w:val="0028533C"/>
    <w:rsid w:val="002875AC"/>
    <w:rsid w:val="00292B78"/>
    <w:rsid w:val="00293665"/>
    <w:rsid w:val="00294B16"/>
    <w:rsid w:val="002955FB"/>
    <w:rsid w:val="00297854"/>
    <w:rsid w:val="002A0F16"/>
    <w:rsid w:val="002A2B22"/>
    <w:rsid w:val="002A33B3"/>
    <w:rsid w:val="002A39C6"/>
    <w:rsid w:val="002B3835"/>
    <w:rsid w:val="002B3AE8"/>
    <w:rsid w:val="002B5E06"/>
    <w:rsid w:val="002B607D"/>
    <w:rsid w:val="002C328E"/>
    <w:rsid w:val="002C3290"/>
    <w:rsid w:val="002C4D68"/>
    <w:rsid w:val="002D0E48"/>
    <w:rsid w:val="002D4B8E"/>
    <w:rsid w:val="002D5BD5"/>
    <w:rsid w:val="002D7392"/>
    <w:rsid w:val="002D7AEC"/>
    <w:rsid w:val="002D7E9D"/>
    <w:rsid w:val="002E2593"/>
    <w:rsid w:val="002E4CE5"/>
    <w:rsid w:val="002E68CB"/>
    <w:rsid w:val="002F274B"/>
    <w:rsid w:val="002F2E05"/>
    <w:rsid w:val="002F4C09"/>
    <w:rsid w:val="002F4D73"/>
    <w:rsid w:val="002F58C5"/>
    <w:rsid w:val="002F5AC9"/>
    <w:rsid w:val="002F6AEF"/>
    <w:rsid w:val="003004CF"/>
    <w:rsid w:val="003020B4"/>
    <w:rsid w:val="00302E2D"/>
    <w:rsid w:val="0030407A"/>
    <w:rsid w:val="003115B6"/>
    <w:rsid w:val="00312688"/>
    <w:rsid w:val="00312C4F"/>
    <w:rsid w:val="003147F6"/>
    <w:rsid w:val="00317099"/>
    <w:rsid w:val="003202DB"/>
    <w:rsid w:val="00322FD7"/>
    <w:rsid w:val="003256B2"/>
    <w:rsid w:val="00325763"/>
    <w:rsid w:val="0032608B"/>
    <w:rsid w:val="00330948"/>
    <w:rsid w:val="003318CE"/>
    <w:rsid w:val="0033270B"/>
    <w:rsid w:val="0033339C"/>
    <w:rsid w:val="00334053"/>
    <w:rsid w:val="0033426C"/>
    <w:rsid w:val="00335C32"/>
    <w:rsid w:val="00337858"/>
    <w:rsid w:val="00341CCF"/>
    <w:rsid w:val="0034226A"/>
    <w:rsid w:val="00343211"/>
    <w:rsid w:val="00350B58"/>
    <w:rsid w:val="00350E20"/>
    <w:rsid w:val="003511A2"/>
    <w:rsid w:val="00352FD6"/>
    <w:rsid w:val="00354BC3"/>
    <w:rsid w:val="003579D5"/>
    <w:rsid w:val="00357A68"/>
    <w:rsid w:val="003628CD"/>
    <w:rsid w:val="00362FD6"/>
    <w:rsid w:val="00364292"/>
    <w:rsid w:val="00367224"/>
    <w:rsid w:val="00367EBD"/>
    <w:rsid w:val="00367FF4"/>
    <w:rsid w:val="00373C0E"/>
    <w:rsid w:val="00373EBB"/>
    <w:rsid w:val="00375898"/>
    <w:rsid w:val="003829E5"/>
    <w:rsid w:val="00384592"/>
    <w:rsid w:val="00384879"/>
    <w:rsid w:val="0038497A"/>
    <w:rsid w:val="003853E9"/>
    <w:rsid w:val="00385697"/>
    <w:rsid w:val="00386988"/>
    <w:rsid w:val="003875AA"/>
    <w:rsid w:val="00394159"/>
    <w:rsid w:val="003947C5"/>
    <w:rsid w:val="00396535"/>
    <w:rsid w:val="00397F03"/>
    <w:rsid w:val="003A0293"/>
    <w:rsid w:val="003A039B"/>
    <w:rsid w:val="003A4267"/>
    <w:rsid w:val="003A469D"/>
    <w:rsid w:val="003A6255"/>
    <w:rsid w:val="003A7262"/>
    <w:rsid w:val="003B1ED9"/>
    <w:rsid w:val="003B25D6"/>
    <w:rsid w:val="003B3AEE"/>
    <w:rsid w:val="003C3D94"/>
    <w:rsid w:val="003D2814"/>
    <w:rsid w:val="003D3A0D"/>
    <w:rsid w:val="003D6B71"/>
    <w:rsid w:val="003D6F7D"/>
    <w:rsid w:val="003D7F67"/>
    <w:rsid w:val="003E1DC3"/>
    <w:rsid w:val="003E658C"/>
    <w:rsid w:val="003E6D4D"/>
    <w:rsid w:val="003E6E5D"/>
    <w:rsid w:val="003F093A"/>
    <w:rsid w:val="003F59E8"/>
    <w:rsid w:val="003F6FC0"/>
    <w:rsid w:val="003F735A"/>
    <w:rsid w:val="003F7483"/>
    <w:rsid w:val="00406CA5"/>
    <w:rsid w:val="00413A77"/>
    <w:rsid w:val="00413E3C"/>
    <w:rsid w:val="004141C7"/>
    <w:rsid w:val="0041550E"/>
    <w:rsid w:val="00417077"/>
    <w:rsid w:val="004176AE"/>
    <w:rsid w:val="00423303"/>
    <w:rsid w:val="004238CB"/>
    <w:rsid w:val="00424325"/>
    <w:rsid w:val="00424E52"/>
    <w:rsid w:val="00424F43"/>
    <w:rsid w:val="00425E40"/>
    <w:rsid w:val="00426A57"/>
    <w:rsid w:val="004349CA"/>
    <w:rsid w:val="00435A3A"/>
    <w:rsid w:val="00437C80"/>
    <w:rsid w:val="004420D5"/>
    <w:rsid w:val="004430DB"/>
    <w:rsid w:val="00443E22"/>
    <w:rsid w:val="0044626A"/>
    <w:rsid w:val="00453095"/>
    <w:rsid w:val="004532E2"/>
    <w:rsid w:val="00453C9E"/>
    <w:rsid w:val="0045497B"/>
    <w:rsid w:val="00457B20"/>
    <w:rsid w:val="004611D9"/>
    <w:rsid w:val="004622A9"/>
    <w:rsid w:val="00463A19"/>
    <w:rsid w:val="00463E46"/>
    <w:rsid w:val="0046680D"/>
    <w:rsid w:val="004674C0"/>
    <w:rsid w:val="00472022"/>
    <w:rsid w:val="00472F96"/>
    <w:rsid w:val="004732CB"/>
    <w:rsid w:val="004740F5"/>
    <w:rsid w:val="00474A11"/>
    <w:rsid w:val="004751B9"/>
    <w:rsid w:val="00476018"/>
    <w:rsid w:val="00480F43"/>
    <w:rsid w:val="00483EEB"/>
    <w:rsid w:val="00484D53"/>
    <w:rsid w:val="00485BB4"/>
    <w:rsid w:val="00486830"/>
    <w:rsid w:val="004908F8"/>
    <w:rsid w:val="004947CC"/>
    <w:rsid w:val="0049484B"/>
    <w:rsid w:val="00495430"/>
    <w:rsid w:val="004963DE"/>
    <w:rsid w:val="004965B6"/>
    <w:rsid w:val="004978D5"/>
    <w:rsid w:val="004A12B4"/>
    <w:rsid w:val="004A19B8"/>
    <w:rsid w:val="004A1D7E"/>
    <w:rsid w:val="004A346E"/>
    <w:rsid w:val="004A48B2"/>
    <w:rsid w:val="004B3EE4"/>
    <w:rsid w:val="004B451B"/>
    <w:rsid w:val="004B549D"/>
    <w:rsid w:val="004B6925"/>
    <w:rsid w:val="004B6D5A"/>
    <w:rsid w:val="004C0B0F"/>
    <w:rsid w:val="004C2F46"/>
    <w:rsid w:val="004C332A"/>
    <w:rsid w:val="004C5001"/>
    <w:rsid w:val="004D14CF"/>
    <w:rsid w:val="004D2831"/>
    <w:rsid w:val="004D3B61"/>
    <w:rsid w:val="004D4D3D"/>
    <w:rsid w:val="004D6F19"/>
    <w:rsid w:val="004E0AF6"/>
    <w:rsid w:val="004E3080"/>
    <w:rsid w:val="004F011D"/>
    <w:rsid w:val="004F2EA0"/>
    <w:rsid w:val="004F4886"/>
    <w:rsid w:val="00502699"/>
    <w:rsid w:val="005033FA"/>
    <w:rsid w:val="00505319"/>
    <w:rsid w:val="00505F1C"/>
    <w:rsid w:val="005063A9"/>
    <w:rsid w:val="00507B29"/>
    <w:rsid w:val="00512D60"/>
    <w:rsid w:val="0051643A"/>
    <w:rsid w:val="005176F6"/>
    <w:rsid w:val="0052053B"/>
    <w:rsid w:val="00523C0B"/>
    <w:rsid w:val="00523F1B"/>
    <w:rsid w:val="00527631"/>
    <w:rsid w:val="0053118A"/>
    <w:rsid w:val="00531952"/>
    <w:rsid w:val="005372B8"/>
    <w:rsid w:val="005378B6"/>
    <w:rsid w:val="00537C87"/>
    <w:rsid w:val="00541EF4"/>
    <w:rsid w:val="00542F97"/>
    <w:rsid w:val="0054667C"/>
    <w:rsid w:val="00552202"/>
    <w:rsid w:val="00552F39"/>
    <w:rsid w:val="005565EC"/>
    <w:rsid w:val="00556A19"/>
    <w:rsid w:val="0056130F"/>
    <w:rsid w:val="00562397"/>
    <w:rsid w:val="005654CC"/>
    <w:rsid w:val="00566982"/>
    <w:rsid w:val="00567485"/>
    <w:rsid w:val="00573F97"/>
    <w:rsid w:val="00574B19"/>
    <w:rsid w:val="005771F2"/>
    <w:rsid w:val="005779E5"/>
    <w:rsid w:val="00587A49"/>
    <w:rsid w:val="00590F0D"/>
    <w:rsid w:val="005921ED"/>
    <w:rsid w:val="00595BC2"/>
    <w:rsid w:val="00596179"/>
    <w:rsid w:val="005A07EF"/>
    <w:rsid w:val="005A1719"/>
    <w:rsid w:val="005A19F7"/>
    <w:rsid w:val="005A3F5B"/>
    <w:rsid w:val="005A6710"/>
    <w:rsid w:val="005B023D"/>
    <w:rsid w:val="005B05FA"/>
    <w:rsid w:val="005B128A"/>
    <w:rsid w:val="005B1FDA"/>
    <w:rsid w:val="005B2E33"/>
    <w:rsid w:val="005B5EB8"/>
    <w:rsid w:val="005C10BC"/>
    <w:rsid w:val="005C52C8"/>
    <w:rsid w:val="005C6399"/>
    <w:rsid w:val="005C64F6"/>
    <w:rsid w:val="005C6776"/>
    <w:rsid w:val="005C6E3A"/>
    <w:rsid w:val="005D42D6"/>
    <w:rsid w:val="005D42E8"/>
    <w:rsid w:val="005D4F04"/>
    <w:rsid w:val="005D4F7A"/>
    <w:rsid w:val="005D6888"/>
    <w:rsid w:val="005E2D27"/>
    <w:rsid w:val="005E2D67"/>
    <w:rsid w:val="005E3E89"/>
    <w:rsid w:val="005E4441"/>
    <w:rsid w:val="005E561A"/>
    <w:rsid w:val="005F181F"/>
    <w:rsid w:val="005F26DA"/>
    <w:rsid w:val="005F69BA"/>
    <w:rsid w:val="0060046C"/>
    <w:rsid w:val="00601F57"/>
    <w:rsid w:val="006024BC"/>
    <w:rsid w:val="006051C3"/>
    <w:rsid w:val="00606EDA"/>
    <w:rsid w:val="006163B8"/>
    <w:rsid w:val="0061653D"/>
    <w:rsid w:val="0061663F"/>
    <w:rsid w:val="00620CA8"/>
    <w:rsid w:val="00624EC7"/>
    <w:rsid w:val="00626218"/>
    <w:rsid w:val="00627801"/>
    <w:rsid w:val="00631245"/>
    <w:rsid w:val="00632244"/>
    <w:rsid w:val="00633802"/>
    <w:rsid w:val="006351FA"/>
    <w:rsid w:val="0064056A"/>
    <w:rsid w:val="006416F6"/>
    <w:rsid w:val="00642147"/>
    <w:rsid w:val="00643F16"/>
    <w:rsid w:val="0064410E"/>
    <w:rsid w:val="00644549"/>
    <w:rsid w:val="006448F4"/>
    <w:rsid w:val="0064663A"/>
    <w:rsid w:val="0064709C"/>
    <w:rsid w:val="00650733"/>
    <w:rsid w:val="00653399"/>
    <w:rsid w:val="0065416C"/>
    <w:rsid w:val="0065729E"/>
    <w:rsid w:val="00660E74"/>
    <w:rsid w:val="00662B42"/>
    <w:rsid w:val="0066644C"/>
    <w:rsid w:val="0066657F"/>
    <w:rsid w:val="00670351"/>
    <w:rsid w:val="00671D1F"/>
    <w:rsid w:val="00672626"/>
    <w:rsid w:val="006737CB"/>
    <w:rsid w:val="00676339"/>
    <w:rsid w:val="006769AD"/>
    <w:rsid w:val="00677AEE"/>
    <w:rsid w:val="0068250F"/>
    <w:rsid w:val="00682BBE"/>
    <w:rsid w:val="006855A5"/>
    <w:rsid w:val="00687B35"/>
    <w:rsid w:val="006905AE"/>
    <w:rsid w:val="00691D5F"/>
    <w:rsid w:val="00693B92"/>
    <w:rsid w:val="00695833"/>
    <w:rsid w:val="006A14A6"/>
    <w:rsid w:val="006A1C3C"/>
    <w:rsid w:val="006A2034"/>
    <w:rsid w:val="006A2102"/>
    <w:rsid w:val="006A250B"/>
    <w:rsid w:val="006A368D"/>
    <w:rsid w:val="006A629E"/>
    <w:rsid w:val="006A65AF"/>
    <w:rsid w:val="006A6674"/>
    <w:rsid w:val="006B0A9F"/>
    <w:rsid w:val="006B1249"/>
    <w:rsid w:val="006B3446"/>
    <w:rsid w:val="006B3F1F"/>
    <w:rsid w:val="006B453A"/>
    <w:rsid w:val="006B482F"/>
    <w:rsid w:val="006B4CE9"/>
    <w:rsid w:val="006B4F7D"/>
    <w:rsid w:val="006B60EC"/>
    <w:rsid w:val="006B6EAB"/>
    <w:rsid w:val="006C0CE7"/>
    <w:rsid w:val="006C56C6"/>
    <w:rsid w:val="006C607D"/>
    <w:rsid w:val="006C61FE"/>
    <w:rsid w:val="006D0484"/>
    <w:rsid w:val="006D0917"/>
    <w:rsid w:val="006D14EE"/>
    <w:rsid w:val="006D1651"/>
    <w:rsid w:val="006D1FFF"/>
    <w:rsid w:val="006D299C"/>
    <w:rsid w:val="006E0204"/>
    <w:rsid w:val="006E1182"/>
    <w:rsid w:val="006E135D"/>
    <w:rsid w:val="006E32E5"/>
    <w:rsid w:val="006E3B5F"/>
    <w:rsid w:val="006E4493"/>
    <w:rsid w:val="006E4C1E"/>
    <w:rsid w:val="006E56B9"/>
    <w:rsid w:val="006F01BA"/>
    <w:rsid w:val="006F0366"/>
    <w:rsid w:val="006F486D"/>
    <w:rsid w:val="006F4954"/>
    <w:rsid w:val="006F4CA2"/>
    <w:rsid w:val="006F6206"/>
    <w:rsid w:val="00702D09"/>
    <w:rsid w:val="00703571"/>
    <w:rsid w:val="00705017"/>
    <w:rsid w:val="00705B97"/>
    <w:rsid w:val="00706B9C"/>
    <w:rsid w:val="00707081"/>
    <w:rsid w:val="007072B7"/>
    <w:rsid w:val="0071301C"/>
    <w:rsid w:val="00724729"/>
    <w:rsid w:val="00725117"/>
    <w:rsid w:val="00731969"/>
    <w:rsid w:val="00732268"/>
    <w:rsid w:val="0073457A"/>
    <w:rsid w:val="00740686"/>
    <w:rsid w:val="00744BAD"/>
    <w:rsid w:val="007466BF"/>
    <w:rsid w:val="00746919"/>
    <w:rsid w:val="0074692C"/>
    <w:rsid w:val="00747E65"/>
    <w:rsid w:val="00750908"/>
    <w:rsid w:val="00750BAF"/>
    <w:rsid w:val="00751BD5"/>
    <w:rsid w:val="00754A88"/>
    <w:rsid w:val="00756A29"/>
    <w:rsid w:val="007570F9"/>
    <w:rsid w:val="0075741E"/>
    <w:rsid w:val="00757D54"/>
    <w:rsid w:val="00761E5C"/>
    <w:rsid w:val="007625C0"/>
    <w:rsid w:val="00764128"/>
    <w:rsid w:val="00764C45"/>
    <w:rsid w:val="00767B59"/>
    <w:rsid w:val="007733DB"/>
    <w:rsid w:val="00773804"/>
    <w:rsid w:val="00774A91"/>
    <w:rsid w:val="00774CF6"/>
    <w:rsid w:val="00776AFB"/>
    <w:rsid w:val="00780910"/>
    <w:rsid w:val="0078338C"/>
    <w:rsid w:val="00784446"/>
    <w:rsid w:val="00787A9F"/>
    <w:rsid w:val="00791315"/>
    <w:rsid w:val="00793EF5"/>
    <w:rsid w:val="007A108E"/>
    <w:rsid w:val="007A18BA"/>
    <w:rsid w:val="007A3DBA"/>
    <w:rsid w:val="007B07E4"/>
    <w:rsid w:val="007B2D6E"/>
    <w:rsid w:val="007B4D04"/>
    <w:rsid w:val="007C3C4E"/>
    <w:rsid w:val="007C3EFD"/>
    <w:rsid w:val="007C70AC"/>
    <w:rsid w:val="007C71CF"/>
    <w:rsid w:val="007C7D53"/>
    <w:rsid w:val="007D407A"/>
    <w:rsid w:val="007D6DB7"/>
    <w:rsid w:val="007E05F3"/>
    <w:rsid w:val="007E110E"/>
    <w:rsid w:val="007E266B"/>
    <w:rsid w:val="007E598A"/>
    <w:rsid w:val="007E5F63"/>
    <w:rsid w:val="007F0701"/>
    <w:rsid w:val="007F15B9"/>
    <w:rsid w:val="007F3FCD"/>
    <w:rsid w:val="007F6526"/>
    <w:rsid w:val="00800F1B"/>
    <w:rsid w:val="00802DAA"/>
    <w:rsid w:val="00803CF2"/>
    <w:rsid w:val="008040D4"/>
    <w:rsid w:val="00804D1B"/>
    <w:rsid w:val="00806588"/>
    <w:rsid w:val="0080788B"/>
    <w:rsid w:val="0081014E"/>
    <w:rsid w:val="00814B53"/>
    <w:rsid w:val="008210DE"/>
    <w:rsid w:val="0082263A"/>
    <w:rsid w:val="00822752"/>
    <w:rsid w:val="00823B4C"/>
    <w:rsid w:val="00824073"/>
    <w:rsid w:val="00824EA9"/>
    <w:rsid w:val="00826F3D"/>
    <w:rsid w:val="008310C2"/>
    <w:rsid w:val="0083174E"/>
    <w:rsid w:val="008321C3"/>
    <w:rsid w:val="00833C50"/>
    <w:rsid w:val="00834A2B"/>
    <w:rsid w:val="00836DB7"/>
    <w:rsid w:val="0083725F"/>
    <w:rsid w:val="008415D5"/>
    <w:rsid w:val="0084164E"/>
    <w:rsid w:val="00841E5A"/>
    <w:rsid w:val="00845994"/>
    <w:rsid w:val="008549E4"/>
    <w:rsid w:val="008572B1"/>
    <w:rsid w:val="00865BD0"/>
    <w:rsid w:val="00866E59"/>
    <w:rsid w:val="008716E3"/>
    <w:rsid w:val="008726EF"/>
    <w:rsid w:val="00872DEC"/>
    <w:rsid w:val="008730E8"/>
    <w:rsid w:val="008752A7"/>
    <w:rsid w:val="00882FCA"/>
    <w:rsid w:val="00884D43"/>
    <w:rsid w:val="0088609D"/>
    <w:rsid w:val="00886102"/>
    <w:rsid w:val="0088689F"/>
    <w:rsid w:val="00886C9A"/>
    <w:rsid w:val="008901C4"/>
    <w:rsid w:val="00897C84"/>
    <w:rsid w:val="008A0677"/>
    <w:rsid w:val="008A7547"/>
    <w:rsid w:val="008A7743"/>
    <w:rsid w:val="008B3479"/>
    <w:rsid w:val="008B5912"/>
    <w:rsid w:val="008B6BEB"/>
    <w:rsid w:val="008C0BCB"/>
    <w:rsid w:val="008C118D"/>
    <w:rsid w:val="008C3992"/>
    <w:rsid w:val="008C4A77"/>
    <w:rsid w:val="008C502A"/>
    <w:rsid w:val="008C50FE"/>
    <w:rsid w:val="008D010F"/>
    <w:rsid w:val="008D1704"/>
    <w:rsid w:val="008D1DDF"/>
    <w:rsid w:val="008D2179"/>
    <w:rsid w:val="008D2C5C"/>
    <w:rsid w:val="008D3238"/>
    <w:rsid w:val="008D7E74"/>
    <w:rsid w:val="008E0923"/>
    <w:rsid w:val="008E4FB3"/>
    <w:rsid w:val="008F0FB1"/>
    <w:rsid w:val="008F1B60"/>
    <w:rsid w:val="008F301B"/>
    <w:rsid w:val="00903CBE"/>
    <w:rsid w:val="00903F46"/>
    <w:rsid w:val="00905CA8"/>
    <w:rsid w:val="00907538"/>
    <w:rsid w:val="00910579"/>
    <w:rsid w:val="00911D61"/>
    <w:rsid w:val="0091274E"/>
    <w:rsid w:val="009147F7"/>
    <w:rsid w:val="00915619"/>
    <w:rsid w:val="00915CB0"/>
    <w:rsid w:val="009171E1"/>
    <w:rsid w:val="009232E4"/>
    <w:rsid w:val="00924605"/>
    <w:rsid w:val="009246A6"/>
    <w:rsid w:val="00924EBE"/>
    <w:rsid w:val="00925B9B"/>
    <w:rsid w:val="00926535"/>
    <w:rsid w:val="0092667E"/>
    <w:rsid w:val="00932B41"/>
    <w:rsid w:val="0093518F"/>
    <w:rsid w:val="00937406"/>
    <w:rsid w:val="0093782E"/>
    <w:rsid w:val="00937E7A"/>
    <w:rsid w:val="00937F5D"/>
    <w:rsid w:val="009401B0"/>
    <w:rsid w:val="00940838"/>
    <w:rsid w:val="00940BB4"/>
    <w:rsid w:val="009425E9"/>
    <w:rsid w:val="00945693"/>
    <w:rsid w:val="009502B7"/>
    <w:rsid w:val="009508F0"/>
    <w:rsid w:val="0095193E"/>
    <w:rsid w:val="009551E9"/>
    <w:rsid w:val="00957954"/>
    <w:rsid w:val="0096053E"/>
    <w:rsid w:val="00964396"/>
    <w:rsid w:val="00964444"/>
    <w:rsid w:val="009711B7"/>
    <w:rsid w:val="00972A53"/>
    <w:rsid w:val="009734CF"/>
    <w:rsid w:val="00976F7F"/>
    <w:rsid w:val="009773EC"/>
    <w:rsid w:val="009778A3"/>
    <w:rsid w:val="0098167E"/>
    <w:rsid w:val="00981829"/>
    <w:rsid w:val="00981984"/>
    <w:rsid w:val="00982B92"/>
    <w:rsid w:val="00984986"/>
    <w:rsid w:val="009853A7"/>
    <w:rsid w:val="00985C85"/>
    <w:rsid w:val="009860D0"/>
    <w:rsid w:val="00986957"/>
    <w:rsid w:val="00987CAF"/>
    <w:rsid w:val="00991578"/>
    <w:rsid w:val="00991FF5"/>
    <w:rsid w:val="0099487D"/>
    <w:rsid w:val="00994E49"/>
    <w:rsid w:val="009950DF"/>
    <w:rsid w:val="00995C59"/>
    <w:rsid w:val="00995F61"/>
    <w:rsid w:val="009A0395"/>
    <w:rsid w:val="009A051A"/>
    <w:rsid w:val="009A179A"/>
    <w:rsid w:val="009B35AA"/>
    <w:rsid w:val="009B37D2"/>
    <w:rsid w:val="009B390A"/>
    <w:rsid w:val="009B487F"/>
    <w:rsid w:val="009C14F7"/>
    <w:rsid w:val="009C3161"/>
    <w:rsid w:val="009C3B28"/>
    <w:rsid w:val="009C4829"/>
    <w:rsid w:val="009C4E3F"/>
    <w:rsid w:val="009C4F40"/>
    <w:rsid w:val="009C6287"/>
    <w:rsid w:val="009C70BD"/>
    <w:rsid w:val="009D06F1"/>
    <w:rsid w:val="009D092D"/>
    <w:rsid w:val="009D18A7"/>
    <w:rsid w:val="009D2C20"/>
    <w:rsid w:val="009D36A8"/>
    <w:rsid w:val="009D4208"/>
    <w:rsid w:val="009D45FE"/>
    <w:rsid w:val="009D54C7"/>
    <w:rsid w:val="009D63A2"/>
    <w:rsid w:val="009D6711"/>
    <w:rsid w:val="009E1584"/>
    <w:rsid w:val="009E3C01"/>
    <w:rsid w:val="009E4679"/>
    <w:rsid w:val="009E613D"/>
    <w:rsid w:val="009E6A3F"/>
    <w:rsid w:val="009E7E51"/>
    <w:rsid w:val="009F1033"/>
    <w:rsid w:val="009F2249"/>
    <w:rsid w:val="00A021A7"/>
    <w:rsid w:val="00A0521E"/>
    <w:rsid w:val="00A067D9"/>
    <w:rsid w:val="00A071AB"/>
    <w:rsid w:val="00A0780C"/>
    <w:rsid w:val="00A0782F"/>
    <w:rsid w:val="00A10464"/>
    <w:rsid w:val="00A12B6E"/>
    <w:rsid w:val="00A1546C"/>
    <w:rsid w:val="00A15547"/>
    <w:rsid w:val="00A21B0C"/>
    <w:rsid w:val="00A22DC1"/>
    <w:rsid w:val="00A22EA9"/>
    <w:rsid w:val="00A23C49"/>
    <w:rsid w:val="00A24552"/>
    <w:rsid w:val="00A24699"/>
    <w:rsid w:val="00A25860"/>
    <w:rsid w:val="00A25964"/>
    <w:rsid w:val="00A278BF"/>
    <w:rsid w:val="00A30F11"/>
    <w:rsid w:val="00A3489E"/>
    <w:rsid w:val="00A3610A"/>
    <w:rsid w:val="00A361AA"/>
    <w:rsid w:val="00A36992"/>
    <w:rsid w:val="00A41F3E"/>
    <w:rsid w:val="00A42B5C"/>
    <w:rsid w:val="00A42E3F"/>
    <w:rsid w:val="00A434B6"/>
    <w:rsid w:val="00A4361C"/>
    <w:rsid w:val="00A43ACB"/>
    <w:rsid w:val="00A44ECE"/>
    <w:rsid w:val="00A46AB6"/>
    <w:rsid w:val="00A5102D"/>
    <w:rsid w:val="00A5275E"/>
    <w:rsid w:val="00A54E6F"/>
    <w:rsid w:val="00A5529B"/>
    <w:rsid w:val="00A56F17"/>
    <w:rsid w:val="00A573A5"/>
    <w:rsid w:val="00A60437"/>
    <w:rsid w:val="00A61191"/>
    <w:rsid w:val="00A61F70"/>
    <w:rsid w:val="00A625F7"/>
    <w:rsid w:val="00A6276B"/>
    <w:rsid w:val="00A64C5F"/>
    <w:rsid w:val="00A669CA"/>
    <w:rsid w:val="00A66D4B"/>
    <w:rsid w:val="00A66F16"/>
    <w:rsid w:val="00A71ACC"/>
    <w:rsid w:val="00A71B81"/>
    <w:rsid w:val="00A7594B"/>
    <w:rsid w:val="00A75BDD"/>
    <w:rsid w:val="00A80674"/>
    <w:rsid w:val="00A81214"/>
    <w:rsid w:val="00A842B4"/>
    <w:rsid w:val="00A85F3E"/>
    <w:rsid w:val="00A86691"/>
    <w:rsid w:val="00A867A3"/>
    <w:rsid w:val="00A87E72"/>
    <w:rsid w:val="00A917A9"/>
    <w:rsid w:val="00A91E10"/>
    <w:rsid w:val="00A9235A"/>
    <w:rsid w:val="00A96226"/>
    <w:rsid w:val="00AA4DB0"/>
    <w:rsid w:val="00AA656A"/>
    <w:rsid w:val="00AB0B7B"/>
    <w:rsid w:val="00AB1327"/>
    <w:rsid w:val="00AB561C"/>
    <w:rsid w:val="00AB6BB9"/>
    <w:rsid w:val="00AC26B9"/>
    <w:rsid w:val="00AC3CB4"/>
    <w:rsid w:val="00AC4367"/>
    <w:rsid w:val="00AC44A5"/>
    <w:rsid w:val="00AC65C1"/>
    <w:rsid w:val="00AC6751"/>
    <w:rsid w:val="00AD14DE"/>
    <w:rsid w:val="00AD1DD5"/>
    <w:rsid w:val="00AD2C89"/>
    <w:rsid w:val="00AD3C16"/>
    <w:rsid w:val="00AD760F"/>
    <w:rsid w:val="00AE12CC"/>
    <w:rsid w:val="00AE5A10"/>
    <w:rsid w:val="00AE625D"/>
    <w:rsid w:val="00AE77A3"/>
    <w:rsid w:val="00AF1B1B"/>
    <w:rsid w:val="00AF1B9B"/>
    <w:rsid w:val="00AF2E9D"/>
    <w:rsid w:val="00AF3391"/>
    <w:rsid w:val="00AF3E31"/>
    <w:rsid w:val="00B01422"/>
    <w:rsid w:val="00B05E27"/>
    <w:rsid w:val="00B066C4"/>
    <w:rsid w:val="00B07F68"/>
    <w:rsid w:val="00B10DF3"/>
    <w:rsid w:val="00B146D8"/>
    <w:rsid w:val="00B15FC8"/>
    <w:rsid w:val="00B23EB9"/>
    <w:rsid w:val="00B24EFB"/>
    <w:rsid w:val="00B2586E"/>
    <w:rsid w:val="00B27DF5"/>
    <w:rsid w:val="00B360DF"/>
    <w:rsid w:val="00B36191"/>
    <w:rsid w:val="00B40423"/>
    <w:rsid w:val="00B405B7"/>
    <w:rsid w:val="00B40843"/>
    <w:rsid w:val="00B40AF5"/>
    <w:rsid w:val="00B41B9E"/>
    <w:rsid w:val="00B43B02"/>
    <w:rsid w:val="00B44688"/>
    <w:rsid w:val="00B44E0B"/>
    <w:rsid w:val="00B51A69"/>
    <w:rsid w:val="00B54484"/>
    <w:rsid w:val="00B565C4"/>
    <w:rsid w:val="00B571C0"/>
    <w:rsid w:val="00B57C0B"/>
    <w:rsid w:val="00B60AA2"/>
    <w:rsid w:val="00B60EC3"/>
    <w:rsid w:val="00B61715"/>
    <w:rsid w:val="00B647EE"/>
    <w:rsid w:val="00B64975"/>
    <w:rsid w:val="00B65E21"/>
    <w:rsid w:val="00B66A39"/>
    <w:rsid w:val="00B734B2"/>
    <w:rsid w:val="00B7614C"/>
    <w:rsid w:val="00B76EC0"/>
    <w:rsid w:val="00B812CA"/>
    <w:rsid w:val="00B8245B"/>
    <w:rsid w:val="00B85500"/>
    <w:rsid w:val="00B87615"/>
    <w:rsid w:val="00B87934"/>
    <w:rsid w:val="00BA06FD"/>
    <w:rsid w:val="00BA32A8"/>
    <w:rsid w:val="00BA515E"/>
    <w:rsid w:val="00BB3BE3"/>
    <w:rsid w:val="00BB55E3"/>
    <w:rsid w:val="00BB566D"/>
    <w:rsid w:val="00BC7804"/>
    <w:rsid w:val="00BC7A17"/>
    <w:rsid w:val="00BD07D2"/>
    <w:rsid w:val="00BD1B0E"/>
    <w:rsid w:val="00BD32ED"/>
    <w:rsid w:val="00BD7330"/>
    <w:rsid w:val="00BD7E52"/>
    <w:rsid w:val="00BE018B"/>
    <w:rsid w:val="00BE2C8C"/>
    <w:rsid w:val="00BE33AA"/>
    <w:rsid w:val="00BE47EB"/>
    <w:rsid w:val="00BE66BD"/>
    <w:rsid w:val="00BE674F"/>
    <w:rsid w:val="00BF2DA4"/>
    <w:rsid w:val="00BF3E9B"/>
    <w:rsid w:val="00C02CF3"/>
    <w:rsid w:val="00C0558E"/>
    <w:rsid w:val="00C05CC5"/>
    <w:rsid w:val="00C10148"/>
    <w:rsid w:val="00C1155A"/>
    <w:rsid w:val="00C11ACC"/>
    <w:rsid w:val="00C15706"/>
    <w:rsid w:val="00C170C8"/>
    <w:rsid w:val="00C17803"/>
    <w:rsid w:val="00C22860"/>
    <w:rsid w:val="00C2324B"/>
    <w:rsid w:val="00C26BC6"/>
    <w:rsid w:val="00C30833"/>
    <w:rsid w:val="00C318B6"/>
    <w:rsid w:val="00C32E2E"/>
    <w:rsid w:val="00C32FF3"/>
    <w:rsid w:val="00C3386E"/>
    <w:rsid w:val="00C36C77"/>
    <w:rsid w:val="00C377C0"/>
    <w:rsid w:val="00C37AA5"/>
    <w:rsid w:val="00C37CAE"/>
    <w:rsid w:val="00C401A4"/>
    <w:rsid w:val="00C40468"/>
    <w:rsid w:val="00C423A8"/>
    <w:rsid w:val="00C451F5"/>
    <w:rsid w:val="00C454B9"/>
    <w:rsid w:val="00C503C4"/>
    <w:rsid w:val="00C51745"/>
    <w:rsid w:val="00C51AE3"/>
    <w:rsid w:val="00C564CA"/>
    <w:rsid w:val="00C62838"/>
    <w:rsid w:val="00C6460B"/>
    <w:rsid w:val="00C65336"/>
    <w:rsid w:val="00C65E4C"/>
    <w:rsid w:val="00C71971"/>
    <w:rsid w:val="00C72081"/>
    <w:rsid w:val="00C722F5"/>
    <w:rsid w:val="00C74F78"/>
    <w:rsid w:val="00C777F6"/>
    <w:rsid w:val="00C82965"/>
    <w:rsid w:val="00C82EA7"/>
    <w:rsid w:val="00C8374A"/>
    <w:rsid w:val="00C84545"/>
    <w:rsid w:val="00C8584A"/>
    <w:rsid w:val="00C91585"/>
    <w:rsid w:val="00C936A0"/>
    <w:rsid w:val="00C97BAB"/>
    <w:rsid w:val="00CA089C"/>
    <w:rsid w:val="00CA2F77"/>
    <w:rsid w:val="00CA3367"/>
    <w:rsid w:val="00CA55C1"/>
    <w:rsid w:val="00CA686D"/>
    <w:rsid w:val="00CB23EA"/>
    <w:rsid w:val="00CB2946"/>
    <w:rsid w:val="00CC7252"/>
    <w:rsid w:val="00CD1F18"/>
    <w:rsid w:val="00CD3235"/>
    <w:rsid w:val="00CD34FA"/>
    <w:rsid w:val="00CD514C"/>
    <w:rsid w:val="00CD5B50"/>
    <w:rsid w:val="00CD67D3"/>
    <w:rsid w:val="00CD6D0C"/>
    <w:rsid w:val="00CE5979"/>
    <w:rsid w:val="00CE5FE8"/>
    <w:rsid w:val="00CF116B"/>
    <w:rsid w:val="00CF444E"/>
    <w:rsid w:val="00CF4A38"/>
    <w:rsid w:val="00CF7CB5"/>
    <w:rsid w:val="00D04185"/>
    <w:rsid w:val="00D07921"/>
    <w:rsid w:val="00D10595"/>
    <w:rsid w:val="00D10960"/>
    <w:rsid w:val="00D11373"/>
    <w:rsid w:val="00D11FE6"/>
    <w:rsid w:val="00D1234C"/>
    <w:rsid w:val="00D127FC"/>
    <w:rsid w:val="00D13616"/>
    <w:rsid w:val="00D15B47"/>
    <w:rsid w:val="00D16275"/>
    <w:rsid w:val="00D1683E"/>
    <w:rsid w:val="00D20B7C"/>
    <w:rsid w:val="00D217DB"/>
    <w:rsid w:val="00D22161"/>
    <w:rsid w:val="00D221BB"/>
    <w:rsid w:val="00D3095F"/>
    <w:rsid w:val="00D33342"/>
    <w:rsid w:val="00D33A30"/>
    <w:rsid w:val="00D33CD9"/>
    <w:rsid w:val="00D35A01"/>
    <w:rsid w:val="00D35CBA"/>
    <w:rsid w:val="00D41C73"/>
    <w:rsid w:val="00D44001"/>
    <w:rsid w:val="00D51761"/>
    <w:rsid w:val="00D51B90"/>
    <w:rsid w:val="00D52464"/>
    <w:rsid w:val="00D52505"/>
    <w:rsid w:val="00D52C7E"/>
    <w:rsid w:val="00D54A7C"/>
    <w:rsid w:val="00D54E40"/>
    <w:rsid w:val="00D550C8"/>
    <w:rsid w:val="00D664A5"/>
    <w:rsid w:val="00D67AE8"/>
    <w:rsid w:val="00D72E24"/>
    <w:rsid w:val="00D73B65"/>
    <w:rsid w:val="00D748C2"/>
    <w:rsid w:val="00D74B29"/>
    <w:rsid w:val="00D755B9"/>
    <w:rsid w:val="00D75839"/>
    <w:rsid w:val="00D834C0"/>
    <w:rsid w:val="00D86870"/>
    <w:rsid w:val="00D86C9A"/>
    <w:rsid w:val="00D876CF"/>
    <w:rsid w:val="00D87799"/>
    <w:rsid w:val="00D87DB3"/>
    <w:rsid w:val="00D87F29"/>
    <w:rsid w:val="00D90A23"/>
    <w:rsid w:val="00D93FB4"/>
    <w:rsid w:val="00D94479"/>
    <w:rsid w:val="00D94FF8"/>
    <w:rsid w:val="00D96B1B"/>
    <w:rsid w:val="00DA21CD"/>
    <w:rsid w:val="00DA34C4"/>
    <w:rsid w:val="00DA692B"/>
    <w:rsid w:val="00DA6BBA"/>
    <w:rsid w:val="00DA71B9"/>
    <w:rsid w:val="00DC29CC"/>
    <w:rsid w:val="00DC2E33"/>
    <w:rsid w:val="00DC3560"/>
    <w:rsid w:val="00DC3C77"/>
    <w:rsid w:val="00DD285B"/>
    <w:rsid w:val="00DD6248"/>
    <w:rsid w:val="00DD7337"/>
    <w:rsid w:val="00DD7E6D"/>
    <w:rsid w:val="00DD7E75"/>
    <w:rsid w:val="00DE0CA1"/>
    <w:rsid w:val="00DE275D"/>
    <w:rsid w:val="00DE331E"/>
    <w:rsid w:val="00DE3626"/>
    <w:rsid w:val="00DE41BE"/>
    <w:rsid w:val="00DF0B49"/>
    <w:rsid w:val="00DF2688"/>
    <w:rsid w:val="00DF4197"/>
    <w:rsid w:val="00DF53D4"/>
    <w:rsid w:val="00DF5EDA"/>
    <w:rsid w:val="00DF674D"/>
    <w:rsid w:val="00DF6833"/>
    <w:rsid w:val="00E03475"/>
    <w:rsid w:val="00E03E96"/>
    <w:rsid w:val="00E046FA"/>
    <w:rsid w:val="00E04FD7"/>
    <w:rsid w:val="00E10E24"/>
    <w:rsid w:val="00E11551"/>
    <w:rsid w:val="00E13663"/>
    <w:rsid w:val="00E14B37"/>
    <w:rsid w:val="00E15E12"/>
    <w:rsid w:val="00E17836"/>
    <w:rsid w:val="00E17E32"/>
    <w:rsid w:val="00E2014B"/>
    <w:rsid w:val="00E23261"/>
    <w:rsid w:val="00E264A0"/>
    <w:rsid w:val="00E26E04"/>
    <w:rsid w:val="00E27C14"/>
    <w:rsid w:val="00E315B6"/>
    <w:rsid w:val="00E31A9F"/>
    <w:rsid w:val="00E31B9D"/>
    <w:rsid w:val="00E32AD3"/>
    <w:rsid w:val="00E3578E"/>
    <w:rsid w:val="00E4054F"/>
    <w:rsid w:val="00E4091E"/>
    <w:rsid w:val="00E4495A"/>
    <w:rsid w:val="00E46A4C"/>
    <w:rsid w:val="00E51EF7"/>
    <w:rsid w:val="00E522AB"/>
    <w:rsid w:val="00E52EE9"/>
    <w:rsid w:val="00E540AD"/>
    <w:rsid w:val="00E5698A"/>
    <w:rsid w:val="00E56CB6"/>
    <w:rsid w:val="00E57804"/>
    <w:rsid w:val="00E6306A"/>
    <w:rsid w:val="00E66426"/>
    <w:rsid w:val="00E674E6"/>
    <w:rsid w:val="00E7101E"/>
    <w:rsid w:val="00E72BAC"/>
    <w:rsid w:val="00E762B3"/>
    <w:rsid w:val="00E76501"/>
    <w:rsid w:val="00E772F3"/>
    <w:rsid w:val="00E8283A"/>
    <w:rsid w:val="00E85FCC"/>
    <w:rsid w:val="00E86268"/>
    <w:rsid w:val="00E870CE"/>
    <w:rsid w:val="00E91AE3"/>
    <w:rsid w:val="00E92A73"/>
    <w:rsid w:val="00E93180"/>
    <w:rsid w:val="00E9513B"/>
    <w:rsid w:val="00E96C18"/>
    <w:rsid w:val="00E977B9"/>
    <w:rsid w:val="00EA1FA4"/>
    <w:rsid w:val="00EA4C7F"/>
    <w:rsid w:val="00EA7C50"/>
    <w:rsid w:val="00EB0DE7"/>
    <w:rsid w:val="00EB2ABE"/>
    <w:rsid w:val="00EB3FE3"/>
    <w:rsid w:val="00EB54E3"/>
    <w:rsid w:val="00EB6D27"/>
    <w:rsid w:val="00EB726F"/>
    <w:rsid w:val="00EC1851"/>
    <w:rsid w:val="00EC1E86"/>
    <w:rsid w:val="00EC217C"/>
    <w:rsid w:val="00EC4BAA"/>
    <w:rsid w:val="00EC64D6"/>
    <w:rsid w:val="00EC70B7"/>
    <w:rsid w:val="00ED1637"/>
    <w:rsid w:val="00ED28A6"/>
    <w:rsid w:val="00ED43D2"/>
    <w:rsid w:val="00ED5E2B"/>
    <w:rsid w:val="00ED69FD"/>
    <w:rsid w:val="00ED7EB3"/>
    <w:rsid w:val="00EE083B"/>
    <w:rsid w:val="00EE0D9E"/>
    <w:rsid w:val="00EE485D"/>
    <w:rsid w:val="00EE5984"/>
    <w:rsid w:val="00EE5E14"/>
    <w:rsid w:val="00EE67D1"/>
    <w:rsid w:val="00EE7388"/>
    <w:rsid w:val="00EF045F"/>
    <w:rsid w:val="00EF3464"/>
    <w:rsid w:val="00EF4730"/>
    <w:rsid w:val="00EF4A10"/>
    <w:rsid w:val="00EF5917"/>
    <w:rsid w:val="00EF7B82"/>
    <w:rsid w:val="00F02C64"/>
    <w:rsid w:val="00F0529C"/>
    <w:rsid w:val="00F06EB6"/>
    <w:rsid w:val="00F07E28"/>
    <w:rsid w:val="00F11AB6"/>
    <w:rsid w:val="00F11FBB"/>
    <w:rsid w:val="00F122FF"/>
    <w:rsid w:val="00F12459"/>
    <w:rsid w:val="00F144AC"/>
    <w:rsid w:val="00F15457"/>
    <w:rsid w:val="00F15D86"/>
    <w:rsid w:val="00F174AB"/>
    <w:rsid w:val="00F17EB3"/>
    <w:rsid w:val="00F23719"/>
    <w:rsid w:val="00F27338"/>
    <w:rsid w:val="00F31B6A"/>
    <w:rsid w:val="00F34154"/>
    <w:rsid w:val="00F410FA"/>
    <w:rsid w:val="00F43520"/>
    <w:rsid w:val="00F449EE"/>
    <w:rsid w:val="00F460CC"/>
    <w:rsid w:val="00F46C15"/>
    <w:rsid w:val="00F514B6"/>
    <w:rsid w:val="00F51C34"/>
    <w:rsid w:val="00F51C82"/>
    <w:rsid w:val="00F56ADF"/>
    <w:rsid w:val="00F606DE"/>
    <w:rsid w:val="00F61508"/>
    <w:rsid w:val="00F62DA2"/>
    <w:rsid w:val="00F6405B"/>
    <w:rsid w:val="00F64D0B"/>
    <w:rsid w:val="00F66190"/>
    <w:rsid w:val="00F67FEC"/>
    <w:rsid w:val="00F71592"/>
    <w:rsid w:val="00F72227"/>
    <w:rsid w:val="00F72D26"/>
    <w:rsid w:val="00F73ED9"/>
    <w:rsid w:val="00F73F79"/>
    <w:rsid w:val="00F75EBB"/>
    <w:rsid w:val="00F80024"/>
    <w:rsid w:val="00F80780"/>
    <w:rsid w:val="00F81774"/>
    <w:rsid w:val="00F81B88"/>
    <w:rsid w:val="00F83C3E"/>
    <w:rsid w:val="00F8559F"/>
    <w:rsid w:val="00F860F5"/>
    <w:rsid w:val="00F861FB"/>
    <w:rsid w:val="00F87850"/>
    <w:rsid w:val="00F92051"/>
    <w:rsid w:val="00F92420"/>
    <w:rsid w:val="00F932AD"/>
    <w:rsid w:val="00F964A4"/>
    <w:rsid w:val="00F972C4"/>
    <w:rsid w:val="00F976D9"/>
    <w:rsid w:val="00FA06E7"/>
    <w:rsid w:val="00FA0C85"/>
    <w:rsid w:val="00FA328F"/>
    <w:rsid w:val="00FA4B51"/>
    <w:rsid w:val="00FA6BC2"/>
    <w:rsid w:val="00FA772D"/>
    <w:rsid w:val="00FA7F2D"/>
    <w:rsid w:val="00FB15DD"/>
    <w:rsid w:val="00FB1A22"/>
    <w:rsid w:val="00FB34DE"/>
    <w:rsid w:val="00FB3CA8"/>
    <w:rsid w:val="00FB6B74"/>
    <w:rsid w:val="00FB6BFC"/>
    <w:rsid w:val="00FC0F7C"/>
    <w:rsid w:val="00FC16C9"/>
    <w:rsid w:val="00FC7CEF"/>
    <w:rsid w:val="00FD0414"/>
    <w:rsid w:val="00FD053D"/>
    <w:rsid w:val="00FD6339"/>
    <w:rsid w:val="00FE0BEC"/>
    <w:rsid w:val="00FE1471"/>
    <w:rsid w:val="00FE1727"/>
    <w:rsid w:val="00FE4ADE"/>
    <w:rsid w:val="00FE529E"/>
    <w:rsid w:val="00FE544B"/>
    <w:rsid w:val="00FE608A"/>
    <w:rsid w:val="00FF0D57"/>
    <w:rsid w:val="00FF24A2"/>
    <w:rsid w:val="00FF4E5E"/>
    <w:rsid w:val="00FF6F0B"/>
    <w:rsid w:val="012E39C8"/>
    <w:rsid w:val="01A500C9"/>
    <w:rsid w:val="03313CEC"/>
    <w:rsid w:val="04C93200"/>
    <w:rsid w:val="057B6B0A"/>
    <w:rsid w:val="092F35C9"/>
    <w:rsid w:val="0BEA7C90"/>
    <w:rsid w:val="157C2FFF"/>
    <w:rsid w:val="16AD3B1C"/>
    <w:rsid w:val="17B552C4"/>
    <w:rsid w:val="1BA71FA4"/>
    <w:rsid w:val="20154384"/>
    <w:rsid w:val="227668B1"/>
    <w:rsid w:val="23F22704"/>
    <w:rsid w:val="27911C69"/>
    <w:rsid w:val="28E11633"/>
    <w:rsid w:val="2AEE19E4"/>
    <w:rsid w:val="2CBD7AE7"/>
    <w:rsid w:val="2DAE467F"/>
    <w:rsid w:val="2FBF40F0"/>
    <w:rsid w:val="328646A3"/>
    <w:rsid w:val="32D60E52"/>
    <w:rsid w:val="33775DDE"/>
    <w:rsid w:val="34DB5C03"/>
    <w:rsid w:val="35A002DC"/>
    <w:rsid w:val="38125295"/>
    <w:rsid w:val="383E63BA"/>
    <w:rsid w:val="3B0F14FD"/>
    <w:rsid w:val="3EEB797F"/>
    <w:rsid w:val="3F67427B"/>
    <w:rsid w:val="4083373C"/>
    <w:rsid w:val="40F276D3"/>
    <w:rsid w:val="41975A69"/>
    <w:rsid w:val="433530B7"/>
    <w:rsid w:val="433A7AB2"/>
    <w:rsid w:val="463A2578"/>
    <w:rsid w:val="4677026C"/>
    <w:rsid w:val="471009AC"/>
    <w:rsid w:val="50A74A15"/>
    <w:rsid w:val="515C2E1B"/>
    <w:rsid w:val="52D37266"/>
    <w:rsid w:val="5EA240D4"/>
    <w:rsid w:val="6C603F86"/>
    <w:rsid w:val="6F2C75D2"/>
    <w:rsid w:val="7253486E"/>
    <w:rsid w:val="72852EB3"/>
    <w:rsid w:val="7517020C"/>
    <w:rsid w:val="7A8F0D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D5ABDC-2872-4D14-A65E-0B401D24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lsdException w:name="HTML Code" w:semiHidden="1"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kern w:val="0"/>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FollowedHyperlink"/>
    <w:basedOn w:val="a0"/>
    <w:uiPriority w:val="99"/>
    <w:semiHidden/>
    <w:unhideWhenUsed/>
    <w:qFormat/>
    <w:rPr>
      <w:color w:val="333333"/>
      <w:sz w:val="18"/>
      <w:szCs w:val="18"/>
      <w:u w:val="none"/>
    </w:rPr>
  </w:style>
  <w:style w:type="character" w:styleId="ab">
    <w:name w:val="Emphasis"/>
    <w:basedOn w:val="a0"/>
    <w:uiPriority w:val="20"/>
    <w:qFormat/>
  </w:style>
  <w:style w:type="character" w:styleId="HTML">
    <w:name w:val="HTML Acronym"/>
    <w:basedOn w:val="a0"/>
    <w:uiPriority w:val="99"/>
    <w:semiHidden/>
    <w:unhideWhenUsed/>
    <w:qFormat/>
  </w:style>
  <w:style w:type="character" w:styleId="ac">
    <w:name w:val="Hyperlink"/>
    <w:basedOn w:val="a0"/>
    <w:uiPriority w:val="99"/>
    <w:semiHidden/>
    <w:unhideWhenUsed/>
    <w:qFormat/>
    <w:rPr>
      <w:color w:val="333333"/>
      <w:sz w:val="18"/>
      <w:szCs w:val="18"/>
      <w:u w:val="none"/>
    </w:rPr>
  </w:style>
  <w:style w:type="character" w:styleId="HTML0">
    <w:name w:val="HTML Code"/>
    <w:semiHidden/>
    <w:qFormat/>
    <w:rPr>
      <w:rFonts w:ascii="Courier New" w:hAnsi="Courier New" w:cs="Courier New"/>
      <w:sz w:val="20"/>
      <w:szCs w:val="20"/>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on">
    <w:name w:val="con"/>
    <w:basedOn w:val="a0"/>
    <w:qFormat/>
    <w:rPr>
      <w:rFonts w:ascii="微软雅黑" w:eastAsia="微软雅黑" w:hAnsi="微软雅黑" w:cs="微软雅黑" w:hint="eastAsia"/>
      <w:color w:val="555555"/>
      <w:sz w:val="21"/>
      <w:szCs w:val="21"/>
    </w:rPr>
  </w:style>
  <w:style w:type="character" w:customStyle="1" w:styleId="tit">
    <w:name w:val="tit"/>
    <w:basedOn w:val="a0"/>
    <w:qFormat/>
    <w:rPr>
      <w:rFonts w:ascii="微软雅黑" w:eastAsia="微软雅黑" w:hAnsi="微软雅黑" w:cs="微软雅黑" w:hint="eastAsia"/>
      <w:color w:val="666666"/>
      <w:sz w:val="21"/>
      <w:szCs w:val="21"/>
    </w:rPr>
  </w:style>
  <w:style w:type="paragraph" w:styleId="ae">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8"/>
    <w:uiPriority w:val="99"/>
    <w:semiHidden/>
    <w:qFormat/>
    <w:rPr>
      <w:b/>
      <w:bCs/>
      <w:kern w:val="2"/>
      <w:sz w:val="21"/>
      <w:szCs w:val="24"/>
    </w:rPr>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58465-0365-4A5C-A4B1-B95F565B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551</Words>
  <Characters>3141</Characters>
  <Application>Microsoft Office Word</Application>
  <DocSecurity>0</DocSecurity>
  <Lines>26</Lines>
  <Paragraphs>7</Paragraphs>
  <ScaleCrop>false</ScaleCrop>
  <Company>微软中国</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wym</dc:creator>
  <cp:lastModifiedBy>卢曾玲</cp:lastModifiedBy>
  <cp:revision>8</cp:revision>
  <cp:lastPrinted>2020-01-13T02:20:00Z</cp:lastPrinted>
  <dcterms:created xsi:type="dcterms:W3CDTF">2023-09-01T05:32:00Z</dcterms:created>
  <dcterms:modified xsi:type="dcterms:W3CDTF">2023-09-01T06:23:00Z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10C81EBBC4A0463982609585AB277C37_13</vt:lpwstr>
  </property>
</Properties>
</file>