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A" w:rsidRPr="00730BFA" w:rsidRDefault="00730BFA" w:rsidP="00730BFA">
      <w:pPr>
        <w:jc w:val="left"/>
        <w:rPr>
          <w:sz w:val="24"/>
          <w:szCs w:val="24"/>
        </w:rPr>
      </w:pPr>
      <w:r w:rsidRPr="00730BFA">
        <w:rPr>
          <w:rFonts w:hint="eastAsia"/>
          <w:sz w:val="24"/>
          <w:szCs w:val="24"/>
        </w:rPr>
        <w:t>证券代码：</w:t>
      </w:r>
      <w:r w:rsidRPr="00730BFA">
        <w:rPr>
          <w:rFonts w:ascii="Times New Roman" w:hAnsi="Times New Roman" w:cs="Times New Roman"/>
          <w:sz w:val="24"/>
          <w:szCs w:val="24"/>
        </w:rPr>
        <w:t>688181</w:t>
      </w:r>
      <w:r w:rsidRPr="00730BFA"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</w:t>
      </w:r>
      <w:r w:rsidRPr="00730BFA">
        <w:rPr>
          <w:rFonts w:hint="eastAsia"/>
          <w:sz w:val="24"/>
          <w:szCs w:val="24"/>
        </w:rPr>
        <w:t>证券简称：八亿时空</w:t>
      </w:r>
    </w:p>
    <w:p w:rsidR="00730BFA" w:rsidRPr="00730BFA" w:rsidRDefault="00730BFA" w:rsidP="00730BFA">
      <w:pPr>
        <w:jc w:val="left"/>
        <w:rPr>
          <w:sz w:val="28"/>
          <w:szCs w:val="28"/>
        </w:rPr>
      </w:pPr>
    </w:p>
    <w:p w:rsidR="0024443D" w:rsidRDefault="00FD05BB" w:rsidP="00FD05BB">
      <w:pPr>
        <w:jc w:val="center"/>
        <w:rPr>
          <w:b/>
          <w:sz w:val="28"/>
          <w:szCs w:val="28"/>
        </w:rPr>
      </w:pPr>
      <w:r w:rsidRPr="00FD05BB"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:rsidR="005F7483" w:rsidRPr="00A06A61" w:rsidRDefault="00FD05BB" w:rsidP="00F553B4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06A61">
        <w:rPr>
          <w:rFonts w:hint="eastAsia"/>
          <w:b/>
          <w:sz w:val="24"/>
          <w:szCs w:val="24"/>
        </w:rPr>
        <w:t>编号：</w:t>
      </w:r>
      <w:r w:rsidR="00A66F6F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A66F6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="001066CC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="00ED16D1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="002F736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</w:p>
    <w:tbl>
      <w:tblPr>
        <w:tblW w:w="0" w:type="auto"/>
        <w:tblLayout w:type="fixed"/>
        <w:tblLook w:val="04A0"/>
      </w:tblPr>
      <w:tblGrid>
        <w:gridCol w:w="1952"/>
        <w:gridCol w:w="6570"/>
      </w:tblGrid>
      <w:tr w:rsidR="00745793" w:rsidRPr="00745793" w:rsidTr="002601C6">
        <w:trPr>
          <w:trHeight w:val="151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3A1126" w:rsidRDefault="00745793" w:rsidP="008468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□特定对象调研   □分析</w:t>
            </w:r>
            <w:proofErr w:type="gramStart"/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□媒体采访       </w:t>
            </w:r>
            <w:r w:rsidR="008468A5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□现场参观 </w:t>
            </w:r>
            <w:r w:rsidR="00364D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8468A5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="00364D9E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745793" w:rsidRPr="00745793" w:rsidTr="00CC427A">
        <w:trPr>
          <w:trHeight w:val="1052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36" w:rsidRPr="002C6DC7" w:rsidRDefault="00D50745" w:rsidP="00D5074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中信证券、</w:t>
            </w:r>
            <w:r w:rsidR="005E479C" w:rsidRPr="005E479C">
              <w:rPr>
                <w:rFonts w:hint="eastAsia"/>
                <w:sz w:val="24"/>
                <w:szCs w:val="24"/>
              </w:rPr>
              <w:t>国信证券</w:t>
            </w:r>
            <w:r w:rsidR="005E479C">
              <w:rPr>
                <w:rFonts w:hint="eastAsia"/>
                <w:sz w:val="24"/>
                <w:szCs w:val="24"/>
              </w:rPr>
              <w:t>、</w:t>
            </w:r>
            <w:r w:rsidR="005E479C" w:rsidRPr="005E479C">
              <w:rPr>
                <w:rFonts w:hint="eastAsia"/>
                <w:sz w:val="24"/>
                <w:szCs w:val="24"/>
              </w:rPr>
              <w:t>招商证券</w:t>
            </w:r>
            <w:r w:rsidR="005E479C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广发证券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Pr="005E479C">
              <w:rPr>
                <w:rFonts w:hint="eastAsia"/>
                <w:sz w:val="24"/>
                <w:szCs w:val="24"/>
              </w:rPr>
              <w:t>山西证券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荣疆投资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芃石投资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中道投资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欣歌投资</w:t>
            </w:r>
            <w:proofErr w:type="gramEnd"/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邦</w:t>
            </w:r>
            <w:proofErr w:type="gramEnd"/>
            <w:r w:rsidR="001B7279" w:rsidRPr="001B7279">
              <w:rPr>
                <w:rFonts w:hint="eastAsia"/>
                <w:sz w:val="24"/>
                <w:szCs w:val="24"/>
              </w:rPr>
              <w:t>云投资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共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济润道</w:t>
            </w:r>
            <w:proofErr w:type="gramEnd"/>
            <w:r w:rsidR="001B7279" w:rsidRPr="001B7279">
              <w:rPr>
                <w:rFonts w:hint="eastAsia"/>
                <w:sz w:val="24"/>
                <w:szCs w:val="24"/>
              </w:rPr>
              <w:t>投资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光证资管</w:t>
            </w:r>
            <w:proofErr w:type="gramEnd"/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光大保德信资管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中庸资产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石舍资产</w:t>
            </w:r>
            <w:proofErr w:type="gramEnd"/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炬</w:t>
            </w:r>
            <w:proofErr w:type="gramEnd"/>
            <w:r w:rsidR="001B7279" w:rsidRPr="001B7279">
              <w:rPr>
                <w:rFonts w:hint="eastAsia"/>
                <w:sz w:val="24"/>
                <w:szCs w:val="24"/>
              </w:rPr>
              <w:t>诚资产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长鸿资本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中信保诚</w:t>
            </w:r>
            <w:proofErr w:type="gramEnd"/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创金合</w:t>
            </w:r>
            <w:proofErr w:type="gramEnd"/>
            <w:r w:rsidR="001B7279" w:rsidRPr="001B7279">
              <w:rPr>
                <w:rFonts w:hint="eastAsia"/>
                <w:sz w:val="24"/>
                <w:szCs w:val="24"/>
              </w:rPr>
              <w:t>信基金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1B7279" w:rsidRPr="001B7279">
              <w:rPr>
                <w:rFonts w:hint="eastAsia"/>
                <w:sz w:val="24"/>
                <w:szCs w:val="24"/>
              </w:rPr>
              <w:t>哲源基金</w:t>
            </w:r>
            <w:proofErr w:type="gramEnd"/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国泰基金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光大金控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鸿道投资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富利永泰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中信资管</w:t>
            </w:r>
            <w:r w:rsidR="001B7279">
              <w:rPr>
                <w:rFonts w:hint="eastAsia"/>
                <w:sz w:val="24"/>
                <w:szCs w:val="24"/>
              </w:rPr>
              <w:t>、</w:t>
            </w:r>
            <w:r w:rsidR="001B7279" w:rsidRPr="001B7279">
              <w:rPr>
                <w:rFonts w:hint="eastAsia"/>
                <w:sz w:val="24"/>
                <w:szCs w:val="24"/>
              </w:rPr>
              <w:t>弥远投资</w:t>
            </w:r>
            <w:r w:rsidR="00325D32">
              <w:rPr>
                <w:rFonts w:hint="eastAsia"/>
                <w:sz w:val="24"/>
                <w:szCs w:val="24"/>
              </w:rPr>
              <w:t>、瑞银证券、凯瑞加投资</w:t>
            </w:r>
          </w:p>
        </w:tc>
      </w:tr>
      <w:tr w:rsidR="00745793" w:rsidRPr="00745793" w:rsidTr="009519DE">
        <w:trPr>
          <w:trHeight w:val="607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A1C" w:rsidRPr="002C6DC7" w:rsidRDefault="00684FE9" w:rsidP="001B727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 w:rsidR="001B7279">
              <w:rPr>
                <w:rFonts w:ascii="Times New Roman" w:cs="Times New Roman" w:hint="eastAsia"/>
                <w:sz w:val="24"/>
                <w:szCs w:val="24"/>
              </w:rPr>
              <w:t>1</w:t>
            </w:r>
            <w:r w:rsidR="00132A44">
              <w:rPr>
                <w:rFonts w:ascii="Times New Roman" w:cs="Times New Roman" w:hint="eastAsia"/>
                <w:sz w:val="24"/>
                <w:szCs w:val="24"/>
              </w:rPr>
              <w:t>0</w:t>
            </w:r>
            <w:r w:rsidR="001B7279">
              <w:rPr>
                <w:rFonts w:ascii="Times New Roman" w:cs="Times New Roman" w:hint="eastAsia"/>
                <w:sz w:val="24"/>
                <w:szCs w:val="24"/>
              </w:rPr>
              <w:t>日—</w:t>
            </w:r>
            <w:r w:rsidR="001B7279"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7279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1B7279"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 w:rsidR="001B7279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1B7279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 w:rsidR="001B7279">
              <w:rPr>
                <w:rFonts w:ascii="Times New Roman" w:cs="Times New Roman" w:hint="eastAsia"/>
                <w:sz w:val="24"/>
                <w:szCs w:val="24"/>
              </w:rPr>
              <w:t>31</w:t>
            </w:r>
            <w:r w:rsidR="001B7279">
              <w:rPr>
                <w:rFonts w:ascii="Times New Roman" w:cs="Times New Roman" w:hint="eastAsia"/>
                <w:sz w:val="24"/>
                <w:szCs w:val="24"/>
              </w:rPr>
              <w:t>日</w:t>
            </w:r>
          </w:p>
        </w:tc>
      </w:tr>
      <w:tr w:rsidR="00745793" w:rsidRPr="00745793" w:rsidTr="009519DE">
        <w:trPr>
          <w:trHeight w:val="607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BE0D0F" w:rsidRDefault="005B0222" w:rsidP="00613D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公司会议室</w:t>
            </w:r>
          </w:p>
        </w:tc>
      </w:tr>
      <w:tr w:rsidR="00745793" w:rsidRPr="00745793" w:rsidTr="009519DE">
        <w:trPr>
          <w:trHeight w:val="607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8D7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5EA" w:rsidRDefault="002C6DC7" w:rsidP="00775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</w:t>
            </w:r>
            <w:r w:rsidR="006D1B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董事会秘书</w:t>
            </w:r>
            <w:r w:rsidR="00802D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613D35" w:rsidRPr="00613D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薛秀媛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女士</w:t>
            </w:r>
          </w:p>
          <w:p w:rsidR="0035235E" w:rsidRPr="00745793" w:rsidRDefault="0035235E" w:rsidP="00775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副总经理：蒋明远先生</w:t>
            </w:r>
          </w:p>
        </w:tc>
      </w:tr>
      <w:tr w:rsidR="00745793" w:rsidRPr="00D536C7" w:rsidTr="00473209">
        <w:trPr>
          <w:trHeight w:val="1266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活动主要内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2B" w:rsidRDefault="00A03E75" w:rsidP="00A03E75">
            <w:pPr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Q1</w:t>
            </w:r>
            <w:r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863DB5" w:rsidRPr="00863DB5">
              <w:rPr>
                <w:rFonts w:ascii="Times New Roman" w:cs="Times New Roman" w:hint="eastAsia"/>
                <w:b/>
                <w:sz w:val="24"/>
                <w:szCs w:val="24"/>
              </w:rPr>
              <w:t>如何看待市场行业走势？</w:t>
            </w:r>
          </w:p>
          <w:p w:rsidR="00EF162E" w:rsidRDefault="00863DB5" w:rsidP="00401B2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63DB5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答：</w:t>
            </w:r>
            <w:r w:rsidR="00BC320C" w:rsidRPr="002A64B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预</w:t>
            </w:r>
            <w:r w:rsidR="00BC320C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期</w:t>
            </w:r>
            <w:r w:rsidR="00401B2B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下半年</w:t>
            </w:r>
            <w:r w:rsidR="00BC320C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行情会</w:t>
            </w:r>
            <w:r w:rsidR="00401B2B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比上半年好</w:t>
            </w:r>
            <w:r w:rsidR="00A3150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401B2B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由于</w:t>
            </w:r>
            <w:r w:rsidR="00BC320C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今年</w:t>
            </w:r>
            <w:r w:rsidR="00401B2B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一季度和去年四季度行情不好，和同期相比</w:t>
            </w:r>
            <w:r w:rsidR="00A3150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有</w:t>
            </w:r>
            <w:r w:rsidR="00401B2B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劣势，</w:t>
            </w:r>
            <w:r w:rsidR="00BC320C" w:rsidRPr="002A64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但</w:t>
            </w:r>
            <w:r w:rsidR="00BC320C" w:rsidRPr="002A64B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随着下游面板市场行情的回暖，</w:t>
            </w:r>
            <w:r w:rsidR="000B5A81" w:rsidRPr="002A64B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亦将传导至上游显示材料产业并带来长远且积极的影响。</w:t>
            </w:r>
          </w:p>
          <w:p w:rsidR="00C8216D" w:rsidRDefault="00C8216D" w:rsidP="00401B2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:rsidR="0054064D" w:rsidRPr="002E4F64" w:rsidRDefault="0054064D" w:rsidP="00401B2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2E4F64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Q2</w:t>
            </w:r>
            <w:r w:rsidRPr="002E4F64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：目前混晶产能</w:t>
            </w:r>
            <w:proofErr w:type="gramStart"/>
            <w:r w:rsidR="00F65433" w:rsidRPr="002E4F64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能</w:t>
            </w:r>
            <w:proofErr w:type="gramEnd"/>
            <w:r w:rsidR="00F65433" w:rsidRPr="002E4F64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达到多少？</w:t>
            </w:r>
          </w:p>
          <w:p w:rsidR="00EF162E" w:rsidRDefault="00F65433" w:rsidP="00401B2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r w:rsidRPr="00F65433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公司当前的混合液晶材料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设计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产能已达到</w:t>
            </w:r>
            <w:r w:rsidRPr="00F65433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年产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200</w:t>
            </w:r>
            <w:r w:rsidRPr="00F65433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吨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，后续随着市场的需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求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情况，公司</w:t>
            </w:r>
            <w:r w:rsidR="00B935C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可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通过实施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新增混</w:t>
            </w:r>
            <w:r w:rsidR="00596F9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合液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晶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产能项目</w:t>
            </w:r>
            <w:r w:rsidR="00B935C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进一步提升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混</w:t>
            </w:r>
            <w:r w:rsidR="00B935C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合液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晶</w:t>
            </w:r>
            <w:r w:rsidRPr="00F65433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整体产能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C604A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此外，公司</w:t>
            </w:r>
            <w:r w:rsidR="00C604AB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上虞</w:t>
            </w:r>
            <w:r w:rsidR="00C604A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生产</w:t>
            </w:r>
            <w:r w:rsid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基地</w:t>
            </w:r>
            <w:r w:rsidR="00C604AB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项目</w:t>
            </w:r>
            <w:r w:rsidR="002E4F6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中</w:t>
            </w:r>
            <w:r w:rsidR="002E4F6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已规划</w:t>
            </w:r>
            <w:r w:rsidR="00C604AB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年产</w:t>
            </w:r>
            <w:r w:rsidR="00C604AB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300</w:t>
            </w:r>
            <w:r w:rsidR="00C604AB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吨的</w:t>
            </w:r>
            <w:r w:rsidR="002E4F64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精品单晶</w:t>
            </w:r>
            <w:r w:rsidR="00C604AB" w:rsidRPr="00C604AB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产能。</w:t>
            </w:r>
          </w:p>
          <w:p w:rsidR="002E4F64" w:rsidRDefault="002E4F64" w:rsidP="00401B2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:rsidR="002E4F64" w:rsidRPr="00897D83" w:rsidRDefault="002E4F64" w:rsidP="002E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公司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OLED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材料的业务布局</w:t>
            </w:r>
            <w:r w:rsidRPr="00897D83">
              <w:rPr>
                <w:rFonts w:hint="eastAsia"/>
                <w:b/>
                <w:bCs/>
                <w:color w:val="0070C0"/>
                <w:sz w:val="24"/>
                <w:szCs w:val="32"/>
              </w:rPr>
              <w:t>？</w:t>
            </w:r>
          </w:p>
          <w:p w:rsidR="002E4F64" w:rsidRPr="00C8216D" w:rsidRDefault="002E4F64" w:rsidP="00C8216D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C8216D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公司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OLED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业务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主要以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OLED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前端材料为主，当前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定位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于合成制造，在新一代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OLED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产业链中主要针对咔唑类、</w:t>
            </w:r>
            <w:proofErr w:type="gramStart"/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稠合呋喃</w:t>
            </w:r>
            <w:proofErr w:type="gramEnd"/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类等重要中间体和</w:t>
            </w:r>
            <w:proofErr w:type="gramStart"/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升华前粗品</w:t>
            </w:r>
            <w:proofErr w:type="gramEnd"/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进行工艺优化，提升产品的品质和工艺收率，形成具有市场竞争优势的核心产品。此外，</w:t>
            </w:r>
            <w:r w:rsid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公司</w:t>
            </w:r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战略投资日本</w:t>
            </w:r>
            <w:proofErr w:type="spellStart"/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Kyulux</w:t>
            </w:r>
            <w:proofErr w:type="spellEnd"/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，目前</w:t>
            </w:r>
            <w:proofErr w:type="spellStart"/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Kyulux</w:t>
            </w:r>
            <w:proofErr w:type="spellEnd"/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的</w:t>
            </w:r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TADF</w:t>
            </w:r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材料技术进步明显，正在朝着商业化方向快速推进，有希望成为下一代</w:t>
            </w:r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OLED</w:t>
            </w:r>
            <w:r w:rsidR="00993D82" w:rsidRPr="00993D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材料的有力竞争者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="00993D82" w:rsidRPr="00993D8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公司也将密切保持和</w:t>
            </w:r>
            <w:proofErr w:type="spellStart"/>
            <w:r w:rsidR="00993D82" w:rsidRPr="00993D8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Kyulux</w:t>
            </w:r>
            <w:proofErr w:type="spellEnd"/>
            <w:r w:rsidR="00993D82" w:rsidRPr="00993D8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的合作关系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。公司全方位的进行客户开发，同时布局海外和国内市场。</w:t>
            </w:r>
          </w:p>
          <w:p w:rsidR="002E4F64" w:rsidRPr="00993D82" w:rsidRDefault="002E4F64" w:rsidP="00401B2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:rsidR="002E4F64" w:rsidRPr="00897D83" w:rsidRDefault="002E4F64" w:rsidP="002E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公司沧州</w:t>
            </w:r>
            <w:r w:rsidRPr="00C8216D">
              <w:rPr>
                <w:rFonts w:hint="eastAsia"/>
                <w:b/>
                <w:bCs/>
                <w:sz w:val="24"/>
                <w:szCs w:val="32"/>
              </w:rPr>
              <w:t>高级医药中间体及原料药项目进展如何？明年是实现</w:t>
            </w:r>
            <w:r w:rsidRPr="00C8216D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多少</w:t>
            </w:r>
            <w:r w:rsidRPr="00C8216D">
              <w:rPr>
                <w:rFonts w:hint="eastAsia"/>
                <w:b/>
                <w:bCs/>
                <w:sz w:val="24"/>
                <w:szCs w:val="32"/>
              </w:rPr>
              <w:t>收入？</w:t>
            </w:r>
          </w:p>
          <w:p w:rsidR="002E4F64" w:rsidRPr="00C8216D" w:rsidRDefault="002E4F64" w:rsidP="00C8216D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C8216D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沧州高级医药中间体及原料药</w:t>
            </w:r>
            <w:r w:rsidRPr="00C8216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项目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目前完成了既定施工目标和任务，</w:t>
            </w:r>
            <w:r w:rsid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已</w:t>
            </w:r>
            <w:r w:rsidR="00AB5B50" w:rsidRP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完成所有单体</w:t>
            </w:r>
            <w:r w:rsid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建筑</w:t>
            </w:r>
            <w:r w:rsidR="00AB5B50" w:rsidRP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的主体交付及验收</w:t>
            </w:r>
            <w:r w:rsid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，已完成</w:t>
            </w:r>
            <w:r w:rsidR="00C217BA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主体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设备安装</w:t>
            </w:r>
            <w:r w:rsid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并进入</w:t>
            </w:r>
            <w:r w:rsidR="00AB5B50" w:rsidRP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调试</w:t>
            </w:r>
            <w:r w:rsid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阶段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AB5B5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公司在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产品工艺和生产管理等方面形成自身核心竞争力，</w:t>
            </w:r>
            <w:r w:rsidR="003143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同时公司也将加快项目进度，力争在今年投产。</w:t>
            </w:r>
            <w:r w:rsidR="00726C9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医药项目</w:t>
            </w:r>
            <w:r w:rsidR="00B903E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拥有成熟的研发</w:t>
            </w:r>
            <w:r w:rsidR="00726C92" w:rsidRPr="00726C9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团队</w:t>
            </w:r>
            <w:r w:rsidR="00B903E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和客户</w:t>
            </w:r>
            <w:r w:rsidR="00726C92" w:rsidRPr="00726C9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资源，</w:t>
            </w:r>
            <w:r w:rsidR="00B903E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目前已有一定的在手订单</w:t>
            </w:r>
            <w:r w:rsidR="00726C92" w:rsidRPr="00726C9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B903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项目投产后，</w:t>
            </w:r>
            <w:r w:rsidR="00B903E4"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预计对公司的整体业绩会有一定的贡献。</w:t>
            </w:r>
          </w:p>
          <w:p w:rsidR="00387497" w:rsidRPr="006232FB" w:rsidRDefault="00387497" w:rsidP="00A03E75">
            <w:pPr>
              <w:pStyle w:val="HTML"/>
              <w:rPr>
                <w:rFonts w:ascii="Times New Roman" w:hAnsi="Times New Roman" w:cs="Times New Roman"/>
              </w:rPr>
            </w:pPr>
          </w:p>
          <w:p w:rsidR="00401B2B" w:rsidRDefault="002E4F64" w:rsidP="00401B2B">
            <w:pPr>
              <w:rPr>
                <w:rFonts w:asci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A03E75"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401B2B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请</w:t>
            </w:r>
            <w:r w:rsidR="00401B2B" w:rsidRPr="0073333E">
              <w:rPr>
                <w:rFonts w:ascii="Times New Roman" w:cs="Times New Roman" w:hint="eastAsia"/>
                <w:b/>
                <w:sz w:val="24"/>
                <w:szCs w:val="24"/>
              </w:rPr>
              <w:t>介绍</w:t>
            </w:r>
            <w:r w:rsidR="00401B2B">
              <w:rPr>
                <w:rFonts w:ascii="Times New Roman" w:cs="Times New Roman" w:hint="eastAsia"/>
                <w:b/>
                <w:sz w:val="24"/>
                <w:szCs w:val="24"/>
              </w:rPr>
              <w:t>一下</w:t>
            </w:r>
            <w:r w:rsidR="00401B2B" w:rsidRPr="0073333E">
              <w:rPr>
                <w:rFonts w:ascii="Times New Roman" w:cs="Times New Roman" w:hint="eastAsia"/>
                <w:b/>
                <w:sz w:val="24"/>
                <w:szCs w:val="24"/>
              </w:rPr>
              <w:t>上海八亿时空公司发展情况</w:t>
            </w:r>
            <w:r w:rsidR="00401B2B" w:rsidRPr="00C2532A">
              <w:rPr>
                <w:rFonts w:ascii="Times New Roman" w:cs="Times New Roman"/>
                <w:b/>
                <w:sz w:val="24"/>
                <w:szCs w:val="24"/>
              </w:rPr>
              <w:t>？</w:t>
            </w:r>
          </w:p>
          <w:p w:rsidR="0091631E" w:rsidRPr="00C8216D" w:rsidRDefault="00FB3F64" w:rsidP="00C8216D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C8216D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上海八亿时空研发的产品主要是</w:t>
            </w:r>
            <w:proofErr w:type="spellStart"/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KrF</w:t>
            </w:r>
            <w:proofErr w:type="spellEnd"/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光刻胶树脂</w:t>
            </w:r>
            <w:r w:rsidR="00C42772" w:rsidRPr="00C4277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及其衍生物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PSPI</w:t>
            </w:r>
            <w:r w:rsidR="005B022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显示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面板光刻胶等</w:t>
            </w:r>
            <w:r w:rsidR="00BB0479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proofErr w:type="spellStart"/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KrF</w:t>
            </w:r>
            <w:proofErr w:type="spellEnd"/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光刻胶树脂中的窄分布和宽分布树脂目前都处在中试</w:t>
            </w:r>
            <w:r w:rsidR="00610F41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量产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阶段</w:t>
            </w:r>
            <w:r w:rsidR="00BB0479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PSPI</w:t>
            </w:r>
            <w:r w:rsidR="005B022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显示面板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光刻胶处在中试阶段，</w:t>
            </w:r>
            <w:r w:rsidR="00C4277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计划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下半年客户上线测试</w:t>
            </w:r>
            <w:r w:rsidR="00C4277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此外，结合公司战略新立项</w:t>
            </w:r>
            <w:r w:rsidR="00A31502"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了</w:t>
            </w:r>
            <w:r w:rsidR="00C4277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光刻胶树脂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单体</w:t>
            </w:r>
            <w:r w:rsidR="00726C9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</w:t>
            </w:r>
            <w:r w:rsidR="00C4277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光刻胶用</w:t>
            </w:r>
            <w:r w:rsidRPr="00C8216D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光酸研发项目。</w:t>
            </w:r>
          </w:p>
          <w:p w:rsidR="00BD183E" w:rsidRDefault="00F453D8" w:rsidP="00D737A1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公司聚焦</w:t>
            </w:r>
            <w:proofErr w:type="spellStart"/>
            <w:r w:rsidR="00F25B39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KrF</w:t>
            </w:r>
            <w:proofErr w:type="spellEnd"/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光刻胶关键原料</w:t>
            </w:r>
            <w:r w:rsidR="00F25B39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PHS</w:t>
            </w:r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树脂及其衍生物的研发和量产，并取得重大突破。目前公司研发团队已成功实现</w:t>
            </w:r>
            <w:proofErr w:type="spellStart"/>
            <w:r w:rsidR="00F25B39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KrF</w:t>
            </w:r>
            <w:proofErr w:type="spellEnd"/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光刻胶用</w:t>
            </w:r>
            <w:r w:rsidR="00F25B39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PHS</w:t>
            </w:r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树脂及其衍生物</w:t>
            </w:r>
            <w:proofErr w:type="gramStart"/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百公斤</w:t>
            </w:r>
            <w:proofErr w:type="gramEnd"/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级别的中试量产，并取得了国内部分光刻胶生产企业</w:t>
            </w:r>
            <w:proofErr w:type="gramStart"/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窄</w:t>
            </w:r>
            <w:proofErr w:type="gramEnd"/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分布树脂订单，材料性能指标达到国际先进水平，能满足国内光刻胶客户的需求，部分解决了国内光刻胶核心材料的卡脖子问题</w:t>
            </w:r>
            <w:r w:rsidR="00F25B39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</w:t>
            </w:r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打破了国际</w:t>
            </w:r>
            <w:r w:rsidRPr="00F453D8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垄断</w:t>
            </w:r>
            <w:r w:rsidR="00F25B39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  <w:p w:rsidR="00FB3F64" w:rsidRPr="00FB3F64" w:rsidRDefault="00FB3F64" w:rsidP="00FB3F6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:rsidR="0091631E" w:rsidRPr="000B5A81" w:rsidRDefault="002E4F64" w:rsidP="0091631E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="0091631E"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91631E" w:rsidRPr="000B5A81">
              <w:rPr>
                <w:rFonts w:ascii="Times New Roman" w:cs="Times New Roman" w:hint="eastAsia"/>
                <w:b/>
                <w:sz w:val="24"/>
                <w:szCs w:val="24"/>
              </w:rPr>
              <w:t>上海的产品中试完成后去浙江</w:t>
            </w:r>
            <w:r w:rsidR="00C32F8C">
              <w:rPr>
                <w:rFonts w:ascii="Times New Roman" w:cs="Times New Roman" w:hint="eastAsia"/>
                <w:b/>
                <w:sz w:val="24"/>
                <w:szCs w:val="24"/>
              </w:rPr>
              <w:t>生产基地进行量产</w:t>
            </w:r>
            <w:r w:rsidR="0091631E" w:rsidRPr="000B5A81">
              <w:rPr>
                <w:rFonts w:ascii="Times New Roman" w:cs="Times New Roman" w:hint="eastAsia"/>
                <w:b/>
                <w:sz w:val="24"/>
                <w:szCs w:val="24"/>
              </w:rPr>
              <w:t>？</w:t>
            </w:r>
          </w:p>
          <w:p w:rsidR="0091631E" w:rsidRDefault="0091631E" w:rsidP="0091631E">
            <w:pPr>
              <w:pStyle w:val="a5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8"/>
                <w:szCs w:val="21"/>
              </w:rPr>
            </w:pPr>
            <w:r w:rsidRPr="000B5A81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="00C32F8C" w:rsidRPr="00A6036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上海研发</w:t>
            </w:r>
            <w:r w:rsidR="00C32F8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中心</w:t>
            </w:r>
            <w:r w:rsidR="00C32F8C" w:rsidRPr="00A6036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以</w:t>
            </w:r>
            <w:r w:rsidR="00EB202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研发</w:t>
            </w:r>
            <w:r w:rsidR="00A0454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小试、</w:t>
            </w:r>
            <w:r w:rsidR="00C32F8C" w:rsidRPr="00A6036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中试为主，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短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内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能满足送样树脂的量产</w:t>
            </w:r>
            <w:r w:rsidR="00E21F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。目前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客户</w:t>
            </w:r>
            <w:r w:rsidR="00E21F1D" w:rsidRPr="00A6036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对</w:t>
            </w:r>
            <w:r w:rsidR="008D71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公司的产品</w:t>
            </w:r>
            <w:r w:rsidR="00E21F1D" w:rsidRPr="00A6036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很感兴趣</w:t>
            </w:r>
            <w:r w:rsidR="00E21F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，同时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也在</w:t>
            </w:r>
            <w:proofErr w:type="gramStart"/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考量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公司整体的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量产能力，</w:t>
            </w:r>
            <w:r w:rsidR="008D71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已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计划今年下半年在上虞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生产基地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规划吨级产线；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PSPI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光刻胶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方面计划明年</w:t>
            </w:r>
            <w:r w:rsidR="005E33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开始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搭建产线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  <w:r w:rsidR="00EB202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上虞生产基地主要</w:t>
            </w:r>
            <w:r w:rsidR="00EB202A" w:rsidRPr="00EB202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实现液晶材料、</w:t>
            </w:r>
            <w:r w:rsidR="00EB202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OLED</w:t>
            </w:r>
            <w:r w:rsidR="00EB202A" w:rsidRPr="00EB202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材料、聚酰亚胺、半导体用光刻胶树脂等的绿色化生产。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目前上虞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生产基地的基建建设已</w:t>
            </w:r>
            <w:r w:rsidR="008D71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基本</w:t>
            </w:r>
            <w:r w:rsidRPr="000B5A8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完成。</w:t>
            </w:r>
          </w:p>
          <w:p w:rsidR="0091631E" w:rsidRDefault="0091631E" w:rsidP="0091631E">
            <w:pPr>
              <w:pStyle w:val="HTML"/>
              <w:rPr>
                <w:rFonts w:ascii="Times New Roman" w:cs="Times New Roman"/>
                <w:b/>
                <w:color w:val="000000"/>
              </w:rPr>
            </w:pPr>
          </w:p>
          <w:p w:rsidR="000270B2" w:rsidRDefault="002E4F64">
            <w:pPr>
              <w:rPr>
                <w:rFonts w:ascii="宋体" w:hAnsi="宋体"/>
                <w:sz w:val="28"/>
                <w:szCs w:val="21"/>
              </w:rPr>
            </w:pPr>
            <w:r w:rsidRPr="00863DB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 w:rsidR="00863DB5" w:rsidRPr="00863DB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2D2768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上海</w:t>
            </w:r>
            <w:r w:rsidR="00863DB5" w:rsidRPr="00863DB5">
              <w:rPr>
                <w:rFonts w:ascii="Times New Roman" w:cs="Times New Roman" w:hint="eastAsia"/>
                <w:b/>
                <w:sz w:val="24"/>
                <w:szCs w:val="24"/>
              </w:rPr>
              <w:t>光刻胶</w:t>
            </w:r>
            <w:r w:rsidR="003E3922">
              <w:rPr>
                <w:rFonts w:ascii="Times New Roman" w:cs="Times New Roman" w:hint="eastAsia"/>
                <w:b/>
                <w:sz w:val="24"/>
                <w:szCs w:val="24"/>
              </w:rPr>
              <w:t>最新进展</w:t>
            </w:r>
            <w:r w:rsidR="002D2768">
              <w:rPr>
                <w:rFonts w:ascii="Times New Roman" w:cs="Times New Roman" w:hint="eastAsia"/>
                <w:b/>
                <w:sz w:val="24"/>
                <w:szCs w:val="24"/>
              </w:rPr>
              <w:t>及未来战略布局</w:t>
            </w:r>
            <w:r w:rsidR="00863DB5" w:rsidRPr="00863DB5">
              <w:rPr>
                <w:rFonts w:ascii="Times New Roman" w:cs="Times New Roman" w:hint="eastAsia"/>
                <w:b/>
                <w:sz w:val="24"/>
                <w:szCs w:val="24"/>
              </w:rPr>
              <w:t>？</w:t>
            </w:r>
          </w:p>
          <w:p w:rsidR="000270B2" w:rsidRDefault="003E3922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B5A81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="00863DB5" w:rsidRPr="00863DB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目前</w:t>
            </w:r>
            <w:r w:rsidR="00863DB5"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阴离子聚合树脂已实现</w:t>
            </w:r>
            <w:r w:rsidR="00863DB5"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100+kg</w:t>
            </w:r>
            <w:r w:rsidR="00863DB5"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样品出货，自由基聚合树脂完成</w:t>
            </w:r>
            <w:r w:rsidR="00863DB5"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100+kg</w:t>
            </w:r>
            <w:r w:rsidR="00863DB5"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样品出货，并实现</w:t>
            </w:r>
            <w:r w:rsidR="00863DB5"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50kg/</w:t>
            </w:r>
            <w:r w:rsidR="00863DB5"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批中试出货，树脂产品的</w:t>
            </w:r>
            <w:proofErr w:type="gramStart"/>
            <w:r w:rsidR="00863DB5"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金杂都</w:t>
            </w:r>
            <w:proofErr w:type="gramEnd"/>
            <w:r w:rsidR="00863DB5"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控制得很低，树脂客户端的反馈都很好。</w:t>
            </w:r>
          </w:p>
          <w:p w:rsidR="000270B2" w:rsidRDefault="00863DB5" w:rsidP="003143AE">
            <w:pPr>
              <w:pStyle w:val="a5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未来的布局是</w:t>
            </w:r>
            <w:proofErr w:type="spellStart"/>
            <w:r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KrF</w:t>
            </w:r>
            <w:proofErr w:type="spellEnd"/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树脂推进产业化，</w:t>
            </w:r>
            <w:proofErr w:type="spellStart"/>
            <w:r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ArF</w:t>
            </w:r>
            <w:proofErr w:type="spellEnd"/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树脂和</w:t>
            </w:r>
            <w:r w:rsidR="008D714F"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BA</w:t>
            </w:r>
            <w:r w:rsidR="008D71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RC</w:t>
            </w:r>
            <w:r w:rsidR="003143A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树脂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提前布局，</w:t>
            </w:r>
            <w:r w:rsidR="006A4F7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光刻胶树脂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单体</w:t>
            </w:r>
            <w:r w:rsidR="006A4F7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 w:rsidR="006A4F7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光刻胶用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光酸研发围绕产品研发</w:t>
            </w:r>
            <w:r w:rsidR="006910C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  <w:r w:rsidR="003143A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未来</w:t>
            </w:r>
            <w:r w:rsidR="00A315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将</w:t>
            </w:r>
            <w:r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专注核心的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光刻胶</w:t>
            </w:r>
            <w:r w:rsidRPr="00863D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原材料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研发生产，目标能打入</w:t>
            </w:r>
            <w:r w:rsidR="00155D5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主流</w:t>
            </w:r>
            <w:r w:rsidRPr="00863DB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市场。</w:t>
            </w:r>
          </w:p>
          <w:p w:rsidR="00A03E75" w:rsidRDefault="00A03E75" w:rsidP="00A03E75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</w:rPr>
            </w:pPr>
          </w:p>
          <w:p w:rsidR="002E4F64" w:rsidRDefault="002E4F64" w:rsidP="002E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公司</w:t>
            </w:r>
            <w:r w:rsidRPr="006D15CE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聚酰亚胺方面</w:t>
            </w:r>
            <w:r w:rsidRPr="00A57454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优势在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哪里</w:t>
            </w:r>
            <w:r w:rsidRPr="00A57454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？</w:t>
            </w:r>
          </w:p>
          <w:p w:rsidR="002E4F64" w:rsidRDefault="002E4F64" w:rsidP="002E4F64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r w:rsidRPr="00DF123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聚酰亚胺这块，</w:t>
            </w:r>
            <w:r w:rsidRPr="00DF123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目前公司的核心研发方向是</w:t>
            </w:r>
            <w:r w:rsidRPr="00DF123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OLED</w:t>
            </w:r>
            <w:r w:rsidRPr="00DF123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面板用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PSPI</w:t>
            </w:r>
            <w:r w:rsidRPr="00DF123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的开发。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公司具有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PI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树脂前驱体（如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PI/PAA/PAE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）结构自主设计与开发能力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和</w:t>
            </w:r>
            <w:proofErr w:type="gramStart"/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可</w:t>
            </w:r>
            <w:proofErr w:type="gramEnd"/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实现从单体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→PSPI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树脂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→PSPI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光刻胶开发中核心技术自主设计与开发能力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预计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2024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上半年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完成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年产</w:t>
            </w:r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100T</w:t>
            </w:r>
            <w:proofErr w:type="gramStart"/>
            <w:r w:rsidRPr="006F53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产线搭建</w:t>
            </w:r>
            <w:proofErr w:type="gramEnd"/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:rsidR="002E4F64" w:rsidRPr="006F53B0" w:rsidRDefault="002E4F64" w:rsidP="002E4F64">
            <w:pPr>
              <w:pStyle w:val="a5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D15C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PSPI</w:t>
            </w:r>
            <w:r w:rsidR="00EB202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市场需求</w:t>
            </w:r>
            <w:r w:rsidRPr="006D15C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用量</w:t>
            </w:r>
            <w:r w:rsidR="00EB202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较</w:t>
            </w:r>
            <w:r w:rsidRPr="006D15C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大，所以</w:t>
            </w:r>
            <w:r w:rsidR="00EB202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</w:t>
            </w:r>
            <w:r w:rsidRPr="006D15C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非常重视控制成本，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在激烈的</w:t>
            </w:r>
            <w:r w:rsidRPr="005F4E9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竞争之下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5F4E9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企业必须要有最优的合成能力和最低的成本能力。</w:t>
            </w:r>
            <w:r w:rsidR="00EB202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</w:t>
            </w:r>
            <w:r w:rsidRPr="005F4E9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长期从事电子级别材料的开发</w:t>
            </w:r>
            <w:r w:rsidRPr="005F4E9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，拥有国内领先的合成能力、纯化技术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，有扎实的单体研发经验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</w:t>
            </w:r>
            <w:r w:rsidRPr="005F4E9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精细化管理控制成本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能力</w:t>
            </w:r>
            <w:r w:rsidRPr="006F53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:rsidR="002E4F64" w:rsidRPr="002E4F64" w:rsidRDefault="002E4F64" w:rsidP="00A03E75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</w:rPr>
            </w:pPr>
          </w:p>
          <w:p w:rsidR="000270B2" w:rsidRDefault="002E4F64">
            <w:pPr>
              <w:pStyle w:val="a5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8"/>
                <w:szCs w:val="21"/>
              </w:rPr>
            </w:pPr>
            <w:r w:rsidRPr="00DF123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="00DF123A" w:rsidRPr="00DF123A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A03E75" w:rsidRPr="00BF10E0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公司</w:t>
            </w:r>
            <w:r w:rsidR="000A14BF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对</w:t>
            </w:r>
            <w:r w:rsidR="00863DB5" w:rsidRPr="00863DB5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新能源业务的看法，有没有新能源下一代的产品布局？</w:t>
            </w:r>
          </w:p>
          <w:p w:rsidR="00DA4B89" w:rsidRPr="001A2408" w:rsidRDefault="00A03E75" w:rsidP="0077057B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proofErr w:type="gramStart"/>
            <w:r w:rsidR="00DA4B89" w:rsidRPr="00DA4B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六氟磷酸锂</w:t>
            </w:r>
            <w:proofErr w:type="gramEnd"/>
            <w:r w:rsidR="00DA4B89" w:rsidRPr="00DA4B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行业竞争激烈，市场规模比较大。要想做好，必须确保成本优势，尽可能延伸产业链，做到一体化和规模化生产。公司将以</w:t>
            </w:r>
            <w:r w:rsidR="00DA4B89" w:rsidRPr="00DA4B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3000</w:t>
            </w:r>
            <w:r w:rsidR="00DA4B89" w:rsidRPr="00DA4B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吨</w:t>
            </w:r>
            <w:proofErr w:type="gramStart"/>
            <w:r w:rsidR="00DA4B89" w:rsidRPr="00DA4B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六氟磷酸锂</w:t>
            </w:r>
            <w:proofErr w:type="gramEnd"/>
            <w:r w:rsidR="00DA4B89" w:rsidRPr="00DA4B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项目为起点，稳步前行，不断摸索，并根据实际情况逐步推进新能源材料业务。</w:t>
            </w:r>
          </w:p>
          <w:p w:rsidR="00AD1FAB" w:rsidRPr="00602133" w:rsidRDefault="00AD1FAB" w:rsidP="00A03E75">
            <w:pPr>
              <w:rPr>
                <w:rFonts w:ascii="Times New Roman" w:hAnsi="Times New Roman" w:cs="Times New Roman"/>
              </w:rPr>
            </w:pPr>
          </w:p>
          <w:p w:rsidR="007730EE" w:rsidRPr="007730EE" w:rsidRDefault="0054064D" w:rsidP="007730EE">
            <w:pPr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7730EE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Q</w:t>
            </w:r>
            <w:r w:rsidR="007730EE" w:rsidRPr="007730EE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10</w:t>
            </w:r>
            <w:r w:rsidRPr="007730EE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：</w:t>
            </w:r>
            <w:r w:rsidRPr="007730EE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公司</w:t>
            </w:r>
            <w:r w:rsidR="007730EE" w:rsidRPr="007730EE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几个大</w:t>
            </w:r>
            <w:r w:rsidR="007730EE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业务布局是否</w:t>
            </w:r>
            <w:r w:rsidR="007730EE" w:rsidRPr="007730EE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跨度比较大</w:t>
            </w:r>
            <w:r w:rsidR="007730EE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？</w:t>
            </w:r>
          </w:p>
          <w:p w:rsidR="00893B97" w:rsidRPr="00C8216D" w:rsidRDefault="007730EE" w:rsidP="00C8216D">
            <w:pPr>
              <w:pStyle w:val="a5"/>
              <w:spacing w:line="360" w:lineRule="auto"/>
              <w:ind w:firstLineChars="0" w:firstLine="0"/>
              <w:jc w:val="left"/>
              <w:rPr>
                <w:rFonts w:ascii="Times New Roman" w:cs="Times New Roman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r w:rsidRPr="00C8216D">
              <w:rPr>
                <w:rFonts w:ascii="Times New Roman" w:cs="Times New Roman" w:hint="eastAsia"/>
                <w:sz w:val="24"/>
                <w:szCs w:val="24"/>
              </w:rPr>
              <w:t>其实</w:t>
            </w:r>
            <w:r w:rsidR="00C8216D" w:rsidRPr="00C8216D">
              <w:rPr>
                <w:rFonts w:ascii="Times New Roman" w:cs="Times New Roman" w:hint="eastAsia"/>
                <w:sz w:val="24"/>
                <w:szCs w:val="24"/>
              </w:rPr>
              <w:t>跨度并</w:t>
            </w:r>
            <w:r w:rsidRPr="00C8216D">
              <w:rPr>
                <w:rFonts w:ascii="Times New Roman" w:cs="Times New Roman" w:hint="eastAsia"/>
                <w:sz w:val="24"/>
                <w:szCs w:val="24"/>
              </w:rPr>
              <w:t>没有</w:t>
            </w:r>
            <w:r w:rsidR="00C8216D" w:rsidRPr="00C8216D">
              <w:rPr>
                <w:rFonts w:ascii="Times New Roman" w:cs="Times New Roman" w:hint="eastAsia"/>
                <w:sz w:val="24"/>
                <w:szCs w:val="24"/>
              </w:rPr>
              <w:t>很</w:t>
            </w:r>
            <w:r w:rsidRPr="00C8216D">
              <w:rPr>
                <w:rFonts w:ascii="Times New Roman" w:cs="Times New Roman" w:hint="eastAsia"/>
                <w:sz w:val="24"/>
                <w:szCs w:val="24"/>
              </w:rPr>
              <w:t>大</w:t>
            </w:r>
            <w:r w:rsidR="00C8216D" w:rsidRPr="00C8216D">
              <w:rPr>
                <w:rFonts w:ascii="Times New Roman" w:cs="Times New Roman" w:hint="eastAsia"/>
                <w:sz w:val="24"/>
                <w:szCs w:val="24"/>
              </w:rPr>
              <w:t>。</w:t>
            </w:r>
            <w:r w:rsidR="00C8216D" w:rsidRPr="00C8216D">
              <w:rPr>
                <w:rFonts w:ascii="Times New Roman" w:cs="Times New Roman"/>
                <w:sz w:val="24"/>
                <w:szCs w:val="24"/>
              </w:rPr>
              <w:t>公司长期从事电子级别材料的开发</w:t>
            </w:r>
            <w:r w:rsidR="00C8216D" w:rsidRPr="00C8216D">
              <w:rPr>
                <w:rFonts w:ascii="Times New Roman" w:cs="Times New Roman" w:hint="eastAsia"/>
                <w:sz w:val="24"/>
                <w:szCs w:val="24"/>
              </w:rPr>
              <w:t>，拥有国内领先的合成能力、纯化技术，尤其对微量杂质分布的分析及纯化处理有独到能力，</w:t>
            </w:r>
            <w:r w:rsidR="00155D54" w:rsidRPr="00C8216D">
              <w:rPr>
                <w:rFonts w:ascii="Times New Roman" w:cs="Times New Roman" w:hint="eastAsia"/>
                <w:sz w:val="24"/>
                <w:szCs w:val="24"/>
              </w:rPr>
              <w:t>公司</w:t>
            </w:r>
            <w:r w:rsidR="00155D54">
              <w:rPr>
                <w:rFonts w:ascii="Times New Roman" w:cs="Times New Roman" w:hint="eastAsia"/>
                <w:sz w:val="24"/>
                <w:szCs w:val="24"/>
              </w:rPr>
              <w:t>拥有</w:t>
            </w:r>
            <w:r w:rsidR="00155D54" w:rsidRPr="00C8216D">
              <w:rPr>
                <w:rFonts w:ascii="Times New Roman" w:cs="Times New Roman"/>
                <w:sz w:val="24"/>
                <w:szCs w:val="24"/>
              </w:rPr>
              <w:t>先进</w:t>
            </w:r>
            <w:r w:rsidR="00155D54">
              <w:rPr>
                <w:rFonts w:ascii="Times New Roman" w:cs="Times New Roman" w:hint="eastAsia"/>
                <w:sz w:val="24"/>
                <w:szCs w:val="24"/>
              </w:rPr>
              <w:t>的</w:t>
            </w:r>
            <w:r w:rsidR="00155D54" w:rsidRPr="00C8216D">
              <w:rPr>
                <w:rFonts w:ascii="Times New Roman" w:cs="Times New Roman"/>
                <w:sz w:val="24"/>
                <w:szCs w:val="24"/>
              </w:rPr>
              <w:t>仪器设备</w:t>
            </w:r>
            <w:r w:rsidR="00155D54">
              <w:rPr>
                <w:rFonts w:ascii="Times New Roman" w:cs="Times New Roman" w:hint="eastAsia"/>
                <w:sz w:val="24"/>
                <w:szCs w:val="24"/>
              </w:rPr>
              <w:t>及</w:t>
            </w:r>
            <w:r w:rsidR="00155D54" w:rsidRPr="00C8216D">
              <w:rPr>
                <w:rFonts w:ascii="Times New Roman" w:cs="Times New Roman" w:hint="eastAsia"/>
                <w:sz w:val="24"/>
                <w:szCs w:val="24"/>
              </w:rPr>
              <w:t>对各类有机物</w:t>
            </w:r>
            <w:r w:rsidR="00155D54">
              <w:rPr>
                <w:rFonts w:ascii="Times New Roman" w:cs="Times New Roman" w:hint="eastAsia"/>
                <w:sz w:val="24"/>
                <w:szCs w:val="24"/>
              </w:rPr>
              <w:t>较强</w:t>
            </w:r>
            <w:r w:rsidR="00155D54" w:rsidRPr="00C8216D">
              <w:rPr>
                <w:rFonts w:ascii="Times New Roman" w:cs="Times New Roman" w:hint="eastAsia"/>
                <w:sz w:val="24"/>
                <w:szCs w:val="24"/>
              </w:rPr>
              <w:t>的分析能力</w:t>
            </w:r>
            <w:r w:rsidR="00155D54" w:rsidRPr="00C8216D">
              <w:rPr>
                <w:rFonts w:ascii="Times New Roman" w:cs="Times New Roman"/>
                <w:sz w:val="24"/>
                <w:szCs w:val="24"/>
              </w:rPr>
              <w:t>，具备相关的研发优势。</w:t>
            </w:r>
            <w:r w:rsidR="00155D54" w:rsidRPr="00C8216D">
              <w:rPr>
                <w:rFonts w:ascii="Times New Roman" w:cs="Times New Roman" w:hint="eastAsia"/>
                <w:sz w:val="24"/>
                <w:szCs w:val="24"/>
              </w:rPr>
              <w:t>公司立足于长远，能够在发挥现有技术和市场优势的基础上，</w:t>
            </w:r>
            <w:r w:rsidRPr="00C8216D">
              <w:rPr>
                <w:rFonts w:ascii="Times New Roman" w:cs="Times New Roman" w:hint="eastAsia"/>
                <w:sz w:val="24"/>
                <w:szCs w:val="24"/>
              </w:rPr>
              <w:t>开展具有市场前景和空间的项目。</w:t>
            </w:r>
            <w:r w:rsidR="006910C0">
              <w:rPr>
                <w:rFonts w:ascii="Times New Roman" w:cs="Times New Roman" w:hint="eastAsia"/>
                <w:sz w:val="24"/>
                <w:szCs w:val="24"/>
              </w:rPr>
              <w:t>公司现有的几大业务</w:t>
            </w:r>
            <w:r w:rsidRPr="00C8216D">
              <w:rPr>
                <w:rFonts w:ascii="Times New Roman" w:cs="Times New Roman" w:hint="eastAsia"/>
                <w:sz w:val="24"/>
                <w:szCs w:val="24"/>
              </w:rPr>
              <w:t>本质上均属于精细化学品，生产过程均包括化学合成、纯化等步骤，生产设备和生产技术均有较高的共通性，同时也存在较好的协同性。</w:t>
            </w:r>
          </w:p>
          <w:p w:rsidR="00C8216D" w:rsidRPr="007730EE" w:rsidRDefault="00C8216D" w:rsidP="00C8216D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235E" w:rsidRPr="00745793" w:rsidTr="009519DE">
        <w:trPr>
          <w:trHeight w:val="607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35E" w:rsidRPr="007E328E" w:rsidRDefault="0035235E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35E" w:rsidRDefault="0035235E" w:rsidP="00745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45793" w:rsidRPr="00745793" w:rsidTr="009519DE">
        <w:trPr>
          <w:trHeight w:val="607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45793" w:rsidRDefault="00D0423F" w:rsidP="00745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745793" w:rsidRPr="00745793" w:rsidTr="009519DE">
        <w:trPr>
          <w:trHeight w:val="607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45793" w:rsidRDefault="00AA7DF7" w:rsidP="00AA7D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7C31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  <w:r w:rsidR="001933E3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45793" w:rsidRPr="00FD05BB" w:rsidRDefault="00745793" w:rsidP="00FD05BB">
      <w:pPr>
        <w:ind w:right="1124"/>
        <w:jc w:val="center"/>
        <w:rPr>
          <w:b/>
          <w:sz w:val="28"/>
          <w:szCs w:val="28"/>
        </w:rPr>
      </w:pPr>
    </w:p>
    <w:sectPr w:rsidR="00745793" w:rsidRPr="00FD05BB" w:rsidSect="0024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9C36A5" w15:done="0"/>
  <w15:commentEx w15:paraId="13B3038C" w15:done="0"/>
  <w15:commentEx w15:paraId="51B296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E3585" w16cex:dateUtc="2023-08-09T07:55:00Z"/>
  <w16cex:commentExtensible w16cex:durableId="287E3AC6" w16cex:dateUtc="2023-08-09T08:18:00Z"/>
  <w16cex:commentExtensible w16cex:durableId="287E3B2D" w16cex:dateUtc="2023-08-09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9C36A5" w16cid:durableId="287E3585"/>
  <w16cid:commentId w16cid:paraId="13B3038C" w16cid:durableId="287E3AC6"/>
  <w16cid:commentId w16cid:paraId="51B2969E" w16cid:durableId="287E3B2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B4" w:rsidRDefault="004134B4" w:rsidP="00FD05BB">
      <w:r>
        <w:separator/>
      </w:r>
    </w:p>
  </w:endnote>
  <w:endnote w:type="continuationSeparator" w:id="0">
    <w:p w:rsidR="004134B4" w:rsidRDefault="004134B4" w:rsidP="00FD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B4" w:rsidRDefault="004134B4" w:rsidP="00FD05BB">
      <w:r>
        <w:separator/>
      </w:r>
    </w:p>
  </w:footnote>
  <w:footnote w:type="continuationSeparator" w:id="0">
    <w:p w:rsidR="004134B4" w:rsidRDefault="004134B4" w:rsidP="00FD0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5F2"/>
    <w:multiLevelType w:val="hybridMultilevel"/>
    <w:tmpl w:val="621A1A7E"/>
    <w:lvl w:ilvl="0" w:tplc="98C8DA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F63E15"/>
    <w:multiLevelType w:val="hybridMultilevel"/>
    <w:tmpl w:val="865C07B4"/>
    <w:lvl w:ilvl="0" w:tplc="E20EC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AC42F62"/>
    <w:multiLevelType w:val="hybridMultilevel"/>
    <w:tmpl w:val="68E8EB90"/>
    <w:lvl w:ilvl="0" w:tplc="CE74AEE0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3A96688"/>
    <w:multiLevelType w:val="hybridMultilevel"/>
    <w:tmpl w:val="69C88C68"/>
    <w:lvl w:ilvl="0" w:tplc="E7DA2E02">
      <w:start w:val="2"/>
      <w:numFmt w:val="japaneseCounting"/>
      <w:lvlText w:val="%1、"/>
      <w:lvlJc w:val="left"/>
      <w:pPr>
        <w:ind w:left="495" w:hanging="495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DC00DB"/>
    <w:multiLevelType w:val="hybridMultilevel"/>
    <w:tmpl w:val="0E4491A8"/>
    <w:lvl w:ilvl="0" w:tplc="3FCE4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271356"/>
    <w:multiLevelType w:val="hybridMultilevel"/>
    <w:tmpl w:val="A2BEE448"/>
    <w:lvl w:ilvl="0" w:tplc="AEEE6A70">
      <w:start w:val="2"/>
      <w:numFmt w:val="japaneseCounting"/>
      <w:lvlText w:val="%1、"/>
      <w:lvlJc w:val="left"/>
      <w:pPr>
        <w:ind w:left="915" w:hanging="495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2D37448"/>
    <w:multiLevelType w:val="hybridMultilevel"/>
    <w:tmpl w:val="AB1602C2"/>
    <w:lvl w:ilvl="0" w:tplc="29AAC9E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7B2D04"/>
    <w:multiLevelType w:val="hybridMultilevel"/>
    <w:tmpl w:val="A384A810"/>
    <w:lvl w:ilvl="0" w:tplc="7D3CDA0C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1A6D26"/>
    <w:multiLevelType w:val="hybridMultilevel"/>
    <w:tmpl w:val="F0F6A72C"/>
    <w:lvl w:ilvl="0" w:tplc="10C4A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8B10CE"/>
    <w:multiLevelType w:val="hybridMultilevel"/>
    <w:tmpl w:val="B9B038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BEAF4CC"/>
    <w:multiLevelType w:val="singleLevel"/>
    <w:tmpl w:val="5BEAF4CC"/>
    <w:lvl w:ilvl="0">
      <w:start w:val="1"/>
      <w:numFmt w:val="decimal"/>
      <w:suff w:val="nothing"/>
      <w:lvlText w:val="%1）"/>
      <w:lvlJc w:val="left"/>
    </w:lvl>
  </w:abstractNum>
  <w:abstractNum w:abstractNumId="11">
    <w:nsid w:val="6C640B8A"/>
    <w:multiLevelType w:val="hybridMultilevel"/>
    <w:tmpl w:val="A80A1D1E"/>
    <w:lvl w:ilvl="0" w:tplc="CB0865EC">
      <w:start w:val="1"/>
      <w:numFmt w:val="japaneseCounting"/>
      <w:lvlText w:val="%1、"/>
      <w:lvlJc w:val="left"/>
      <w:pPr>
        <w:ind w:left="915" w:hanging="495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7FD09BB"/>
    <w:multiLevelType w:val="hybridMultilevel"/>
    <w:tmpl w:val="D200F774"/>
    <w:lvl w:ilvl="0" w:tplc="C3345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3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0D1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E4D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7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7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6E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A8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8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lldo-JiangJX">
    <w15:presenceInfo w15:providerId="None" w15:userId="shalldo-JiangJ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5BB"/>
    <w:rsid w:val="00001519"/>
    <w:rsid w:val="00007C7E"/>
    <w:rsid w:val="000105C5"/>
    <w:rsid w:val="000116A4"/>
    <w:rsid w:val="0001209D"/>
    <w:rsid w:val="00013DD2"/>
    <w:rsid w:val="00025326"/>
    <w:rsid w:val="00025DA0"/>
    <w:rsid w:val="000270B2"/>
    <w:rsid w:val="000403BF"/>
    <w:rsid w:val="00042A22"/>
    <w:rsid w:val="00047118"/>
    <w:rsid w:val="0006770E"/>
    <w:rsid w:val="00094E80"/>
    <w:rsid w:val="000A14BF"/>
    <w:rsid w:val="000A61D1"/>
    <w:rsid w:val="000B5A81"/>
    <w:rsid w:val="000C04ED"/>
    <w:rsid w:val="000C5EAD"/>
    <w:rsid w:val="000D18D7"/>
    <w:rsid w:val="000E3BAD"/>
    <w:rsid w:val="000F5D40"/>
    <w:rsid w:val="000F6A1C"/>
    <w:rsid w:val="00101DC6"/>
    <w:rsid w:val="001066CC"/>
    <w:rsid w:val="00110A32"/>
    <w:rsid w:val="001110DF"/>
    <w:rsid w:val="00116570"/>
    <w:rsid w:val="00122207"/>
    <w:rsid w:val="00127216"/>
    <w:rsid w:val="00132A44"/>
    <w:rsid w:val="00133F7A"/>
    <w:rsid w:val="001374E9"/>
    <w:rsid w:val="00141284"/>
    <w:rsid w:val="00155D54"/>
    <w:rsid w:val="00157FAE"/>
    <w:rsid w:val="00160B0E"/>
    <w:rsid w:val="00162C83"/>
    <w:rsid w:val="0016373D"/>
    <w:rsid w:val="00163CC8"/>
    <w:rsid w:val="001714AA"/>
    <w:rsid w:val="001716EE"/>
    <w:rsid w:val="00177CCF"/>
    <w:rsid w:val="00181E5A"/>
    <w:rsid w:val="00192231"/>
    <w:rsid w:val="001933E3"/>
    <w:rsid w:val="00193855"/>
    <w:rsid w:val="001A2408"/>
    <w:rsid w:val="001A26E3"/>
    <w:rsid w:val="001B42D5"/>
    <w:rsid w:val="001B7279"/>
    <w:rsid w:val="001C7521"/>
    <w:rsid w:val="001E2B3D"/>
    <w:rsid w:val="00202DE3"/>
    <w:rsid w:val="00204E15"/>
    <w:rsid w:val="00206197"/>
    <w:rsid w:val="00226032"/>
    <w:rsid w:val="0022627D"/>
    <w:rsid w:val="00226C3E"/>
    <w:rsid w:val="00235D41"/>
    <w:rsid w:val="00237455"/>
    <w:rsid w:val="00240638"/>
    <w:rsid w:val="0024443D"/>
    <w:rsid w:val="002458B2"/>
    <w:rsid w:val="002520A0"/>
    <w:rsid w:val="00254357"/>
    <w:rsid w:val="002601C6"/>
    <w:rsid w:val="00262EB9"/>
    <w:rsid w:val="0026680D"/>
    <w:rsid w:val="002703DD"/>
    <w:rsid w:val="00271419"/>
    <w:rsid w:val="002A32B7"/>
    <w:rsid w:val="002A64BA"/>
    <w:rsid w:val="002B66DC"/>
    <w:rsid w:val="002C3464"/>
    <w:rsid w:val="002C6DC7"/>
    <w:rsid w:val="002D2768"/>
    <w:rsid w:val="002D756D"/>
    <w:rsid w:val="002E133D"/>
    <w:rsid w:val="002E4B73"/>
    <w:rsid w:val="002E4F64"/>
    <w:rsid w:val="002F1361"/>
    <w:rsid w:val="002F6AA0"/>
    <w:rsid w:val="002F7366"/>
    <w:rsid w:val="00301838"/>
    <w:rsid w:val="003033F9"/>
    <w:rsid w:val="003046CD"/>
    <w:rsid w:val="00304DDF"/>
    <w:rsid w:val="00304F2A"/>
    <w:rsid w:val="00307851"/>
    <w:rsid w:val="003143AE"/>
    <w:rsid w:val="00315911"/>
    <w:rsid w:val="003164E5"/>
    <w:rsid w:val="003224D4"/>
    <w:rsid w:val="00325D32"/>
    <w:rsid w:val="00326157"/>
    <w:rsid w:val="00330076"/>
    <w:rsid w:val="003345A5"/>
    <w:rsid w:val="00335B33"/>
    <w:rsid w:val="00340711"/>
    <w:rsid w:val="003431F7"/>
    <w:rsid w:val="0035235E"/>
    <w:rsid w:val="0036430B"/>
    <w:rsid w:val="00364D9E"/>
    <w:rsid w:val="0036611C"/>
    <w:rsid w:val="00375836"/>
    <w:rsid w:val="00387497"/>
    <w:rsid w:val="00393090"/>
    <w:rsid w:val="003933DF"/>
    <w:rsid w:val="003A0020"/>
    <w:rsid w:val="003A1126"/>
    <w:rsid w:val="003A62BF"/>
    <w:rsid w:val="003B0F68"/>
    <w:rsid w:val="003B7A1E"/>
    <w:rsid w:val="003B7B31"/>
    <w:rsid w:val="003C0838"/>
    <w:rsid w:val="003C17DE"/>
    <w:rsid w:val="003C74F8"/>
    <w:rsid w:val="003D1932"/>
    <w:rsid w:val="003D3A47"/>
    <w:rsid w:val="003E3922"/>
    <w:rsid w:val="003E4770"/>
    <w:rsid w:val="003E5BF1"/>
    <w:rsid w:val="003E62A4"/>
    <w:rsid w:val="003F3312"/>
    <w:rsid w:val="00401B2B"/>
    <w:rsid w:val="004030D4"/>
    <w:rsid w:val="0041165E"/>
    <w:rsid w:val="00412CCA"/>
    <w:rsid w:val="004134B4"/>
    <w:rsid w:val="00414064"/>
    <w:rsid w:val="00414071"/>
    <w:rsid w:val="00422F0B"/>
    <w:rsid w:val="00425C8D"/>
    <w:rsid w:val="004314C3"/>
    <w:rsid w:val="0043493C"/>
    <w:rsid w:val="004400BD"/>
    <w:rsid w:val="0044750C"/>
    <w:rsid w:val="00451F9A"/>
    <w:rsid w:val="00455662"/>
    <w:rsid w:val="004623CE"/>
    <w:rsid w:val="00471F8D"/>
    <w:rsid w:val="00473209"/>
    <w:rsid w:val="00483CE1"/>
    <w:rsid w:val="00487C76"/>
    <w:rsid w:val="004951A0"/>
    <w:rsid w:val="00496760"/>
    <w:rsid w:val="004A061C"/>
    <w:rsid w:val="004A2491"/>
    <w:rsid w:val="004A4DFD"/>
    <w:rsid w:val="004B1C0F"/>
    <w:rsid w:val="004B4DAC"/>
    <w:rsid w:val="004B57B8"/>
    <w:rsid w:val="004C385A"/>
    <w:rsid w:val="004D2F6D"/>
    <w:rsid w:val="004D7A97"/>
    <w:rsid w:val="004E77E4"/>
    <w:rsid w:val="004F1AAA"/>
    <w:rsid w:val="004F3EA0"/>
    <w:rsid w:val="004F5B20"/>
    <w:rsid w:val="00504308"/>
    <w:rsid w:val="00512E72"/>
    <w:rsid w:val="00520F5B"/>
    <w:rsid w:val="005252CE"/>
    <w:rsid w:val="0054064D"/>
    <w:rsid w:val="00544489"/>
    <w:rsid w:val="00550E9F"/>
    <w:rsid w:val="00583284"/>
    <w:rsid w:val="005855ED"/>
    <w:rsid w:val="00594C7F"/>
    <w:rsid w:val="0059626E"/>
    <w:rsid w:val="00596F97"/>
    <w:rsid w:val="00597E9C"/>
    <w:rsid w:val="005B0222"/>
    <w:rsid w:val="005B430E"/>
    <w:rsid w:val="005B7579"/>
    <w:rsid w:val="005C1160"/>
    <w:rsid w:val="005D1F4F"/>
    <w:rsid w:val="005D4CAC"/>
    <w:rsid w:val="005E3359"/>
    <w:rsid w:val="005E4354"/>
    <w:rsid w:val="005E479C"/>
    <w:rsid w:val="005F4E93"/>
    <w:rsid w:val="005F7483"/>
    <w:rsid w:val="00602133"/>
    <w:rsid w:val="00602995"/>
    <w:rsid w:val="00610F41"/>
    <w:rsid w:val="006125F8"/>
    <w:rsid w:val="00613D35"/>
    <w:rsid w:val="0061465D"/>
    <w:rsid w:val="00617256"/>
    <w:rsid w:val="00617A98"/>
    <w:rsid w:val="006232FB"/>
    <w:rsid w:val="00626FD3"/>
    <w:rsid w:val="00635B8A"/>
    <w:rsid w:val="00640EA8"/>
    <w:rsid w:val="006410F4"/>
    <w:rsid w:val="0064515F"/>
    <w:rsid w:val="00647A35"/>
    <w:rsid w:val="0065127D"/>
    <w:rsid w:val="00651823"/>
    <w:rsid w:val="0065490E"/>
    <w:rsid w:val="006602BA"/>
    <w:rsid w:val="00665286"/>
    <w:rsid w:val="00666F22"/>
    <w:rsid w:val="00675E38"/>
    <w:rsid w:val="00684FE9"/>
    <w:rsid w:val="006910C0"/>
    <w:rsid w:val="006A4F7B"/>
    <w:rsid w:val="006A6012"/>
    <w:rsid w:val="006C5E91"/>
    <w:rsid w:val="006D15CE"/>
    <w:rsid w:val="006D1BFF"/>
    <w:rsid w:val="006D3CB5"/>
    <w:rsid w:val="006D73B2"/>
    <w:rsid w:val="006F53B0"/>
    <w:rsid w:val="006F7CFF"/>
    <w:rsid w:val="00722CC6"/>
    <w:rsid w:val="00724B15"/>
    <w:rsid w:val="00726C92"/>
    <w:rsid w:val="007304E6"/>
    <w:rsid w:val="00730BFA"/>
    <w:rsid w:val="0073333E"/>
    <w:rsid w:val="00733902"/>
    <w:rsid w:val="007376D1"/>
    <w:rsid w:val="00737F30"/>
    <w:rsid w:val="00744714"/>
    <w:rsid w:val="00745793"/>
    <w:rsid w:val="0074609E"/>
    <w:rsid w:val="007462B8"/>
    <w:rsid w:val="00750890"/>
    <w:rsid w:val="00750D19"/>
    <w:rsid w:val="00750F79"/>
    <w:rsid w:val="00765217"/>
    <w:rsid w:val="0077057B"/>
    <w:rsid w:val="007730EE"/>
    <w:rsid w:val="007755EA"/>
    <w:rsid w:val="0078620F"/>
    <w:rsid w:val="00787BA8"/>
    <w:rsid w:val="00793E9A"/>
    <w:rsid w:val="007A1F5F"/>
    <w:rsid w:val="007A2F76"/>
    <w:rsid w:val="007A7207"/>
    <w:rsid w:val="007A799A"/>
    <w:rsid w:val="007B3FB9"/>
    <w:rsid w:val="007C0932"/>
    <w:rsid w:val="007C31BF"/>
    <w:rsid w:val="007D1D03"/>
    <w:rsid w:val="007D53EC"/>
    <w:rsid w:val="007E328E"/>
    <w:rsid w:val="007F5FEA"/>
    <w:rsid w:val="00802DB9"/>
    <w:rsid w:val="00804B64"/>
    <w:rsid w:val="008139EA"/>
    <w:rsid w:val="008149E2"/>
    <w:rsid w:val="008165DE"/>
    <w:rsid w:val="00832902"/>
    <w:rsid w:val="008451CA"/>
    <w:rsid w:val="008454AA"/>
    <w:rsid w:val="008468A5"/>
    <w:rsid w:val="008507AB"/>
    <w:rsid w:val="008527D2"/>
    <w:rsid w:val="00853A6E"/>
    <w:rsid w:val="00863DB5"/>
    <w:rsid w:val="008730BC"/>
    <w:rsid w:val="0087394A"/>
    <w:rsid w:val="00881FE4"/>
    <w:rsid w:val="00886661"/>
    <w:rsid w:val="008921E2"/>
    <w:rsid w:val="00893B97"/>
    <w:rsid w:val="00896F2B"/>
    <w:rsid w:val="00897D83"/>
    <w:rsid w:val="00897DE1"/>
    <w:rsid w:val="008A296C"/>
    <w:rsid w:val="008A75EA"/>
    <w:rsid w:val="008B68BC"/>
    <w:rsid w:val="008C6ECD"/>
    <w:rsid w:val="008D714F"/>
    <w:rsid w:val="008E00D6"/>
    <w:rsid w:val="008E0351"/>
    <w:rsid w:val="008E5692"/>
    <w:rsid w:val="008E7632"/>
    <w:rsid w:val="008E7A2A"/>
    <w:rsid w:val="008F4E49"/>
    <w:rsid w:val="00901082"/>
    <w:rsid w:val="009019B0"/>
    <w:rsid w:val="009123A2"/>
    <w:rsid w:val="00912D75"/>
    <w:rsid w:val="0091631E"/>
    <w:rsid w:val="009202DF"/>
    <w:rsid w:val="00924E17"/>
    <w:rsid w:val="00931706"/>
    <w:rsid w:val="0093334D"/>
    <w:rsid w:val="009519DE"/>
    <w:rsid w:val="009549D5"/>
    <w:rsid w:val="00956285"/>
    <w:rsid w:val="009623A8"/>
    <w:rsid w:val="00971BB6"/>
    <w:rsid w:val="009738F7"/>
    <w:rsid w:val="00977305"/>
    <w:rsid w:val="00993BCE"/>
    <w:rsid w:val="00993C27"/>
    <w:rsid w:val="00993D82"/>
    <w:rsid w:val="009A0A7C"/>
    <w:rsid w:val="009B3AB7"/>
    <w:rsid w:val="009C0059"/>
    <w:rsid w:val="009C1531"/>
    <w:rsid w:val="009C5C7B"/>
    <w:rsid w:val="009D2FE3"/>
    <w:rsid w:val="009E65CD"/>
    <w:rsid w:val="009F5DAC"/>
    <w:rsid w:val="009F76CC"/>
    <w:rsid w:val="009F77DE"/>
    <w:rsid w:val="00A000DD"/>
    <w:rsid w:val="00A03E75"/>
    <w:rsid w:val="00A04541"/>
    <w:rsid w:val="00A06A61"/>
    <w:rsid w:val="00A20544"/>
    <w:rsid w:val="00A22A87"/>
    <w:rsid w:val="00A240B0"/>
    <w:rsid w:val="00A31502"/>
    <w:rsid w:val="00A321CD"/>
    <w:rsid w:val="00A45D0C"/>
    <w:rsid w:val="00A5706E"/>
    <w:rsid w:val="00A60360"/>
    <w:rsid w:val="00A66F6F"/>
    <w:rsid w:val="00A905B9"/>
    <w:rsid w:val="00AA1CD4"/>
    <w:rsid w:val="00AA4A87"/>
    <w:rsid w:val="00AA7DF7"/>
    <w:rsid w:val="00AB5B50"/>
    <w:rsid w:val="00AC1208"/>
    <w:rsid w:val="00AC1539"/>
    <w:rsid w:val="00AD1FAB"/>
    <w:rsid w:val="00AE32E9"/>
    <w:rsid w:val="00AE469D"/>
    <w:rsid w:val="00AF0943"/>
    <w:rsid w:val="00B03C99"/>
    <w:rsid w:val="00B074DF"/>
    <w:rsid w:val="00B13671"/>
    <w:rsid w:val="00B23108"/>
    <w:rsid w:val="00B23716"/>
    <w:rsid w:val="00B25915"/>
    <w:rsid w:val="00B304CB"/>
    <w:rsid w:val="00B35221"/>
    <w:rsid w:val="00B402A7"/>
    <w:rsid w:val="00B42F1C"/>
    <w:rsid w:val="00B466E8"/>
    <w:rsid w:val="00B53C71"/>
    <w:rsid w:val="00B55C10"/>
    <w:rsid w:val="00B565F4"/>
    <w:rsid w:val="00B56E4C"/>
    <w:rsid w:val="00B609A2"/>
    <w:rsid w:val="00B65C68"/>
    <w:rsid w:val="00B67E57"/>
    <w:rsid w:val="00B77007"/>
    <w:rsid w:val="00B86FE9"/>
    <w:rsid w:val="00B903E4"/>
    <w:rsid w:val="00B935CA"/>
    <w:rsid w:val="00BB0479"/>
    <w:rsid w:val="00BB566B"/>
    <w:rsid w:val="00BC320C"/>
    <w:rsid w:val="00BC4BAC"/>
    <w:rsid w:val="00BC69CE"/>
    <w:rsid w:val="00BD183E"/>
    <w:rsid w:val="00BE0D0F"/>
    <w:rsid w:val="00BF4885"/>
    <w:rsid w:val="00BF5044"/>
    <w:rsid w:val="00C062C8"/>
    <w:rsid w:val="00C11716"/>
    <w:rsid w:val="00C14CDE"/>
    <w:rsid w:val="00C217BA"/>
    <w:rsid w:val="00C32F8C"/>
    <w:rsid w:val="00C36E64"/>
    <w:rsid w:val="00C42772"/>
    <w:rsid w:val="00C53E80"/>
    <w:rsid w:val="00C604AB"/>
    <w:rsid w:val="00C64B99"/>
    <w:rsid w:val="00C64DD5"/>
    <w:rsid w:val="00C65C24"/>
    <w:rsid w:val="00C8216D"/>
    <w:rsid w:val="00C82193"/>
    <w:rsid w:val="00C845C6"/>
    <w:rsid w:val="00C852E0"/>
    <w:rsid w:val="00C86E20"/>
    <w:rsid w:val="00C943E6"/>
    <w:rsid w:val="00CA2E75"/>
    <w:rsid w:val="00CA566F"/>
    <w:rsid w:val="00CA6AF2"/>
    <w:rsid w:val="00CB351C"/>
    <w:rsid w:val="00CB3D33"/>
    <w:rsid w:val="00CB75E1"/>
    <w:rsid w:val="00CC3030"/>
    <w:rsid w:val="00CC427A"/>
    <w:rsid w:val="00CC6849"/>
    <w:rsid w:val="00CD1E71"/>
    <w:rsid w:val="00CD7966"/>
    <w:rsid w:val="00CE6630"/>
    <w:rsid w:val="00CF034D"/>
    <w:rsid w:val="00CF18E6"/>
    <w:rsid w:val="00CF4A36"/>
    <w:rsid w:val="00CF590D"/>
    <w:rsid w:val="00D00D55"/>
    <w:rsid w:val="00D0423F"/>
    <w:rsid w:val="00D05E24"/>
    <w:rsid w:val="00D10B38"/>
    <w:rsid w:val="00D11B11"/>
    <w:rsid w:val="00D143DD"/>
    <w:rsid w:val="00D16AD1"/>
    <w:rsid w:val="00D177F2"/>
    <w:rsid w:val="00D179A1"/>
    <w:rsid w:val="00D42D33"/>
    <w:rsid w:val="00D43DE3"/>
    <w:rsid w:val="00D50745"/>
    <w:rsid w:val="00D536C7"/>
    <w:rsid w:val="00D54B68"/>
    <w:rsid w:val="00D5798E"/>
    <w:rsid w:val="00D675C6"/>
    <w:rsid w:val="00D737A1"/>
    <w:rsid w:val="00D758B9"/>
    <w:rsid w:val="00D85AAC"/>
    <w:rsid w:val="00DA0448"/>
    <w:rsid w:val="00DA36D1"/>
    <w:rsid w:val="00DA4B89"/>
    <w:rsid w:val="00DB4DC7"/>
    <w:rsid w:val="00DB7F16"/>
    <w:rsid w:val="00DD23A9"/>
    <w:rsid w:val="00DD2F6B"/>
    <w:rsid w:val="00DD525F"/>
    <w:rsid w:val="00DD626E"/>
    <w:rsid w:val="00DD6980"/>
    <w:rsid w:val="00DD6E2F"/>
    <w:rsid w:val="00DE13A1"/>
    <w:rsid w:val="00DF123A"/>
    <w:rsid w:val="00DF1D65"/>
    <w:rsid w:val="00E04D41"/>
    <w:rsid w:val="00E1247B"/>
    <w:rsid w:val="00E13DBD"/>
    <w:rsid w:val="00E21419"/>
    <w:rsid w:val="00E21F1D"/>
    <w:rsid w:val="00E2233B"/>
    <w:rsid w:val="00E354E9"/>
    <w:rsid w:val="00E4018A"/>
    <w:rsid w:val="00E52B12"/>
    <w:rsid w:val="00E65994"/>
    <w:rsid w:val="00E7053A"/>
    <w:rsid w:val="00E82DE7"/>
    <w:rsid w:val="00E868D4"/>
    <w:rsid w:val="00E9095C"/>
    <w:rsid w:val="00E970D9"/>
    <w:rsid w:val="00EA0A4F"/>
    <w:rsid w:val="00EA3DBC"/>
    <w:rsid w:val="00EB202A"/>
    <w:rsid w:val="00EB2CF1"/>
    <w:rsid w:val="00EC4CB2"/>
    <w:rsid w:val="00EC6061"/>
    <w:rsid w:val="00ED16D1"/>
    <w:rsid w:val="00ED7519"/>
    <w:rsid w:val="00EE6EDD"/>
    <w:rsid w:val="00EF162E"/>
    <w:rsid w:val="00EF477D"/>
    <w:rsid w:val="00F02931"/>
    <w:rsid w:val="00F1590A"/>
    <w:rsid w:val="00F21691"/>
    <w:rsid w:val="00F25473"/>
    <w:rsid w:val="00F25B39"/>
    <w:rsid w:val="00F309A6"/>
    <w:rsid w:val="00F30C53"/>
    <w:rsid w:val="00F36A60"/>
    <w:rsid w:val="00F37350"/>
    <w:rsid w:val="00F4162F"/>
    <w:rsid w:val="00F453D8"/>
    <w:rsid w:val="00F474DF"/>
    <w:rsid w:val="00F479C0"/>
    <w:rsid w:val="00F51A42"/>
    <w:rsid w:val="00F553B4"/>
    <w:rsid w:val="00F63FDD"/>
    <w:rsid w:val="00F65433"/>
    <w:rsid w:val="00F65FCC"/>
    <w:rsid w:val="00F80D23"/>
    <w:rsid w:val="00F82D06"/>
    <w:rsid w:val="00F91FF2"/>
    <w:rsid w:val="00FA0951"/>
    <w:rsid w:val="00FA32BB"/>
    <w:rsid w:val="00FB2547"/>
    <w:rsid w:val="00FB3F64"/>
    <w:rsid w:val="00FB4817"/>
    <w:rsid w:val="00FC6476"/>
    <w:rsid w:val="00FC7B0B"/>
    <w:rsid w:val="00FD05BB"/>
    <w:rsid w:val="00FD2C81"/>
    <w:rsid w:val="00FD7A88"/>
    <w:rsid w:val="00FE2674"/>
    <w:rsid w:val="00FE3EF4"/>
    <w:rsid w:val="00FF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5BB"/>
    <w:rPr>
      <w:sz w:val="18"/>
      <w:szCs w:val="18"/>
    </w:rPr>
  </w:style>
  <w:style w:type="paragraph" w:styleId="a5">
    <w:name w:val="List Paragraph"/>
    <w:basedOn w:val="a"/>
    <w:uiPriority w:val="34"/>
    <w:qFormat/>
    <w:rsid w:val="00594C7F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11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E0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E0D0F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373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7350"/>
    <w:rPr>
      <w:sz w:val="18"/>
      <w:szCs w:val="18"/>
    </w:rPr>
  </w:style>
  <w:style w:type="paragraph" w:styleId="a8">
    <w:name w:val="Revision"/>
    <w:hidden/>
    <w:uiPriority w:val="99"/>
    <w:semiHidden/>
    <w:rsid w:val="0043493C"/>
  </w:style>
  <w:style w:type="character" w:styleId="a9">
    <w:name w:val="annotation reference"/>
    <w:basedOn w:val="a0"/>
    <w:uiPriority w:val="99"/>
    <w:semiHidden/>
    <w:unhideWhenUsed/>
    <w:rsid w:val="00E868D4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E868D4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E868D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868D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868D4"/>
    <w:rPr>
      <w:b/>
      <w:bCs/>
    </w:rPr>
  </w:style>
  <w:style w:type="table" w:customStyle="1" w:styleId="1">
    <w:name w:val="网格型浅色1"/>
    <w:basedOn w:val="a1"/>
    <w:uiPriority w:val="40"/>
    <w:rsid w:val="000F6A1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7202A-8EA1-46A5-81A3-A00F1EEC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375</Words>
  <Characters>2144</Characters>
  <Application>Microsoft Office Word</Application>
  <DocSecurity>0</DocSecurity>
  <Lines>17</Lines>
  <Paragraphs>5</Paragraphs>
  <ScaleCrop>false</ScaleCrop>
  <Company>P R C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10</cp:revision>
  <cp:lastPrinted>2023-08-09T09:24:00Z</cp:lastPrinted>
  <dcterms:created xsi:type="dcterms:W3CDTF">2023-09-01T08:33:00Z</dcterms:created>
  <dcterms:modified xsi:type="dcterms:W3CDTF">2023-09-01T09:56:00Z</dcterms:modified>
</cp:coreProperties>
</file>