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634" w:rsidRPr="005103D1" w:rsidRDefault="00D90634" w:rsidP="00D90634">
      <w:pPr>
        <w:spacing w:beforeLines="50" w:before="156"/>
        <w:jc w:val="center"/>
        <w:rPr>
          <w:rFonts w:ascii="Times New Roman" w:hAnsi="Times New Roman" w:cs="Times New Roman"/>
          <w:b/>
          <w:sz w:val="32"/>
          <w:szCs w:val="32"/>
        </w:rPr>
      </w:pPr>
      <w:r w:rsidRPr="005103D1">
        <w:rPr>
          <w:rFonts w:ascii="Times New Roman" w:hAnsi="Times New Roman" w:cs="Times New Roman"/>
          <w:b/>
          <w:sz w:val="32"/>
          <w:szCs w:val="32"/>
        </w:rPr>
        <w:t>江苏协和电子股份有限公司</w:t>
      </w:r>
    </w:p>
    <w:p w:rsidR="00DD2C25" w:rsidRPr="005103D1" w:rsidRDefault="00D90634" w:rsidP="00F12617">
      <w:pPr>
        <w:jc w:val="center"/>
        <w:rPr>
          <w:rFonts w:ascii="Times New Roman" w:hAnsi="Times New Roman" w:cs="Times New Roman"/>
          <w:b/>
          <w:sz w:val="24"/>
          <w:szCs w:val="24"/>
        </w:rPr>
      </w:pPr>
      <w:r w:rsidRPr="005103D1">
        <w:rPr>
          <w:rFonts w:ascii="Times New Roman" w:hAnsi="Times New Roman" w:cs="Times New Roman"/>
          <w:b/>
          <w:sz w:val="32"/>
          <w:szCs w:val="32"/>
        </w:rPr>
        <w:t>关于</w:t>
      </w:r>
      <w:r w:rsidRPr="005103D1">
        <w:rPr>
          <w:rFonts w:ascii="Times New Roman" w:hAnsi="Times New Roman" w:cs="Times New Roman"/>
          <w:b/>
          <w:sz w:val="32"/>
          <w:szCs w:val="32"/>
        </w:rPr>
        <w:t>2023</w:t>
      </w:r>
      <w:r w:rsidR="00B3382B">
        <w:rPr>
          <w:rFonts w:ascii="Times New Roman" w:hAnsi="Times New Roman" w:cs="Times New Roman"/>
          <w:b/>
          <w:sz w:val="32"/>
          <w:szCs w:val="32"/>
        </w:rPr>
        <w:t>年</w:t>
      </w:r>
      <w:r w:rsidRPr="005103D1">
        <w:rPr>
          <w:rFonts w:ascii="Times New Roman" w:hAnsi="Times New Roman" w:cs="Times New Roman"/>
          <w:b/>
          <w:sz w:val="32"/>
          <w:szCs w:val="32"/>
        </w:rPr>
        <w:t>半年度业绩说明会召开情况</w:t>
      </w:r>
    </w:p>
    <w:p w:rsidR="00DD2C25" w:rsidRPr="001879E8" w:rsidRDefault="00DD2C25" w:rsidP="00DD2C25">
      <w:pPr>
        <w:spacing w:beforeLines="50" w:before="156" w:line="360" w:lineRule="auto"/>
        <w:ind w:firstLineChars="100" w:firstLine="240"/>
        <w:jc w:val="left"/>
        <w:rPr>
          <w:rFonts w:ascii="Times New Roman" w:hAnsi="Times New Roman" w:cs="Times New Roman"/>
          <w:sz w:val="24"/>
          <w:szCs w:val="24"/>
        </w:rPr>
      </w:pPr>
      <w:r w:rsidRPr="005103D1">
        <w:rPr>
          <w:rFonts w:ascii="Times New Roman" w:hAnsi="Times New Roman" w:cs="Times New Roman"/>
          <w:sz w:val="24"/>
          <w:szCs w:val="24"/>
        </w:rPr>
        <w:t>公司于</w:t>
      </w:r>
      <w:r w:rsidRPr="005103D1">
        <w:rPr>
          <w:rFonts w:ascii="Times New Roman" w:hAnsi="Times New Roman" w:cs="Times New Roman"/>
          <w:sz w:val="24"/>
          <w:szCs w:val="24"/>
        </w:rPr>
        <w:t>202</w:t>
      </w:r>
      <w:r w:rsidR="001B0ADC" w:rsidRPr="005103D1">
        <w:rPr>
          <w:rFonts w:ascii="Times New Roman" w:hAnsi="Times New Roman" w:cs="Times New Roman"/>
          <w:sz w:val="24"/>
          <w:szCs w:val="24"/>
        </w:rPr>
        <w:t>3</w:t>
      </w:r>
      <w:r w:rsidRPr="005103D1">
        <w:rPr>
          <w:rFonts w:ascii="Times New Roman" w:hAnsi="Times New Roman" w:cs="Times New Roman"/>
          <w:sz w:val="24"/>
          <w:szCs w:val="24"/>
        </w:rPr>
        <w:t>年</w:t>
      </w:r>
      <w:r w:rsidR="006E15F1" w:rsidRPr="005103D1">
        <w:rPr>
          <w:rFonts w:ascii="Times New Roman" w:hAnsi="Times New Roman" w:cs="Times New Roman"/>
          <w:sz w:val="24"/>
          <w:szCs w:val="24"/>
        </w:rPr>
        <w:t>8</w:t>
      </w:r>
      <w:r w:rsidRPr="005103D1">
        <w:rPr>
          <w:rFonts w:ascii="Times New Roman" w:hAnsi="Times New Roman" w:cs="Times New Roman"/>
          <w:sz w:val="24"/>
          <w:szCs w:val="24"/>
        </w:rPr>
        <w:t>月</w:t>
      </w:r>
      <w:r w:rsidR="006E15F1" w:rsidRPr="005103D1">
        <w:rPr>
          <w:rFonts w:ascii="Times New Roman" w:hAnsi="Times New Roman" w:cs="Times New Roman"/>
          <w:sz w:val="24"/>
          <w:szCs w:val="24"/>
        </w:rPr>
        <w:t>22</w:t>
      </w:r>
      <w:r w:rsidRPr="005103D1">
        <w:rPr>
          <w:rFonts w:ascii="Times New Roman" w:hAnsi="Times New Roman" w:cs="Times New Roman"/>
          <w:sz w:val="24"/>
          <w:szCs w:val="24"/>
        </w:rPr>
        <w:t>日在《中国证券报》</w:t>
      </w:r>
      <w:r w:rsidR="00B3382B">
        <w:rPr>
          <w:rFonts w:ascii="Times New Roman" w:hAnsi="Times New Roman" w:cs="Times New Roman" w:hint="eastAsia"/>
          <w:sz w:val="24"/>
          <w:szCs w:val="24"/>
        </w:rPr>
        <w:t>、</w:t>
      </w:r>
      <w:r w:rsidRPr="005103D1">
        <w:rPr>
          <w:rFonts w:ascii="Times New Roman" w:hAnsi="Times New Roman" w:cs="Times New Roman"/>
          <w:sz w:val="24"/>
          <w:szCs w:val="24"/>
        </w:rPr>
        <w:t>《上海证券报》</w:t>
      </w:r>
      <w:r w:rsidR="00B3382B">
        <w:rPr>
          <w:rFonts w:ascii="Times New Roman" w:hAnsi="Times New Roman" w:cs="Times New Roman" w:hint="eastAsia"/>
          <w:sz w:val="24"/>
          <w:szCs w:val="24"/>
        </w:rPr>
        <w:t>、</w:t>
      </w:r>
      <w:r w:rsidRPr="005103D1">
        <w:rPr>
          <w:rFonts w:ascii="Times New Roman" w:hAnsi="Times New Roman" w:cs="Times New Roman"/>
          <w:sz w:val="24"/>
          <w:szCs w:val="24"/>
        </w:rPr>
        <w:t>《证券时报》、《证券日报》及上海证券交易所网站（</w:t>
      </w:r>
      <w:r w:rsidRPr="005103D1">
        <w:rPr>
          <w:rFonts w:ascii="Times New Roman" w:hAnsi="Times New Roman" w:cs="Times New Roman"/>
          <w:sz w:val="24"/>
          <w:szCs w:val="24"/>
        </w:rPr>
        <w:t xml:space="preserve"> http://www.sse.com.cn </w:t>
      </w:r>
      <w:r w:rsidRPr="005103D1">
        <w:rPr>
          <w:rFonts w:ascii="Times New Roman" w:hAnsi="Times New Roman" w:cs="Times New Roman"/>
          <w:sz w:val="24"/>
          <w:szCs w:val="24"/>
        </w:rPr>
        <w:t>）披露了《关于召开</w:t>
      </w:r>
      <w:r w:rsidRPr="005103D1">
        <w:rPr>
          <w:rFonts w:ascii="Times New Roman" w:hAnsi="Times New Roman" w:cs="Times New Roman"/>
          <w:sz w:val="24"/>
          <w:szCs w:val="24"/>
        </w:rPr>
        <w:t>20</w:t>
      </w:r>
      <w:r w:rsidR="001B0ADC" w:rsidRPr="005103D1">
        <w:rPr>
          <w:rFonts w:ascii="Times New Roman" w:hAnsi="Times New Roman" w:cs="Times New Roman"/>
          <w:sz w:val="24"/>
          <w:szCs w:val="24"/>
        </w:rPr>
        <w:t>2</w:t>
      </w:r>
      <w:r w:rsidR="008E70B1" w:rsidRPr="005103D1">
        <w:rPr>
          <w:rFonts w:ascii="Times New Roman" w:hAnsi="Times New Roman" w:cs="Times New Roman"/>
          <w:sz w:val="24"/>
          <w:szCs w:val="24"/>
        </w:rPr>
        <w:t>3</w:t>
      </w:r>
      <w:r w:rsidRPr="005103D1">
        <w:rPr>
          <w:rFonts w:ascii="Times New Roman" w:hAnsi="Times New Roman" w:cs="Times New Roman"/>
          <w:sz w:val="24"/>
          <w:szCs w:val="24"/>
        </w:rPr>
        <w:t>年</w:t>
      </w:r>
      <w:r w:rsidR="008E70B1" w:rsidRPr="005103D1">
        <w:rPr>
          <w:rFonts w:ascii="Times New Roman" w:hAnsi="Times New Roman" w:cs="Times New Roman"/>
          <w:sz w:val="24"/>
          <w:szCs w:val="24"/>
        </w:rPr>
        <w:t>上半年</w:t>
      </w:r>
      <w:r w:rsidRPr="005103D1">
        <w:rPr>
          <w:rFonts w:ascii="Times New Roman" w:hAnsi="Times New Roman" w:cs="Times New Roman"/>
          <w:sz w:val="24"/>
          <w:szCs w:val="24"/>
        </w:rPr>
        <w:t>度业绩说明会的公告》（公告编号：</w:t>
      </w:r>
      <w:r w:rsidRPr="005103D1">
        <w:rPr>
          <w:rFonts w:ascii="Times New Roman" w:hAnsi="Times New Roman" w:cs="Times New Roman"/>
          <w:sz w:val="24"/>
          <w:szCs w:val="24"/>
        </w:rPr>
        <w:t>202</w:t>
      </w:r>
      <w:r w:rsidR="001B0ADC" w:rsidRPr="005103D1">
        <w:rPr>
          <w:rFonts w:ascii="Times New Roman" w:hAnsi="Times New Roman" w:cs="Times New Roman"/>
          <w:sz w:val="24"/>
          <w:szCs w:val="24"/>
        </w:rPr>
        <w:t>3</w:t>
      </w:r>
      <w:r w:rsidRPr="005103D1">
        <w:rPr>
          <w:rFonts w:ascii="Times New Roman" w:hAnsi="Times New Roman" w:cs="Times New Roman"/>
          <w:sz w:val="24"/>
          <w:szCs w:val="24"/>
        </w:rPr>
        <w:t>-0</w:t>
      </w:r>
      <w:r w:rsidR="005103D1">
        <w:rPr>
          <w:rFonts w:ascii="Times New Roman" w:hAnsi="Times New Roman" w:cs="Times New Roman" w:hint="eastAsia"/>
          <w:sz w:val="24"/>
          <w:szCs w:val="24"/>
        </w:rPr>
        <w:t>17</w:t>
      </w:r>
      <w:r w:rsidRPr="005103D1">
        <w:rPr>
          <w:rFonts w:ascii="Times New Roman" w:hAnsi="Times New Roman" w:cs="Times New Roman"/>
          <w:sz w:val="24"/>
          <w:szCs w:val="24"/>
        </w:rPr>
        <w:t>），并通过</w:t>
      </w:r>
      <w:r w:rsidRPr="001879E8">
        <w:rPr>
          <w:rFonts w:ascii="Times New Roman" w:hAnsi="Times New Roman" w:cs="Times New Roman"/>
          <w:sz w:val="24"/>
          <w:szCs w:val="24"/>
        </w:rPr>
        <w:t>邮件等方式提前征集投资者所关注的问题。</w:t>
      </w:r>
    </w:p>
    <w:p w:rsidR="00DD2C25" w:rsidRPr="001879E8" w:rsidRDefault="00DD2C25" w:rsidP="00DD2C25">
      <w:pPr>
        <w:spacing w:beforeLines="50" w:before="156" w:line="360" w:lineRule="auto"/>
        <w:ind w:firstLineChars="100" w:firstLine="240"/>
        <w:jc w:val="left"/>
        <w:rPr>
          <w:rFonts w:ascii="Times New Roman" w:hAnsi="Times New Roman" w:cs="Times New Roman"/>
          <w:sz w:val="24"/>
          <w:szCs w:val="24"/>
        </w:rPr>
      </w:pPr>
      <w:r w:rsidRPr="001879E8">
        <w:rPr>
          <w:rFonts w:ascii="Times New Roman" w:hAnsi="Times New Roman" w:cs="Times New Roman"/>
          <w:sz w:val="24"/>
          <w:szCs w:val="24"/>
        </w:rPr>
        <w:t>202</w:t>
      </w:r>
      <w:r w:rsidR="001B0ADC">
        <w:rPr>
          <w:rFonts w:ascii="Times New Roman" w:hAnsi="Times New Roman" w:cs="Times New Roman" w:hint="eastAsia"/>
          <w:sz w:val="24"/>
          <w:szCs w:val="24"/>
        </w:rPr>
        <w:t>3</w:t>
      </w:r>
      <w:r w:rsidRPr="001879E8">
        <w:rPr>
          <w:rFonts w:ascii="Times New Roman" w:hAnsi="Times New Roman" w:cs="Times New Roman"/>
          <w:sz w:val="24"/>
          <w:szCs w:val="24"/>
        </w:rPr>
        <w:t>年</w:t>
      </w:r>
      <w:r w:rsidR="008E70B1">
        <w:rPr>
          <w:rFonts w:ascii="Times New Roman" w:hAnsi="Times New Roman" w:cs="Times New Roman" w:hint="eastAsia"/>
          <w:sz w:val="24"/>
          <w:szCs w:val="24"/>
        </w:rPr>
        <w:t>9</w:t>
      </w:r>
      <w:r w:rsidRPr="001879E8">
        <w:rPr>
          <w:rFonts w:ascii="Times New Roman" w:hAnsi="Times New Roman" w:cs="Times New Roman"/>
          <w:sz w:val="24"/>
          <w:szCs w:val="24"/>
        </w:rPr>
        <w:t>月</w:t>
      </w:r>
      <w:r w:rsidR="008E70B1">
        <w:rPr>
          <w:rFonts w:ascii="Times New Roman" w:hAnsi="Times New Roman" w:cs="Times New Roman" w:hint="eastAsia"/>
          <w:sz w:val="24"/>
          <w:szCs w:val="24"/>
        </w:rPr>
        <w:t>5</w:t>
      </w:r>
      <w:r w:rsidRPr="001879E8">
        <w:rPr>
          <w:rFonts w:ascii="Times New Roman" w:hAnsi="Times New Roman" w:cs="Times New Roman"/>
          <w:sz w:val="24"/>
          <w:szCs w:val="24"/>
        </w:rPr>
        <w:t>日（星期</w:t>
      </w:r>
      <w:r w:rsidR="001B0ADC">
        <w:rPr>
          <w:rFonts w:ascii="Times New Roman" w:hAnsi="Times New Roman" w:cs="Times New Roman" w:hint="eastAsia"/>
          <w:sz w:val="24"/>
          <w:szCs w:val="24"/>
        </w:rPr>
        <w:t>二</w:t>
      </w:r>
      <w:r w:rsidRPr="001879E8">
        <w:rPr>
          <w:rFonts w:ascii="Times New Roman" w:hAnsi="Times New Roman" w:cs="Times New Roman"/>
          <w:sz w:val="24"/>
          <w:szCs w:val="24"/>
        </w:rPr>
        <w:t>）下午</w:t>
      </w:r>
      <w:r w:rsidRPr="001879E8">
        <w:rPr>
          <w:rFonts w:ascii="Times New Roman" w:hAnsi="Times New Roman" w:cs="Times New Roman"/>
          <w:sz w:val="24"/>
          <w:szCs w:val="24"/>
        </w:rPr>
        <w:t>13:00—14:00</w:t>
      </w:r>
      <w:r w:rsidRPr="001879E8">
        <w:rPr>
          <w:rFonts w:ascii="Times New Roman" w:hAnsi="Times New Roman" w:cs="Times New Roman"/>
          <w:sz w:val="24"/>
          <w:szCs w:val="24"/>
        </w:rPr>
        <w:t>，公司董事长张南国先生、公司总经理张南星先生、独立董事陈文化先生、董事会秘书孙荣发先生、财务总监张薇女士，共同出席了本次说明会，与投资者进行互动交流和沟通，并就投资者普遍关注的问题进行了问答。</w:t>
      </w:r>
    </w:p>
    <w:p w:rsidR="00DD2C25" w:rsidRPr="00DD2C25" w:rsidRDefault="00DD2C25" w:rsidP="00DD2C25">
      <w:pPr>
        <w:pStyle w:val="a3"/>
        <w:numPr>
          <w:ilvl w:val="0"/>
          <w:numId w:val="1"/>
        </w:numPr>
        <w:spacing w:beforeLines="50" w:before="156" w:line="360" w:lineRule="auto"/>
        <w:ind w:firstLineChars="0"/>
        <w:jc w:val="left"/>
        <w:rPr>
          <w:rFonts w:ascii="Times New Roman" w:hAnsi="Times New Roman" w:cs="Times New Roman"/>
          <w:b/>
          <w:sz w:val="24"/>
          <w:szCs w:val="24"/>
        </w:rPr>
      </w:pPr>
      <w:r w:rsidRPr="00DD2C25">
        <w:rPr>
          <w:rFonts w:ascii="Times New Roman" w:hAnsi="Times New Roman" w:cs="Times New Roman" w:hint="eastAsia"/>
          <w:b/>
          <w:sz w:val="24"/>
          <w:szCs w:val="24"/>
        </w:rPr>
        <w:t>投资者提出的主要问题及公司回复情况</w:t>
      </w:r>
    </w:p>
    <w:p w:rsidR="001B0ADC" w:rsidRPr="009B0B68" w:rsidRDefault="001B0ADC" w:rsidP="009B0B68">
      <w:pPr>
        <w:spacing w:line="360" w:lineRule="auto"/>
        <w:ind w:firstLineChars="100" w:firstLine="241"/>
        <w:rPr>
          <w:rFonts w:ascii="Times New Roman" w:hAnsi="Times New Roman" w:cs="Times New Roman"/>
          <w:b/>
          <w:sz w:val="24"/>
          <w:szCs w:val="24"/>
        </w:rPr>
      </w:pPr>
      <w:r w:rsidRPr="009B0B68">
        <w:rPr>
          <w:rFonts w:ascii="Times New Roman" w:hAnsi="Times New Roman" w:cs="Times New Roman" w:hint="eastAsia"/>
          <w:b/>
          <w:sz w:val="24"/>
          <w:szCs w:val="24"/>
        </w:rPr>
        <w:t>1</w:t>
      </w:r>
      <w:r w:rsidRPr="009B0B68">
        <w:rPr>
          <w:rFonts w:ascii="Times New Roman" w:hAnsi="Times New Roman" w:cs="Times New Roman" w:hint="eastAsia"/>
          <w:b/>
          <w:sz w:val="24"/>
          <w:szCs w:val="24"/>
        </w:rPr>
        <w:t>、公司</w:t>
      </w:r>
      <w:r w:rsidRPr="009B0B68">
        <w:rPr>
          <w:rFonts w:ascii="Times New Roman" w:hAnsi="Times New Roman" w:cs="Times New Roman" w:hint="eastAsia"/>
          <w:b/>
          <w:sz w:val="24"/>
          <w:szCs w:val="24"/>
        </w:rPr>
        <w:t>202</w:t>
      </w:r>
      <w:r w:rsidR="008B2A42">
        <w:rPr>
          <w:rFonts w:ascii="Times New Roman" w:hAnsi="Times New Roman" w:cs="Times New Roman" w:hint="eastAsia"/>
          <w:b/>
          <w:sz w:val="24"/>
          <w:szCs w:val="24"/>
        </w:rPr>
        <w:t>3</w:t>
      </w:r>
      <w:r w:rsidR="008B2A42">
        <w:rPr>
          <w:rFonts w:ascii="Times New Roman" w:hAnsi="Times New Roman" w:cs="Times New Roman" w:hint="eastAsia"/>
          <w:b/>
          <w:sz w:val="24"/>
          <w:szCs w:val="24"/>
        </w:rPr>
        <w:t>上半年</w:t>
      </w:r>
      <w:r w:rsidR="00242F62">
        <w:rPr>
          <w:rFonts w:ascii="Times New Roman" w:hAnsi="Times New Roman" w:cs="Times New Roman" w:hint="eastAsia"/>
          <w:b/>
          <w:sz w:val="24"/>
          <w:szCs w:val="24"/>
        </w:rPr>
        <w:t>利润增长</w:t>
      </w:r>
      <w:r w:rsidR="008B2A42">
        <w:rPr>
          <w:rFonts w:ascii="Times New Roman" w:hAnsi="Times New Roman" w:cs="Times New Roman" w:hint="eastAsia"/>
          <w:b/>
          <w:sz w:val="24"/>
          <w:szCs w:val="24"/>
        </w:rPr>
        <w:t>42.73</w:t>
      </w:r>
      <w:r w:rsidR="002B1826">
        <w:rPr>
          <w:rFonts w:ascii="Times New Roman" w:hAnsi="Times New Roman" w:cs="Times New Roman" w:hint="eastAsia"/>
          <w:b/>
          <w:sz w:val="24"/>
          <w:szCs w:val="24"/>
        </w:rPr>
        <w:t>%</w:t>
      </w:r>
      <w:r w:rsidR="008B2A42">
        <w:rPr>
          <w:rFonts w:ascii="Times New Roman" w:hAnsi="Times New Roman" w:cs="Times New Roman" w:hint="eastAsia"/>
          <w:b/>
          <w:sz w:val="24"/>
          <w:szCs w:val="24"/>
        </w:rPr>
        <w:t>，请公司</w:t>
      </w:r>
      <w:r w:rsidR="002B1826">
        <w:rPr>
          <w:rFonts w:ascii="Times New Roman" w:hAnsi="Times New Roman" w:cs="Times New Roman" w:hint="eastAsia"/>
          <w:b/>
          <w:sz w:val="24"/>
          <w:szCs w:val="24"/>
        </w:rPr>
        <w:t>相关领导解释一下具体情况</w:t>
      </w:r>
      <w:r w:rsidR="008B2A42">
        <w:rPr>
          <w:rFonts w:ascii="Times New Roman" w:hAnsi="Times New Roman" w:cs="Times New Roman" w:hint="eastAsia"/>
          <w:b/>
          <w:sz w:val="24"/>
          <w:szCs w:val="24"/>
        </w:rPr>
        <w:t>？</w:t>
      </w:r>
      <w:r w:rsidR="008B2A42" w:rsidRPr="009B0B68">
        <w:rPr>
          <w:rFonts w:ascii="Times New Roman" w:hAnsi="Times New Roman" w:cs="Times New Roman"/>
          <w:b/>
          <w:sz w:val="24"/>
          <w:szCs w:val="24"/>
        </w:rPr>
        <w:t xml:space="preserve"> </w:t>
      </w:r>
    </w:p>
    <w:p w:rsidR="008B2A42" w:rsidRDefault="0094314E" w:rsidP="00803AE8">
      <w:pPr>
        <w:spacing w:line="360" w:lineRule="auto"/>
        <w:ind w:firstLineChars="100" w:firstLine="240"/>
        <w:rPr>
          <w:rFonts w:ascii="Times New Roman" w:hAnsi="Times New Roman" w:cs="Times New Roman"/>
          <w:sz w:val="24"/>
          <w:szCs w:val="24"/>
        </w:rPr>
      </w:pPr>
      <w:r>
        <w:rPr>
          <w:rFonts w:ascii="Times New Roman" w:hAnsi="Times New Roman" w:cs="Times New Roman" w:hint="eastAsia"/>
          <w:sz w:val="24"/>
          <w:szCs w:val="24"/>
        </w:rPr>
        <w:t>答</w:t>
      </w:r>
      <w:r w:rsidR="001B0ADC" w:rsidRPr="001B0ADC">
        <w:rPr>
          <w:rFonts w:ascii="Times New Roman" w:hAnsi="Times New Roman" w:cs="Times New Roman" w:hint="eastAsia"/>
          <w:sz w:val="24"/>
          <w:szCs w:val="24"/>
        </w:rPr>
        <w:t>：</w:t>
      </w:r>
      <w:r w:rsidR="008B2A42" w:rsidRPr="008B2A42">
        <w:rPr>
          <w:rFonts w:ascii="Times New Roman" w:hAnsi="Times New Roman" w:cs="Times New Roman" w:hint="eastAsia"/>
          <w:sz w:val="24"/>
          <w:szCs w:val="24"/>
        </w:rPr>
        <w:t>报告期内，公司实现营业收入</w:t>
      </w:r>
      <w:r w:rsidR="008B2A42" w:rsidRPr="008B2A42">
        <w:rPr>
          <w:rFonts w:ascii="Times New Roman" w:hAnsi="Times New Roman" w:cs="Times New Roman" w:hint="eastAsia"/>
          <w:sz w:val="24"/>
          <w:szCs w:val="24"/>
        </w:rPr>
        <w:t>32,990.17</w:t>
      </w:r>
      <w:r w:rsidR="008B2A42" w:rsidRPr="008B2A42">
        <w:rPr>
          <w:rFonts w:ascii="Times New Roman" w:hAnsi="Times New Roman" w:cs="Times New Roman" w:hint="eastAsia"/>
          <w:sz w:val="24"/>
          <w:szCs w:val="24"/>
        </w:rPr>
        <w:t>万元，同比增长</w:t>
      </w:r>
      <w:r w:rsidR="008B2A42" w:rsidRPr="008B2A42">
        <w:rPr>
          <w:rFonts w:ascii="Times New Roman" w:hAnsi="Times New Roman" w:cs="Times New Roman" w:hint="eastAsia"/>
          <w:sz w:val="24"/>
          <w:szCs w:val="24"/>
        </w:rPr>
        <w:t>0.04%</w:t>
      </w:r>
      <w:r w:rsidR="008B2A42" w:rsidRPr="008B2A42">
        <w:rPr>
          <w:rFonts w:ascii="Times New Roman" w:hAnsi="Times New Roman" w:cs="Times New Roman" w:hint="eastAsia"/>
          <w:sz w:val="24"/>
          <w:szCs w:val="24"/>
        </w:rPr>
        <w:t>；实现</w:t>
      </w:r>
      <w:proofErr w:type="gramStart"/>
      <w:r w:rsidR="008B2A42" w:rsidRPr="008B2A42">
        <w:rPr>
          <w:rFonts w:ascii="Times New Roman" w:hAnsi="Times New Roman" w:cs="Times New Roman" w:hint="eastAsia"/>
          <w:sz w:val="24"/>
          <w:szCs w:val="24"/>
        </w:rPr>
        <w:t>归母净利润</w:t>
      </w:r>
      <w:proofErr w:type="gramEnd"/>
      <w:r w:rsidR="008B2A42" w:rsidRPr="008B2A42">
        <w:rPr>
          <w:rFonts w:ascii="Times New Roman" w:hAnsi="Times New Roman" w:cs="Times New Roman" w:hint="eastAsia"/>
          <w:sz w:val="24"/>
          <w:szCs w:val="24"/>
        </w:rPr>
        <w:t>1,987.09</w:t>
      </w:r>
      <w:r w:rsidR="008B2A42" w:rsidRPr="008B2A42">
        <w:rPr>
          <w:rFonts w:ascii="Times New Roman" w:hAnsi="Times New Roman" w:cs="Times New Roman" w:hint="eastAsia"/>
          <w:sz w:val="24"/>
          <w:szCs w:val="24"/>
        </w:rPr>
        <w:t>万元，同比增加</w:t>
      </w:r>
      <w:r w:rsidR="008B2A42" w:rsidRPr="008B2A42">
        <w:rPr>
          <w:rFonts w:ascii="Times New Roman" w:hAnsi="Times New Roman" w:cs="Times New Roman" w:hint="eastAsia"/>
          <w:sz w:val="24"/>
          <w:szCs w:val="24"/>
        </w:rPr>
        <w:t>42.73%</w:t>
      </w:r>
      <w:r w:rsidR="008B2A42" w:rsidRPr="008B2A42">
        <w:rPr>
          <w:rFonts w:ascii="Times New Roman" w:hAnsi="Times New Roman" w:cs="Times New Roman" w:hint="eastAsia"/>
          <w:sz w:val="24"/>
          <w:szCs w:val="24"/>
        </w:rPr>
        <w:t>。</w:t>
      </w:r>
      <w:r w:rsidR="008B2A42">
        <w:rPr>
          <w:rFonts w:ascii="Times New Roman" w:hAnsi="Times New Roman" w:cs="Times New Roman" w:hint="eastAsia"/>
          <w:sz w:val="24"/>
          <w:szCs w:val="24"/>
        </w:rPr>
        <w:t>主要为以下几个原因</w:t>
      </w:r>
      <w:r w:rsidR="00803AE8">
        <w:rPr>
          <w:rFonts w:ascii="Times New Roman" w:hAnsi="Times New Roman" w:cs="Times New Roman" w:hint="eastAsia"/>
          <w:sz w:val="24"/>
          <w:szCs w:val="24"/>
        </w:rPr>
        <w:t>:</w:t>
      </w:r>
    </w:p>
    <w:p w:rsidR="003E34DA" w:rsidRDefault="003E34DA" w:rsidP="003E34DA">
      <w:pPr>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Pr="003E34DA">
        <w:rPr>
          <w:rFonts w:ascii="Times New Roman" w:hAnsi="Times New Roman" w:cs="Times New Roman" w:hint="eastAsia"/>
          <w:sz w:val="24"/>
          <w:szCs w:val="24"/>
        </w:rPr>
        <w:t>2023</w:t>
      </w:r>
      <w:r w:rsidRPr="003E34DA">
        <w:rPr>
          <w:rFonts w:ascii="Times New Roman" w:hAnsi="Times New Roman" w:cs="Times New Roman" w:hint="eastAsia"/>
          <w:sz w:val="24"/>
          <w:szCs w:val="24"/>
        </w:rPr>
        <w:t>年上半年，随着进入经济恢复周期，受各地汽车消费政策刺激的影响，</w:t>
      </w:r>
      <w:r w:rsidR="00803AE8" w:rsidRPr="00803AE8">
        <w:rPr>
          <w:rFonts w:ascii="Times New Roman" w:hAnsi="Times New Roman" w:cs="Times New Roman" w:hint="eastAsia"/>
          <w:sz w:val="24"/>
          <w:szCs w:val="24"/>
        </w:rPr>
        <w:t>据中汽协数据，</w:t>
      </w:r>
      <w:r w:rsidR="00803AE8" w:rsidRPr="00803AE8">
        <w:rPr>
          <w:rFonts w:ascii="Times New Roman" w:hAnsi="Times New Roman" w:cs="Times New Roman" w:hint="eastAsia"/>
          <w:sz w:val="24"/>
          <w:szCs w:val="24"/>
        </w:rPr>
        <w:t>1-6</w:t>
      </w:r>
      <w:r w:rsidR="00803AE8" w:rsidRPr="00803AE8">
        <w:rPr>
          <w:rFonts w:ascii="Times New Roman" w:hAnsi="Times New Roman" w:cs="Times New Roman" w:hint="eastAsia"/>
          <w:sz w:val="24"/>
          <w:szCs w:val="24"/>
        </w:rPr>
        <w:t>月汽车产销分别完成</w:t>
      </w:r>
      <w:r w:rsidR="00803AE8" w:rsidRPr="00803AE8">
        <w:rPr>
          <w:rFonts w:ascii="Times New Roman" w:hAnsi="Times New Roman" w:cs="Times New Roman" w:hint="eastAsia"/>
          <w:sz w:val="24"/>
          <w:szCs w:val="24"/>
        </w:rPr>
        <w:t>1,324.8</w:t>
      </w:r>
      <w:r w:rsidR="00803AE8" w:rsidRPr="00803AE8">
        <w:rPr>
          <w:rFonts w:ascii="Times New Roman" w:hAnsi="Times New Roman" w:cs="Times New Roman" w:hint="eastAsia"/>
          <w:sz w:val="24"/>
          <w:szCs w:val="24"/>
        </w:rPr>
        <w:t>万辆和</w:t>
      </w:r>
      <w:r w:rsidR="00803AE8" w:rsidRPr="00803AE8">
        <w:rPr>
          <w:rFonts w:ascii="Times New Roman" w:hAnsi="Times New Roman" w:cs="Times New Roman" w:hint="eastAsia"/>
          <w:sz w:val="24"/>
          <w:szCs w:val="24"/>
        </w:rPr>
        <w:t>1,323.9</w:t>
      </w:r>
      <w:r w:rsidR="00803AE8" w:rsidRPr="00803AE8">
        <w:rPr>
          <w:rFonts w:ascii="Times New Roman" w:hAnsi="Times New Roman" w:cs="Times New Roman" w:hint="eastAsia"/>
          <w:sz w:val="24"/>
          <w:szCs w:val="24"/>
        </w:rPr>
        <w:t>万辆，同比分别增长</w:t>
      </w:r>
      <w:r w:rsidR="00803AE8" w:rsidRPr="00803AE8">
        <w:rPr>
          <w:rFonts w:ascii="Times New Roman" w:hAnsi="Times New Roman" w:cs="Times New Roman" w:hint="eastAsia"/>
          <w:sz w:val="24"/>
          <w:szCs w:val="24"/>
        </w:rPr>
        <w:t>9.3%</w:t>
      </w:r>
      <w:r w:rsidR="00803AE8" w:rsidRPr="00803AE8">
        <w:rPr>
          <w:rFonts w:ascii="Times New Roman" w:hAnsi="Times New Roman" w:cs="Times New Roman" w:hint="eastAsia"/>
          <w:sz w:val="24"/>
          <w:szCs w:val="24"/>
        </w:rPr>
        <w:t>和</w:t>
      </w:r>
      <w:r w:rsidR="00803AE8" w:rsidRPr="00803AE8">
        <w:rPr>
          <w:rFonts w:ascii="Times New Roman" w:hAnsi="Times New Roman" w:cs="Times New Roman" w:hint="eastAsia"/>
          <w:sz w:val="24"/>
          <w:szCs w:val="24"/>
        </w:rPr>
        <w:t>9.8%</w:t>
      </w:r>
      <w:r w:rsidR="00803AE8" w:rsidRPr="00803AE8">
        <w:rPr>
          <w:rFonts w:ascii="Times New Roman" w:hAnsi="Times New Roman" w:cs="Times New Roman" w:hint="eastAsia"/>
          <w:sz w:val="24"/>
          <w:szCs w:val="24"/>
        </w:rPr>
        <w:t>，且汽车消费带动了下游产业链产能复苏。</w:t>
      </w:r>
    </w:p>
    <w:p w:rsidR="003E34DA" w:rsidRDefault="003E34DA" w:rsidP="003E34DA">
      <w:pPr>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sidR="008B2A42" w:rsidRPr="003E34DA">
        <w:rPr>
          <w:rFonts w:ascii="Times New Roman" w:hAnsi="Times New Roman" w:cs="Times New Roman" w:hint="eastAsia"/>
          <w:sz w:val="24"/>
          <w:szCs w:val="24"/>
        </w:rPr>
        <w:t>公司</w:t>
      </w:r>
      <w:r w:rsidR="00803AE8">
        <w:rPr>
          <w:rFonts w:ascii="Times New Roman" w:hAnsi="Times New Roman" w:cs="Times New Roman" w:hint="eastAsia"/>
          <w:sz w:val="24"/>
          <w:szCs w:val="24"/>
        </w:rPr>
        <w:t>施行</w:t>
      </w:r>
      <w:r w:rsidR="008B2A42" w:rsidRPr="003E34DA">
        <w:rPr>
          <w:rFonts w:ascii="Times New Roman" w:hAnsi="Times New Roman" w:cs="Times New Roman" w:hint="eastAsia"/>
          <w:sz w:val="24"/>
          <w:szCs w:val="24"/>
        </w:rPr>
        <w:t>上半年降本增效初见成</w:t>
      </w:r>
      <w:r w:rsidR="00803AE8">
        <w:rPr>
          <w:rFonts w:ascii="Times New Roman" w:hAnsi="Times New Roman" w:cs="Times New Roman" w:hint="eastAsia"/>
          <w:sz w:val="24"/>
          <w:szCs w:val="24"/>
        </w:rPr>
        <w:t>果</w:t>
      </w:r>
      <w:r w:rsidR="008B2A42" w:rsidRPr="003E34DA">
        <w:rPr>
          <w:rFonts w:ascii="Times New Roman" w:hAnsi="Times New Roman" w:cs="Times New Roman" w:hint="eastAsia"/>
          <w:sz w:val="24"/>
          <w:szCs w:val="24"/>
        </w:rPr>
        <w:t>，</w:t>
      </w:r>
      <w:r w:rsidR="00803AE8">
        <w:rPr>
          <w:rFonts w:ascii="Times New Roman" w:hAnsi="Times New Roman" w:cs="Times New Roman" w:hint="eastAsia"/>
          <w:sz w:val="24"/>
          <w:szCs w:val="24"/>
        </w:rPr>
        <w:t>且</w:t>
      </w:r>
      <w:r w:rsidR="008B2A42" w:rsidRPr="003E34DA">
        <w:rPr>
          <w:rFonts w:ascii="Times New Roman" w:hAnsi="Times New Roman" w:cs="Times New Roman" w:hint="eastAsia"/>
          <w:sz w:val="24"/>
          <w:szCs w:val="24"/>
        </w:rPr>
        <w:t>加强了预算管理。</w:t>
      </w:r>
    </w:p>
    <w:p w:rsidR="008B2A42" w:rsidRDefault="003E34DA" w:rsidP="003E34DA">
      <w:pPr>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w:t>
      </w:r>
      <w:r w:rsidR="008B2A42" w:rsidRPr="003E34DA">
        <w:rPr>
          <w:rFonts w:ascii="Times New Roman" w:hAnsi="Times New Roman" w:cs="Times New Roman" w:hint="eastAsia"/>
          <w:sz w:val="24"/>
          <w:szCs w:val="24"/>
        </w:rPr>
        <w:t>2022</w:t>
      </w:r>
      <w:r w:rsidR="008B2A42" w:rsidRPr="003E34DA">
        <w:rPr>
          <w:rFonts w:ascii="Times New Roman" w:hAnsi="Times New Roman" w:cs="Times New Roman" w:hint="eastAsia"/>
          <w:sz w:val="24"/>
          <w:szCs w:val="24"/>
        </w:rPr>
        <w:t>年</w:t>
      </w:r>
      <w:r w:rsidR="008B2A42" w:rsidRPr="003E34DA">
        <w:rPr>
          <w:rFonts w:ascii="Times New Roman" w:hAnsi="Times New Roman" w:cs="Times New Roman" w:hint="eastAsia"/>
          <w:sz w:val="24"/>
          <w:szCs w:val="24"/>
        </w:rPr>
        <w:t>12</w:t>
      </w:r>
      <w:r w:rsidR="008B2A42" w:rsidRPr="003E34DA">
        <w:rPr>
          <w:rFonts w:ascii="Times New Roman" w:hAnsi="Times New Roman" w:cs="Times New Roman" w:hint="eastAsia"/>
          <w:sz w:val="24"/>
          <w:szCs w:val="24"/>
        </w:rPr>
        <w:t>月公司重新获得高新技术企业认定，使企业充分享受到了税收优惠。</w:t>
      </w:r>
    </w:p>
    <w:p w:rsidR="001B0ADC" w:rsidRPr="001B0ADC" w:rsidRDefault="00803AE8" w:rsidP="001B0ADC">
      <w:pPr>
        <w:spacing w:line="360" w:lineRule="auto"/>
        <w:ind w:firstLineChars="100" w:firstLine="240"/>
        <w:rPr>
          <w:rFonts w:ascii="Times New Roman" w:hAnsi="Times New Roman" w:cs="Times New Roman"/>
          <w:sz w:val="24"/>
          <w:szCs w:val="24"/>
        </w:rPr>
      </w:pPr>
      <w:r>
        <w:rPr>
          <w:rFonts w:ascii="Times New Roman" w:hAnsi="Times New Roman" w:cs="Times New Roman" w:hint="eastAsia"/>
          <w:sz w:val="24"/>
          <w:szCs w:val="24"/>
        </w:rPr>
        <w:t>下半年，公司将立足</w:t>
      </w:r>
      <w:r w:rsidR="001B0ADC" w:rsidRPr="001B0ADC">
        <w:rPr>
          <w:rFonts w:ascii="Times New Roman" w:hAnsi="Times New Roman" w:cs="Times New Roman" w:hint="eastAsia"/>
          <w:sz w:val="24"/>
          <w:szCs w:val="24"/>
        </w:rPr>
        <w:t>行业环境和自身的行业规模定位，科学决策，</w:t>
      </w:r>
      <w:r w:rsidR="003A2465">
        <w:rPr>
          <w:rFonts w:ascii="Times New Roman" w:hAnsi="Times New Roman" w:cs="Times New Roman" w:hint="eastAsia"/>
          <w:sz w:val="24"/>
          <w:szCs w:val="24"/>
        </w:rPr>
        <w:t>给全体股东一份满意的答卷</w:t>
      </w:r>
      <w:r w:rsidR="001B0ADC" w:rsidRPr="001B0ADC">
        <w:rPr>
          <w:rFonts w:ascii="Times New Roman" w:hAnsi="Times New Roman" w:cs="Times New Roman" w:hint="eastAsia"/>
          <w:sz w:val="24"/>
          <w:szCs w:val="24"/>
        </w:rPr>
        <w:t>。</w:t>
      </w:r>
    </w:p>
    <w:p w:rsidR="001B0ADC" w:rsidRPr="001B0ADC" w:rsidRDefault="001B0ADC" w:rsidP="001B0ADC">
      <w:pPr>
        <w:spacing w:line="360" w:lineRule="auto"/>
        <w:ind w:firstLineChars="150" w:firstLine="360"/>
        <w:rPr>
          <w:rFonts w:ascii="Times New Roman" w:hAnsi="Times New Roman" w:cs="Times New Roman"/>
          <w:sz w:val="24"/>
          <w:szCs w:val="24"/>
        </w:rPr>
      </w:pPr>
    </w:p>
    <w:p w:rsidR="001B0ADC" w:rsidRPr="001B0ADC" w:rsidRDefault="001B0ADC" w:rsidP="001B0ADC">
      <w:pPr>
        <w:ind w:firstLineChars="100" w:firstLine="240"/>
        <w:rPr>
          <w:rFonts w:ascii="Times New Roman" w:hAnsi="Times New Roman" w:cs="Times New Roman"/>
          <w:sz w:val="24"/>
          <w:szCs w:val="24"/>
        </w:rPr>
      </w:pPr>
    </w:p>
    <w:p w:rsidR="001B0ADC" w:rsidRPr="001B0ADC" w:rsidRDefault="00DE3699" w:rsidP="001B0ADC">
      <w:pPr>
        <w:ind w:firstLineChars="100" w:firstLine="241"/>
        <w:rPr>
          <w:rFonts w:ascii="Times New Roman" w:hAnsi="Times New Roman" w:cs="Times New Roman"/>
          <w:b/>
          <w:sz w:val="24"/>
          <w:szCs w:val="24"/>
        </w:rPr>
      </w:pPr>
      <w:r>
        <w:rPr>
          <w:rFonts w:ascii="Times New Roman" w:hAnsi="Times New Roman" w:cs="Times New Roman" w:hint="eastAsia"/>
          <w:b/>
          <w:sz w:val="24"/>
          <w:szCs w:val="24"/>
        </w:rPr>
        <w:t>2</w:t>
      </w:r>
      <w:r w:rsidR="001B0ADC" w:rsidRPr="001B0ADC">
        <w:rPr>
          <w:rFonts w:ascii="Times New Roman" w:hAnsi="Times New Roman" w:cs="Times New Roman" w:hint="eastAsia"/>
          <w:b/>
          <w:sz w:val="24"/>
          <w:szCs w:val="24"/>
        </w:rPr>
        <w:t>、</w:t>
      </w:r>
      <w:r w:rsidR="001B0ADC" w:rsidRPr="001B0ADC">
        <w:rPr>
          <w:rFonts w:ascii="Times New Roman" w:hAnsi="Times New Roman" w:cs="Times New Roman"/>
          <w:b/>
          <w:sz w:val="24"/>
          <w:szCs w:val="24"/>
        </w:rPr>
        <w:t>公司</w:t>
      </w:r>
      <w:r w:rsidR="002B1826">
        <w:rPr>
          <w:rFonts w:ascii="Times New Roman" w:hAnsi="Times New Roman" w:cs="Times New Roman" w:hint="eastAsia"/>
          <w:b/>
          <w:sz w:val="24"/>
          <w:szCs w:val="24"/>
        </w:rPr>
        <w:t>近些年通过</w:t>
      </w:r>
      <w:proofErr w:type="gramStart"/>
      <w:r w:rsidR="002B1826">
        <w:rPr>
          <w:rFonts w:ascii="Times New Roman" w:hAnsi="Times New Roman" w:cs="Times New Roman" w:hint="eastAsia"/>
          <w:b/>
          <w:sz w:val="24"/>
          <w:szCs w:val="24"/>
        </w:rPr>
        <w:t>募投项目</w:t>
      </w:r>
      <w:proofErr w:type="gramEnd"/>
      <w:r w:rsidR="002B1826">
        <w:rPr>
          <w:rFonts w:ascii="Times New Roman" w:hAnsi="Times New Roman" w:cs="Times New Roman" w:hint="eastAsia"/>
          <w:b/>
          <w:sz w:val="24"/>
          <w:szCs w:val="24"/>
        </w:rPr>
        <w:t>生产技术能力是否得到了提高</w:t>
      </w:r>
      <w:r w:rsidR="001B0ADC" w:rsidRPr="001B0ADC">
        <w:rPr>
          <w:rFonts w:ascii="Times New Roman" w:hAnsi="Times New Roman" w:cs="Times New Roman"/>
          <w:b/>
          <w:sz w:val="24"/>
          <w:szCs w:val="24"/>
        </w:rPr>
        <w:t>?</w:t>
      </w:r>
    </w:p>
    <w:p w:rsidR="001B0ADC" w:rsidRDefault="0094314E" w:rsidP="002B1826">
      <w:pPr>
        <w:spacing w:beforeLines="50" w:before="156" w:line="360" w:lineRule="auto"/>
        <w:ind w:firstLineChars="100" w:firstLine="240"/>
        <w:rPr>
          <w:rFonts w:ascii="Times New Roman" w:hAnsi="Times New Roman" w:cs="Times New Roman"/>
          <w:sz w:val="24"/>
          <w:szCs w:val="24"/>
        </w:rPr>
      </w:pPr>
      <w:r>
        <w:rPr>
          <w:rFonts w:ascii="Times New Roman" w:hAnsi="Times New Roman" w:cs="Times New Roman" w:hint="eastAsia"/>
          <w:sz w:val="24"/>
          <w:szCs w:val="24"/>
        </w:rPr>
        <w:t>答</w:t>
      </w:r>
      <w:r w:rsidR="001B0ADC" w:rsidRPr="001B0ADC">
        <w:rPr>
          <w:rFonts w:ascii="Times New Roman" w:hAnsi="Times New Roman" w:cs="Times New Roman" w:hint="eastAsia"/>
          <w:sz w:val="24"/>
          <w:szCs w:val="24"/>
        </w:rPr>
        <w:t>：</w:t>
      </w:r>
      <w:r w:rsidR="002B1826" w:rsidRPr="002B1826">
        <w:rPr>
          <w:rFonts w:ascii="Times New Roman" w:hAnsi="Times New Roman" w:cs="Times New Roman" w:hint="eastAsia"/>
          <w:sz w:val="24"/>
          <w:szCs w:val="24"/>
        </w:rPr>
        <w:t>随着汽车电子等高端领域的产品的电子设计越来越精密，</w:t>
      </w:r>
      <w:proofErr w:type="gramStart"/>
      <w:r w:rsidR="002B1826" w:rsidRPr="002B1826">
        <w:rPr>
          <w:rFonts w:ascii="Times New Roman" w:hAnsi="Times New Roman" w:cs="Times New Roman" w:hint="eastAsia"/>
          <w:sz w:val="24"/>
          <w:szCs w:val="24"/>
        </w:rPr>
        <w:t>线宽线距越来越</w:t>
      </w:r>
      <w:proofErr w:type="gramEnd"/>
      <w:r w:rsidR="002B1826" w:rsidRPr="002B1826">
        <w:rPr>
          <w:rFonts w:ascii="Times New Roman" w:hAnsi="Times New Roman" w:cs="Times New Roman" w:hint="eastAsia"/>
          <w:sz w:val="24"/>
          <w:szCs w:val="24"/>
        </w:rPr>
        <w:t>小，对</w:t>
      </w:r>
      <w:r w:rsidR="002B1826" w:rsidRPr="002B1826">
        <w:rPr>
          <w:rFonts w:ascii="Times New Roman" w:hAnsi="Times New Roman" w:cs="Times New Roman" w:hint="eastAsia"/>
          <w:sz w:val="24"/>
          <w:szCs w:val="24"/>
        </w:rPr>
        <w:t>PCB</w:t>
      </w:r>
      <w:r w:rsidR="002B1826" w:rsidRPr="002B1826">
        <w:rPr>
          <w:rFonts w:ascii="Times New Roman" w:hAnsi="Times New Roman" w:cs="Times New Roman" w:hint="eastAsia"/>
          <w:sz w:val="24"/>
          <w:szCs w:val="24"/>
        </w:rPr>
        <w:t>的高集成度带来更高要求。通过近年</w:t>
      </w:r>
      <w:proofErr w:type="gramStart"/>
      <w:r w:rsidR="002B1826" w:rsidRPr="002B1826">
        <w:rPr>
          <w:rFonts w:ascii="Times New Roman" w:hAnsi="Times New Roman" w:cs="Times New Roman" w:hint="eastAsia"/>
          <w:sz w:val="24"/>
          <w:szCs w:val="24"/>
        </w:rPr>
        <w:t>募投项目</w:t>
      </w:r>
      <w:proofErr w:type="gramEnd"/>
      <w:r w:rsidR="002B1826" w:rsidRPr="002B1826">
        <w:rPr>
          <w:rFonts w:ascii="Times New Roman" w:hAnsi="Times New Roman" w:cs="Times New Roman" w:hint="eastAsia"/>
          <w:sz w:val="24"/>
          <w:szCs w:val="24"/>
        </w:rPr>
        <w:t>的实施，公司积极引进国内外先进数控钻孔机、</w:t>
      </w:r>
      <w:r w:rsidR="002B1826" w:rsidRPr="002B1826">
        <w:rPr>
          <w:rFonts w:ascii="Times New Roman" w:hAnsi="Times New Roman" w:cs="Times New Roman" w:hint="eastAsia"/>
          <w:sz w:val="24"/>
          <w:szCs w:val="24"/>
        </w:rPr>
        <w:t>LDI</w:t>
      </w:r>
      <w:r w:rsidR="002B1826" w:rsidRPr="002B1826">
        <w:rPr>
          <w:rFonts w:ascii="Times New Roman" w:hAnsi="Times New Roman" w:cs="Times New Roman" w:hint="eastAsia"/>
          <w:sz w:val="24"/>
          <w:szCs w:val="24"/>
        </w:rPr>
        <w:t>激光直接成像设备等，进一步提高了自动化水平</w:t>
      </w:r>
      <w:r w:rsidR="002B1826" w:rsidRPr="002B1826">
        <w:rPr>
          <w:rFonts w:ascii="Times New Roman" w:hAnsi="Times New Roman" w:cs="Times New Roman" w:hint="eastAsia"/>
          <w:sz w:val="24"/>
          <w:szCs w:val="24"/>
        </w:rPr>
        <w:lastRenderedPageBreak/>
        <w:t>和生产效率；电子事业</w:t>
      </w:r>
      <w:proofErr w:type="gramStart"/>
      <w:r w:rsidR="002B1826" w:rsidRPr="002B1826">
        <w:rPr>
          <w:rFonts w:ascii="Times New Roman" w:hAnsi="Times New Roman" w:cs="Times New Roman" w:hint="eastAsia"/>
          <w:sz w:val="24"/>
          <w:szCs w:val="24"/>
        </w:rPr>
        <w:t>部引进</w:t>
      </w:r>
      <w:proofErr w:type="gramEnd"/>
      <w:r w:rsidR="002B1826" w:rsidRPr="002B1826">
        <w:rPr>
          <w:rFonts w:ascii="Times New Roman" w:hAnsi="Times New Roman" w:cs="Times New Roman" w:hint="eastAsia"/>
          <w:sz w:val="24"/>
          <w:szCs w:val="24"/>
        </w:rPr>
        <w:t>了松下的贴片机，进一步提高单位面积生产能力及实现更高精度的贴装，满足了客户一站式的综合服务。公司已具备线宽</w:t>
      </w:r>
      <w:r w:rsidR="002B1826" w:rsidRPr="002B1826">
        <w:rPr>
          <w:rFonts w:ascii="Times New Roman" w:hAnsi="Times New Roman" w:cs="Times New Roman" w:hint="eastAsia"/>
          <w:sz w:val="24"/>
          <w:szCs w:val="24"/>
        </w:rPr>
        <w:t>/</w:t>
      </w:r>
      <w:proofErr w:type="gramStart"/>
      <w:r w:rsidR="002B1826" w:rsidRPr="002B1826">
        <w:rPr>
          <w:rFonts w:ascii="Times New Roman" w:hAnsi="Times New Roman" w:cs="Times New Roman" w:hint="eastAsia"/>
          <w:sz w:val="24"/>
          <w:szCs w:val="24"/>
        </w:rPr>
        <w:t>线距</w:t>
      </w:r>
      <w:proofErr w:type="gramEnd"/>
      <w:r w:rsidR="002B1826" w:rsidRPr="002B1826">
        <w:rPr>
          <w:rFonts w:ascii="Times New Roman" w:hAnsi="Times New Roman" w:cs="Times New Roman" w:hint="eastAsia"/>
          <w:sz w:val="24"/>
          <w:szCs w:val="24"/>
        </w:rPr>
        <w:t>2mil</w:t>
      </w:r>
      <w:r w:rsidR="002B1826" w:rsidRPr="002B1826">
        <w:rPr>
          <w:rFonts w:ascii="Times New Roman" w:hAnsi="Times New Roman" w:cs="Times New Roman" w:hint="eastAsia"/>
          <w:sz w:val="24"/>
          <w:szCs w:val="24"/>
        </w:rPr>
        <w:t>、</w:t>
      </w:r>
      <w:r w:rsidR="002B1826" w:rsidRPr="002B1826">
        <w:rPr>
          <w:rFonts w:ascii="Times New Roman" w:hAnsi="Times New Roman" w:cs="Times New Roman" w:hint="eastAsia"/>
          <w:sz w:val="24"/>
          <w:szCs w:val="24"/>
        </w:rPr>
        <w:t>16</w:t>
      </w:r>
      <w:r w:rsidR="002B1826" w:rsidRPr="002B1826">
        <w:rPr>
          <w:rFonts w:ascii="Times New Roman" w:hAnsi="Times New Roman" w:cs="Times New Roman" w:hint="eastAsia"/>
          <w:sz w:val="24"/>
          <w:szCs w:val="24"/>
        </w:rPr>
        <w:t>层电路板生产能力。同时公司拥有一批经验丰富、技术过硬的骨干人员，已建立健全了一套较为完善的研发体系，先进的设备搭配先进的生产技术理念和能力为公司保持领先优势提供可靠保证，强化了核心竞争力。</w:t>
      </w:r>
    </w:p>
    <w:p w:rsidR="00DE3699" w:rsidRPr="00DE3699" w:rsidRDefault="00DE3699" w:rsidP="00DE3699">
      <w:pPr>
        <w:spacing w:beforeLines="50" w:before="156" w:line="360" w:lineRule="auto"/>
        <w:ind w:firstLineChars="100" w:firstLine="241"/>
        <w:rPr>
          <w:rFonts w:ascii="Times New Roman" w:hAnsi="Times New Roman" w:cs="Times New Roman"/>
          <w:b/>
          <w:sz w:val="24"/>
          <w:szCs w:val="24"/>
        </w:rPr>
      </w:pPr>
      <w:r w:rsidRPr="00DE3699">
        <w:rPr>
          <w:rFonts w:ascii="Times New Roman" w:hAnsi="Times New Roman" w:cs="Times New Roman" w:hint="eastAsia"/>
          <w:b/>
          <w:sz w:val="24"/>
          <w:szCs w:val="24"/>
        </w:rPr>
        <w:t>3</w:t>
      </w:r>
      <w:r w:rsidRPr="00DE3699">
        <w:rPr>
          <w:rFonts w:ascii="Times New Roman" w:hAnsi="Times New Roman" w:cs="Times New Roman" w:hint="eastAsia"/>
          <w:b/>
          <w:sz w:val="24"/>
          <w:szCs w:val="24"/>
        </w:rPr>
        <w:t>、公司近几年净资产市盈率总体较低，计划未来如何改变这一局面？</w:t>
      </w:r>
    </w:p>
    <w:p w:rsidR="009B0B68" w:rsidRDefault="00DE3699" w:rsidP="009B0B68">
      <w:pPr>
        <w:spacing w:line="360" w:lineRule="auto"/>
        <w:ind w:firstLineChars="100" w:firstLine="240"/>
        <w:rPr>
          <w:rFonts w:ascii="Times New Roman" w:hAnsi="Times New Roman" w:cs="Times New Roman"/>
          <w:sz w:val="24"/>
          <w:szCs w:val="24"/>
        </w:rPr>
      </w:pPr>
      <w:r>
        <w:rPr>
          <w:rFonts w:ascii="Times New Roman" w:hAnsi="Times New Roman" w:cs="Times New Roman" w:hint="eastAsia"/>
          <w:sz w:val="24"/>
          <w:szCs w:val="24"/>
        </w:rPr>
        <w:t>答：</w:t>
      </w:r>
      <w:r w:rsidRPr="00DE3699">
        <w:rPr>
          <w:rFonts w:ascii="Times New Roman" w:hAnsi="Times New Roman" w:cs="Times New Roman" w:hint="eastAsia"/>
          <w:sz w:val="24"/>
          <w:szCs w:val="24"/>
        </w:rPr>
        <w:t>公司将进一步做好生产研发、客户拓展，着力发挥主业优势，努力提高产品价值，进一步提升公司的盈利能力。</w:t>
      </w:r>
    </w:p>
    <w:p w:rsidR="00DE3699" w:rsidRPr="0094314E" w:rsidRDefault="00DE3699" w:rsidP="00B3382B">
      <w:pPr>
        <w:spacing w:beforeLines="50" w:before="156" w:line="360" w:lineRule="auto"/>
        <w:ind w:firstLineChars="98" w:firstLine="236"/>
        <w:rPr>
          <w:rFonts w:ascii="Times New Roman" w:hAnsi="Times New Roman" w:cs="Times New Roman"/>
          <w:b/>
          <w:sz w:val="24"/>
          <w:szCs w:val="24"/>
        </w:rPr>
      </w:pPr>
      <w:r>
        <w:rPr>
          <w:rFonts w:ascii="Times New Roman" w:hAnsi="Times New Roman" w:cs="Times New Roman" w:hint="eastAsia"/>
          <w:b/>
          <w:sz w:val="24"/>
          <w:szCs w:val="24"/>
        </w:rPr>
        <w:t>4</w:t>
      </w:r>
      <w:r w:rsidRPr="0094314E">
        <w:rPr>
          <w:rFonts w:ascii="Times New Roman" w:hAnsi="Times New Roman" w:cs="Times New Roman" w:hint="eastAsia"/>
          <w:b/>
          <w:sz w:val="24"/>
          <w:szCs w:val="24"/>
        </w:rPr>
        <w:t>、</w:t>
      </w:r>
      <w:r w:rsidRPr="0094314E">
        <w:rPr>
          <w:rFonts w:ascii="Times New Roman" w:hAnsi="Times New Roman" w:cs="Times New Roman"/>
          <w:b/>
          <w:sz w:val="24"/>
          <w:szCs w:val="24"/>
        </w:rPr>
        <w:t>公司</w:t>
      </w:r>
      <w:proofErr w:type="gramStart"/>
      <w:r w:rsidRPr="0094314E">
        <w:rPr>
          <w:rFonts w:ascii="Times New Roman" w:hAnsi="Times New Roman" w:cs="Times New Roman"/>
          <w:b/>
          <w:sz w:val="24"/>
          <w:szCs w:val="24"/>
        </w:rPr>
        <w:t>募投项目</w:t>
      </w:r>
      <w:proofErr w:type="gramEnd"/>
      <w:r w:rsidRPr="0094314E">
        <w:rPr>
          <w:rFonts w:ascii="Times New Roman" w:hAnsi="Times New Roman" w:cs="Times New Roman"/>
          <w:b/>
          <w:sz w:val="24"/>
          <w:szCs w:val="24"/>
        </w:rPr>
        <w:t>进展</w:t>
      </w:r>
      <w:r>
        <w:rPr>
          <w:rFonts w:ascii="Times New Roman" w:hAnsi="Times New Roman" w:cs="Times New Roman" w:hint="eastAsia"/>
          <w:b/>
          <w:sz w:val="24"/>
          <w:szCs w:val="24"/>
        </w:rPr>
        <w:t>和产量情况</w:t>
      </w:r>
      <w:r w:rsidRPr="0094314E">
        <w:rPr>
          <w:rFonts w:ascii="Times New Roman" w:hAnsi="Times New Roman" w:cs="Times New Roman"/>
          <w:b/>
          <w:sz w:val="24"/>
          <w:szCs w:val="24"/>
        </w:rPr>
        <w:t>？</w:t>
      </w:r>
      <w:r w:rsidRPr="0094314E">
        <w:rPr>
          <w:rFonts w:ascii="Times New Roman" w:hAnsi="Times New Roman" w:cs="Times New Roman"/>
          <w:b/>
          <w:sz w:val="24"/>
          <w:szCs w:val="24"/>
        </w:rPr>
        <w:t xml:space="preserve"> </w:t>
      </w:r>
    </w:p>
    <w:p w:rsidR="00DE3699" w:rsidRDefault="00DE3699" w:rsidP="00B3382B">
      <w:pPr>
        <w:spacing w:line="360" w:lineRule="auto"/>
        <w:ind w:firstLineChars="100" w:firstLine="240"/>
        <w:rPr>
          <w:rFonts w:ascii="Times New Roman" w:hAnsi="Times New Roman" w:cs="Times New Roman"/>
          <w:sz w:val="24"/>
          <w:szCs w:val="24"/>
        </w:rPr>
      </w:pPr>
      <w:r>
        <w:rPr>
          <w:rFonts w:ascii="Times New Roman" w:hAnsi="Times New Roman" w:cs="Times New Roman" w:hint="eastAsia"/>
          <w:sz w:val="24"/>
          <w:szCs w:val="24"/>
        </w:rPr>
        <w:t>答</w:t>
      </w:r>
      <w:r w:rsidRPr="001B0ADC">
        <w:rPr>
          <w:rFonts w:ascii="Times New Roman" w:hAnsi="Times New Roman" w:cs="Times New Roman" w:hint="eastAsia"/>
          <w:sz w:val="24"/>
          <w:szCs w:val="24"/>
        </w:rPr>
        <w:t>：</w:t>
      </w:r>
      <w:r w:rsidRPr="001B0ADC">
        <w:rPr>
          <w:rFonts w:ascii="Times New Roman" w:hAnsi="Times New Roman" w:cs="Times New Roman"/>
          <w:sz w:val="24"/>
          <w:szCs w:val="24"/>
        </w:rPr>
        <w:t>202</w:t>
      </w:r>
      <w:r>
        <w:rPr>
          <w:rFonts w:ascii="Times New Roman" w:hAnsi="Times New Roman" w:cs="Times New Roman" w:hint="eastAsia"/>
          <w:sz w:val="24"/>
          <w:szCs w:val="24"/>
        </w:rPr>
        <w:t>3</w:t>
      </w:r>
      <w:r w:rsidRPr="001B0ADC">
        <w:rPr>
          <w:rFonts w:ascii="Times New Roman" w:hAnsi="Times New Roman" w:cs="Times New Roman"/>
          <w:sz w:val="24"/>
          <w:szCs w:val="24"/>
        </w:rPr>
        <w:t>年</w:t>
      </w:r>
      <w:r>
        <w:rPr>
          <w:rFonts w:ascii="Times New Roman" w:hAnsi="Times New Roman" w:cs="Times New Roman" w:hint="eastAsia"/>
          <w:sz w:val="24"/>
          <w:szCs w:val="24"/>
        </w:rPr>
        <w:t>上半年</w:t>
      </w:r>
      <w:r w:rsidRPr="001B0ADC">
        <w:rPr>
          <w:rFonts w:ascii="Times New Roman" w:hAnsi="Times New Roman" w:cs="Times New Roman"/>
          <w:sz w:val="24"/>
          <w:szCs w:val="24"/>
        </w:rPr>
        <w:t>公司</w:t>
      </w:r>
      <w:proofErr w:type="gramStart"/>
      <w:r w:rsidRPr="001B0ADC">
        <w:rPr>
          <w:rFonts w:ascii="Times New Roman" w:hAnsi="Times New Roman" w:cs="Times New Roman"/>
          <w:sz w:val="24"/>
          <w:szCs w:val="24"/>
        </w:rPr>
        <w:t>募投项目</w:t>
      </w:r>
      <w:proofErr w:type="gramEnd"/>
      <w:r w:rsidRPr="001B0ADC">
        <w:rPr>
          <w:rFonts w:ascii="Times New Roman" w:hAnsi="Times New Roman" w:cs="Times New Roman"/>
          <w:sz w:val="24"/>
          <w:szCs w:val="24"/>
        </w:rPr>
        <w:t>投入资金</w:t>
      </w:r>
      <w:r>
        <w:rPr>
          <w:rFonts w:ascii="Times New Roman" w:hAnsi="Times New Roman" w:cs="Times New Roman" w:hint="eastAsia"/>
          <w:sz w:val="24"/>
          <w:szCs w:val="24"/>
        </w:rPr>
        <w:t>2,162.49</w:t>
      </w:r>
      <w:r w:rsidRPr="001B0ADC">
        <w:rPr>
          <w:rFonts w:ascii="Times New Roman" w:hAnsi="Times New Roman" w:cs="Times New Roman"/>
          <w:sz w:val="24"/>
          <w:szCs w:val="24"/>
        </w:rPr>
        <w:t>万元，新增</w:t>
      </w:r>
      <w:r w:rsidRPr="001B0ADC">
        <w:rPr>
          <w:rFonts w:ascii="Times New Roman" w:hAnsi="Times New Roman" w:cs="Times New Roman" w:hint="eastAsia"/>
          <w:sz w:val="24"/>
          <w:szCs w:val="24"/>
        </w:rPr>
        <w:t>线路板</w:t>
      </w:r>
      <w:r w:rsidRPr="001B0ADC">
        <w:rPr>
          <w:rFonts w:ascii="Times New Roman" w:hAnsi="Times New Roman" w:cs="Times New Roman"/>
          <w:sz w:val="24"/>
          <w:szCs w:val="24"/>
        </w:rPr>
        <w:t>产能</w:t>
      </w:r>
      <w:r>
        <w:rPr>
          <w:rFonts w:ascii="Times New Roman" w:hAnsi="Times New Roman" w:cs="Times New Roman" w:hint="eastAsia"/>
          <w:sz w:val="24"/>
          <w:szCs w:val="24"/>
        </w:rPr>
        <w:t>1</w:t>
      </w:r>
      <w:r w:rsidRPr="001B0ADC">
        <w:rPr>
          <w:rFonts w:ascii="Times New Roman" w:hAnsi="Times New Roman" w:cs="Times New Roman"/>
          <w:sz w:val="24"/>
          <w:szCs w:val="24"/>
        </w:rPr>
        <w:t>0</w:t>
      </w:r>
      <w:r w:rsidRPr="001B0ADC">
        <w:rPr>
          <w:rFonts w:ascii="Times New Roman" w:hAnsi="Times New Roman" w:cs="Times New Roman"/>
          <w:sz w:val="24"/>
          <w:szCs w:val="24"/>
        </w:rPr>
        <w:t>万平米</w:t>
      </w:r>
      <w:r w:rsidRPr="001B0ADC">
        <w:rPr>
          <w:rFonts w:ascii="Times New Roman" w:hAnsi="Times New Roman" w:cs="Times New Roman" w:hint="eastAsia"/>
          <w:sz w:val="24"/>
          <w:szCs w:val="24"/>
        </w:rPr>
        <w:t>。其中年产</w:t>
      </w:r>
      <w:r w:rsidRPr="001B0ADC">
        <w:rPr>
          <w:rFonts w:ascii="Times New Roman" w:hAnsi="Times New Roman" w:cs="Times New Roman" w:hint="eastAsia"/>
          <w:sz w:val="24"/>
          <w:szCs w:val="24"/>
        </w:rPr>
        <w:t xml:space="preserve"> 100 </w:t>
      </w:r>
      <w:proofErr w:type="gramStart"/>
      <w:r w:rsidRPr="001B0ADC">
        <w:rPr>
          <w:rFonts w:ascii="Times New Roman" w:hAnsi="Times New Roman" w:cs="Times New Roman" w:hint="eastAsia"/>
          <w:sz w:val="24"/>
          <w:szCs w:val="24"/>
        </w:rPr>
        <w:t>万平方米</w:t>
      </w:r>
      <w:proofErr w:type="gramEnd"/>
      <w:r w:rsidRPr="001B0ADC">
        <w:rPr>
          <w:rFonts w:ascii="Times New Roman" w:hAnsi="Times New Roman" w:cs="Times New Roman" w:hint="eastAsia"/>
          <w:sz w:val="24"/>
          <w:szCs w:val="24"/>
        </w:rPr>
        <w:t>高密度多层印刷电路板扩建项目已经累计投入资金</w:t>
      </w:r>
      <w:r w:rsidRPr="00E66B4F">
        <w:rPr>
          <w:rFonts w:ascii="Times New Roman" w:hAnsi="Times New Roman" w:cs="Times New Roman"/>
          <w:sz w:val="24"/>
          <w:szCs w:val="24"/>
        </w:rPr>
        <w:t>32,583.95</w:t>
      </w:r>
      <w:r w:rsidRPr="001B0ADC">
        <w:rPr>
          <w:rFonts w:ascii="Times New Roman" w:hAnsi="Times New Roman" w:cs="Times New Roman" w:hint="eastAsia"/>
          <w:sz w:val="24"/>
          <w:szCs w:val="24"/>
        </w:rPr>
        <w:t>万元，完成进度</w:t>
      </w:r>
      <w:r>
        <w:rPr>
          <w:rFonts w:ascii="Times New Roman" w:hAnsi="Times New Roman" w:cs="Times New Roman" w:hint="eastAsia"/>
          <w:sz w:val="24"/>
          <w:szCs w:val="24"/>
        </w:rPr>
        <w:t>76.4</w:t>
      </w:r>
      <w:r w:rsidRPr="001B0ADC">
        <w:rPr>
          <w:rFonts w:ascii="Times New Roman" w:hAnsi="Times New Roman" w:cs="Times New Roman" w:hint="eastAsia"/>
          <w:sz w:val="24"/>
          <w:szCs w:val="24"/>
        </w:rPr>
        <w:t>%</w:t>
      </w:r>
      <w:r w:rsidRPr="001B0ADC">
        <w:rPr>
          <w:rFonts w:ascii="Times New Roman" w:hAnsi="Times New Roman" w:cs="Times New Roman" w:hint="eastAsia"/>
          <w:sz w:val="24"/>
          <w:szCs w:val="24"/>
        </w:rPr>
        <w:t>；汽车电子电器产品自动化贴装产业化项目已经累计投入资金</w:t>
      </w:r>
      <w:r w:rsidRPr="00E66B4F">
        <w:rPr>
          <w:rFonts w:ascii="Times New Roman" w:hAnsi="Times New Roman" w:cs="Times New Roman"/>
          <w:sz w:val="24"/>
          <w:szCs w:val="24"/>
        </w:rPr>
        <w:t>7,980.87</w:t>
      </w:r>
      <w:r w:rsidRPr="001B0ADC">
        <w:rPr>
          <w:rFonts w:ascii="Times New Roman" w:hAnsi="Times New Roman" w:cs="Times New Roman" w:hint="eastAsia"/>
          <w:sz w:val="24"/>
          <w:szCs w:val="24"/>
        </w:rPr>
        <w:t>万元，完成进度的</w:t>
      </w:r>
      <w:r>
        <w:rPr>
          <w:rFonts w:ascii="Times New Roman" w:hAnsi="Times New Roman" w:cs="Times New Roman" w:hint="eastAsia"/>
          <w:sz w:val="24"/>
          <w:szCs w:val="24"/>
        </w:rPr>
        <w:t>87.66</w:t>
      </w:r>
      <w:r w:rsidRPr="001B0ADC">
        <w:rPr>
          <w:rFonts w:ascii="Times New Roman" w:hAnsi="Times New Roman" w:cs="Times New Roman" w:hint="eastAsia"/>
          <w:sz w:val="24"/>
          <w:szCs w:val="24"/>
        </w:rPr>
        <w:t>%</w:t>
      </w:r>
      <w:r>
        <w:rPr>
          <w:rFonts w:ascii="Times New Roman" w:hAnsi="Times New Roman" w:cs="Times New Roman"/>
          <w:sz w:val="24"/>
          <w:szCs w:val="24"/>
        </w:rPr>
        <w:t>。</w:t>
      </w:r>
    </w:p>
    <w:p w:rsidR="00DE3699" w:rsidRPr="009B0B68" w:rsidRDefault="00DE3699" w:rsidP="00DE3699">
      <w:pPr>
        <w:spacing w:line="360" w:lineRule="auto"/>
        <w:ind w:firstLineChars="150" w:firstLine="360"/>
        <w:rPr>
          <w:rFonts w:ascii="Times New Roman" w:hAnsi="Times New Roman" w:cs="Times New Roman"/>
          <w:sz w:val="24"/>
          <w:szCs w:val="24"/>
        </w:rPr>
      </w:pPr>
      <w:r w:rsidRPr="001B0ADC">
        <w:rPr>
          <w:rFonts w:ascii="Times New Roman" w:hAnsi="Times New Roman" w:cs="Times New Roman"/>
          <w:sz w:val="24"/>
          <w:szCs w:val="24"/>
        </w:rPr>
        <w:t>截至</w:t>
      </w:r>
      <w:r w:rsidRPr="001B0ADC">
        <w:rPr>
          <w:rFonts w:ascii="Times New Roman" w:hAnsi="Times New Roman" w:cs="Times New Roman"/>
          <w:sz w:val="24"/>
          <w:szCs w:val="24"/>
        </w:rPr>
        <w:t>202</w:t>
      </w:r>
      <w:r>
        <w:rPr>
          <w:rFonts w:ascii="Times New Roman" w:hAnsi="Times New Roman" w:cs="Times New Roman" w:hint="eastAsia"/>
          <w:sz w:val="24"/>
          <w:szCs w:val="24"/>
        </w:rPr>
        <w:t>3</w:t>
      </w:r>
      <w:r w:rsidRPr="001B0ADC">
        <w:rPr>
          <w:rFonts w:ascii="Times New Roman" w:hAnsi="Times New Roman" w:cs="Times New Roman"/>
          <w:sz w:val="24"/>
          <w:szCs w:val="24"/>
        </w:rPr>
        <w:t>年</w:t>
      </w:r>
      <w:r>
        <w:rPr>
          <w:rFonts w:ascii="Times New Roman" w:hAnsi="Times New Roman" w:cs="Times New Roman" w:hint="eastAsia"/>
          <w:sz w:val="24"/>
          <w:szCs w:val="24"/>
        </w:rPr>
        <w:t>上半年</w:t>
      </w:r>
      <w:r w:rsidRPr="001B0ADC">
        <w:rPr>
          <w:rFonts w:ascii="Times New Roman" w:hAnsi="Times New Roman" w:cs="Times New Roman"/>
          <w:sz w:val="24"/>
          <w:szCs w:val="24"/>
        </w:rPr>
        <w:t>，公司线路板产能达到</w:t>
      </w:r>
      <w:r w:rsidRPr="001B0ADC">
        <w:rPr>
          <w:rFonts w:ascii="Times New Roman" w:hAnsi="Times New Roman" w:cs="Times New Roman"/>
          <w:sz w:val="24"/>
          <w:szCs w:val="24"/>
        </w:rPr>
        <w:t>1</w:t>
      </w:r>
      <w:r>
        <w:rPr>
          <w:rFonts w:ascii="Times New Roman" w:hAnsi="Times New Roman" w:cs="Times New Roman" w:hint="eastAsia"/>
          <w:sz w:val="24"/>
          <w:szCs w:val="24"/>
        </w:rPr>
        <w:t>2</w:t>
      </w:r>
      <w:r w:rsidRPr="001B0ADC">
        <w:rPr>
          <w:rFonts w:ascii="Times New Roman" w:hAnsi="Times New Roman" w:cs="Times New Roman"/>
          <w:sz w:val="24"/>
          <w:szCs w:val="24"/>
        </w:rPr>
        <w:t>0</w:t>
      </w:r>
      <w:r w:rsidRPr="001B0ADC">
        <w:rPr>
          <w:rFonts w:ascii="Times New Roman" w:hAnsi="Times New Roman" w:cs="Times New Roman"/>
          <w:sz w:val="24"/>
          <w:szCs w:val="24"/>
        </w:rPr>
        <w:t>万平米。</w:t>
      </w:r>
      <w:r>
        <w:rPr>
          <w:rFonts w:ascii="Times New Roman" w:hAnsi="Times New Roman" w:cs="Times New Roman" w:hint="eastAsia"/>
          <w:sz w:val="24"/>
          <w:szCs w:val="24"/>
        </w:rPr>
        <w:t>上半</w:t>
      </w:r>
      <w:r w:rsidRPr="001B0ADC">
        <w:rPr>
          <w:rFonts w:ascii="Times New Roman" w:hAnsi="Times New Roman" w:cs="Times New Roman" w:hint="eastAsia"/>
          <w:sz w:val="24"/>
          <w:szCs w:val="24"/>
        </w:rPr>
        <w:t>年公司实际投产线路板面积</w:t>
      </w:r>
      <w:r>
        <w:rPr>
          <w:rFonts w:ascii="Times New Roman" w:hAnsi="Times New Roman" w:cs="Times New Roman" w:hint="eastAsia"/>
          <w:sz w:val="24"/>
          <w:szCs w:val="24"/>
        </w:rPr>
        <w:t>35.73</w:t>
      </w:r>
      <w:r w:rsidRPr="001B0ADC">
        <w:rPr>
          <w:rFonts w:ascii="Times New Roman" w:hAnsi="Times New Roman" w:cs="Times New Roman" w:hint="eastAsia"/>
          <w:sz w:val="24"/>
          <w:szCs w:val="24"/>
        </w:rPr>
        <w:t>万平米。</w:t>
      </w:r>
    </w:p>
    <w:p w:rsidR="00745229" w:rsidRPr="00B3382B" w:rsidRDefault="00745229" w:rsidP="00745229">
      <w:pPr>
        <w:spacing w:beforeLines="100" w:before="312" w:line="360" w:lineRule="auto"/>
        <w:ind w:firstLineChars="100" w:firstLine="241"/>
        <w:rPr>
          <w:rFonts w:ascii="Times New Roman" w:hAnsi="Times New Roman" w:cs="Times New Roman"/>
          <w:b/>
          <w:sz w:val="24"/>
          <w:szCs w:val="24"/>
        </w:rPr>
      </w:pPr>
      <w:r w:rsidRPr="00DE3699">
        <w:rPr>
          <w:rFonts w:ascii="Times New Roman" w:hAnsi="Times New Roman" w:cs="Times New Roman" w:hint="eastAsia"/>
          <w:b/>
          <w:sz w:val="24"/>
          <w:szCs w:val="24"/>
        </w:rPr>
        <w:t>5</w:t>
      </w:r>
      <w:r w:rsidRPr="00DE3699">
        <w:rPr>
          <w:rFonts w:ascii="Times New Roman" w:hAnsi="Times New Roman" w:cs="Times New Roman" w:hint="eastAsia"/>
          <w:b/>
          <w:sz w:val="24"/>
          <w:szCs w:val="24"/>
        </w:rPr>
        <w:t>、</w:t>
      </w:r>
      <w:r w:rsidR="00DE3699" w:rsidRPr="00DE3699">
        <w:rPr>
          <w:rFonts w:hint="eastAsia"/>
          <w:b/>
          <w:sz w:val="24"/>
          <w:szCs w:val="24"/>
          <w:lang w:val="en"/>
        </w:rPr>
        <w:t>①</w:t>
      </w:r>
      <w:r w:rsidR="00DE3699" w:rsidRPr="00DE3699">
        <w:rPr>
          <w:b/>
          <w:sz w:val="24"/>
          <w:szCs w:val="24"/>
          <w:lang w:val="en"/>
        </w:rPr>
        <w:t>印刷电路板方面，公司是否有在东南亚投建项目的相关计划以及原因？</w:t>
      </w:r>
      <w:r w:rsidR="00DE3699" w:rsidRPr="00B3382B">
        <w:rPr>
          <w:rFonts w:ascii="宋体" w:eastAsia="宋体" w:hAnsi="宋体" w:cs="宋体" w:hint="eastAsia"/>
          <w:b/>
          <w:sz w:val="24"/>
          <w:szCs w:val="24"/>
          <w:lang w:val="en"/>
        </w:rPr>
        <w:t>②</w:t>
      </w:r>
      <w:r w:rsidR="00DE3699" w:rsidRPr="00B3382B">
        <w:rPr>
          <w:rFonts w:ascii="Times New Roman" w:hAnsi="Times New Roman" w:cs="Times New Roman"/>
          <w:b/>
          <w:sz w:val="24"/>
          <w:szCs w:val="24"/>
          <w:lang w:val="en"/>
        </w:rPr>
        <w:t>PCB</w:t>
      </w:r>
      <w:r w:rsidR="00DE3699" w:rsidRPr="00B3382B">
        <w:rPr>
          <w:rFonts w:ascii="Times New Roman" w:hAnsi="Times New Roman" w:cs="Times New Roman"/>
          <w:b/>
          <w:sz w:val="24"/>
          <w:szCs w:val="24"/>
          <w:lang w:val="en"/>
        </w:rPr>
        <w:t>下游应用产品出现高频高速化趋向，公司在该领域有何准备？未来是否会侧重进行布局？</w:t>
      </w:r>
    </w:p>
    <w:p w:rsidR="00745229" w:rsidRPr="00B3382B" w:rsidRDefault="00745229" w:rsidP="00DE3699">
      <w:pPr>
        <w:spacing w:line="360" w:lineRule="auto"/>
        <w:ind w:firstLineChars="100" w:firstLine="240"/>
        <w:rPr>
          <w:rFonts w:ascii="Times New Roman" w:hAnsi="Times New Roman" w:cs="Times New Roman"/>
          <w:sz w:val="24"/>
          <w:szCs w:val="24"/>
        </w:rPr>
      </w:pPr>
      <w:r w:rsidRPr="00B3382B">
        <w:rPr>
          <w:rFonts w:ascii="Times New Roman" w:hAnsi="Times New Roman" w:cs="Times New Roman"/>
          <w:sz w:val="24"/>
          <w:szCs w:val="24"/>
        </w:rPr>
        <w:t>答：</w:t>
      </w:r>
      <w:r w:rsidR="00DE3699" w:rsidRPr="00B3382B">
        <w:rPr>
          <w:rFonts w:ascii="Times New Roman" w:hAnsi="Times New Roman" w:cs="Times New Roman"/>
          <w:sz w:val="24"/>
          <w:szCs w:val="24"/>
        </w:rPr>
        <w:t>1</w:t>
      </w:r>
      <w:r w:rsidR="00DE3699" w:rsidRPr="00B3382B">
        <w:rPr>
          <w:rFonts w:ascii="Times New Roman" w:hAnsi="Times New Roman" w:cs="Times New Roman"/>
          <w:sz w:val="24"/>
          <w:szCs w:val="24"/>
        </w:rPr>
        <w:t>、印制电路板的投资建设受客户需求和环保等多因素的影响，公司目前没有在东南亚投资的计划</w:t>
      </w:r>
      <w:r w:rsidR="00DE3699" w:rsidRPr="00B3382B">
        <w:rPr>
          <w:rFonts w:ascii="Times New Roman" w:hAnsi="Times New Roman" w:cs="Times New Roman"/>
          <w:sz w:val="24"/>
          <w:szCs w:val="24"/>
        </w:rPr>
        <w:t xml:space="preserve"> 2</w:t>
      </w:r>
      <w:r w:rsidR="00DE3699" w:rsidRPr="00B3382B">
        <w:rPr>
          <w:rFonts w:ascii="Times New Roman" w:hAnsi="Times New Roman" w:cs="Times New Roman"/>
          <w:sz w:val="24"/>
          <w:szCs w:val="24"/>
        </w:rPr>
        <w:t>、公司目前的</w:t>
      </w:r>
      <w:r w:rsidR="00DE3699" w:rsidRPr="00B3382B">
        <w:rPr>
          <w:rFonts w:ascii="Times New Roman" w:hAnsi="Times New Roman" w:cs="Times New Roman"/>
          <w:sz w:val="24"/>
          <w:szCs w:val="24"/>
        </w:rPr>
        <w:t>PCB</w:t>
      </w:r>
      <w:r w:rsidR="00DE3699" w:rsidRPr="00B3382B">
        <w:rPr>
          <w:rFonts w:ascii="Times New Roman" w:hAnsi="Times New Roman" w:cs="Times New Roman"/>
          <w:sz w:val="24"/>
          <w:szCs w:val="24"/>
        </w:rPr>
        <w:t>产品主要应用于汽车电子和高频通讯领域，公司会根据行业的发展趋势和客户需求不断提高工艺水平。</w:t>
      </w:r>
    </w:p>
    <w:p w:rsidR="00576578" w:rsidRPr="00745229" w:rsidRDefault="00576578" w:rsidP="009B0B68">
      <w:pPr>
        <w:spacing w:line="360" w:lineRule="auto"/>
        <w:ind w:firstLineChars="100" w:firstLine="240"/>
        <w:rPr>
          <w:rFonts w:ascii="Times New Roman" w:hAnsi="Times New Roman" w:cs="Times New Roman"/>
          <w:sz w:val="24"/>
          <w:szCs w:val="24"/>
        </w:rPr>
      </w:pPr>
    </w:p>
    <w:p w:rsidR="00D90634" w:rsidRPr="001B0ADC" w:rsidRDefault="00D90634" w:rsidP="00D90634">
      <w:pPr>
        <w:spacing w:beforeLines="50" w:before="156" w:line="360" w:lineRule="auto"/>
        <w:ind w:firstLineChars="100" w:firstLine="241"/>
        <w:jc w:val="left"/>
        <w:rPr>
          <w:rFonts w:ascii="Times New Roman" w:hAnsi="Times New Roman" w:cs="Times New Roman"/>
          <w:b/>
          <w:sz w:val="24"/>
          <w:szCs w:val="24"/>
        </w:rPr>
      </w:pPr>
      <w:bookmarkStart w:id="0" w:name="_GoBack"/>
      <w:bookmarkEnd w:id="0"/>
    </w:p>
    <w:sectPr w:rsidR="00D90634" w:rsidRPr="001B0ADC" w:rsidSect="00DD2C25">
      <w:type w:val="continuous"/>
      <w:pgSz w:w="11907" w:h="16839" w:code="9"/>
      <w:pgMar w:top="1440" w:right="1800" w:bottom="1440" w:left="1800" w:header="0"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5CB" w:rsidRDefault="009755CB" w:rsidP="008D547D">
      <w:r>
        <w:separator/>
      </w:r>
    </w:p>
  </w:endnote>
  <w:endnote w:type="continuationSeparator" w:id="0">
    <w:p w:rsidR="009755CB" w:rsidRDefault="009755CB" w:rsidP="008D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5CB" w:rsidRDefault="009755CB" w:rsidP="008D547D">
      <w:r>
        <w:separator/>
      </w:r>
    </w:p>
  </w:footnote>
  <w:footnote w:type="continuationSeparator" w:id="0">
    <w:p w:rsidR="009755CB" w:rsidRDefault="009755CB" w:rsidP="008D5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7E0A"/>
    <w:multiLevelType w:val="hybridMultilevel"/>
    <w:tmpl w:val="B3626702"/>
    <w:lvl w:ilvl="0" w:tplc="6EAE84B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F9166C6"/>
    <w:multiLevelType w:val="hybridMultilevel"/>
    <w:tmpl w:val="AE7A2F52"/>
    <w:lvl w:ilvl="0" w:tplc="104CAD2A">
      <w:start w:val="1"/>
      <w:numFmt w:val="decimal"/>
      <w:lvlText w:val="（%1）"/>
      <w:lvlJc w:val="left"/>
      <w:pPr>
        <w:ind w:left="1080" w:hanging="84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25"/>
    <w:rsid w:val="000041B1"/>
    <w:rsid w:val="000321DB"/>
    <w:rsid w:val="00041374"/>
    <w:rsid w:val="00042BA8"/>
    <w:rsid w:val="00071EC1"/>
    <w:rsid w:val="00072599"/>
    <w:rsid w:val="000746FC"/>
    <w:rsid w:val="00091CFA"/>
    <w:rsid w:val="000C14D0"/>
    <w:rsid w:val="000F1386"/>
    <w:rsid w:val="000F4EEC"/>
    <w:rsid w:val="0012106E"/>
    <w:rsid w:val="00123790"/>
    <w:rsid w:val="00157170"/>
    <w:rsid w:val="00162613"/>
    <w:rsid w:val="00174D2D"/>
    <w:rsid w:val="001879E8"/>
    <w:rsid w:val="00196740"/>
    <w:rsid w:val="001A39FE"/>
    <w:rsid w:val="001B0ADC"/>
    <w:rsid w:val="001B1316"/>
    <w:rsid w:val="001B3DDC"/>
    <w:rsid w:val="001B4837"/>
    <w:rsid w:val="001B6071"/>
    <w:rsid w:val="001C0AA6"/>
    <w:rsid w:val="001F163C"/>
    <w:rsid w:val="00211F67"/>
    <w:rsid w:val="002227C9"/>
    <w:rsid w:val="00242F62"/>
    <w:rsid w:val="0024669A"/>
    <w:rsid w:val="0027527B"/>
    <w:rsid w:val="0028442E"/>
    <w:rsid w:val="00287A63"/>
    <w:rsid w:val="002A2386"/>
    <w:rsid w:val="002B17BA"/>
    <w:rsid w:val="002B1826"/>
    <w:rsid w:val="002B785F"/>
    <w:rsid w:val="002C4688"/>
    <w:rsid w:val="002D0264"/>
    <w:rsid w:val="002D0785"/>
    <w:rsid w:val="003103C8"/>
    <w:rsid w:val="00310467"/>
    <w:rsid w:val="0031128D"/>
    <w:rsid w:val="00311899"/>
    <w:rsid w:val="0032209A"/>
    <w:rsid w:val="00326105"/>
    <w:rsid w:val="0036389D"/>
    <w:rsid w:val="00375D93"/>
    <w:rsid w:val="003770E3"/>
    <w:rsid w:val="0038382A"/>
    <w:rsid w:val="00395595"/>
    <w:rsid w:val="003A2465"/>
    <w:rsid w:val="003A74B3"/>
    <w:rsid w:val="003E34DA"/>
    <w:rsid w:val="003F3312"/>
    <w:rsid w:val="003F7ECD"/>
    <w:rsid w:val="00402986"/>
    <w:rsid w:val="00403B7B"/>
    <w:rsid w:val="00410D17"/>
    <w:rsid w:val="00422E1B"/>
    <w:rsid w:val="00451DCF"/>
    <w:rsid w:val="00463DFC"/>
    <w:rsid w:val="0046684C"/>
    <w:rsid w:val="0047225C"/>
    <w:rsid w:val="0048078E"/>
    <w:rsid w:val="004A0CDA"/>
    <w:rsid w:val="004C53CF"/>
    <w:rsid w:val="004E7348"/>
    <w:rsid w:val="004F1FA4"/>
    <w:rsid w:val="00507369"/>
    <w:rsid w:val="005103D1"/>
    <w:rsid w:val="00514BB0"/>
    <w:rsid w:val="00563856"/>
    <w:rsid w:val="00576578"/>
    <w:rsid w:val="005921B3"/>
    <w:rsid w:val="005968DA"/>
    <w:rsid w:val="005D5B58"/>
    <w:rsid w:val="005D6463"/>
    <w:rsid w:val="005F475C"/>
    <w:rsid w:val="005F50FF"/>
    <w:rsid w:val="00613BE6"/>
    <w:rsid w:val="00626168"/>
    <w:rsid w:val="00642BF8"/>
    <w:rsid w:val="0067646A"/>
    <w:rsid w:val="00680A12"/>
    <w:rsid w:val="006B7F3C"/>
    <w:rsid w:val="006D3EF8"/>
    <w:rsid w:val="006D76DF"/>
    <w:rsid w:val="006D782F"/>
    <w:rsid w:val="006E13DC"/>
    <w:rsid w:val="006E15F1"/>
    <w:rsid w:val="007171BE"/>
    <w:rsid w:val="00745229"/>
    <w:rsid w:val="00797550"/>
    <w:rsid w:val="007B218A"/>
    <w:rsid w:val="007C28CD"/>
    <w:rsid w:val="00803AE8"/>
    <w:rsid w:val="008064B0"/>
    <w:rsid w:val="00821760"/>
    <w:rsid w:val="00823EC2"/>
    <w:rsid w:val="008545F5"/>
    <w:rsid w:val="00872762"/>
    <w:rsid w:val="008A2821"/>
    <w:rsid w:val="008A2A07"/>
    <w:rsid w:val="008B2A42"/>
    <w:rsid w:val="008B4063"/>
    <w:rsid w:val="008C3B1A"/>
    <w:rsid w:val="008C7B16"/>
    <w:rsid w:val="008D547D"/>
    <w:rsid w:val="008E70B1"/>
    <w:rsid w:val="008E7490"/>
    <w:rsid w:val="008F7619"/>
    <w:rsid w:val="0093404C"/>
    <w:rsid w:val="0094262A"/>
    <w:rsid w:val="0094314E"/>
    <w:rsid w:val="00943660"/>
    <w:rsid w:val="00952C67"/>
    <w:rsid w:val="00956D57"/>
    <w:rsid w:val="009755CB"/>
    <w:rsid w:val="009B0B68"/>
    <w:rsid w:val="009B335B"/>
    <w:rsid w:val="009E040A"/>
    <w:rsid w:val="009E300C"/>
    <w:rsid w:val="009E53EE"/>
    <w:rsid w:val="00A36CB0"/>
    <w:rsid w:val="00A42E02"/>
    <w:rsid w:val="00A5508F"/>
    <w:rsid w:val="00A6754D"/>
    <w:rsid w:val="00A708A5"/>
    <w:rsid w:val="00AC0F62"/>
    <w:rsid w:val="00AC3C53"/>
    <w:rsid w:val="00AF20F1"/>
    <w:rsid w:val="00B06C56"/>
    <w:rsid w:val="00B3382B"/>
    <w:rsid w:val="00B42856"/>
    <w:rsid w:val="00B52FE4"/>
    <w:rsid w:val="00B55D3E"/>
    <w:rsid w:val="00B56AE2"/>
    <w:rsid w:val="00B650C3"/>
    <w:rsid w:val="00B7043B"/>
    <w:rsid w:val="00B8401E"/>
    <w:rsid w:val="00BA3F28"/>
    <w:rsid w:val="00BC62E2"/>
    <w:rsid w:val="00BD2AE9"/>
    <w:rsid w:val="00BF155C"/>
    <w:rsid w:val="00C23A23"/>
    <w:rsid w:val="00C34B45"/>
    <w:rsid w:val="00C40D5A"/>
    <w:rsid w:val="00C572A2"/>
    <w:rsid w:val="00C70942"/>
    <w:rsid w:val="00C925AE"/>
    <w:rsid w:val="00C97D73"/>
    <w:rsid w:val="00CD55CA"/>
    <w:rsid w:val="00CE2DCC"/>
    <w:rsid w:val="00CF5B2A"/>
    <w:rsid w:val="00D059B4"/>
    <w:rsid w:val="00D05CE6"/>
    <w:rsid w:val="00D1123D"/>
    <w:rsid w:val="00D127CB"/>
    <w:rsid w:val="00D17C45"/>
    <w:rsid w:val="00D317D8"/>
    <w:rsid w:val="00D3406D"/>
    <w:rsid w:val="00D412EF"/>
    <w:rsid w:val="00D511ED"/>
    <w:rsid w:val="00D521E4"/>
    <w:rsid w:val="00D90634"/>
    <w:rsid w:val="00D95565"/>
    <w:rsid w:val="00DA03FC"/>
    <w:rsid w:val="00DA57A2"/>
    <w:rsid w:val="00DC190D"/>
    <w:rsid w:val="00DD2C25"/>
    <w:rsid w:val="00DE154A"/>
    <w:rsid w:val="00DE3699"/>
    <w:rsid w:val="00E4441D"/>
    <w:rsid w:val="00E556C0"/>
    <w:rsid w:val="00E66B4F"/>
    <w:rsid w:val="00E941B7"/>
    <w:rsid w:val="00EA1D96"/>
    <w:rsid w:val="00EB2BA8"/>
    <w:rsid w:val="00F12617"/>
    <w:rsid w:val="00F13BE0"/>
    <w:rsid w:val="00F60D60"/>
    <w:rsid w:val="00F64599"/>
    <w:rsid w:val="00F77D77"/>
    <w:rsid w:val="00FA3019"/>
    <w:rsid w:val="00FB7ACF"/>
    <w:rsid w:val="00FC4177"/>
    <w:rsid w:val="00FF3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C25"/>
    <w:pPr>
      <w:ind w:firstLineChars="200" w:firstLine="420"/>
    </w:pPr>
  </w:style>
  <w:style w:type="paragraph" w:styleId="a4">
    <w:name w:val="header"/>
    <w:basedOn w:val="a"/>
    <w:link w:val="Char"/>
    <w:uiPriority w:val="99"/>
    <w:unhideWhenUsed/>
    <w:rsid w:val="008D54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547D"/>
    <w:rPr>
      <w:sz w:val="18"/>
      <w:szCs w:val="18"/>
    </w:rPr>
  </w:style>
  <w:style w:type="paragraph" w:styleId="a5">
    <w:name w:val="footer"/>
    <w:basedOn w:val="a"/>
    <w:link w:val="Char0"/>
    <w:uiPriority w:val="99"/>
    <w:unhideWhenUsed/>
    <w:rsid w:val="008D547D"/>
    <w:pPr>
      <w:tabs>
        <w:tab w:val="center" w:pos="4153"/>
        <w:tab w:val="right" w:pos="8306"/>
      </w:tabs>
      <w:snapToGrid w:val="0"/>
      <w:jc w:val="left"/>
    </w:pPr>
    <w:rPr>
      <w:sz w:val="18"/>
      <w:szCs w:val="18"/>
    </w:rPr>
  </w:style>
  <w:style w:type="character" w:customStyle="1" w:styleId="Char0">
    <w:name w:val="页脚 Char"/>
    <w:basedOn w:val="a0"/>
    <w:link w:val="a5"/>
    <w:uiPriority w:val="99"/>
    <w:rsid w:val="008D547D"/>
    <w:rPr>
      <w:sz w:val="18"/>
      <w:szCs w:val="18"/>
    </w:rPr>
  </w:style>
  <w:style w:type="paragraph" w:styleId="a6">
    <w:name w:val="Date"/>
    <w:basedOn w:val="a"/>
    <w:next w:val="a"/>
    <w:link w:val="Char1"/>
    <w:uiPriority w:val="99"/>
    <w:semiHidden/>
    <w:unhideWhenUsed/>
    <w:rsid w:val="003F7ECD"/>
    <w:pPr>
      <w:ind w:leftChars="2500" w:left="100"/>
    </w:pPr>
  </w:style>
  <w:style w:type="character" w:customStyle="1" w:styleId="Char1">
    <w:name w:val="日期 Char"/>
    <w:basedOn w:val="a0"/>
    <w:link w:val="a6"/>
    <w:uiPriority w:val="99"/>
    <w:semiHidden/>
    <w:rsid w:val="003F7E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C25"/>
    <w:pPr>
      <w:ind w:firstLineChars="200" w:firstLine="420"/>
    </w:pPr>
  </w:style>
  <w:style w:type="paragraph" w:styleId="a4">
    <w:name w:val="header"/>
    <w:basedOn w:val="a"/>
    <w:link w:val="Char"/>
    <w:uiPriority w:val="99"/>
    <w:unhideWhenUsed/>
    <w:rsid w:val="008D54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547D"/>
    <w:rPr>
      <w:sz w:val="18"/>
      <w:szCs w:val="18"/>
    </w:rPr>
  </w:style>
  <w:style w:type="paragraph" w:styleId="a5">
    <w:name w:val="footer"/>
    <w:basedOn w:val="a"/>
    <w:link w:val="Char0"/>
    <w:uiPriority w:val="99"/>
    <w:unhideWhenUsed/>
    <w:rsid w:val="008D547D"/>
    <w:pPr>
      <w:tabs>
        <w:tab w:val="center" w:pos="4153"/>
        <w:tab w:val="right" w:pos="8306"/>
      </w:tabs>
      <w:snapToGrid w:val="0"/>
      <w:jc w:val="left"/>
    </w:pPr>
    <w:rPr>
      <w:sz w:val="18"/>
      <w:szCs w:val="18"/>
    </w:rPr>
  </w:style>
  <w:style w:type="character" w:customStyle="1" w:styleId="Char0">
    <w:name w:val="页脚 Char"/>
    <w:basedOn w:val="a0"/>
    <w:link w:val="a5"/>
    <w:uiPriority w:val="99"/>
    <w:rsid w:val="008D547D"/>
    <w:rPr>
      <w:sz w:val="18"/>
      <w:szCs w:val="18"/>
    </w:rPr>
  </w:style>
  <w:style w:type="paragraph" w:styleId="a6">
    <w:name w:val="Date"/>
    <w:basedOn w:val="a"/>
    <w:next w:val="a"/>
    <w:link w:val="Char1"/>
    <w:uiPriority w:val="99"/>
    <w:semiHidden/>
    <w:unhideWhenUsed/>
    <w:rsid w:val="003F7ECD"/>
    <w:pPr>
      <w:ind w:leftChars="2500" w:left="100"/>
    </w:pPr>
  </w:style>
  <w:style w:type="character" w:customStyle="1" w:styleId="Char1">
    <w:name w:val="日期 Char"/>
    <w:basedOn w:val="a0"/>
    <w:link w:val="a6"/>
    <w:uiPriority w:val="99"/>
    <w:semiHidden/>
    <w:rsid w:val="003F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1236</Characters>
  <Application>Microsoft Office Word</Application>
  <DocSecurity>0</DocSecurity>
  <Lines>10</Lines>
  <Paragraphs>2</Paragraphs>
  <ScaleCrop>false</ScaleCrop>
  <Company>Microsoft</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2023-09-05T09:30:00Z</dcterms:created>
  <dcterms:modified xsi:type="dcterms:W3CDTF">2023-09-05T09:30:00Z</dcterms:modified>
</cp:coreProperties>
</file>