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553" w:rsidRDefault="002A4512">
      <w:pPr>
        <w:spacing w:beforeLines="50" w:before="156" w:afterLines="50" w:after="156" w:line="400" w:lineRule="exact"/>
        <w:rPr>
          <w:rFonts w:ascii="宋体" w:eastAsia="宋体" w:hAnsi="宋体" w:cs="Times New Roman"/>
          <w:bCs/>
          <w:iCs/>
          <w:color w:val="000000"/>
          <w:sz w:val="28"/>
        </w:rPr>
      </w:pP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证券代码：</w:t>
      </w:r>
      <w:r>
        <w:rPr>
          <w:rFonts w:ascii="宋体" w:eastAsia="宋体" w:hAnsi="宋体" w:cs="Times New Roman"/>
          <w:bCs/>
          <w:iCs/>
          <w:color w:val="000000"/>
          <w:sz w:val="28"/>
        </w:rPr>
        <w:t>688</w:t>
      </w: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5</w:t>
      </w:r>
      <w:r>
        <w:rPr>
          <w:rFonts w:ascii="宋体" w:eastAsia="宋体" w:hAnsi="宋体" w:cs="Times New Roman"/>
          <w:bCs/>
          <w:iCs/>
          <w:color w:val="000000"/>
          <w:sz w:val="28"/>
        </w:rPr>
        <w:t>95</w:t>
      </w: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 xml:space="preserve">                        </w:t>
      </w: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证券简称：</w:t>
      </w:r>
      <w:proofErr w:type="gramStart"/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芯海科技</w:t>
      </w:r>
      <w:proofErr w:type="gramEnd"/>
    </w:p>
    <w:p w:rsidR="00AE0553" w:rsidRDefault="00AE0553">
      <w:pPr>
        <w:spacing w:beforeLines="50" w:before="156" w:afterLines="50" w:after="156" w:line="400" w:lineRule="exact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</w:p>
    <w:p w:rsidR="00AE0553" w:rsidRDefault="002A4512">
      <w:pPr>
        <w:spacing w:beforeLines="50" w:before="156" w:afterLines="50" w:after="156" w:line="400" w:lineRule="exact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  <w:proofErr w:type="gramStart"/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芯海科技</w:t>
      </w:r>
      <w:proofErr w:type="gramEnd"/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（深圳）股份有限公司</w:t>
      </w:r>
    </w:p>
    <w:p w:rsidR="00AE0553" w:rsidRDefault="002A4512">
      <w:pPr>
        <w:spacing w:beforeLines="50" w:before="156" w:afterLines="50" w:after="156" w:line="400" w:lineRule="exact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投资者关系活动记录表</w:t>
      </w:r>
    </w:p>
    <w:p w:rsidR="00AE0553" w:rsidRDefault="002A4512">
      <w:pPr>
        <w:spacing w:line="400" w:lineRule="exact"/>
        <w:rPr>
          <w:rFonts w:ascii="宋体" w:eastAsia="宋体" w:hAnsi="宋体" w:cs="Times New Roman"/>
          <w:bCs/>
          <w:iCs/>
          <w:color w:val="000000"/>
          <w:sz w:val="24"/>
        </w:rPr>
      </w:pP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 xml:space="preserve">                                                   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编号：</w:t>
      </w:r>
    </w:p>
    <w:tbl>
      <w:tblPr>
        <w:tblW w:w="10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4045"/>
        <w:gridCol w:w="2346"/>
        <w:gridCol w:w="2902"/>
      </w:tblGrid>
      <w:tr w:rsidR="00AE0553">
        <w:trPr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53" w:rsidRDefault="002A4512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553" w:rsidRDefault="002A4512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■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特定对象调研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:rsidR="00AE0553" w:rsidRDefault="002A4512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媒体采访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:rsidR="00AE0553" w:rsidRDefault="002A4512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□新闻发布会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□路演活动</w:t>
            </w:r>
          </w:p>
          <w:p w:rsidR="00AE0553" w:rsidRDefault="002A4512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□现场参观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□电话会议</w:t>
            </w:r>
          </w:p>
          <w:p w:rsidR="00AE0553" w:rsidRDefault="002A4512">
            <w:pPr>
              <w:tabs>
                <w:tab w:val="left" w:pos="2808"/>
                <w:tab w:val="center" w:pos="3199"/>
              </w:tabs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□其他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E0553">
        <w:trPr>
          <w:trHeight w:val="90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53" w:rsidRDefault="002A4512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日期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/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553" w:rsidRDefault="002A4512">
            <w:pPr>
              <w:spacing w:line="480" w:lineRule="atLeast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2023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9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15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53" w:rsidRDefault="002A4512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553" w:rsidRDefault="002A4512">
            <w:pPr>
              <w:spacing w:line="480" w:lineRule="atLeast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会议室</w:t>
            </w:r>
          </w:p>
        </w:tc>
      </w:tr>
      <w:tr w:rsidR="00AE0553">
        <w:trPr>
          <w:trHeight w:val="5762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53" w:rsidRDefault="002A4512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553" w:rsidRDefault="002A4512">
            <w:pPr>
              <w:pStyle w:val="a3"/>
              <w:numPr>
                <w:ilvl w:val="0"/>
                <w:numId w:val="1"/>
              </w:numPr>
              <w:spacing w:line="480" w:lineRule="atLeast"/>
              <w:ind w:left="0" w:firstLineChars="0" w:firstLine="0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是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实现什么功能的？</w:t>
            </w:r>
          </w:p>
          <w:p w:rsidR="00AE0553" w:rsidRDefault="002A4512">
            <w:pPr>
              <w:pStyle w:val="a3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，即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Embedded Controller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嵌入式控制器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。嵌入式控制器是笔记本电脑和台式机电脑主板的核心芯片，为电脑提供开关机管理、低功耗管理、鼠标键盘管理、通信管理等。该控制器采用高性能处理器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过去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芯片一直被海外少数几家公司垄断，技术准入门槛高，国产替代难度大，迫切需要自主研发。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 xml:space="preserve"> EC 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芯片的推出，打破海外公司对我国电脑产业核心芯片的垄断，实现了国产替代。</w:t>
            </w:r>
          </w:p>
          <w:p w:rsidR="00AE0553" w:rsidRDefault="002A4512">
            <w:pPr>
              <w:pStyle w:val="a3"/>
              <w:numPr>
                <w:ilvl w:val="0"/>
                <w:numId w:val="1"/>
              </w:numPr>
              <w:spacing w:line="480" w:lineRule="atLeast"/>
              <w:ind w:left="0" w:firstLineChars="0" w:firstLine="0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当前用于</w:t>
            </w:r>
            <w:proofErr w:type="gramStart"/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笔电领域</w:t>
            </w:r>
            <w:proofErr w:type="gramEnd"/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的芯片在国内竞争格局现状如何</w:t>
            </w:r>
            <w:r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  <w:t>？</w:t>
            </w:r>
          </w:p>
          <w:p w:rsidR="00AE0553" w:rsidRDefault="002A4512">
            <w:pPr>
              <w:pStyle w:val="a3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过去在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笔电领域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，国内芯片厂商的产品主要集中在存储、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CPU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和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GPU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三类，公司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能提供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笔电内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除这三类芯片外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的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其他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产品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，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包括：嵌入式控制器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芯片、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PD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快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充协议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芯片、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USB Hub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芯片、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Codec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芯片、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Haptic Pad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、压力触控芯片、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BMS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电量计芯片等产品。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20</w:t>
            </w:r>
            <w:r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  <w:t>23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年上半年</w:t>
            </w:r>
            <w:r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  <w:t>，公司</w:t>
            </w:r>
            <w:r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  <w:t>应用于</w:t>
            </w:r>
            <w:r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  <w:t>PC</w:t>
            </w:r>
            <w:r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  <w:t>领域的</w:t>
            </w:r>
            <w:r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  <w:t>产品和</w:t>
            </w:r>
            <w:r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  <w:t>PD</w:t>
            </w:r>
            <w:r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  <w:t>产品也开始迅速上量。第二代</w:t>
            </w:r>
            <w:r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  <w:t>产品的开发顺利，预计将于年内导入国内龙头企业进行验证。未来公司将继续加大在</w:t>
            </w:r>
            <w:r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  <w:t>PC</w:t>
            </w:r>
            <w:r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  <w:t>业务上的投入，致力于为客户打造更佳用户体验的产品。</w:t>
            </w:r>
          </w:p>
          <w:p w:rsidR="00AE0553" w:rsidRDefault="002A4512">
            <w:pPr>
              <w:pStyle w:val="a3"/>
              <w:numPr>
                <w:ilvl w:val="0"/>
                <w:numId w:val="1"/>
              </w:numPr>
              <w:spacing w:line="480" w:lineRule="atLeast"/>
              <w:ind w:left="0" w:firstLineChars="0" w:firstLine="0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公司下游厂商的库存去化情况如何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？</w:t>
            </w:r>
          </w:p>
          <w:p w:rsidR="00AE0553" w:rsidRDefault="002A4512">
            <w:pPr>
              <w:pStyle w:val="a3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公司回答：公司始终认为国产替代的逻辑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一直存在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，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虽然半导体行业去年至今维持去库存态势，但</w:t>
            </w:r>
            <w:r>
              <w:rPr>
                <w:rFonts w:ascii="宋体" w:eastAsia="宋体" w:hAnsi="宋体" w:cs="宋体"/>
                <w:sz w:val="24"/>
                <w:szCs w:val="24"/>
              </w:rPr>
              <w:t>从公司上半年的出货情况来看，下游客户的库存情况在逐步好转，</w:t>
            </w:r>
            <w:r>
              <w:rPr>
                <w:rFonts w:ascii="宋体" w:eastAsia="宋体" w:hAnsi="宋体" w:cs="宋体"/>
                <w:sz w:val="24"/>
                <w:szCs w:val="24"/>
              </w:rPr>
              <w:lastRenderedPageBreak/>
              <w:t>预计未来将进一步好转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公司与客户联合定义新产品的创新优势将得到发挥</w:t>
            </w:r>
            <w:r>
              <w:rPr>
                <w:rFonts w:ascii="宋体" w:eastAsia="宋体" w:hAnsi="宋体" w:cs="宋体"/>
                <w:sz w:val="24"/>
                <w:szCs w:val="24"/>
              </w:rPr>
              <w:t>。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同时</w:t>
            </w:r>
            <w:r>
              <w:rPr>
                <w:rFonts w:ascii="宋体" w:eastAsia="宋体" w:hAnsi="宋体" w:cs="宋体"/>
                <w:sz w:val="24"/>
                <w:szCs w:val="24"/>
              </w:rPr>
              <w:t>公司的新产品在逐步上量，我们预计公司的业务将逐季向好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，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在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BMS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、传感器调理、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PC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、汽车电子等重点战略方向上，不断提升自身行业地位。</w:t>
            </w:r>
            <w:bookmarkStart w:id="0" w:name="_GoBack"/>
            <w:bookmarkEnd w:id="0"/>
          </w:p>
          <w:p w:rsidR="00AE0553" w:rsidRDefault="002A4512">
            <w:pPr>
              <w:pStyle w:val="a3"/>
              <w:numPr>
                <w:ilvl w:val="0"/>
                <w:numId w:val="1"/>
              </w:numPr>
              <w:spacing w:line="480" w:lineRule="atLeast"/>
              <w:ind w:left="0" w:firstLineChars="0" w:firstLine="0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公司的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汽车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MCU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相关产品</w:t>
            </w:r>
            <w:r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  <w:t>公司在产品研发上和市场推广上有哪些进展？</w:t>
            </w:r>
          </w:p>
          <w:p w:rsidR="00AE0553" w:rsidRDefault="002A4512">
            <w:pPr>
              <w:pStyle w:val="a3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公司回答：公司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正在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顺利推进汽车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MCU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相关业务发展。</w:t>
            </w:r>
            <w:r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  <w:t>公司去年底发布多款车</w:t>
            </w:r>
            <w:proofErr w:type="gramStart"/>
            <w:r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  <w:t>规</w:t>
            </w:r>
            <w:proofErr w:type="gramEnd"/>
            <w:r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  <w:t>级</w:t>
            </w:r>
            <w:r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  <w:t>MCU</w:t>
            </w:r>
            <w:r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  <w:t>芯片，今年上半年已经实现量产。下半年我们还会争取导入更多的客户并实现量产。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此外，公司通过了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 xml:space="preserve">ISO 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26262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功能安全管理体系认证，同时满足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ISO26262 ASIL-D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功能安全等级的车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规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MCU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产品的设计开发工作进展顺利。公司汽车电子战略正在稳步推进，公司将持续扩大汽车产品投入，进一步稳固在汽车半导体市场地位。</w:t>
            </w:r>
          </w:p>
          <w:p w:rsidR="00AE0553" w:rsidRDefault="002A4512">
            <w:pPr>
              <w:numPr>
                <w:ilvl w:val="0"/>
                <w:numId w:val="1"/>
              </w:numPr>
              <w:spacing w:line="480" w:lineRule="atLeast"/>
              <w:ind w:left="0" w:firstLine="0"/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我们看到</w:t>
            </w: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公司</w:t>
            </w: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长期以来</w:t>
            </w: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始终坚持高研发投入，后续公司</w:t>
            </w: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研发费用</w:t>
            </w: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是否还会</w:t>
            </w: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继续大幅上涨</w:t>
            </w: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？</w:t>
            </w:r>
          </w:p>
          <w:p w:rsidR="00AE0553" w:rsidRDefault="002A4512">
            <w:pPr>
              <w:spacing w:line="480" w:lineRule="atLeast"/>
              <w:ind w:leftChars="200" w:left="42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公司研发费用主要来自研发人员薪资，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经过前两年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对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高质量人员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，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特别是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汽车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电子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工业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电子及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质量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管理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团队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的快速吸收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，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我们已经构建了较为完善的研发组织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/>
                <w:sz w:val="24"/>
                <w:szCs w:val="24"/>
              </w:rPr>
              <w:t>研发费用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将随之</w:t>
            </w:r>
            <w:r>
              <w:rPr>
                <w:rFonts w:ascii="宋体" w:eastAsia="宋体" w:hAnsi="宋体" w:cs="宋体"/>
                <w:sz w:val="24"/>
                <w:szCs w:val="24"/>
              </w:rPr>
              <w:t>趋于稳定，不会再大幅上涨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未来公司将放缓人员扩张速度，转而将注意力放在夯实人员质量及提升工作效率上。</w:t>
            </w:r>
          </w:p>
          <w:p w:rsidR="00AE0553" w:rsidRDefault="00AE0553">
            <w:pPr>
              <w:pStyle w:val="a3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AE0553">
        <w:trPr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53" w:rsidRDefault="002A4512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附件清单</w:t>
            </w:r>
          </w:p>
          <w:p w:rsidR="00AE0553" w:rsidRDefault="002A4512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（如有）</w:t>
            </w:r>
          </w:p>
        </w:tc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553" w:rsidRDefault="002A4512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/</w:t>
            </w:r>
          </w:p>
        </w:tc>
      </w:tr>
      <w:tr w:rsidR="00AE0553">
        <w:trPr>
          <w:jc w:val="center"/>
        </w:trPr>
        <w:tc>
          <w:tcPr>
            <w:tcW w:w="10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53" w:rsidRDefault="002A4512">
            <w:pPr>
              <w:spacing w:line="480" w:lineRule="atLeast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以下为本次活动参与人员签字页</w:t>
            </w:r>
          </w:p>
        </w:tc>
      </w:tr>
      <w:tr w:rsidR="00AE0553">
        <w:trPr>
          <w:trHeight w:hRule="exact" w:val="2028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53" w:rsidRDefault="002A4512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53" w:rsidRDefault="002A4512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中信证券、中银国际证券、中</w:t>
            </w: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信建投证券</w:t>
            </w:r>
            <w:proofErr w:type="gramEnd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、中欧基金、</w:t>
            </w: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汇添富</w:t>
            </w:r>
            <w:proofErr w:type="gramEnd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基金、中泰证券、招商基金</w:t>
            </w:r>
          </w:p>
        </w:tc>
      </w:tr>
      <w:tr w:rsidR="00AE0553">
        <w:trPr>
          <w:trHeight w:hRule="exact" w:val="1407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53" w:rsidRDefault="002A4512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53" w:rsidRDefault="002A4512">
            <w:pP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董事会秘书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万巍</w:t>
            </w:r>
          </w:p>
        </w:tc>
      </w:tr>
    </w:tbl>
    <w:p w:rsidR="00AE0553" w:rsidRDefault="00AE0553"/>
    <w:p w:rsidR="00AE0553" w:rsidRDefault="00AE0553"/>
    <w:p w:rsidR="00AE0553" w:rsidRDefault="00AE0553"/>
    <w:sectPr w:rsidR="00AE0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42B47"/>
    <w:multiLevelType w:val="multilevel"/>
    <w:tmpl w:val="59F42B47"/>
    <w:lvl w:ilvl="0">
      <w:start w:val="1"/>
      <w:numFmt w:val="decimal"/>
      <w:lvlText w:val="%1、"/>
      <w:lvlJc w:val="left"/>
      <w:pPr>
        <w:ind w:left="9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1" w:hanging="420"/>
      </w:pPr>
    </w:lvl>
    <w:lvl w:ilvl="2">
      <w:start w:val="1"/>
      <w:numFmt w:val="lowerRoman"/>
      <w:lvlText w:val="%3."/>
      <w:lvlJc w:val="right"/>
      <w:pPr>
        <w:ind w:left="1501" w:hanging="420"/>
      </w:pPr>
    </w:lvl>
    <w:lvl w:ilvl="3">
      <w:start w:val="1"/>
      <w:numFmt w:val="decimal"/>
      <w:lvlText w:val="%4."/>
      <w:lvlJc w:val="left"/>
      <w:pPr>
        <w:ind w:left="1921" w:hanging="420"/>
      </w:pPr>
    </w:lvl>
    <w:lvl w:ilvl="4">
      <w:start w:val="1"/>
      <w:numFmt w:val="lowerLetter"/>
      <w:lvlText w:val="%5)"/>
      <w:lvlJc w:val="left"/>
      <w:pPr>
        <w:ind w:left="2341" w:hanging="420"/>
      </w:pPr>
    </w:lvl>
    <w:lvl w:ilvl="5">
      <w:start w:val="1"/>
      <w:numFmt w:val="lowerRoman"/>
      <w:lvlText w:val="%6."/>
      <w:lvlJc w:val="right"/>
      <w:pPr>
        <w:ind w:left="2761" w:hanging="420"/>
      </w:pPr>
    </w:lvl>
    <w:lvl w:ilvl="6">
      <w:start w:val="1"/>
      <w:numFmt w:val="decimal"/>
      <w:lvlText w:val="%7."/>
      <w:lvlJc w:val="left"/>
      <w:pPr>
        <w:ind w:left="3181" w:hanging="420"/>
      </w:pPr>
    </w:lvl>
    <w:lvl w:ilvl="7">
      <w:start w:val="1"/>
      <w:numFmt w:val="lowerLetter"/>
      <w:lvlText w:val="%8)"/>
      <w:lvlJc w:val="left"/>
      <w:pPr>
        <w:ind w:left="3601" w:hanging="420"/>
      </w:pPr>
    </w:lvl>
    <w:lvl w:ilvl="8">
      <w:start w:val="1"/>
      <w:numFmt w:val="lowerRoman"/>
      <w:lvlText w:val="%9."/>
      <w:lvlJc w:val="right"/>
      <w:pPr>
        <w:ind w:left="40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63085"/>
    <w:rsid w:val="002A4512"/>
    <w:rsid w:val="00AE0553"/>
    <w:rsid w:val="027407E0"/>
    <w:rsid w:val="033773C4"/>
    <w:rsid w:val="052C23C3"/>
    <w:rsid w:val="069A2083"/>
    <w:rsid w:val="088E0584"/>
    <w:rsid w:val="0AC63085"/>
    <w:rsid w:val="1202199C"/>
    <w:rsid w:val="122A5C64"/>
    <w:rsid w:val="14A65DBC"/>
    <w:rsid w:val="15460D12"/>
    <w:rsid w:val="179A3ECA"/>
    <w:rsid w:val="183E7FE2"/>
    <w:rsid w:val="19684FAC"/>
    <w:rsid w:val="1C3B4D63"/>
    <w:rsid w:val="1C4D76D4"/>
    <w:rsid w:val="212867AB"/>
    <w:rsid w:val="246570CB"/>
    <w:rsid w:val="26E257B2"/>
    <w:rsid w:val="27224A2B"/>
    <w:rsid w:val="2F2E7953"/>
    <w:rsid w:val="303273AF"/>
    <w:rsid w:val="355A6259"/>
    <w:rsid w:val="377E677C"/>
    <w:rsid w:val="3B024EC3"/>
    <w:rsid w:val="3DE50293"/>
    <w:rsid w:val="41A45A7A"/>
    <w:rsid w:val="44F45405"/>
    <w:rsid w:val="46374FAE"/>
    <w:rsid w:val="46B43A0F"/>
    <w:rsid w:val="4C97153C"/>
    <w:rsid w:val="5074064E"/>
    <w:rsid w:val="50F56BDE"/>
    <w:rsid w:val="52B1086B"/>
    <w:rsid w:val="54625596"/>
    <w:rsid w:val="61E42B99"/>
    <w:rsid w:val="65CF3E79"/>
    <w:rsid w:val="65E42716"/>
    <w:rsid w:val="6667287A"/>
    <w:rsid w:val="6DE41910"/>
    <w:rsid w:val="6E14315E"/>
    <w:rsid w:val="6EDD6AB1"/>
    <w:rsid w:val="73BA4F4C"/>
    <w:rsid w:val="77D35EE1"/>
    <w:rsid w:val="7A28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4B9D0DA-70F7-42AD-B96C-66C276C5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Balloon Text"/>
    <w:basedOn w:val="a"/>
    <w:link w:val="a5"/>
    <w:rsid w:val="002A4512"/>
    <w:rPr>
      <w:sz w:val="18"/>
      <w:szCs w:val="18"/>
    </w:rPr>
  </w:style>
  <w:style w:type="character" w:customStyle="1" w:styleId="a5">
    <w:name w:val="批注框文本 字符"/>
    <w:basedOn w:val="a0"/>
    <w:link w:val="a4"/>
    <w:rsid w:val="002A451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zhoujy</dc:creator>
  <cp:lastModifiedBy>吴元</cp:lastModifiedBy>
  <cp:revision>3</cp:revision>
  <dcterms:created xsi:type="dcterms:W3CDTF">2023-09-15T06:34:00Z</dcterms:created>
  <dcterms:modified xsi:type="dcterms:W3CDTF">2023-09-18T11:39:00Z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