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06" w:rsidRDefault="00674232">
      <w:pPr>
        <w:spacing w:line="360" w:lineRule="auto"/>
        <w:jc w:val="left"/>
        <w:rPr>
          <w:rFonts w:ascii="Times New Roman" w:eastAsia="宋体" w:hAnsi="Times New Roman" w:cs="Times New Roman"/>
          <w:b/>
          <w:sz w:val="28"/>
          <w:szCs w:val="28"/>
        </w:rPr>
      </w:pPr>
      <w:r>
        <w:rPr>
          <w:rFonts w:ascii="Times New Roman" w:eastAsia="宋体" w:hAnsi="Times New Roman" w:cs="Times New Roman"/>
          <w:b/>
          <w:sz w:val="28"/>
          <w:szCs w:val="28"/>
        </w:rPr>
        <w:t>证券代码：</w:t>
      </w:r>
      <w:r>
        <w:rPr>
          <w:rFonts w:ascii="Times New Roman" w:eastAsia="宋体" w:hAnsi="Times New Roman" w:cs="Times New Roman"/>
          <w:b/>
          <w:sz w:val="28"/>
          <w:szCs w:val="28"/>
        </w:rPr>
        <w:t xml:space="preserve">603353                       </w:t>
      </w:r>
      <w:r>
        <w:rPr>
          <w:rFonts w:ascii="Times New Roman" w:eastAsia="宋体" w:hAnsi="Times New Roman" w:cs="Times New Roman"/>
          <w:b/>
          <w:sz w:val="28"/>
          <w:szCs w:val="28"/>
        </w:rPr>
        <w:t>证券简称：和顺石油</w:t>
      </w:r>
    </w:p>
    <w:p w:rsidR="00970A06" w:rsidRDefault="00674232">
      <w:pPr>
        <w:spacing w:beforeLines="100" w:before="312" w:line="360" w:lineRule="auto"/>
        <w:jc w:val="center"/>
        <w:rPr>
          <w:rFonts w:ascii="Times New Roman" w:eastAsia="宋体" w:hAnsi="Times New Roman" w:cs="Times New Roman"/>
          <w:b/>
          <w:sz w:val="32"/>
          <w:szCs w:val="32"/>
          <w:lang w:eastAsia="zh-Hans"/>
        </w:rPr>
      </w:pPr>
      <w:r>
        <w:rPr>
          <w:rFonts w:ascii="Times New Roman" w:eastAsia="宋体" w:hAnsi="Times New Roman" w:cs="Times New Roman"/>
          <w:b/>
          <w:sz w:val="32"/>
          <w:szCs w:val="32"/>
          <w:lang w:eastAsia="zh-Hans"/>
        </w:rPr>
        <w:t>湖南和顺石油股份有限公司</w:t>
      </w:r>
      <w:r>
        <w:rPr>
          <w:rFonts w:ascii="Times New Roman" w:eastAsia="宋体" w:hAnsi="Times New Roman" w:cs="Times New Roman" w:hint="eastAsia"/>
          <w:b/>
          <w:sz w:val="32"/>
          <w:szCs w:val="32"/>
          <w:lang w:eastAsia="zh-Hans"/>
        </w:rPr>
        <w:t>2</w:t>
      </w:r>
      <w:r>
        <w:rPr>
          <w:rFonts w:ascii="Times New Roman" w:eastAsia="宋体" w:hAnsi="Times New Roman" w:cs="Times New Roman"/>
          <w:b/>
          <w:sz w:val="32"/>
          <w:szCs w:val="32"/>
          <w:lang w:eastAsia="zh-Hans"/>
        </w:rPr>
        <w:t>02</w:t>
      </w:r>
      <w:r>
        <w:rPr>
          <w:rFonts w:ascii="Times New Roman" w:eastAsia="宋体" w:hAnsi="Times New Roman" w:cs="Times New Roman" w:hint="eastAsia"/>
          <w:b/>
          <w:sz w:val="32"/>
          <w:szCs w:val="32"/>
        </w:rPr>
        <w:t>3</w:t>
      </w:r>
      <w:r>
        <w:rPr>
          <w:rFonts w:ascii="Times New Roman" w:eastAsia="宋体" w:hAnsi="Times New Roman" w:cs="Times New Roman" w:hint="eastAsia"/>
          <w:b/>
          <w:sz w:val="32"/>
          <w:szCs w:val="32"/>
        </w:rPr>
        <w:t>年半年度</w:t>
      </w:r>
      <w:r>
        <w:rPr>
          <w:rFonts w:ascii="Times New Roman" w:eastAsia="宋体" w:hAnsi="Times New Roman" w:cs="Times New Roman" w:hint="eastAsia"/>
          <w:b/>
          <w:sz w:val="32"/>
          <w:szCs w:val="32"/>
        </w:rPr>
        <w:t>业绩说明会</w:t>
      </w:r>
      <w:r>
        <w:rPr>
          <w:rFonts w:ascii="Times New Roman" w:eastAsia="宋体" w:hAnsi="Times New Roman" w:cs="Times New Roman"/>
          <w:b/>
          <w:sz w:val="32"/>
          <w:szCs w:val="32"/>
          <w:lang w:eastAsia="zh-Hans"/>
        </w:rPr>
        <w:t>投资者关系活动记录表</w:t>
      </w:r>
    </w:p>
    <w:tbl>
      <w:tblPr>
        <w:tblStyle w:val="a7"/>
        <w:tblpPr w:leftFromText="180" w:rightFromText="180" w:vertAnchor="text" w:horzAnchor="page" w:tblpX="1800" w:tblpY="302"/>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74"/>
        <w:gridCol w:w="6320"/>
      </w:tblGrid>
      <w:tr w:rsidR="00970A06">
        <w:trPr>
          <w:trHeight w:val="761"/>
        </w:trPr>
        <w:tc>
          <w:tcPr>
            <w:tcW w:w="2074" w:type="dxa"/>
            <w:vAlign w:val="center"/>
          </w:tcPr>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投资者关系</w:t>
            </w:r>
          </w:p>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活动类别</w:t>
            </w:r>
          </w:p>
        </w:tc>
        <w:tc>
          <w:tcPr>
            <w:tcW w:w="6320" w:type="dxa"/>
          </w:tcPr>
          <w:p w:rsidR="00970A06" w:rsidRDefault="00674232">
            <w:pPr>
              <w:spacing w:line="360" w:lineRule="auto"/>
              <w:rPr>
                <w:rFonts w:ascii="Times New Roman" w:eastAsia="宋体" w:hAnsi="Times New Roman" w:cs="Times New Roman"/>
                <w:sz w:val="28"/>
                <w:szCs w:val="28"/>
                <w:lang w:eastAsia="zh-Hans"/>
              </w:rPr>
            </w:pP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特定对象调研</w:t>
            </w:r>
            <w:r>
              <w:rPr>
                <w:rFonts w:ascii="Times New Roman" w:eastAsia="宋体" w:hAnsi="Times New Roman" w:cs="Times New Roman"/>
                <w:sz w:val="28"/>
                <w:szCs w:val="28"/>
                <w:lang w:eastAsia="zh-Hans"/>
              </w:rPr>
              <w:t xml:space="preserve">     </w:t>
            </w: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分析师会议</w:t>
            </w:r>
          </w:p>
          <w:p w:rsidR="00970A06" w:rsidRDefault="00674232">
            <w:pPr>
              <w:spacing w:line="360" w:lineRule="auto"/>
              <w:rPr>
                <w:rFonts w:ascii="Times New Roman" w:eastAsia="宋体" w:hAnsi="Times New Roman" w:cs="Times New Roman"/>
                <w:sz w:val="28"/>
                <w:szCs w:val="28"/>
                <w:lang w:eastAsia="zh-Hans"/>
              </w:rPr>
            </w:pP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媒体采</w:t>
            </w:r>
            <w:bookmarkStart w:id="0" w:name="_GoBack"/>
            <w:bookmarkEnd w:id="0"/>
            <w:r>
              <w:rPr>
                <w:rFonts w:ascii="Times New Roman" w:eastAsia="宋体" w:hAnsi="Times New Roman" w:cs="Times New Roman"/>
                <w:sz w:val="28"/>
                <w:szCs w:val="28"/>
                <w:lang w:eastAsia="zh-Hans"/>
              </w:rPr>
              <w:t>访</w:t>
            </w:r>
            <w:r>
              <w:rPr>
                <w:rFonts w:ascii="Times New Roman" w:eastAsia="宋体" w:hAnsi="Times New Roman" w:cs="Times New Roman"/>
                <w:sz w:val="28"/>
                <w:szCs w:val="28"/>
                <w:lang w:eastAsia="zh-Hans"/>
              </w:rPr>
              <w:t xml:space="preserve">         </w:t>
            </w: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业绩说明会</w:t>
            </w:r>
          </w:p>
          <w:p w:rsidR="00970A06" w:rsidRDefault="00674232">
            <w:pPr>
              <w:spacing w:line="360" w:lineRule="auto"/>
              <w:rPr>
                <w:rFonts w:ascii="Times New Roman" w:eastAsia="宋体" w:hAnsi="Times New Roman" w:cs="Times New Roman"/>
                <w:sz w:val="28"/>
                <w:szCs w:val="28"/>
                <w:lang w:eastAsia="zh-Hans"/>
              </w:rPr>
            </w:pP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新闻发布会</w:t>
            </w:r>
            <w:r>
              <w:rPr>
                <w:rFonts w:ascii="Times New Roman" w:eastAsia="宋体" w:hAnsi="Times New Roman" w:cs="Times New Roman"/>
                <w:sz w:val="28"/>
                <w:szCs w:val="28"/>
                <w:lang w:eastAsia="zh-Hans"/>
              </w:rPr>
              <w:t xml:space="preserve">       </w:t>
            </w: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路演活动</w:t>
            </w:r>
          </w:p>
          <w:p w:rsidR="00970A06" w:rsidRDefault="00674232">
            <w:pPr>
              <w:spacing w:line="360" w:lineRule="auto"/>
              <w:rPr>
                <w:rFonts w:ascii="Times New Roman" w:eastAsia="宋体" w:hAnsi="Times New Roman" w:cs="Times New Roman"/>
                <w:sz w:val="28"/>
                <w:szCs w:val="28"/>
                <w:lang w:eastAsia="zh-Hans"/>
              </w:rPr>
            </w:pP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现场参观</w:t>
            </w:r>
            <w:r>
              <w:rPr>
                <w:rFonts w:ascii="Times New Roman" w:eastAsia="宋体" w:hAnsi="Times New Roman" w:cs="Times New Roman"/>
                <w:sz w:val="28"/>
                <w:szCs w:val="28"/>
                <w:lang w:eastAsia="zh-Hans"/>
              </w:rPr>
              <w:t xml:space="preserve">         </w:t>
            </w:r>
            <w:r>
              <w:rPr>
                <w:rFonts w:ascii="Times New Roman" w:eastAsia="宋体" w:hAnsi="Times New Roman" w:cs="Times New Roman" w:hint="eastAsia"/>
                <w:sz w:val="28"/>
                <w:szCs w:val="28"/>
                <w:lang w:eastAsia="zh-Hans"/>
              </w:rPr>
              <w:t>□</w:t>
            </w:r>
            <w:r>
              <w:rPr>
                <w:rFonts w:ascii="Times New Roman" w:eastAsia="宋体" w:hAnsi="Times New Roman" w:cs="Times New Roman"/>
                <w:sz w:val="28"/>
                <w:szCs w:val="28"/>
                <w:lang w:eastAsia="zh-Hans"/>
              </w:rPr>
              <w:t>其他</w:t>
            </w:r>
            <w:r>
              <w:rPr>
                <w:rFonts w:ascii="Times New Roman" w:eastAsia="宋体" w:hAnsi="Times New Roman" w:cs="Times New Roman"/>
                <w:sz w:val="28"/>
                <w:szCs w:val="28"/>
                <w:u w:val="single"/>
                <w:lang w:eastAsia="zh-Hans"/>
              </w:rPr>
              <w:t xml:space="preserve">      </w:t>
            </w:r>
          </w:p>
        </w:tc>
      </w:tr>
      <w:tr w:rsidR="00970A06">
        <w:trPr>
          <w:trHeight w:val="1033"/>
        </w:trPr>
        <w:tc>
          <w:tcPr>
            <w:tcW w:w="2074" w:type="dxa"/>
            <w:vAlign w:val="center"/>
          </w:tcPr>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hint="eastAsia"/>
                <w:b/>
                <w:sz w:val="28"/>
                <w:szCs w:val="28"/>
              </w:rPr>
              <w:t>活动名称</w:t>
            </w:r>
          </w:p>
        </w:tc>
        <w:tc>
          <w:tcPr>
            <w:tcW w:w="6320" w:type="dxa"/>
            <w:vAlign w:val="center"/>
          </w:tcPr>
          <w:p w:rsidR="00970A06" w:rsidRDefault="00674232" w:rsidP="00414C1D">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02</w:t>
            </w:r>
            <w:r w:rsidR="00414C1D">
              <w:rPr>
                <w:rFonts w:ascii="Times New Roman" w:eastAsia="宋体" w:hAnsi="Times New Roman" w:cs="Times New Roman"/>
                <w:sz w:val="28"/>
                <w:szCs w:val="28"/>
              </w:rPr>
              <w:t>3</w:t>
            </w:r>
            <w:r>
              <w:rPr>
                <w:rFonts w:ascii="Times New Roman" w:eastAsia="宋体" w:hAnsi="Times New Roman" w:cs="Times New Roman" w:hint="eastAsia"/>
                <w:sz w:val="28"/>
                <w:szCs w:val="28"/>
              </w:rPr>
              <w:t>年</w:t>
            </w:r>
            <w:r w:rsidR="00414C1D">
              <w:rPr>
                <w:rFonts w:ascii="Times New Roman" w:eastAsia="宋体" w:hAnsi="Times New Roman" w:cs="Times New Roman" w:hint="eastAsia"/>
                <w:sz w:val="28"/>
                <w:szCs w:val="28"/>
              </w:rPr>
              <w:t>半年度</w:t>
            </w:r>
            <w:r>
              <w:rPr>
                <w:rFonts w:ascii="Times New Roman" w:eastAsia="宋体" w:hAnsi="Times New Roman" w:cs="Times New Roman" w:hint="eastAsia"/>
                <w:sz w:val="28"/>
                <w:szCs w:val="28"/>
              </w:rPr>
              <w:t>业绩说明会</w:t>
            </w:r>
          </w:p>
        </w:tc>
      </w:tr>
      <w:tr w:rsidR="00970A06">
        <w:trPr>
          <w:trHeight w:val="414"/>
        </w:trPr>
        <w:tc>
          <w:tcPr>
            <w:tcW w:w="2074" w:type="dxa"/>
            <w:vAlign w:val="center"/>
          </w:tcPr>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时间</w:t>
            </w:r>
          </w:p>
        </w:tc>
        <w:tc>
          <w:tcPr>
            <w:tcW w:w="6320" w:type="dxa"/>
          </w:tcPr>
          <w:p w:rsidR="00970A06" w:rsidRDefault="00674232">
            <w:pPr>
              <w:spacing w:line="360" w:lineRule="auto"/>
              <w:rPr>
                <w:rFonts w:ascii="Times New Roman" w:eastAsia="宋体" w:hAnsi="Times New Roman" w:cs="Times New Roman"/>
                <w:sz w:val="28"/>
                <w:szCs w:val="28"/>
                <w:lang w:eastAsia="zh-Hans"/>
              </w:rPr>
            </w:pPr>
            <w:r>
              <w:rPr>
                <w:rFonts w:ascii="Times New Roman" w:eastAsia="宋体" w:hAnsi="Times New Roman" w:cs="Times New Roman"/>
                <w:sz w:val="28"/>
                <w:szCs w:val="28"/>
                <w:lang w:eastAsia="zh-Hans"/>
              </w:rPr>
              <w:t>2023</w:t>
            </w:r>
            <w:r>
              <w:rPr>
                <w:rFonts w:ascii="Times New Roman" w:eastAsia="宋体" w:hAnsi="Times New Roman" w:cs="Times New Roman"/>
                <w:sz w:val="28"/>
                <w:szCs w:val="28"/>
                <w:lang w:eastAsia="zh-Hans"/>
              </w:rPr>
              <w:t>年</w:t>
            </w:r>
            <w:r>
              <w:rPr>
                <w:rFonts w:ascii="Times New Roman" w:eastAsia="宋体" w:hAnsi="Times New Roman" w:cs="Times New Roman" w:hint="eastAsia"/>
                <w:sz w:val="28"/>
                <w:szCs w:val="28"/>
              </w:rPr>
              <w:t>9</w:t>
            </w:r>
            <w:r>
              <w:rPr>
                <w:rFonts w:ascii="Times New Roman" w:eastAsia="宋体" w:hAnsi="Times New Roman" w:cs="Times New Roman"/>
                <w:sz w:val="28"/>
                <w:szCs w:val="28"/>
                <w:lang w:eastAsia="zh-Hans"/>
              </w:rPr>
              <w:t>月</w:t>
            </w:r>
            <w:r>
              <w:rPr>
                <w:rFonts w:ascii="Times New Roman" w:eastAsia="宋体" w:hAnsi="Times New Roman" w:cs="Times New Roman" w:hint="eastAsia"/>
                <w:sz w:val="28"/>
                <w:szCs w:val="28"/>
              </w:rPr>
              <w:t>26</w:t>
            </w:r>
            <w:r>
              <w:rPr>
                <w:rFonts w:ascii="Times New Roman" w:eastAsia="宋体" w:hAnsi="Times New Roman" w:cs="Times New Roman"/>
                <w:sz w:val="28"/>
                <w:szCs w:val="28"/>
                <w:lang w:eastAsia="zh-Hans"/>
              </w:rPr>
              <w:t>日</w:t>
            </w:r>
          </w:p>
        </w:tc>
      </w:tr>
      <w:tr w:rsidR="00970A06">
        <w:trPr>
          <w:trHeight w:val="436"/>
        </w:trPr>
        <w:tc>
          <w:tcPr>
            <w:tcW w:w="2074" w:type="dxa"/>
            <w:vAlign w:val="center"/>
          </w:tcPr>
          <w:p w:rsidR="00970A06" w:rsidRPr="0056332C" w:rsidRDefault="00674232">
            <w:pPr>
              <w:spacing w:line="360" w:lineRule="auto"/>
              <w:rPr>
                <w:rFonts w:ascii="Times New Roman" w:eastAsia="宋体" w:hAnsi="Times New Roman" w:cs="Times New Roman"/>
                <w:b/>
                <w:sz w:val="28"/>
                <w:szCs w:val="28"/>
                <w:lang w:eastAsia="zh-Hans"/>
              </w:rPr>
            </w:pPr>
            <w:r w:rsidRPr="0056332C">
              <w:rPr>
                <w:rFonts w:ascii="Times New Roman" w:eastAsia="宋体" w:hAnsi="Times New Roman" w:cs="Times New Roman"/>
                <w:b/>
                <w:sz w:val="28"/>
                <w:szCs w:val="28"/>
                <w:lang w:eastAsia="zh-Hans"/>
              </w:rPr>
              <w:t>地点</w:t>
            </w:r>
          </w:p>
        </w:tc>
        <w:tc>
          <w:tcPr>
            <w:tcW w:w="6320" w:type="dxa"/>
          </w:tcPr>
          <w:p w:rsidR="00970A06" w:rsidRPr="0056332C" w:rsidRDefault="00674232">
            <w:pPr>
              <w:spacing w:line="360" w:lineRule="auto"/>
              <w:rPr>
                <w:rFonts w:ascii="Times New Roman" w:eastAsia="宋体" w:hAnsi="Times New Roman" w:cs="Times New Roman"/>
                <w:sz w:val="28"/>
                <w:szCs w:val="28"/>
                <w:lang w:eastAsia="zh-Hans"/>
              </w:rPr>
            </w:pPr>
            <w:r w:rsidRPr="0056332C">
              <w:rPr>
                <w:rFonts w:hint="eastAsia"/>
                <w:sz w:val="28"/>
                <w:szCs w:val="28"/>
              </w:rPr>
              <w:t>上海证券交易所上证路演中心（网址：</w:t>
            </w:r>
            <w:r w:rsidRPr="0056332C">
              <w:rPr>
                <w:rFonts w:hint="eastAsia"/>
                <w:sz w:val="28"/>
                <w:szCs w:val="28"/>
              </w:rPr>
              <w:t>http://roadshow.sseinfo.com/</w:t>
            </w:r>
            <w:r w:rsidRPr="0056332C">
              <w:rPr>
                <w:rFonts w:hint="eastAsia"/>
                <w:sz w:val="28"/>
                <w:szCs w:val="28"/>
              </w:rPr>
              <w:t>）</w:t>
            </w:r>
          </w:p>
        </w:tc>
      </w:tr>
      <w:tr w:rsidR="00970A06">
        <w:trPr>
          <w:trHeight w:val="787"/>
        </w:trPr>
        <w:tc>
          <w:tcPr>
            <w:tcW w:w="2074" w:type="dxa"/>
            <w:vAlign w:val="center"/>
          </w:tcPr>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上市公司</w:t>
            </w:r>
          </w:p>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接待人员</w:t>
            </w:r>
          </w:p>
        </w:tc>
        <w:tc>
          <w:tcPr>
            <w:tcW w:w="6320" w:type="dxa"/>
          </w:tcPr>
          <w:p w:rsidR="00970A06" w:rsidRDefault="00674232">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lang w:eastAsia="zh-Hans"/>
              </w:rPr>
              <w:t>董事长、总经理赵忠</w:t>
            </w:r>
          </w:p>
          <w:p w:rsidR="00970A06" w:rsidRDefault="00674232">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独立董事徐莉萍</w:t>
            </w:r>
          </w:p>
          <w:p w:rsidR="00970A06" w:rsidRDefault="00674232">
            <w:pPr>
              <w:spacing w:line="360" w:lineRule="auto"/>
              <w:rPr>
                <w:rFonts w:ascii="Times New Roman" w:eastAsia="宋体" w:hAnsi="Times New Roman" w:cs="Times New Roman"/>
                <w:sz w:val="28"/>
                <w:szCs w:val="28"/>
              </w:rPr>
            </w:pPr>
            <w:r>
              <w:rPr>
                <w:rFonts w:ascii="Times New Roman" w:eastAsia="宋体" w:hAnsi="Times New Roman" w:cs="Times New Roman" w:hint="eastAsia"/>
                <w:sz w:val="28"/>
                <w:szCs w:val="28"/>
              </w:rPr>
              <w:t>财务总监余美玲</w:t>
            </w:r>
          </w:p>
          <w:p w:rsidR="00970A06" w:rsidRDefault="00674232">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lang w:eastAsia="zh-Hans"/>
              </w:rPr>
              <w:t>董事会秘书曾跃</w:t>
            </w:r>
          </w:p>
        </w:tc>
      </w:tr>
      <w:tr w:rsidR="00970A06">
        <w:tc>
          <w:tcPr>
            <w:tcW w:w="2074" w:type="dxa"/>
            <w:vAlign w:val="center"/>
          </w:tcPr>
          <w:p w:rsidR="00970A06" w:rsidRDefault="00674232">
            <w:pPr>
              <w:spacing w:line="360" w:lineRule="auto"/>
              <w:rPr>
                <w:rFonts w:ascii="Times New Roman" w:eastAsia="宋体" w:hAnsi="Times New Roman" w:cs="Times New Roman"/>
                <w:b/>
                <w:sz w:val="28"/>
                <w:szCs w:val="28"/>
                <w:lang w:eastAsia="zh-Hans"/>
              </w:rPr>
            </w:pPr>
            <w:r>
              <w:rPr>
                <w:rFonts w:ascii="Times New Roman" w:eastAsia="宋体" w:hAnsi="Times New Roman" w:cs="Times New Roman"/>
                <w:b/>
                <w:sz w:val="28"/>
                <w:szCs w:val="28"/>
                <w:lang w:eastAsia="zh-Hans"/>
              </w:rPr>
              <w:t>投资者关系活动主要内容介绍</w:t>
            </w:r>
          </w:p>
        </w:tc>
        <w:tc>
          <w:tcPr>
            <w:tcW w:w="6320" w:type="dxa"/>
          </w:tcPr>
          <w:p w:rsidR="00970A06" w:rsidRPr="00EF6C9B" w:rsidRDefault="00674232" w:rsidP="00EF6C9B">
            <w:pPr>
              <w:spacing w:line="360" w:lineRule="auto"/>
              <w:rPr>
                <w:rFonts w:ascii="Times New Roman" w:eastAsia="宋体" w:hAnsi="Times New Roman"/>
                <w:b/>
                <w:sz w:val="28"/>
              </w:rPr>
            </w:pPr>
            <w:r w:rsidRPr="00EF6C9B">
              <w:rPr>
                <w:rFonts w:ascii="Times New Roman" w:eastAsia="宋体" w:hAnsi="Times New Roman" w:hint="eastAsia"/>
                <w:b/>
                <w:sz w:val="28"/>
              </w:rPr>
              <w:t>活动提问及回复情况：</w:t>
            </w:r>
          </w:p>
          <w:p w:rsidR="00970A06" w:rsidRPr="00EF6C9B" w:rsidRDefault="00674232" w:rsidP="00EF6C9B">
            <w:pPr>
              <w:spacing w:line="360" w:lineRule="auto"/>
              <w:rPr>
                <w:rFonts w:ascii="Times New Roman" w:eastAsia="宋体" w:hAnsi="Times New Roman" w:hint="eastAsia"/>
                <w:b/>
                <w:sz w:val="28"/>
              </w:rPr>
            </w:pPr>
            <w:r w:rsidRPr="00EF6C9B">
              <w:rPr>
                <w:rFonts w:ascii="Times New Roman" w:eastAsia="宋体" w:hAnsi="Times New Roman" w:hint="eastAsia"/>
                <w:b/>
                <w:sz w:val="28"/>
              </w:rPr>
              <w:t>问题</w:t>
            </w:r>
            <w:r w:rsidRPr="00EF6C9B">
              <w:rPr>
                <w:rFonts w:ascii="Times New Roman" w:eastAsia="宋体" w:hAnsi="Times New Roman" w:hint="eastAsia"/>
                <w:b/>
                <w:sz w:val="28"/>
              </w:rPr>
              <w:t>1</w:t>
            </w:r>
            <w:r w:rsidRPr="00EF6C9B">
              <w:rPr>
                <w:rFonts w:ascii="Times New Roman" w:eastAsia="宋体" w:hAnsi="Times New Roman" w:hint="eastAsia"/>
                <w:b/>
                <w:sz w:val="28"/>
              </w:rPr>
              <w:t>：</w:t>
            </w:r>
            <w:r w:rsidR="00EF6C9B" w:rsidRPr="00EF6C9B">
              <w:rPr>
                <w:rFonts w:ascii="Times New Roman" w:eastAsia="宋体" w:hAnsi="Times New Roman" w:cs="Helvetica"/>
                <w:color w:val="333333"/>
                <w:sz w:val="28"/>
              </w:rPr>
              <w:t>半年度净利润同比下降那么多，是什么导致？新能源车的崛起对公司有什么影响？</w:t>
            </w:r>
          </w:p>
          <w:p w:rsidR="00EF6C9B" w:rsidRPr="00EF6C9B" w:rsidRDefault="00674232" w:rsidP="00EF6C9B">
            <w:pPr>
              <w:spacing w:line="360" w:lineRule="auto"/>
              <w:rPr>
                <w:rFonts w:ascii="Times New Roman" w:eastAsia="宋体" w:hAnsi="Times New Roman"/>
                <w:sz w:val="28"/>
              </w:rPr>
            </w:pPr>
            <w:r w:rsidRPr="00EF6C9B">
              <w:rPr>
                <w:rFonts w:ascii="Times New Roman" w:eastAsia="宋体" w:hAnsi="Times New Roman" w:hint="eastAsia"/>
                <w:b/>
                <w:sz w:val="28"/>
              </w:rPr>
              <w:t>董事长、总经理赵忠先生：</w:t>
            </w:r>
            <w:r w:rsidRPr="00EF6C9B">
              <w:rPr>
                <w:rFonts w:ascii="Times New Roman" w:eastAsia="宋体" w:hAnsi="Times New Roman" w:hint="eastAsia"/>
                <w:sz w:val="28"/>
              </w:rPr>
              <w:t>尊敬的投资者您好，</w:t>
            </w:r>
            <w:r w:rsidR="00EF6C9B" w:rsidRPr="00EF6C9B">
              <w:rPr>
                <w:rFonts w:ascii="Times New Roman" w:eastAsia="宋体" w:hAnsi="Times New Roman" w:hint="eastAsia"/>
                <w:sz w:val="28"/>
              </w:rPr>
              <w:t xml:space="preserve">2023 </w:t>
            </w:r>
            <w:r w:rsidR="00EF6C9B" w:rsidRPr="00EF6C9B">
              <w:rPr>
                <w:rFonts w:ascii="Times New Roman" w:eastAsia="宋体" w:hAnsi="Times New Roman" w:hint="eastAsia"/>
                <w:sz w:val="28"/>
              </w:rPr>
              <w:t>年</w:t>
            </w:r>
            <w:r w:rsidR="00EF6C9B" w:rsidRPr="00EF6C9B">
              <w:rPr>
                <w:rFonts w:ascii="Times New Roman" w:eastAsia="宋体" w:hAnsi="Times New Roman" w:hint="eastAsia"/>
                <w:sz w:val="28"/>
              </w:rPr>
              <w:t>1-6</w:t>
            </w:r>
            <w:r w:rsidR="00EF6C9B" w:rsidRPr="00EF6C9B">
              <w:rPr>
                <w:rFonts w:ascii="Times New Roman" w:eastAsia="宋体" w:hAnsi="Times New Roman" w:hint="eastAsia"/>
                <w:sz w:val="28"/>
              </w:rPr>
              <w:t>月份的成品油市场整体出现市场需求回暖，</w:t>
            </w:r>
            <w:r w:rsidR="00EF6C9B" w:rsidRPr="00EF6C9B">
              <w:rPr>
                <w:rFonts w:ascii="Times New Roman" w:eastAsia="宋体" w:hAnsi="Times New Roman" w:hint="eastAsia"/>
                <w:sz w:val="28"/>
              </w:rPr>
              <w:lastRenderedPageBreak/>
              <w:t>但受各种因素综合影响导致的成本端上调幅度超过成品油零售价格的上涨，导致整体行业利润率有所回调。</w:t>
            </w:r>
          </w:p>
          <w:p w:rsidR="00970A06" w:rsidRPr="00EF6C9B" w:rsidRDefault="00EF6C9B" w:rsidP="00EF6C9B">
            <w:pPr>
              <w:spacing w:line="360" w:lineRule="auto"/>
              <w:rPr>
                <w:rFonts w:ascii="Times New Roman" w:eastAsia="宋体" w:hAnsi="Times New Roman"/>
                <w:sz w:val="28"/>
              </w:rPr>
            </w:pPr>
            <w:r w:rsidRPr="00EF6C9B">
              <w:rPr>
                <w:rFonts w:ascii="Times New Roman" w:eastAsia="宋体" w:hAnsi="Times New Roman" w:hint="eastAsia"/>
                <w:sz w:val="28"/>
              </w:rPr>
              <w:t>新能源汽车行业正面临前所未有的发展机遇，同时，配套的新能源汽车相关支持产业也将迎来广阔的发展空间。公司一直致力于能源供应的服务行业，在公司有着专业的项目投资、业务管理团队，在网点扩展、布局和一线经营管理等方面经验丰富，从公司战略布局和未来行业发展的角度考虑，在发展传统能源供应商稳住既有燃油车市场空间的同时，顺应新能源汽车的发展势头，迎风而上是公司第二产业的发展新方向，也是新的业务和营收增长贡献点。</w:t>
            </w:r>
            <w:r w:rsidR="00674232" w:rsidRPr="00EF6C9B">
              <w:rPr>
                <w:rFonts w:ascii="Times New Roman" w:eastAsia="宋体" w:hAnsi="Times New Roman" w:hint="eastAsia"/>
                <w:sz w:val="28"/>
              </w:rPr>
              <w:t>感谢您对公司的关注！</w:t>
            </w:r>
          </w:p>
          <w:p w:rsidR="00970A06" w:rsidRPr="00EF6C9B" w:rsidRDefault="00674232" w:rsidP="00EF6C9B">
            <w:pPr>
              <w:spacing w:line="360" w:lineRule="auto"/>
              <w:rPr>
                <w:rFonts w:ascii="Times New Roman" w:eastAsia="宋体" w:hAnsi="Times New Roman"/>
                <w:b/>
                <w:sz w:val="28"/>
              </w:rPr>
            </w:pPr>
            <w:r w:rsidRPr="00EF6C9B">
              <w:rPr>
                <w:rFonts w:ascii="Times New Roman" w:eastAsia="宋体" w:hAnsi="Times New Roman"/>
                <w:b/>
                <w:sz w:val="28"/>
              </w:rPr>
              <w:t>问题</w:t>
            </w:r>
            <w:r w:rsidRPr="00EF6C9B">
              <w:rPr>
                <w:rFonts w:ascii="Times New Roman" w:eastAsia="宋体" w:hAnsi="Times New Roman" w:hint="eastAsia"/>
                <w:b/>
                <w:sz w:val="28"/>
              </w:rPr>
              <w:t>2</w:t>
            </w:r>
            <w:r w:rsidRPr="00EF6C9B">
              <w:rPr>
                <w:rFonts w:ascii="Times New Roman" w:eastAsia="宋体" w:hAnsi="Times New Roman" w:hint="eastAsia"/>
                <w:b/>
                <w:sz w:val="28"/>
              </w:rPr>
              <w:t>：</w:t>
            </w:r>
            <w:r w:rsidR="00EF6C9B" w:rsidRPr="00EF6C9B">
              <w:rPr>
                <w:rFonts w:ascii="Times New Roman" w:eastAsia="宋体" w:hAnsi="Times New Roman" w:cs="Helvetica"/>
                <w:color w:val="333333"/>
                <w:sz w:val="28"/>
              </w:rPr>
              <w:t>请问贵司半年报利润下滑严重，</w:t>
            </w:r>
            <w:r w:rsidR="00EF6C9B" w:rsidRPr="00EF6C9B">
              <w:rPr>
                <w:rFonts w:ascii="Times New Roman" w:eastAsia="宋体" w:hAnsi="Times New Roman" w:cs="Helvetica"/>
                <w:color w:val="333333"/>
                <w:sz w:val="28"/>
              </w:rPr>
              <w:t>3</w:t>
            </w:r>
            <w:r w:rsidR="00EF6C9B" w:rsidRPr="00EF6C9B">
              <w:rPr>
                <w:rFonts w:ascii="Times New Roman" w:eastAsia="宋体" w:hAnsi="Times New Roman" w:cs="Helvetica"/>
                <w:color w:val="333333"/>
                <w:sz w:val="28"/>
              </w:rPr>
              <w:t>季度经营情况如何？年度是否会回升？</w:t>
            </w:r>
          </w:p>
          <w:p w:rsidR="00970A06" w:rsidRPr="00EF6C9B" w:rsidRDefault="00674232" w:rsidP="00EF6C9B">
            <w:pPr>
              <w:spacing w:line="360" w:lineRule="auto"/>
              <w:rPr>
                <w:rFonts w:ascii="Times New Roman" w:eastAsia="宋体" w:hAnsi="Times New Roman" w:hint="eastAsia"/>
                <w:sz w:val="24"/>
                <w:highlight w:val="yellow"/>
              </w:rPr>
            </w:pPr>
            <w:r w:rsidRPr="00EF6C9B">
              <w:rPr>
                <w:rFonts w:ascii="Times New Roman" w:eastAsia="宋体" w:hAnsi="Times New Roman" w:hint="eastAsia"/>
                <w:b/>
                <w:sz w:val="28"/>
              </w:rPr>
              <w:t>财务总监余美玲女士：</w:t>
            </w:r>
            <w:r w:rsidRPr="00EF6C9B">
              <w:rPr>
                <w:rFonts w:ascii="Times New Roman" w:eastAsia="宋体" w:hAnsi="Times New Roman" w:hint="eastAsia"/>
                <w:sz w:val="28"/>
              </w:rPr>
              <w:t>尊敬的投资者您好，</w:t>
            </w:r>
            <w:r w:rsidR="00EF6C9B" w:rsidRPr="00EF6C9B">
              <w:rPr>
                <w:rFonts w:ascii="Times New Roman" w:eastAsia="宋体" w:hAnsi="Times New Roman" w:hint="eastAsia"/>
                <w:sz w:val="28"/>
              </w:rPr>
              <w:t>公司经营发展</w:t>
            </w:r>
            <w:r w:rsidR="00EF6C9B">
              <w:rPr>
                <w:rFonts w:ascii="Times New Roman" w:eastAsia="宋体" w:hAnsi="Times New Roman" w:hint="eastAsia"/>
                <w:sz w:val="28"/>
              </w:rPr>
              <w:t>稳健</w:t>
            </w:r>
            <w:r w:rsidR="00EF6C9B" w:rsidRPr="00EF6C9B">
              <w:rPr>
                <w:rFonts w:ascii="Times New Roman" w:eastAsia="宋体" w:hAnsi="Times New Roman" w:hint="eastAsia"/>
                <w:sz w:val="28"/>
              </w:rPr>
              <w:t>有序，公司</w:t>
            </w:r>
            <w:r w:rsidR="00EF6C9B" w:rsidRPr="00EF6C9B">
              <w:rPr>
                <w:rFonts w:ascii="Times New Roman" w:eastAsia="宋体" w:hAnsi="Times New Roman" w:hint="eastAsia"/>
                <w:sz w:val="28"/>
              </w:rPr>
              <w:t>2</w:t>
            </w:r>
            <w:r w:rsidR="00EF6C9B" w:rsidRPr="00EF6C9B">
              <w:rPr>
                <w:rFonts w:ascii="Times New Roman" w:eastAsia="宋体" w:hAnsi="Times New Roman"/>
                <w:sz w:val="28"/>
              </w:rPr>
              <w:t>023</w:t>
            </w:r>
            <w:r w:rsidR="00EF6C9B" w:rsidRPr="00EF6C9B">
              <w:rPr>
                <w:rFonts w:ascii="Times New Roman" w:eastAsia="宋体" w:hAnsi="Times New Roman" w:hint="eastAsia"/>
                <w:sz w:val="28"/>
              </w:rPr>
              <w:t>年第三季度报告将于</w:t>
            </w:r>
            <w:r w:rsidR="00EF6C9B" w:rsidRPr="00EF6C9B">
              <w:rPr>
                <w:rFonts w:ascii="Times New Roman" w:eastAsia="宋体" w:hAnsi="Times New Roman"/>
                <w:sz w:val="28"/>
              </w:rPr>
              <w:t>2023</w:t>
            </w:r>
            <w:r w:rsidR="00EF6C9B" w:rsidRPr="00EF6C9B">
              <w:rPr>
                <w:rFonts w:ascii="Times New Roman" w:eastAsia="宋体" w:hAnsi="Times New Roman" w:hint="eastAsia"/>
                <w:sz w:val="28"/>
              </w:rPr>
              <w:t>年</w:t>
            </w:r>
            <w:r w:rsidR="00EF6C9B" w:rsidRPr="00EF6C9B">
              <w:rPr>
                <w:rFonts w:ascii="Times New Roman" w:eastAsia="宋体" w:hAnsi="Times New Roman" w:hint="eastAsia"/>
                <w:sz w:val="28"/>
              </w:rPr>
              <w:t>1</w:t>
            </w:r>
            <w:r w:rsidR="00EF6C9B" w:rsidRPr="00EF6C9B">
              <w:rPr>
                <w:rFonts w:ascii="Times New Roman" w:eastAsia="宋体" w:hAnsi="Times New Roman"/>
                <w:sz w:val="28"/>
              </w:rPr>
              <w:t>0</w:t>
            </w:r>
            <w:r w:rsidR="00EF6C9B" w:rsidRPr="00EF6C9B">
              <w:rPr>
                <w:rFonts w:ascii="Times New Roman" w:eastAsia="宋体" w:hAnsi="Times New Roman" w:hint="eastAsia"/>
                <w:sz w:val="28"/>
              </w:rPr>
              <w:t>月</w:t>
            </w:r>
            <w:r w:rsidR="00EF6C9B" w:rsidRPr="00EF6C9B">
              <w:rPr>
                <w:rFonts w:ascii="Times New Roman" w:eastAsia="宋体" w:hAnsi="Times New Roman" w:hint="eastAsia"/>
                <w:sz w:val="28"/>
              </w:rPr>
              <w:t>3</w:t>
            </w:r>
            <w:r w:rsidR="00EF6C9B" w:rsidRPr="00EF6C9B">
              <w:rPr>
                <w:rFonts w:ascii="Times New Roman" w:eastAsia="宋体" w:hAnsi="Times New Roman"/>
                <w:sz w:val="28"/>
              </w:rPr>
              <w:t>1</w:t>
            </w:r>
            <w:r w:rsidR="00EF6C9B" w:rsidRPr="00EF6C9B">
              <w:rPr>
                <w:rFonts w:ascii="Times New Roman" w:eastAsia="宋体" w:hAnsi="Times New Roman" w:hint="eastAsia"/>
                <w:sz w:val="28"/>
              </w:rPr>
              <w:t>日对外公告，</w:t>
            </w:r>
            <w:r w:rsidRPr="00EF6C9B">
              <w:rPr>
                <w:rFonts w:ascii="Times New Roman" w:eastAsia="宋体" w:hAnsi="Times New Roman" w:hint="eastAsia"/>
                <w:sz w:val="28"/>
              </w:rPr>
              <w:t>详情请关注公司的公告，感谢您对公司的关注！</w:t>
            </w:r>
          </w:p>
        </w:tc>
      </w:tr>
    </w:tbl>
    <w:p w:rsidR="00970A06" w:rsidRDefault="00970A06">
      <w:pPr>
        <w:spacing w:line="360" w:lineRule="auto"/>
        <w:rPr>
          <w:rFonts w:ascii="Times New Roman" w:eastAsia="宋体" w:hAnsi="Times New Roman" w:cs="Times New Roman"/>
          <w:lang w:eastAsia="zh-Hans"/>
        </w:rPr>
      </w:pPr>
    </w:p>
    <w:sectPr w:rsidR="00970A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32" w:rsidRDefault="00674232">
      <w:r>
        <w:separator/>
      </w:r>
    </w:p>
  </w:endnote>
  <w:endnote w:type="continuationSeparator" w:id="0">
    <w:p w:rsidR="00674232" w:rsidRDefault="0067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08781"/>
      <w:docPartObj>
        <w:docPartGallery w:val="AutoText"/>
      </w:docPartObj>
    </w:sdtPr>
    <w:sdtEndPr/>
    <w:sdtContent>
      <w:p w:rsidR="00970A06" w:rsidRDefault="00674232">
        <w:pPr>
          <w:pStyle w:val="a3"/>
          <w:jc w:val="center"/>
        </w:pPr>
        <w:r>
          <w:fldChar w:fldCharType="begin"/>
        </w:r>
        <w:r>
          <w:instrText>PAGE   \* MERGEFORMAT</w:instrText>
        </w:r>
        <w:r>
          <w:fldChar w:fldCharType="separate"/>
        </w:r>
        <w:r w:rsidR="0056332C" w:rsidRPr="0056332C">
          <w:rPr>
            <w:noProof/>
            <w:lang w:val="zh-CN"/>
          </w:rPr>
          <w:t>2</w:t>
        </w:r>
        <w:r>
          <w:fldChar w:fldCharType="end"/>
        </w:r>
      </w:p>
    </w:sdtContent>
  </w:sdt>
  <w:p w:rsidR="00970A06" w:rsidRDefault="00970A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32" w:rsidRDefault="00674232">
      <w:r>
        <w:separator/>
      </w:r>
    </w:p>
  </w:footnote>
  <w:footnote w:type="continuationSeparator" w:id="0">
    <w:p w:rsidR="00674232" w:rsidRDefault="00674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FE21B"/>
    <w:rsid w:val="DCFD5F16"/>
    <w:rsid w:val="DFEC8FDC"/>
    <w:rsid w:val="E7FF8898"/>
    <w:rsid w:val="ECCF34CD"/>
    <w:rsid w:val="F7FAEB38"/>
    <w:rsid w:val="FB7B77C3"/>
    <w:rsid w:val="FB8D1164"/>
    <w:rsid w:val="FDF7A0C1"/>
    <w:rsid w:val="FE3F0C08"/>
    <w:rsid w:val="FEB6CED4"/>
    <w:rsid w:val="FEFFAC8F"/>
    <w:rsid w:val="FF7F4EAF"/>
    <w:rsid w:val="FFE7C68F"/>
    <w:rsid w:val="FFFADA6B"/>
    <w:rsid w:val="00007B29"/>
    <w:rsid w:val="000F67C5"/>
    <w:rsid w:val="00296C34"/>
    <w:rsid w:val="002D30BE"/>
    <w:rsid w:val="002E1673"/>
    <w:rsid w:val="002F3787"/>
    <w:rsid w:val="0030571F"/>
    <w:rsid w:val="0033046F"/>
    <w:rsid w:val="003A5000"/>
    <w:rsid w:val="003C2FBA"/>
    <w:rsid w:val="00414C1D"/>
    <w:rsid w:val="00486FA8"/>
    <w:rsid w:val="005178F1"/>
    <w:rsid w:val="00524576"/>
    <w:rsid w:val="0056332C"/>
    <w:rsid w:val="005D4E32"/>
    <w:rsid w:val="00674232"/>
    <w:rsid w:val="006F2535"/>
    <w:rsid w:val="007D2ED3"/>
    <w:rsid w:val="00870C49"/>
    <w:rsid w:val="00876FFE"/>
    <w:rsid w:val="008974FE"/>
    <w:rsid w:val="00897C57"/>
    <w:rsid w:val="008A3F06"/>
    <w:rsid w:val="008E3898"/>
    <w:rsid w:val="008F4076"/>
    <w:rsid w:val="00945DE5"/>
    <w:rsid w:val="00970A06"/>
    <w:rsid w:val="009D1585"/>
    <w:rsid w:val="00A83ACA"/>
    <w:rsid w:val="00B6555A"/>
    <w:rsid w:val="00D13972"/>
    <w:rsid w:val="00D95E71"/>
    <w:rsid w:val="00E67275"/>
    <w:rsid w:val="00EF484B"/>
    <w:rsid w:val="00EF6C9B"/>
    <w:rsid w:val="00FD4F71"/>
    <w:rsid w:val="39F6FF55"/>
    <w:rsid w:val="3E7C7A0A"/>
    <w:rsid w:val="3EDCF12E"/>
    <w:rsid w:val="4F76DA56"/>
    <w:rsid w:val="577F723A"/>
    <w:rsid w:val="58FD0C30"/>
    <w:rsid w:val="59FFBC44"/>
    <w:rsid w:val="5A1FDABE"/>
    <w:rsid w:val="5FCFEAC0"/>
    <w:rsid w:val="64FD2EA4"/>
    <w:rsid w:val="66FD1032"/>
    <w:rsid w:val="697F9745"/>
    <w:rsid w:val="69FF8A2E"/>
    <w:rsid w:val="6DFFE21B"/>
    <w:rsid w:val="6FBFB635"/>
    <w:rsid w:val="6FDBF0E7"/>
    <w:rsid w:val="6FF79D3D"/>
    <w:rsid w:val="73BF5C98"/>
    <w:rsid w:val="76EBED41"/>
    <w:rsid w:val="77B665AC"/>
    <w:rsid w:val="77FE50BE"/>
    <w:rsid w:val="7A7E5CF2"/>
    <w:rsid w:val="7AEC0E5E"/>
    <w:rsid w:val="7BD54821"/>
    <w:rsid w:val="7D9E887F"/>
    <w:rsid w:val="7E5B43B5"/>
    <w:rsid w:val="7E773A63"/>
    <w:rsid w:val="7EE7553C"/>
    <w:rsid w:val="7F6FDC2E"/>
    <w:rsid w:val="7F9F55F7"/>
    <w:rsid w:val="7FB73D62"/>
    <w:rsid w:val="7FDEC7AE"/>
    <w:rsid w:val="9B7D6CEE"/>
    <w:rsid w:val="9E7FC8C7"/>
    <w:rsid w:val="AFFDB44B"/>
    <w:rsid w:val="B75A6CBB"/>
    <w:rsid w:val="C0AFBCBF"/>
    <w:rsid w:val="CF69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0903"/>
  <w15:docId w15:val="{E75AD63E-AA2D-4CF7-AF9B-70B6A59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zengyue</dc:creator>
  <cp:lastModifiedBy>heshun</cp:lastModifiedBy>
  <cp:revision>26</cp:revision>
  <dcterms:created xsi:type="dcterms:W3CDTF">2020-12-19T07:45:00Z</dcterms:created>
  <dcterms:modified xsi:type="dcterms:W3CDTF">2023-09-26T01:53:00Z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