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1081" w14:textId="57E99C43" w:rsidR="00FE32C3" w:rsidRPr="00647AC9" w:rsidRDefault="0093265F" w:rsidP="004C7A90">
      <w:pPr>
        <w:tabs>
          <w:tab w:val="left" w:pos="2694"/>
        </w:tabs>
        <w:rPr>
          <w:rFonts w:ascii="宋体" w:eastAsia="宋体" w:hAnsi="宋体"/>
          <w:sz w:val="24"/>
          <w:szCs w:val="24"/>
        </w:rPr>
      </w:pPr>
      <w:r w:rsidRPr="00647AC9">
        <w:rPr>
          <w:rFonts w:ascii="宋体" w:eastAsia="宋体" w:hAnsi="宋体" w:hint="eastAsia"/>
          <w:sz w:val="24"/>
          <w:szCs w:val="24"/>
        </w:rPr>
        <w:t>证券代码：6</w:t>
      </w:r>
      <w:r w:rsidRPr="00647AC9">
        <w:rPr>
          <w:rFonts w:ascii="宋体" w:eastAsia="宋体" w:hAnsi="宋体"/>
          <w:sz w:val="24"/>
          <w:szCs w:val="24"/>
        </w:rPr>
        <w:t>03236</w:t>
      </w:r>
      <w:r w:rsidR="0023336B" w:rsidRPr="00647AC9">
        <w:rPr>
          <w:rFonts w:ascii="宋体" w:eastAsia="宋体" w:hAnsi="宋体" w:hint="eastAsia"/>
          <w:sz w:val="24"/>
          <w:szCs w:val="24"/>
        </w:rPr>
        <w:t xml:space="preserve"> </w:t>
      </w:r>
      <w:r w:rsidR="0023336B" w:rsidRPr="00647AC9">
        <w:rPr>
          <w:rFonts w:ascii="宋体" w:eastAsia="宋体" w:hAnsi="宋体"/>
          <w:sz w:val="24"/>
          <w:szCs w:val="24"/>
        </w:rPr>
        <w:t xml:space="preserve"> </w:t>
      </w:r>
      <w:r w:rsidR="00CB356A" w:rsidRPr="00647AC9">
        <w:rPr>
          <w:rFonts w:ascii="宋体" w:eastAsia="宋体" w:hAnsi="宋体"/>
          <w:sz w:val="24"/>
          <w:szCs w:val="24"/>
        </w:rPr>
        <w:t xml:space="preserve">                                 </w:t>
      </w:r>
      <w:r w:rsidRPr="00647AC9">
        <w:rPr>
          <w:rFonts w:ascii="宋体" w:eastAsia="宋体" w:hAnsi="宋体" w:hint="eastAsia"/>
          <w:sz w:val="24"/>
          <w:szCs w:val="24"/>
        </w:rPr>
        <w:t>证券简称：移远通信</w:t>
      </w:r>
    </w:p>
    <w:p w14:paraId="2F6E3AA6" w14:textId="77777777" w:rsidR="0023336B" w:rsidRPr="00647AC9" w:rsidRDefault="0023336B" w:rsidP="0023336B">
      <w:pPr>
        <w:spacing w:beforeLines="50" w:before="156" w:afterLines="50" w:after="156" w:line="400" w:lineRule="exact"/>
        <w:jc w:val="center"/>
        <w:rPr>
          <w:rFonts w:ascii="宋体" w:eastAsia="宋体" w:hAnsi="宋体"/>
          <w:b/>
          <w:bCs/>
          <w:iCs/>
          <w:color w:val="000000"/>
          <w:sz w:val="32"/>
          <w:szCs w:val="32"/>
        </w:rPr>
      </w:pPr>
      <w:r w:rsidRPr="00647AC9">
        <w:rPr>
          <w:rFonts w:ascii="宋体" w:eastAsia="宋体" w:hAnsi="宋体" w:hint="eastAsia"/>
          <w:b/>
          <w:bCs/>
          <w:iCs/>
          <w:color w:val="000000"/>
          <w:sz w:val="32"/>
          <w:szCs w:val="32"/>
        </w:rPr>
        <w:t>上海移远通信技术股份有限公司</w:t>
      </w:r>
    </w:p>
    <w:p w14:paraId="58EB04BA" w14:textId="7CED1C93" w:rsidR="0023336B" w:rsidRPr="00647AC9" w:rsidRDefault="0023336B" w:rsidP="0023336B">
      <w:pPr>
        <w:spacing w:beforeLines="50" w:before="156" w:afterLines="50" w:after="156" w:line="400" w:lineRule="exact"/>
        <w:jc w:val="center"/>
        <w:rPr>
          <w:rFonts w:ascii="宋体" w:eastAsia="宋体" w:hAnsi="宋体"/>
          <w:b/>
          <w:bCs/>
          <w:iCs/>
          <w:color w:val="000000"/>
          <w:sz w:val="32"/>
          <w:szCs w:val="32"/>
        </w:rPr>
      </w:pPr>
      <w:r w:rsidRPr="00647AC9">
        <w:rPr>
          <w:rFonts w:ascii="宋体" w:eastAsia="宋体" w:hAnsi="宋体" w:hint="eastAsia"/>
          <w:b/>
          <w:bCs/>
          <w:iCs/>
          <w:color w:val="000000"/>
          <w:sz w:val="32"/>
          <w:szCs w:val="32"/>
        </w:rPr>
        <w:t>投资者关系活动记录表</w:t>
      </w:r>
    </w:p>
    <w:tbl>
      <w:tblPr>
        <w:tblStyle w:val="a7"/>
        <w:tblW w:w="8296" w:type="dxa"/>
        <w:tblLook w:val="04A0" w:firstRow="1" w:lastRow="0" w:firstColumn="1" w:lastColumn="0" w:noHBand="0" w:noVBand="1"/>
      </w:tblPr>
      <w:tblGrid>
        <w:gridCol w:w="1413"/>
        <w:gridCol w:w="3299"/>
        <w:gridCol w:w="3584"/>
      </w:tblGrid>
      <w:tr w:rsidR="002A59C8" w:rsidRPr="000A55AF" w14:paraId="2F7AFCC0" w14:textId="77777777" w:rsidTr="0026259A">
        <w:trPr>
          <w:trHeight w:val="537"/>
        </w:trPr>
        <w:tc>
          <w:tcPr>
            <w:tcW w:w="1413" w:type="dxa"/>
            <w:vAlign w:val="center"/>
          </w:tcPr>
          <w:p w14:paraId="4A2E8FDB" w14:textId="27A6D766" w:rsidR="002A59C8" w:rsidRPr="000A55AF" w:rsidRDefault="002A59C8" w:rsidP="00D62166">
            <w:pPr>
              <w:rPr>
                <w:rFonts w:ascii="宋体" w:eastAsia="宋体" w:hAnsi="宋体"/>
                <w:sz w:val="24"/>
                <w:szCs w:val="24"/>
              </w:rPr>
            </w:pPr>
            <w:r w:rsidRPr="000A55AF">
              <w:rPr>
                <w:rFonts w:ascii="宋体" w:eastAsia="宋体" w:hAnsi="宋体" w:hint="eastAsia"/>
                <w:b/>
                <w:bCs/>
                <w:iCs/>
                <w:color w:val="000000"/>
                <w:sz w:val="24"/>
                <w:szCs w:val="24"/>
              </w:rPr>
              <w:t>时  间</w:t>
            </w:r>
          </w:p>
        </w:tc>
        <w:tc>
          <w:tcPr>
            <w:tcW w:w="6883" w:type="dxa"/>
            <w:gridSpan w:val="2"/>
            <w:vAlign w:val="center"/>
          </w:tcPr>
          <w:p w14:paraId="21ED8102" w14:textId="60280577" w:rsidR="002A59C8" w:rsidRPr="000A55AF" w:rsidRDefault="00B925C7" w:rsidP="00D62166">
            <w:pPr>
              <w:rPr>
                <w:rFonts w:ascii="宋体" w:eastAsia="宋体" w:hAnsi="宋体"/>
                <w:szCs w:val="21"/>
              </w:rPr>
            </w:pPr>
            <w:r>
              <w:rPr>
                <w:rFonts w:ascii="宋体" w:eastAsia="宋体" w:hAnsi="宋体"/>
                <w:szCs w:val="21"/>
              </w:rPr>
              <w:t>2023</w:t>
            </w:r>
            <w:r>
              <w:rPr>
                <w:rFonts w:ascii="宋体" w:eastAsia="宋体" w:hAnsi="宋体" w:hint="eastAsia"/>
                <w:szCs w:val="21"/>
              </w:rPr>
              <w:t>/</w:t>
            </w:r>
            <w:r w:rsidR="009A31A0">
              <w:rPr>
                <w:rFonts w:ascii="宋体" w:eastAsia="宋体" w:hAnsi="宋体"/>
                <w:szCs w:val="21"/>
              </w:rPr>
              <w:t>10</w:t>
            </w:r>
            <w:r>
              <w:rPr>
                <w:rFonts w:ascii="宋体" w:eastAsia="宋体" w:hAnsi="宋体" w:hint="eastAsia"/>
                <w:szCs w:val="21"/>
              </w:rPr>
              <w:t>/</w:t>
            </w:r>
            <w:r w:rsidR="009A31A0">
              <w:rPr>
                <w:rFonts w:ascii="宋体" w:eastAsia="宋体" w:hAnsi="宋体"/>
                <w:szCs w:val="21"/>
              </w:rPr>
              <w:t>26</w:t>
            </w:r>
            <w:r w:rsidR="005A712D">
              <w:rPr>
                <w:rFonts w:ascii="宋体" w:eastAsia="宋体" w:hAnsi="宋体"/>
                <w:szCs w:val="21"/>
              </w:rPr>
              <w:t xml:space="preserve">  </w:t>
            </w:r>
            <w:r>
              <w:rPr>
                <w:rFonts w:ascii="宋体" w:eastAsia="宋体" w:hAnsi="宋体"/>
                <w:szCs w:val="21"/>
              </w:rPr>
              <w:t xml:space="preserve"> </w:t>
            </w:r>
          </w:p>
        </w:tc>
      </w:tr>
      <w:tr w:rsidR="002A59C8" w:rsidRPr="000A55AF" w14:paraId="6EC012FA" w14:textId="77777777" w:rsidTr="0026259A">
        <w:trPr>
          <w:trHeight w:val="559"/>
        </w:trPr>
        <w:tc>
          <w:tcPr>
            <w:tcW w:w="1413" w:type="dxa"/>
            <w:vAlign w:val="center"/>
          </w:tcPr>
          <w:p w14:paraId="14193F7E" w14:textId="46A23401" w:rsidR="002A59C8" w:rsidRPr="000A55AF" w:rsidRDefault="002A59C8" w:rsidP="00D62166">
            <w:pPr>
              <w:rPr>
                <w:rFonts w:ascii="宋体" w:eastAsia="宋体" w:hAnsi="宋体"/>
                <w:sz w:val="24"/>
                <w:szCs w:val="24"/>
              </w:rPr>
            </w:pPr>
            <w:r w:rsidRPr="000A55AF">
              <w:rPr>
                <w:rFonts w:ascii="宋体" w:eastAsia="宋体" w:hAnsi="宋体" w:hint="eastAsia"/>
                <w:b/>
                <w:bCs/>
                <w:iCs/>
                <w:color w:val="000000"/>
                <w:sz w:val="24"/>
                <w:szCs w:val="24"/>
              </w:rPr>
              <w:t>地  点</w:t>
            </w:r>
          </w:p>
        </w:tc>
        <w:tc>
          <w:tcPr>
            <w:tcW w:w="6883" w:type="dxa"/>
            <w:gridSpan w:val="2"/>
            <w:vAlign w:val="center"/>
          </w:tcPr>
          <w:p w14:paraId="3A33C2AC" w14:textId="3C691D91" w:rsidR="002A59C8" w:rsidRPr="000A55AF" w:rsidRDefault="005D534D" w:rsidP="002A59C8">
            <w:pPr>
              <w:rPr>
                <w:rFonts w:ascii="宋体" w:eastAsia="宋体" w:hAnsi="宋体"/>
                <w:szCs w:val="21"/>
              </w:rPr>
            </w:pPr>
            <w:r>
              <w:rPr>
                <w:rFonts w:ascii="宋体" w:eastAsia="宋体" w:hAnsi="宋体" w:hint="eastAsia"/>
                <w:szCs w:val="21"/>
              </w:rPr>
              <w:t>线上</w:t>
            </w:r>
          </w:p>
        </w:tc>
      </w:tr>
      <w:tr w:rsidR="00D62166" w:rsidRPr="000A55AF" w14:paraId="67B0E359" w14:textId="77777777" w:rsidTr="0026259A">
        <w:tc>
          <w:tcPr>
            <w:tcW w:w="1413" w:type="dxa"/>
            <w:vAlign w:val="center"/>
          </w:tcPr>
          <w:p w14:paraId="14366794" w14:textId="57B1DCEF" w:rsidR="00D62166" w:rsidRPr="000A55AF" w:rsidRDefault="00D62166" w:rsidP="00D62166">
            <w:pPr>
              <w:rPr>
                <w:rFonts w:ascii="宋体" w:eastAsia="宋体" w:hAnsi="宋体"/>
                <w:sz w:val="24"/>
                <w:szCs w:val="24"/>
              </w:rPr>
            </w:pPr>
            <w:r w:rsidRPr="000A55AF">
              <w:rPr>
                <w:rFonts w:ascii="宋体" w:eastAsia="宋体" w:hAnsi="宋体" w:hint="eastAsia"/>
                <w:b/>
                <w:iCs/>
                <w:color w:val="000000"/>
                <w:sz w:val="24"/>
                <w:szCs w:val="24"/>
              </w:rPr>
              <w:t>调研形式</w:t>
            </w:r>
          </w:p>
        </w:tc>
        <w:tc>
          <w:tcPr>
            <w:tcW w:w="3299" w:type="dxa"/>
            <w:vAlign w:val="center"/>
          </w:tcPr>
          <w:p w14:paraId="4C1A26EE" w14:textId="5E937DFD" w:rsidR="00D62166" w:rsidRPr="000A55AF" w:rsidRDefault="004A25E0"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w:t>
            </w:r>
            <w:r w:rsidR="00D62166" w:rsidRPr="000A55AF">
              <w:rPr>
                <w:rFonts w:ascii="宋体" w:eastAsia="宋体" w:hAnsi="宋体" w:cs="Segoe UI Symbol" w:hint="eastAsia"/>
                <w:bCs/>
                <w:iCs/>
                <w:color w:val="000000"/>
                <w:szCs w:val="21"/>
              </w:rPr>
              <w:t>特定对象调研</w:t>
            </w:r>
            <w:r w:rsidR="00D62166" w:rsidRPr="000A55AF">
              <w:rPr>
                <w:rFonts w:ascii="宋体" w:eastAsia="宋体" w:hAnsi="宋体" w:cs="Segoe UI Symbol" w:hint="eastAsia"/>
                <w:bCs/>
                <w:iCs/>
                <w:color w:val="000000"/>
                <w:szCs w:val="21"/>
              </w:rPr>
              <w:tab/>
            </w:r>
            <w:r w:rsidR="00D62166" w:rsidRPr="000A55AF">
              <w:rPr>
                <w:rFonts w:ascii="宋体" w:eastAsia="宋体" w:hAnsi="宋体" w:cs="Segoe UI Symbol"/>
                <w:bCs/>
                <w:iCs/>
                <w:color w:val="000000"/>
                <w:szCs w:val="21"/>
              </w:rPr>
              <w:t xml:space="preserve">       </w:t>
            </w:r>
          </w:p>
          <w:p w14:paraId="165697A0" w14:textId="443CDD14" w:rsidR="00D62166" w:rsidRPr="000A55AF" w:rsidRDefault="00D62166"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□分析师会议</w:t>
            </w:r>
            <w:r w:rsidRPr="000A55AF">
              <w:rPr>
                <w:rFonts w:ascii="宋体" w:eastAsia="宋体" w:hAnsi="宋体" w:cs="Segoe UI Symbol"/>
                <w:bCs/>
                <w:iCs/>
                <w:color w:val="000000"/>
                <w:szCs w:val="21"/>
              </w:rPr>
              <w:t xml:space="preserve">          </w:t>
            </w:r>
          </w:p>
          <w:p w14:paraId="5C91C0D9" w14:textId="7F6F9C9E" w:rsidR="00D62166" w:rsidRPr="000A55AF" w:rsidRDefault="003F32F8"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w:t>
            </w:r>
            <w:r w:rsidR="00D62166" w:rsidRPr="000A55AF">
              <w:rPr>
                <w:rFonts w:ascii="宋体" w:eastAsia="宋体" w:hAnsi="宋体" w:cs="Segoe UI Symbol" w:hint="eastAsia"/>
                <w:bCs/>
                <w:iCs/>
                <w:color w:val="000000"/>
                <w:szCs w:val="21"/>
              </w:rPr>
              <w:t>电话会议</w:t>
            </w:r>
          </w:p>
          <w:p w14:paraId="092672EC" w14:textId="593C4250" w:rsidR="00D62166" w:rsidRPr="000A55AF" w:rsidRDefault="004454AC" w:rsidP="00D62166">
            <w:pPr>
              <w:spacing w:line="360" w:lineRule="auto"/>
              <w:jc w:val="left"/>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w:t>
            </w:r>
            <w:r w:rsidR="00D62166" w:rsidRPr="000A55AF">
              <w:rPr>
                <w:rFonts w:ascii="宋体" w:eastAsia="宋体" w:hAnsi="宋体" w:cs="Segoe UI Symbol" w:hint="eastAsia"/>
                <w:bCs/>
                <w:iCs/>
                <w:color w:val="000000"/>
                <w:szCs w:val="21"/>
              </w:rPr>
              <w:t>网络会议</w:t>
            </w:r>
            <w:r w:rsidR="00D62166" w:rsidRPr="000A55AF">
              <w:rPr>
                <w:rFonts w:ascii="宋体" w:eastAsia="宋体" w:hAnsi="宋体" w:cs="Segoe UI Symbol" w:hint="eastAsia"/>
                <w:bCs/>
                <w:iCs/>
                <w:color w:val="000000"/>
                <w:szCs w:val="21"/>
              </w:rPr>
              <w:tab/>
              <w:t xml:space="preserve"> </w:t>
            </w:r>
            <w:r w:rsidR="00D62166" w:rsidRPr="000A55AF">
              <w:rPr>
                <w:rFonts w:ascii="宋体" w:eastAsia="宋体" w:hAnsi="宋体" w:cs="Segoe UI Symbol"/>
                <w:bCs/>
                <w:iCs/>
                <w:color w:val="000000"/>
                <w:szCs w:val="21"/>
              </w:rPr>
              <w:t xml:space="preserve">             </w:t>
            </w:r>
          </w:p>
          <w:p w14:paraId="1E8F9002" w14:textId="13038588" w:rsidR="00D62166" w:rsidRPr="000A55AF" w:rsidRDefault="00D62166" w:rsidP="00D62166">
            <w:pPr>
              <w:spacing w:line="360" w:lineRule="auto"/>
              <w:jc w:val="left"/>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□媒体采访</w:t>
            </w:r>
          </w:p>
        </w:tc>
        <w:tc>
          <w:tcPr>
            <w:tcW w:w="3584" w:type="dxa"/>
            <w:vAlign w:val="center"/>
          </w:tcPr>
          <w:p w14:paraId="6DFCFE7D" w14:textId="77777777" w:rsidR="00D62166" w:rsidRPr="000A55AF" w:rsidRDefault="00D62166"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 xml:space="preserve">□新闻发布会 </w:t>
            </w:r>
            <w:r w:rsidRPr="000A55AF">
              <w:rPr>
                <w:rFonts w:ascii="宋体" w:eastAsia="宋体" w:hAnsi="宋体" w:cs="Segoe UI Symbol"/>
                <w:bCs/>
                <w:iCs/>
                <w:color w:val="000000"/>
                <w:szCs w:val="21"/>
              </w:rPr>
              <w:t xml:space="preserve"> </w:t>
            </w:r>
          </w:p>
          <w:p w14:paraId="3FAC5E4B" w14:textId="1DBBED89" w:rsidR="00D62166" w:rsidRPr="000A55AF" w:rsidRDefault="00D62166"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 xml:space="preserve">□路演活动 </w:t>
            </w:r>
            <w:r w:rsidRPr="000A55AF">
              <w:rPr>
                <w:rFonts w:ascii="宋体" w:eastAsia="宋体" w:hAnsi="宋体" w:cs="Segoe UI Symbol"/>
                <w:bCs/>
                <w:iCs/>
                <w:color w:val="000000"/>
                <w:szCs w:val="21"/>
              </w:rPr>
              <w:t xml:space="preserve">          </w:t>
            </w:r>
          </w:p>
          <w:p w14:paraId="00BD7965" w14:textId="67EB2C61" w:rsidR="00D62166" w:rsidRPr="000A55AF" w:rsidRDefault="00B925C7"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w:t>
            </w:r>
            <w:r w:rsidR="00D62166" w:rsidRPr="000A55AF">
              <w:rPr>
                <w:rFonts w:ascii="宋体" w:eastAsia="宋体" w:hAnsi="宋体" w:cs="Segoe UI Symbol" w:hint="eastAsia"/>
                <w:bCs/>
                <w:iCs/>
                <w:color w:val="000000"/>
                <w:szCs w:val="21"/>
              </w:rPr>
              <w:t>现场参观</w:t>
            </w:r>
            <w:r w:rsidR="00D62166" w:rsidRPr="000A55AF">
              <w:rPr>
                <w:rFonts w:ascii="宋体" w:eastAsia="宋体" w:hAnsi="宋体" w:cs="Segoe UI Symbol" w:hint="eastAsia"/>
                <w:bCs/>
                <w:iCs/>
                <w:color w:val="000000"/>
                <w:szCs w:val="21"/>
              </w:rPr>
              <w:tab/>
            </w:r>
          </w:p>
          <w:p w14:paraId="6A3DCC69" w14:textId="77777777" w:rsidR="00D62166" w:rsidRPr="000A55AF" w:rsidRDefault="00D62166"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 xml:space="preserve">□业绩说明会 </w:t>
            </w:r>
            <w:r w:rsidRPr="000A55AF">
              <w:rPr>
                <w:rFonts w:ascii="宋体" w:eastAsia="宋体" w:hAnsi="宋体" w:cs="Segoe UI Symbol"/>
                <w:bCs/>
                <w:iCs/>
                <w:color w:val="000000"/>
                <w:szCs w:val="21"/>
              </w:rPr>
              <w:t xml:space="preserve">             </w:t>
            </w:r>
          </w:p>
          <w:p w14:paraId="588A59A6" w14:textId="52AA4C4B" w:rsidR="00D62166" w:rsidRPr="000A55AF" w:rsidRDefault="00D62166" w:rsidP="00D62166">
            <w:pPr>
              <w:spacing w:line="360" w:lineRule="auto"/>
              <w:rPr>
                <w:rFonts w:ascii="宋体" w:eastAsia="宋体" w:hAnsi="宋体" w:cs="Segoe UI Symbol"/>
                <w:bCs/>
                <w:iCs/>
                <w:color w:val="000000"/>
                <w:szCs w:val="21"/>
              </w:rPr>
            </w:pPr>
            <w:r w:rsidRPr="000A55AF">
              <w:rPr>
                <w:rFonts w:ascii="宋体" w:eastAsia="宋体" w:hAnsi="宋体" w:cs="Segoe UI Symbol" w:hint="eastAsia"/>
                <w:bCs/>
                <w:iCs/>
                <w:color w:val="000000"/>
                <w:szCs w:val="21"/>
              </w:rPr>
              <w:t>□其他</w:t>
            </w:r>
          </w:p>
          <w:p w14:paraId="2A10F5C2" w14:textId="7FE6D19B" w:rsidR="00D62166" w:rsidRPr="000A55AF" w:rsidRDefault="00D62166" w:rsidP="00D62166">
            <w:pPr>
              <w:rPr>
                <w:rFonts w:ascii="宋体" w:eastAsia="宋体" w:hAnsi="宋体"/>
                <w:szCs w:val="21"/>
              </w:rPr>
            </w:pPr>
          </w:p>
        </w:tc>
      </w:tr>
      <w:tr w:rsidR="002A59C8" w:rsidRPr="000A55AF" w14:paraId="45267B37" w14:textId="77777777" w:rsidTr="0026259A">
        <w:tc>
          <w:tcPr>
            <w:tcW w:w="1413" w:type="dxa"/>
            <w:vAlign w:val="center"/>
          </w:tcPr>
          <w:p w14:paraId="0587FC99" w14:textId="5D759D1B" w:rsidR="002A59C8" w:rsidRPr="000A55AF" w:rsidRDefault="002A59C8" w:rsidP="00D62166">
            <w:pPr>
              <w:rPr>
                <w:rFonts w:ascii="宋体" w:eastAsia="宋体" w:hAnsi="宋体"/>
                <w:sz w:val="24"/>
                <w:szCs w:val="24"/>
              </w:rPr>
            </w:pPr>
            <w:r w:rsidRPr="000A55AF">
              <w:rPr>
                <w:rFonts w:ascii="宋体" w:eastAsia="宋体" w:hAnsi="宋体" w:hint="eastAsia"/>
                <w:b/>
                <w:iCs/>
                <w:color w:val="000000"/>
                <w:sz w:val="24"/>
                <w:szCs w:val="24"/>
              </w:rPr>
              <w:t>来访人员名称</w:t>
            </w:r>
          </w:p>
        </w:tc>
        <w:tc>
          <w:tcPr>
            <w:tcW w:w="6883" w:type="dxa"/>
            <w:gridSpan w:val="2"/>
            <w:vAlign w:val="center"/>
          </w:tcPr>
          <w:p w14:paraId="38CDAB04" w14:textId="3E2DC2C2" w:rsidR="00471904" w:rsidRPr="004A25E0" w:rsidRDefault="009A31A0" w:rsidP="00684E68">
            <w:pPr>
              <w:spacing w:line="360" w:lineRule="auto"/>
              <w:rPr>
                <w:rFonts w:ascii="宋体" w:eastAsia="宋体" w:hAnsi="宋体"/>
              </w:rPr>
            </w:pPr>
            <w:r>
              <w:rPr>
                <w:rFonts w:ascii="宋体" w:eastAsia="宋体" w:hAnsi="宋体" w:hint="eastAsia"/>
              </w:rPr>
              <w:t>中欧基金、宏利基金、兴银理财、泰康基金、富荣基金、平安基金、新华基金、建信资管、华夏基金、中邮保险、信诚基金、汇</w:t>
            </w:r>
            <w:proofErr w:type="gramStart"/>
            <w:r>
              <w:rPr>
                <w:rFonts w:ascii="宋体" w:eastAsia="宋体" w:hAnsi="宋体" w:hint="eastAsia"/>
              </w:rPr>
              <w:t>丰晋信</w:t>
            </w:r>
            <w:proofErr w:type="gramEnd"/>
            <w:r>
              <w:rPr>
                <w:rFonts w:ascii="宋体" w:eastAsia="宋体" w:hAnsi="宋体" w:hint="eastAsia"/>
              </w:rPr>
              <w:t>、宁银理财、混沌资产、西部利得基金、国信证券</w:t>
            </w:r>
            <w:r w:rsidR="00A61030">
              <w:rPr>
                <w:rFonts w:ascii="宋体" w:eastAsia="宋体" w:hAnsi="宋体" w:hint="eastAsia"/>
              </w:rPr>
              <w:t>等</w:t>
            </w:r>
          </w:p>
        </w:tc>
      </w:tr>
      <w:tr w:rsidR="00D62166" w:rsidRPr="000A55AF" w14:paraId="723930AF" w14:textId="77777777" w:rsidTr="0026259A">
        <w:tc>
          <w:tcPr>
            <w:tcW w:w="1413" w:type="dxa"/>
            <w:vAlign w:val="center"/>
          </w:tcPr>
          <w:p w14:paraId="7FA681EA" w14:textId="56E4C19A" w:rsidR="00D62166" w:rsidRPr="000A55AF" w:rsidRDefault="00D62166" w:rsidP="00D62166">
            <w:pPr>
              <w:rPr>
                <w:rFonts w:ascii="宋体" w:eastAsia="宋体" w:hAnsi="宋体"/>
                <w:b/>
                <w:bCs/>
                <w:iCs/>
                <w:color w:val="000000"/>
                <w:sz w:val="24"/>
                <w:szCs w:val="24"/>
              </w:rPr>
            </w:pPr>
            <w:r w:rsidRPr="000A55AF">
              <w:rPr>
                <w:rFonts w:ascii="宋体" w:eastAsia="宋体" w:hAnsi="宋体" w:hint="eastAsia"/>
                <w:b/>
                <w:bCs/>
                <w:iCs/>
                <w:color w:val="000000"/>
                <w:sz w:val="24"/>
                <w:szCs w:val="24"/>
              </w:rPr>
              <w:t>公司接待</w:t>
            </w:r>
            <w:r w:rsidR="008C3B5A" w:rsidRPr="000A55AF">
              <w:rPr>
                <w:rFonts w:ascii="宋体" w:eastAsia="宋体" w:hAnsi="宋体" w:hint="eastAsia"/>
                <w:b/>
                <w:bCs/>
                <w:iCs/>
                <w:color w:val="000000"/>
                <w:sz w:val="24"/>
                <w:szCs w:val="24"/>
              </w:rPr>
              <w:t>人员</w:t>
            </w:r>
          </w:p>
        </w:tc>
        <w:tc>
          <w:tcPr>
            <w:tcW w:w="6883" w:type="dxa"/>
            <w:gridSpan w:val="2"/>
            <w:vAlign w:val="center"/>
          </w:tcPr>
          <w:p w14:paraId="2F357112" w14:textId="0B42C687" w:rsidR="004A25E0" w:rsidRDefault="00D62166" w:rsidP="00D62166">
            <w:pPr>
              <w:spacing w:line="360" w:lineRule="auto"/>
              <w:rPr>
                <w:rFonts w:ascii="宋体" w:eastAsia="宋体" w:hAnsi="宋体"/>
              </w:rPr>
            </w:pPr>
            <w:r w:rsidRPr="000A55AF">
              <w:rPr>
                <w:rFonts w:ascii="宋体" w:eastAsia="宋体" w:hAnsi="宋体" w:hint="eastAsia"/>
              </w:rPr>
              <w:t>董事会秘书</w:t>
            </w:r>
            <w:r w:rsidR="00945A91" w:rsidRPr="000A55AF">
              <w:rPr>
                <w:rFonts w:ascii="宋体" w:eastAsia="宋体" w:hAnsi="宋体" w:hint="eastAsia"/>
              </w:rPr>
              <w:t xml:space="preserve"> </w:t>
            </w:r>
            <w:r w:rsidR="00945A91" w:rsidRPr="000A55AF">
              <w:rPr>
                <w:rFonts w:ascii="宋体" w:eastAsia="宋体" w:hAnsi="宋体"/>
              </w:rPr>
              <w:t xml:space="preserve"> </w:t>
            </w:r>
            <w:r w:rsidRPr="000A55AF">
              <w:rPr>
                <w:rFonts w:ascii="宋体" w:eastAsia="宋体" w:hAnsi="宋体" w:hint="eastAsia"/>
              </w:rPr>
              <w:t xml:space="preserve">  </w:t>
            </w:r>
            <w:r w:rsidR="00C453AB">
              <w:rPr>
                <w:rFonts w:ascii="宋体" w:eastAsia="宋体" w:hAnsi="宋体"/>
              </w:rPr>
              <w:t xml:space="preserve">       </w:t>
            </w:r>
            <w:r w:rsidRPr="000A55AF">
              <w:rPr>
                <w:rFonts w:ascii="宋体" w:eastAsia="宋体" w:hAnsi="宋体" w:hint="eastAsia"/>
              </w:rPr>
              <w:t>郑雷</w:t>
            </w:r>
          </w:p>
          <w:p w14:paraId="0B5C6271" w14:textId="6847B9F9" w:rsidR="00D62166" w:rsidRPr="00530285" w:rsidRDefault="00DF7F4D" w:rsidP="001402BE">
            <w:pPr>
              <w:spacing w:line="360" w:lineRule="auto"/>
              <w:rPr>
                <w:rFonts w:ascii="宋体" w:eastAsia="宋体" w:hAnsi="宋体"/>
              </w:rPr>
            </w:pPr>
            <w:r w:rsidRPr="00DF7F4D">
              <w:rPr>
                <w:rFonts w:ascii="宋体" w:eastAsia="宋体" w:hAnsi="宋体" w:hint="eastAsia"/>
              </w:rPr>
              <w:t>市场总监</w:t>
            </w:r>
            <w:r w:rsidRPr="00DF7F4D">
              <w:rPr>
                <w:rFonts w:ascii="宋体" w:eastAsia="宋体" w:hAnsi="宋体"/>
              </w:rPr>
              <w:t xml:space="preserve"> </w:t>
            </w:r>
            <w:r>
              <w:rPr>
                <w:rFonts w:ascii="宋体" w:eastAsia="宋体" w:hAnsi="宋体"/>
              </w:rPr>
              <w:t xml:space="preserve">            </w:t>
            </w:r>
            <w:r w:rsidRPr="00DF7F4D">
              <w:rPr>
                <w:rFonts w:ascii="宋体" w:eastAsia="宋体" w:hAnsi="宋体"/>
              </w:rPr>
              <w:t>何刚</w:t>
            </w:r>
          </w:p>
        </w:tc>
      </w:tr>
      <w:tr w:rsidR="00D62166" w:rsidRPr="006200DB" w14:paraId="76C06232" w14:textId="77777777" w:rsidTr="00FE01CC">
        <w:tc>
          <w:tcPr>
            <w:tcW w:w="1413" w:type="dxa"/>
            <w:vAlign w:val="center"/>
          </w:tcPr>
          <w:p w14:paraId="029F2FAA" w14:textId="3CA29375" w:rsidR="00D62166" w:rsidRPr="000A55AF" w:rsidRDefault="00D62166" w:rsidP="00D62166">
            <w:pPr>
              <w:rPr>
                <w:rFonts w:ascii="宋体" w:eastAsia="宋体" w:hAnsi="宋体"/>
                <w:b/>
                <w:bCs/>
                <w:iCs/>
                <w:color w:val="000000"/>
                <w:sz w:val="24"/>
                <w:szCs w:val="24"/>
              </w:rPr>
            </w:pPr>
            <w:r w:rsidRPr="000A55AF">
              <w:rPr>
                <w:rFonts w:ascii="宋体" w:eastAsia="宋体" w:hAnsi="宋体" w:hint="eastAsia"/>
                <w:b/>
                <w:bCs/>
                <w:iCs/>
                <w:color w:val="000000"/>
                <w:sz w:val="24"/>
                <w:szCs w:val="24"/>
              </w:rPr>
              <w:t>投资者关系活动主要内容介绍</w:t>
            </w:r>
          </w:p>
        </w:tc>
        <w:tc>
          <w:tcPr>
            <w:tcW w:w="6883" w:type="dxa"/>
            <w:gridSpan w:val="2"/>
            <w:shd w:val="clear" w:color="auto" w:fill="auto"/>
            <w:vAlign w:val="center"/>
          </w:tcPr>
          <w:p w14:paraId="26700A11" w14:textId="180ADE54" w:rsidR="00F11FE2" w:rsidRPr="00D47158" w:rsidRDefault="00C02D3E" w:rsidP="00A6497A">
            <w:pPr>
              <w:spacing w:line="360" w:lineRule="auto"/>
              <w:ind w:left="420"/>
              <w:rPr>
                <w:rFonts w:ascii="宋体" w:eastAsia="宋体" w:hAnsi="宋体"/>
                <w:b/>
                <w:szCs w:val="21"/>
              </w:rPr>
            </w:pPr>
            <w:r>
              <w:rPr>
                <w:rFonts w:ascii="宋体" w:eastAsia="宋体" w:hAnsi="宋体" w:hint="eastAsia"/>
                <w:b/>
                <w:szCs w:val="21"/>
              </w:rPr>
              <w:t>一、</w:t>
            </w:r>
            <w:r w:rsidR="00F11FE2" w:rsidRPr="00D47158">
              <w:rPr>
                <w:rFonts w:ascii="宋体" w:eastAsia="宋体" w:hAnsi="宋体" w:hint="eastAsia"/>
                <w:b/>
                <w:szCs w:val="21"/>
              </w:rPr>
              <w:t>三季度业绩情况介绍</w:t>
            </w:r>
          </w:p>
          <w:p w14:paraId="79DEA7D4" w14:textId="2E3C76C0" w:rsidR="00D47158" w:rsidRDefault="00F028D7" w:rsidP="00070D79">
            <w:pPr>
              <w:spacing w:line="360" w:lineRule="auto"/>
              <w:ind w:left="420"/>
              <w:rPr>
                <w:rFonts w:ascii="宋体" w:eastAsia="宋体" w:hAnsi="宋体"/>
                <w:szCs w:val="21"/>
              </w:rPr>
            </w:pPr>
            <w:r w:rsidRPr="00F028D7">
              <w:rPr>
                <w:rFonts w:ascii="宋体" w:eastAsia="宋体" w:hAnsi="宋体" w:hint="eastAsia"/>
                <w:szCs w:val="21"/>
              </w:rPr>
              <w:t>前三季度，公司实现营业收入</w:t>
            </w:r>
            <w:r w:rsidRPr="00F028D7">
              <w:rPr>
                <w:rFonts w:ascii="宋体" w:eastAsia="宋体" w:hAnsi="宋体"/>
                <w:szCs w:val="21"/>
              </w:rPr>
              <w:t>99.67亿元，同比下降1.67%，归属于上市公司股东的净利润-1,802.46万元，同比下降104.14%。</w:t>
            </w:r>
            <w:r w:rsidR="00070D79">
              <w:rPr>
                <w:rFonts w:ascii="宋体" w:eastAsia="宋体" w:hAnsi="宋体" w:hint="eastAsia"/>
                <w:szCs w:val="21"/>
              </w:rPr>
              <w:t>单季度来看，</w:t>
            </w:r>
            <w:r w:rsidR="005876CB">
              <w:rPr>
                <w:rFonts w:ascii="宋体" w:eastAsia="宋体" w:hAnsi="宋体" w:hint="eastAsia"/>
                <w:szCs w:val="21"/>
              </w:rPr>
              <w:t>Q</w:t>
            </w:r>
            <w:r w:rsidR="005876CB">
              <w:rPr>
                <w:rFonts w:ascii="宋体" w:eastAsia="宋体" w:hAnsi="宋体"/>
                <w:szCs w:val="21"/>
              </w:rPr>
              <w:t>3</w:t>
            </w:r>
            <w:r w:rsidR="00070D79">
              <w:rPr>
                <w:rFonts w:ascii="宋体" w:eastAsia="宋体" w:hAnsi="宋体" w:hint="eastAsia"/>
                <w:szCs w:val="21"/>
              </w:rPr>
              <w:t>公司实现营业收入3</w:t>
            </w:r>
            <w:r w:rsidR="00070D79">
              <w:rPr>
                <w:rFonts w:ascii="宋体" w:eastAsia="宋体" w:hAnsi="宋体"/>
                <w:szCs w:val="21"/>
              </w:rPr>
              <w:t>4.55</w:t>
            </w:r>
            <w:r w:rsidR="00070D79">
              <w:rPr>
                <w:rFonts w:ascii="宋体" w:eastAsia="宋体" w:hAnsi="宋体" w:hint="eastAsia"/>
                <w:szCs w:val="21"/>
              </w:rPr>
              <w:t>亿元，同比上升0</w:t>
            </w:r>
            <w:r w:rsidR="00070D79">
              <w:rPr>
                <w:rFonts w:ascii="宋体" w:eastAsia="宋体" w:hAnsi="宋体"/>
                <w:szCs w:val="21"/>
              </w:rPr>
              <w:t>.22%</w:t>
            </w:r>
            <w:r w:rsidR="001851F7">
              <w:rPr>
                <w:rFonts w:ascii="宋体" w:eastAsia="宋体" w:hAnsi="宋体" w:hint="eastAsia"/>
                <w:szCs w:val="21"/>
              </w:rPr>
              <w:t>，环比上升2</w:t>
            </w:r>
            <w:r w:rsidR="001851F7">
              <w:rPr>
                <w:rFonts w:ascii="宋体" w:eastAsia="宋体" w:hAnsi="宋体"/>
                <w:szCs w:val="21"/>
              </w:rPr>
              <w:t>.37%</w:t>
            </w:r>
            <w:r w:rsidR="00070D79">
              <w:rPr>
                <w:rFonts w:ascii="宋体" w:eastAsia="宋体" w:hAnsi="宋体" w:hint="eastAsia"/>
                <w:szCs w:val="21"/>
              </w:rPr>
              <w:t>。</w:t>
            </w:r>
            <w:r w:rsidR="001851F7" w:rsidRPr="00F028D7">
              <w:rPr>
                <w:rFonts w:ascii="宋体" w:eastAsia="宋体" w:hAnsi="宋体" w:hint="eastAsia"/>
                <w:szCs w:val="21"/>
              </w:rPr>
              <w:t>三季度市场有一些复苏</w:t>
            </w:r>
            <w:r w:rsidR="005876CB">
              <w:rPr>
                <w:rFonts w:ascii="宋体" w:eastAsia="宋体" w:hAnsi="宋体" w:hint="eastAsia"/>
                <w:szCs w:val="21"/>
              </w:rPr>
              <w:t>,</w:t>
            </w:r>
            <w:r w:rsidRPr="00F028D7">
              <w:rPr>
                <w:rFonts w:ascii="宋体" w:eastAsia="宋体" w:hAnsi="宋体"/>
                <w:szCs w:val="21"/>
              </w:rPr>
              <w:t>国内业务收入在第三季度有所好转。其中，5G</w:t>
            </w:r>
            <w:r w:rsidR="00577F18">
              <w:rPr>
                <w:rFonts w:ascii="宋体" w:eastAsia="宋体" w:hAnsi="宋体" w:hint="eastAsia"/>
                <w:szCs w:val="21"/>
              </w:rPr>
              <w:t>模组、智能模组、新业务产品</w:t>
            </w:r>
            <w:r w:rsidRPr="00F028D7">
              <w:rPr>
                <w:rFonts w:ascii="宋体" w:eastAsia="宋体" w:hAnsi="宋体"/>
                <w:szCs w:val="21"/>
              </w:rPr>
              <w:t>增长速度较快。</w:t>
            </w:r>
          </w:p>
          <w:p w14:paraId="776D999E" w14:textId="0F8CE24A" w:rsidR="00C02D3E" w:rsidRPr="00C02D3E" w:rsidRDefault="00C02D3E" w:rsidP="00C02D3E">
            <w:pPr>
              <w:spacing w:line="360" w:lineRule="auto"/>
              <w:ind w:left="420"/>
              <w:rPr>
                <w:rFonts w:ascii="宋体" w:eastAsia="宋体" w:hAnsi="宋体"/>
                <w:b/>
                <w:szCs w:val="21"/>
              </w:rPr>
            </w:pPr>
            <w:r>
              <w:rPr>
                <w:rFonts w:ascii="宋体" w:eastAsia="宋体" w:hAnsi="宋体" w:hint="eastAsia"/>
                <w:b/>
                <w:szCs w:val="21"/>
              </w:rPr>
              <w:t>二、</w:t>
            </w:r>
            <w:r w:rsidRPr="00C02D3E">
              <w:rPr>
                <w:rFonts w:ascii="宋体" w:eastAsia="宋体" w:hAnsi="宋体" w:hint="eastAsia"/>
                <w:b/>
                <w:szCs w:val="21"/>
              </w:rPr>
              <w:t>问题交流</w:t>
            </w:r>
          </w:p>
          <w:p w14:paraId="10B9F353" w14:textId="64FE7388" w:rsidR="00A6497A" w:rsidRPr="00D47158" w:rsidRDefault="006016FF" w:rsidP="00D47158">
            <w:pPr>
              <w:spacing w:line="360" w:lineRule="auto"/>
              <w:ind w:left="420"/>
              <w:rPr>
                <w:rFonts w:ascii="宋体" w:eastAsia="宋体" w:hAnsi="宋体"/>
                <w:szCs w:val="21"/>
              </w:rPr>
            </w:pPr>
            <w:r>
              <w:rPr>
                <w:rFonts w:ascii="宋体" w:eastAsia="宋体" w:hAnsi="宋体" w:hint="eastAsia"/>
                <w:b/>
                <w:szCs w:val="21"/>
              </w:rPr>
              <w:t>1、三季度财报中</w:t>
            </w:r>
            <w:r w:rsidR="009B2211">
              <w:rPr>
                <w:rFonts w:ascii="宋体" w:eastAsia="宋体" w:hAnsi="宋体" w:hint="eastAsia"/>
                <w:b/>
                <w:szCs w:val="21"/>
              </w:rPr>
              <w:t>投资收益、公允价值</w:t>
            </w:r>
            <w:r>
              <w:rPr>
                <w:rFonts w:ascii="宋体" w:eastAsia="宋体" w:hAnsi="宋体" w:hint="eastAsia"/>
                <w:b/>
                <w:szCs w:val="21"/>
              </w:rPr>
              <w:t>变动</w:t>
            </w:r>
            <w:proofErr w:type="gramStart"/>
            <w:r>
              <w:rPr>
                <w:rFonts w:ascii="宋体" w:eastAsia="宋体" w:hAnsi="宋体" w:hint="eastAsia"/>
                <w:b/>
                <w:szCs w:val="21"/>
              </w:rPr>
              <w:t>收益环</w:t>
            </w:r>
            <w:proofErr w:type="gramEnd"/>
            <w:r>
              <w:rPr>
                <w:rFonts w:ascii="宋体" w:eastAsia="宋体" w:hAnsi="宋体" w:hint="eastAsia"/>
                <w:b/>
                <w:szCs w:val="21"/>
              </w:rPr>
              <w:t>比</w:t>
            </w:r>
            <w:r w:rsidR="009B2211">
              <w:rPr>
                <w:rFonts w:ascii="宋体" w:eastAsia="宋体" w:hAnsi="宋体" w:hint="eastAsia"/>
                <w:b/>
                <w:szCs w:val="21"/>
              </w:rPr>
              <w:t>变动</w:t>
            </w:r>
            <w:r>
              <w:rPr>
                <w:rFonts w:ascii="宋体" w:eastAsia="宋体" w:hAnsi="宋体" w:hint="eastAsia"/>
                <w:b/>
                <w:szCs w:val="21"/>
              </w:rPr>
              <w:t>较大</w:t>
            </w:r>
            <w:r w:rsidR="009B2211">
              <w:rPr>
                <w:rFonts w:ascii="宋体" w:eastAsia="宋体" w:hAnsi="宋体" w:hint="eastAsia"/>
                <w:b/>
                <w:szCs w:val="21"/>
              </w:rPr>
              <w:t>的原因是什么</w:t>
            </w:r>
            <w:r w:rsidR="00A6497A" w:rsidRPr="003F0A8C">
              <w:rPr>
                <w:rFonts w:ascii="宋体" w:eastAsia="宋体" w:hAnsi="宋体" w:hint="eastAsia"/>
                <w:b/>
                <w:szCs w:val="21"/>
              </w:rPr>
              <w:t>？</w:t>
            </w:r>
          </w:p>
          <w:p w14:paraId="25479E16" w14:textId="40297E44" w:rsidR="0047055B" w:rsidRDefault="00A6497A" w:rsidP="00D47158">
            <w:pPr>
              <w:spacing w:line="360" w:lineRule="auto"/>
              <w:ind w:left="420"/>
              <w:rPr>
                <w:rFonts w:ascii="宋体" w:eastAsia="宋体" w:hAnsi="宋体"/>
                <w:szCs w:val="21"/>
              </w:rPr>
            </w:pPr>
            <w:r w:rsidRPr="003F0A8C">
              <w:rPr>
                <w:rFonts w:ascii="宋体" w:eastAsia="宋体" w:hAnsi="宋体" w:hint="eastAsia"/>
                <w:szCs w:val="21"/>
              </w:rPr>
              <w:t>回复：</w:t>
            </w:r>
            <w:r w:rsidR="006016FF">
              <w:rPr>
                <w:rFonts w:ascii="宋体" w:eastAsia="宋体" w:hAnsi="宋体" w:hint="eastAsia"/>
                <w:szCs w:val="21"/>
              </w:rPr>
              <w:t>是美金</w:t>
            </w:r>
            <w:proofErr w:type="gramStart"/>
            <w:r w:rsidR="006016FF">
              <w:rPr>
                <w:rFonts w:ascii="宋体" w:eastAsia="宋体" w:hAnsi="宋体" w:hint="eastAsia"/>
                <w:szCs w:val="21"/>
              </w:rPr>
              <w:t>借款锁汇到期</w:t>
            </w:r>
            <w:proofErr w:type="gramEnd"/>
            <w:r w:rsidR="006016FF">
              <w:rPr>
                <w:rFonts w:ascii="宋体" w:eastAsia="宋体" w:hAnsi="宋体" w:hint="eastAsia"/>
                <w:szCs w:val="21"/>
              </w:rPr>
              <w:t>后的会计处理。</w:t>
            </w:r>
            <w:r w:rsidR="00453C30" w:rsidRPr="00453C30">
              <w:rPr>
                <w:rFonts w:ascii="宋体" w:eastAsia="宋体" w:hAnsi="宋体" w:hint="eastAsia"/>
                <w:szCs w:val="21"/>
              </w:rPr>
              <w:t>公允价值变动收益是对应外汇套期保值产生的，在到期交割前的公允价值变动体现在各个期间的公允价值变动损益中，到期交割时计入投资收益</w:t>
            </w:r>
            <w:r w:rsidR="00453C30">
              <w:rPr>
                <w:rFonts w:ascii="宋体" w:eastAsia="宋体" w:hAnsi="宋体" w:hint="eastAsia"/>
                <w:szCs w:val="21"/>
              </w:rPr>
              <w:t>。</w:t>
            </w:r>
          </w:p>
          <w:p w14:paraId="0EDC83A1" w14:textId="77777777" w:rsidR="006016FF" w:rsidRPr="006016FF" w:rsidRDefault="006016FF" w:rsidP="00D47158">
            <w:pPr>
              <w:spacing w:line="360" w:lineRule="auto"/>
              <w:ind w:left="420"/>
              <w:rPr>
                <w:rFonts w:ascii="宋体" w:eastAsia="宋体" w:hAnsi="宋体"/>
                <w:b/>
                <w:szCs w:val="21"/>
              </w:rPr>
            </w:pPr>
            <w:r w:rsidRPr="006016FF">
              <w:rPr>
                <w:rFonts w:ascii="宋体" w:eastAsia="宋体" w:hAnsi="宋体" w:hint="eastAsia"/>
                <w:b/>
                <w:szCs w:val="21"/>
              </w:rPr>
              <w:t>2、三季度财报中</w:t>
            </w:r>
            <w:proofErr w:type="gramStart"/>
            <w:r w:rsidRPr="006016FF">
              <w:rPr>
                <w:rFonts w:ascii="宋体" w:eastAsia="宋体" w:hAnsi="宋体" w:hint="eastAsia"/>
                <w:b/>
                <w:szCs w:val="21"/>
              </w:rPr>
              <w:t>存货环</w:t>
            </w:r>
            <w:proofErr w:type="gramEnd"/>
            <w:r w:rsidRPr="006016FF">
              <w:rPr>
                <w:rFonts w:ascii="宋体" w:eastAsia="宋体" w:hAnsi="宋体" w:hint="eastAsia"/>
                <w:b/>
                <w:szCs w:val="21"/>
              </w:rPr>
              <w:t>比下滑、同比上升的原因是什么？</w:t>
            </w:r>
          </w:p>
          <w:p w14:paraId="55369C38" w14:textId="0343456C" w:rsidR="006016FF" w:rsidRDefault="006016FF" w:rsidP="00D47158">
            <w:pPr>
              <w:spacing w:line="360" w:lineRule="auto"/>
              <w:ind w:left="420"/>
              <w:rPr>
                <w:rFonts w:ascii="宋体" w:eastAsia="宋体" w:hAnsi="宋体"/>
                <w:szCs w:val="21"/>
              </w:rPr>
            </w:pPr>
            <w:r>
              <w:rPr>
                <w:rFonts w:ascii="宋体" w:eastAsia="宋体" w:hAnsi="宋体" w:hint="eastAsia"/>
                <w:szCs w:val="21"/>
              </w:rPr>
              <w:lastRenderedPageBreak/>
              <w:t>回复：</w:t>
            </w:r>
            <w:r w:rsidR="00C10EFA" w:rsidRPr="00C10EFA">
              <w:rPr>
                <w:rFonts w:ascii="宋体" w:eastAsia="宋体" w:hAnsi="宋体" w:hint="eastAsia"/>
                <w:szCs w:val="21"/>
              </w:rPr>
              <w:t>公司根据存货管理制度，采用系统协助对原材料进出进行精细化管理。之前囤货积压的库存在</w:t>
            </w:r>
            <w:r w:rsidR="00C10EFA" w:rsidRPr="00C10EFA">
              <w:rPr>
                <w:rFonts w:ascii="宋体" w:eastAsia="宋体" w:hAnsi="宋体"/>
                <w:szCs w:val="21"/>
              </w:rPr>
              <w:t>逐步减少</w:t>
            </w:r>
            <w:r w:rsidR="00C10EFA">
              <w:rPr>
                <w:rFonts w:ascii="宋体" w:eastAsia="宋体" w:hAnsi="宋体" w:hint="eastAsia"/>
                <w:szCs w:val="21"/>
              </w:rPr>
              <w:t>。</w:t>
            </w:r>
            <w:r>
              <w:rPr>
                <w:rFonts w:ascii="宋体" w:eastAsia="宋体" w:hAnsi="宋体" w:hint="eastAsia"/>
                <w:szCs w:val="21"/>
              </w:rPr>
              <w:t>公司的智能制造中心已投入使用</w:t>
            </w:r>
            <w:r w:rsidR="00577F18">
              <w:rPr>
                <w:rFonts w:ascii="宋体" w:eastAsia="宋体" w:hAnsi="宋体" w:hint="eastAsia"/>
                <w:szCs w:val="21"/>
              </w:rPr>
              <w:t>，</w:t>
            </w:r>
            <w:r w:rsidR="00354EA9">
              <w:rPr>
                <w:rFonts w:ascii="宋体" w:eastAsia="宋体" w:hAnsi="宋体" w:hint="eastAsia"/>
                <w:szCs w:val="21"/>
              </w:rPr>
              <w:t>同时</w:t>
            </w:r>
            <w:r w:rsidRPr="006016FF">
              <w:rPr>
                <w:rFonts w:ascii="宋体" w:eastAsia="宋体" w:hAnsi="宋体"/>
                <w:szCs w:val="21"/>
              </w:rPr>
              <w:t>公司</w:t>
            </w:r>
            <w:r>
              <w:rPr>
                <w:rFonts w:ascii="宋体" w:eastAsia="宋体" w:hAnsi="宋体" w:hint="eastAsia"/>
                <w:szCs w:val="21"/>
              </w:rPr>
              <w:t>也</w:t>
            </w:r>
            <w:r w:rsidR="00354EA9">
              <w:rPr>
                <w:rFonts w:ascii="宋体" w:eastAsia="宋体" w:hAnsi="宋体" w:hint="eastAsia"/>
                <w:szCs w:val="21"/>
              </w:rPr>
              <w:t>在</w:t>
            </w:r>
            <w:r w:rsidRPr="006016FF">
              <w:rPr>
                <w:rFonts w:ascii="宋体" w:eastAsia="宋体" w:hAnsi="宋体"/>
                <w:szCs w:val="21"/>
              </w:rPr>
              <w:t>不断提升存货管理水平，进一步缩短存货周转天数，提升存货周转率。</w:t>
            </w:r>
          </w:p>
          <w:p w14:paraId="1507F04E" w14:textId="77777777" w:rsidR="009C575E" w:rsidRDefault="009C575E" w:rsidP="00D47158">
            <w:pPr>
              <w:spacing w:line="360" w:lineRule="auto"/>
              <w:ind w:left="420"/>
              <w:rPr>
                <w:rFonts w:ascii="宋体" w:eastAsia="宋体" w:hAnsi="宋体"/>
                <w:szCs w:val="21"/>
              </w:rPr>
            </w:pPr>
            <w:r w:rsidRPr="009C575E">
              <w:rPr>
                <w:rFonts w:ascii="宋体" w:eastAsia="宋体" w:hAnsi="宋体" w:hint="eastAsia"/>
                <w:b/>
                <w:szCs w:val="21"/>
              </w:rPr>
              <w:t>3、国内外四季度的行业情况如何？</w:t>
            </w:r>
          </w:p>
          <w:p w14:paraId="0F97773A" w14:textId="77777777" w:rsidR="009C575E" w:rsidRDefault="009C575E" w:rsidP="00D47158">
            <w:pPr>
              <w:spacing w:line="360" w:lineRule="auto"/>
              <w:ind w:left="420"/>
              <w:rPr>
                <w:rFonts w:ascii="宋体" w:eastAsia="宋体" w:hAnsi="宋体"/>
                <w:szCs w:val="21"/>
              </w:rPr>
            </w:pPr>
            <w:r>
              <w:rPr>
                <w:rFonts w:ascii="宋体" w:eastAsia="宋体" w:hAnsi="宋体" w:hint="eastAsia"/>
                <w:szCs w:val="21"/>
              </w:rPr>
              <w:t>回复：</w:t>
            </w:r>
            <w:r w:rsidRPr="009C575E">
              <w:rPr>
                <w:rFonts w:ascii="宋体" w:eastAsia="宋体" w:hAnsi="宋体" w:hint="eastAsia"/>
                <w:szCs w:val="21"/>
              </w:rPr>
              <w:t>国内</w:t>
            </w:r>
            <w:r>
              <w:rPr>
                <w:rFonts w:ascii="宋体" w:eastAsia="宋体" w:hAnsi="宋体" w:hint="eastAsia"/>
                <w:szCs w:val="21"/>
              </w:rPr>
              <w:t>业务</w:t>
            </w:r>
            <w:r w:rsidRPr="009C575E">
              <w:rPr>
                <w:rFonts w:ascii="宋体" w:eastAsia="宋体" w:hAnsi="宋体" w:hint="eastAsia"/>
                <w:szCs w:val="21"/>
              </w:rPr>
              <w:t>在慢慢复苏。海外</w:t>
            </w:r>
            <w:r>
              <w:rPr>
                <w:rFonts w:ascii="宋体" w:eastAsia="宋体" w:hAnsi="宋体" w:hint="eastAsia"/>
                <w:szCs w:val="21"/>
              </w:rPr>
              <w:t>业务</w:t>
            </w:r>
            <w:r w:rsidRPr="009C575E">
              <w:rPr>
                <w:rFonts w:ascii="宋体" w:eastAsia="宋体" w:hAnsi="宋体" w:hint="eastAsia"/>
                <w:szCs w:val="21"/>
              </w:rPr>
              <w:t>四季度要缓慢一点。</w:t>
            </w:r>
          </w:p>
          <w:p w14:paraId="4EDFB6E6" w14:textId="77777777" w:rsidR="009C575E" w:rsidRPr="009C575E" w:rsidRDefault="009C575E" w:rsidP="00D47158">
            <w:pPr>
              <w:spacing w:line="360" w:lineRule="auto"/>
              <w:ind w:left="420"/>
              <w:rPr>
                <w:rFonts w:ascii="宋体" w:eastAsia="宋体" w:hAnsi="宋体"/>
                <w:b/>
                <w:szCs w:val="21"/>
              </w:rPr>
            </w:pPr>
            <w:r w:rsidRPr="009C575E">
              <w:rPr>
                <w:rFonts w:ascii="宋体" w:eastAsia="宋体" w:hAnsi="宋体" w:hint="eastAsia"/>
                <w:b/>
                <w:szCs w:val="21"/>
              </w:rPr>
              <w:t>4、经销、直销的占比情况如何？</w:t>
            </w:r>
          </w:p>
          <w:p w14:paraId="6FA5F50B" w14:textId="13BF4F50" w:rsidR="009C575E" w:rsidRDefault="009C575E" w:rsidP="00D47158">
            <w:pPr>
              <w:spacing w:line="360" w:lineRule="auto"/>
              <w:ind w:left="420"/>
              <w:rPr>
                <w:rFonts w:ascii="宋体" w:eastAsia="宋体" w:hAnsi="宋体"/>
                <w:szCs w:val="21"/>
              </w:rPr>
            </w:pPr>
            <w:r w:rsidRPr="009C575E">
              <w:rPr>
                <w:rFonts w:ascii="宋体" w:eastAsia="宋体" w:hAnsi="宋体" w:hint="eastAsia"/>
                <w:szCs w:val="21"/>
              </w:rPr>
              <w:t>回复：</w:t>
            </w:r>
            <w:r w:rsidR="00182C46">
              <w:rPr>
                <w:rFonts w:ascii="宋体" w:eastAsia="宋体" w:hAnsi="宋体" w:hint="eastAsia"/>
                <w:szCs w:val="21"/>
              </w:rPr>
              <w:t>最早经销多一些，后来经销直销逐渐持平，现在</w:t>
            </w:r>
            <w:r w:rsidRPr="009C575E">
              <w:rPr>
                <w:rFonts w:ascii="宋体" w:eastAsia="宋体" w:hAnsi="宋体" w:hint="eastAsia"/>
                <w:szCs w:val="21"/>
              </w:rPr>
              <w:t>直销的客户在慢慢变多。</w:t>
            </w:r>
          </w:p>
          <w:p w14:paraId="707BD857" w14:textId="436EAC08" w:rsidR="009C575E" w:rsidRPr="009C575E" w:rsidRDefault="009C575E" w:rsidP="00D47158">
            <w:pPr>
              <w:spacing w:line="360" w:lineRule="auto"/>
              <w:ind w:left="420"/>
              <w:rPr>
                <w:rFonts w:ascii="宋体" w:eastAsia="宋体" w:hAnsi="宋体"/>
                <w:b/>
                <w:szCs w:val="21"/>
              </w:rPr>
            </w:pPr>
            <w:r w:rsidRPr="009C575E">
              <w:rPr>
                <w:rFonts w:ascii="宋体" w:eastAsia="宋体" w:hAnsi="宋体" w:hint="eastAsia"/>
                <w:b/>
                <w:szCs w:val="21"/>
              </w:rPr>
              <w:t>5、新业务的占比情况如何？明年有什么样的展望？</w:t>
            </w:r>
            <w:r w:rsidR="00A629BC">
              <w:rPr>
                <w:rFonts w:ascii="宋体" w:eastAsia="宋体" w:hAnsi="宋体" w:hint="eastAsia"/>
                <w:b/>
                <w:szCs w:val="21"/>
              </w:rPr>
              <w:t>明年的利润目标是多少？</w:t>
            </w:r>
          </w:p>
          <w:p w14:paraId="59FC151F" w14:textId="651374EA" w:rsidR="009C575E" w:rsidRDefault="009C575E" w:rsidP="006126CA">
            <w:pPr>
              <w:spacing w:line="360" w:lineRule="auto"/>
              <w:ind w:left="420"/>
              <w:rPr>
                <w:rFonts w:ascii="宋体" w:eastAsia="宋体" w:hAnsi="宋体"/>
                <w:szCs w:val="21"/>
              </w:rPr>
            </w:pPr>
            <w:r>
              <w:rPr>
                <w:rFonts w:ascii="宋体" w:eastAsia="宋体" w:hAnsi="宋体" w:hint="eastAsia"/>
                <w:szCs w:val="21"/>
              </w:rPr>
              <w:t>回复：</w:t>
            </w:r>
            <w:r w:rsidR="006126CA">
              <w:rPr>
                <w:rFonts w:ascii="宋体" w:eastAsia="宋体" w:hAnsi="宋体" w:hint="eastAsia"/>
                <w:szCs w:val="21"/>
              </w:rPr>
              <w:t>（1）</w:t>
            </w:r>
            <w:r w:rsidR="00182C46">
              <w:rPr>
                <w:rFonts w:ascii="宋体" w:eastAsia="宋体" w:hAnsi="宋体" w:hint="eastAsia"/>
                <w:szCs w:val="21"/>
              </w:rPr>
              <w:t>这两年</w:t>
            </w:r>
            <w:r>
              <w:rPr>
                <w:rFonts w:ascii="宋体" w:eastAsia="宋体" w:hAnsi="宋体" w:hint="eastAsia"/>
                <w:szCs w:val="21"/>
              </w:rPr>
              <w:t>新业务</w:t>
            </w:r>
            <w:r w:rsidR="00182C46">
              <w:rPr>
                <w:rFonts w:ascii="宋体" w:eastAsia="宋体" w:hAnsi="宋体" w:hint="eastAsia"/>
                <w:szCs w:val="21"/>
              </w:rPr>
              <w:t>收入在快速增长，但比例</w:t>
            </w:r>
            <w:r>
              <w:rPr>
                <w:rFonts w:ascii="宋体" w:eastAsia="宋体" w:hAnsi="宋体" w:hint="eastAsia"/>
                <w:szCs w:val="21"/>
              </w:rPr>
              <w:t>目前占比还不是很大。</w:t>
            </w:r>
            <w:r w:rsidR="00A629BC">
              <w:rPr>
                <w:rFonts w:ascii="宋体" w:eastAsia="宋体" w:hAnsi="宋体" w:hint="eastAsia"/>
                <w:szCs w:val="21"/>
              </w:rPr>
              <w:t>今年公司</w:t>
            </w:r>
            <w:r w:rsidR="00577F18" w:rsidRPr="00577F18">
              <w:rPr>
                <w:rFonts w:ascii="宋体" w:eastAsia="宋体" w:hAnsi="宋体"/>
                <w:szCs w:val="21"/>
              </w:rPr>
              <w:t>陆续推出</w:t>
            </w:r>
            <w:r w:rsidR="00A629BC">
              <w:rPr>
                <w:rFonts w:ascii="宋体" w:eastAsia="宋体" w:hAnsi="宋体" w:hint="eastAsia"/>
                <w:szCs w:val="21"/>
              </w:rPr>
              <w:t>了</w:t>
            </w:r>
            <w:r w:rsidR="00577F18" w:rsidRPr="00577F18">
              <w:rPr>
                <w:rFonts w:ascii="宋体" w:eastAsia="宋体" w:hAnsi="宋体"/>
                <w:szCs w:val="21"/>
              </w:rPr>
              <w:t>各种高端天线，</w:t>
            </w:r>
            <w:r w:rsidR="00A629BC">
              <w:rPr>
                <w:rFonts w:ascii="宋体" w:eastAsia="宋体" w:hAnsi="宋体" w:hint="eastAsia"/>
                <w:szCs w:val="21"/>
              </w:rPr>
              <w:t>比如</w:t>
            </w:r>
            <w:r w:rsidR="00577F18" w:rsidRPr="00577F18">
              <w:rPr>
                <w:rFonts w:ascii="宋体" w:eastAsia="宋体" w:hAnsi="宋体"/>
                <w:szCs w:val="21"/>
              </w:rPr>
              <w:t>5G、4G</w:t>
            </w:r>
            <w:r w:rsidR="00A629BC">
              <w:rPr>
                <w:rFonts w:ascii="宋体" w:eastAsia="宋体" w:hAnsi="宋体" w:hint="eastAsia"/>
                <w:szCs w:val="21"/>
              </w:rPr>
              <w:t>系列天线</w:t>
            </w:r>
            <w:r w:rsidR="00577F18">
              <w:rPr>
                <w:rFonts w:ascii="宋体" w:eastAsia="宋体" w:hAnsi="宋体" w:hint="eastAsia"/>
                <w:szCs w:val="21"/>
              </w:rPr>
              <w:t>、</w:t>
            </w:r>
            <w:r w:rsidR="00577F18" w:rsidRPr="00577F18">
              <w:rPr>
                <w:rFonts w:ascii="宋体" w:eastAsia="宋体" w:hAnsi="宋体"/>
                <w:szCs w:val="21"/>
              </w:rPr>
              <w:t>高精度车</w:t>
            </w:r>
            <w:proofErr w:type="gramStart"/>
            <w:r w:rsidR="00577F18" w:rsidRPr="00577F18">
              <w:rPr>
                <w:rFonts w:ascii="宋体" w:eastAsia="宋体" w:hAnsi="宋体"/>
                <w:szCs w:val="21"/>
              </w:rPr>
              <w:t>规</w:t>
            </w:r>
            <w:proofErr w:type="gramEnd"/>
            <w:r w:rsidR="00577F18" w:rsidRPr="00577F18">
              <w:rPr>
                <w:rFonts w:ascii="宋体" w:eastAsia="宋体" w:hAnsi="宋体"/>
                <w:szCs w:val="21"/>
              </w:rPr>
              <w:t>级GNSS定位天线等。</w:t>
            </w:r>
            <w:r w:rsidR="00A629BC">
              <w:rPr>
                <w:rFonts w:ascii="宋体" w:eastAsia="宋体" w:hAnsi="宋体" w:hint="eastAsia"/>
                <w:szCs w:val="21"/>
              </w:rPr>
              <w:t>今年</w:t>
            </w:r>
            <w:r w:rsidR="00577F18" w:rsidRPr="00577F18">
              <w:rPr>
                <w:rFonts w:ascii="宋体" w:eastAsia="宋体" w:hAnsi="宋体"/>
                <w:szCs w:val="21"/>
              </w:rPr>
              <w:t>ODM业务收入增长</w:t>
            </w:r>
            <w:r w:rsidR="00A629BC">
              <w:rPr>
                <w:rFonts w:ascii="宋体" w:eastAsia="宋体" w:hAnsi="宋体" w:hint="eastAsia"/>
                <w:szCs w:val="21"/>
              </w:rPr>
              <w:t>较快，在</w:t>
            </w:r>
            <w:r w:rsidR="00577F18" w:rsidRPr="00577F18">
              <w:rPr>
                <w:rFonts w:ascii="宋体" w:eastAsia="宋体" w:hAnsi="宋体"/>
                <w:szCs w:val="21"/>
              </w:rPr>
              <w:t>行业PDA、POS支付、FWA、两轮智能出行、BMS、</w:t>
            </w:r>
            <w:proofErr w:type="spellStart"/>
            <w:r w:rsidR="00577F18" w:rsidRPr="00577F18">
              <w:rPr>
                <w:rFonts w:ascii="宋体" w:eastAsia="宋体" w:hAnsi="宋体"/>
                <w:szCs w:val="21"/>
              </w:rPr>
              <w:t>AIoT</w:t>
            </w:r>
            <w:proofErr w:type="spellEnd"/>
            <w:r w:rsidR="00577F18" w:rsidRPr="00577F18">
              <w:rPr>
                <w:rFonts w:ascii="宋体" w:eastAsia="宋体" w:hAnsi="宋体"/>
                <w:szCs w:val="21"/>
              </w:rPr>
              <w:t>等</w:t>
            </w:r>
            <w:r w:rsidR="00A629BC">
              <w:rPr>
                <w:rFonts w:ascii="宋体" w:eastAsia="宋体" w:hAnsi="宋体" w:hint="eastAsia"/>
                <w:szCs w:val="21"/>
              </w:rPr>
              <w:t>领域为</w:t>
            </w:r>
            <w:r w:rsidR="00577F18" w:rsidRPr="00577F18">
              <w:rPr>
                <w:rFonts w:ascii="宋体" w:eastAsia="宋体" w:hAnsi="宋体"/>
                <w:szCs w:val="21"/>
              </w:rPr>
              <w:t>行业的头部</w:t>
            </w:r>
            <w:r w:rsidR="00577F18" w:rsidRPr="00577F18">
              <w:rPr>
                <w:rFonts w:ascii="宋体" w:eastAsia="宋体" w:hAnsi="宋体" w:hint="eastAsia"/>
                <w:szCs w:val="21"/>
              </w:rPr>
              <w:t>客户提供了</w:t>
            </w:r>
            <w:r w:rsidR="00577F18" w:rsidRPr="00577F18">
              <w:rPr>
                <w:rFonts w:ascii="宋体" w:eastAsia="宋体" w:hAnsi="宋体"/>
                <w:szCs w:val="21"/>
              </w:rPr>
              <w:t>PCBA解决方案。</w:t>
            </w:r>
            <w:r w:rsidR="00A629BC">
              <w:rPr>
                <w:rFonts w:ascii="宋体" w:eastAsia="宋体" w:hAnsi="宋体" w:hint="eastAsia"/>
                <w:szCs w:val="21"/>
              </w:rPr>
              <w:t>预计明年新业务会保持较快增长。</w:t>
            </w:r>
            <w:r w:rsidR="006126CA">
              <w:rPr>
                <w:rFonts w:ascii="宋体" w:eastAsia="宋体" w:hAnsi="宋体" w:hint="eastAsia"/>
                <w:szCs w:val="21"/>
              </w:rPr>
              <w:t>（2）</w:t>
            </w:r>
            <w:r>
              <w:rPr>
                <w:rFonts w:ascii="宋体" w:eastAsia="宋体" w:hAnsi="宋体" w:hint="eastAsia"/>
                <w:szCs w:val="21"/>
              </w:rPr>
              <w:t>公司明年的利润目标可以参照公司公告的2</w:t>
            </w:r>
            <w:r>
              <w:rPr>
                <w:rFonts w:ascii="宋体" w:eastAsia="宋体" w:hAnsi="宋体"/>
                <w:szCs w:val="21"/>
              </w:rPr>
              <w:t>023</w:t>
            </w:r>
            <w:r>
              <w:rPr>
                <w:rFonts w:ascii="宋体" w:eastAsia="宋体" w:hAnsi="宋体" w:hint="eastAsia"/>
                <w:szCs w:val="21"/>
              </w:rPr>
              <w:t>年</w:t>
            </w:r>
            <w:r w:rsidR="0004354C">
              <w:rPr>
                <w:rFonts w:ascii="宋体" w:eastAsia="宋体" w:hAnsi="宋体" w:hint="eastAsia"/>
                <w:szCs w:val="21"/>
              </w:rPr>
              <w:t>股票期权</w:t>
            </w:r>
            <w:r>
              <w:rPr>
                <w:rFonts w:ascii="宋体" w:eastAsia="宋体" w:hAnsi="宋体" w:hint="eastAsia"/>
                <w:szCs w:val="21"/>
              </w:rPr>
              <w:t>激励计划中的</w:t>
            </w:r>
            <w:r w:rsidR="00654B9C">
              <w:rPr>
                <w:rFonts w:ascii="宋体" w:eastAsia="宋体" w:hAnsi="宋体" w:hint="eastAsia"/>
                <w:szCs w:val="21"/>
              </w:rPr>
              <w:t>业绩</w:t>
            </w:r>
            <w:r>
              <w:rPr>
                <w:rFonts w:ascii="宋体" w:eastAsia="宋体" w:hAnsi="宋体" w:hint="eastAsia"/>
                <w:szCs w:val="21"/>
              </w:rPr>
              <w:t>考核</w:t>
            </w:r>
            <w:r w:rsidR="00654B9C">
              <w:rPr>
                <w:rFonts w:ascii="宋体" w:eastAsia="宋体" w:hAnsi="宋体" w:hint="eastAsia"/>
                <w:szCs w:val="21"/>
              </w:rPr>
              <w:t>目标</w:t>
            </w:r>
            <w:r>
              <w:rPr>
                <w:rFonts w:ascii="宋体" w:eastAsia="宋体" w:hAnsi="宋体" w:hint="eastAsia"/>
                <w:szCs w:val="21"/>
              </w:rPr>
              <w:t>。公司也会</w:t>
            </w:r>
            <w:r w:rsidR="00654DE4">
              <w:rPr>
                <w:rFonts w:ascii="宋体" w:eastAsia="宋体" w:hAnsi="宋体" w:hint="eastAsia"/>
                <w:szCs w:val="21"/>
              </w:rPr>
              <w:t>持续</w:t>
            </w:r>
            <w:r>
              <w:rPr>
                <w:rFonts w:ascii="宋体" w:eastAsia="宋体" w:hAnsi="宋体" w:hint="eastAsia"/>
                <w:szCs w:val="21"/>
              </w:rPr>
              <w:t>讨论</w:t>
            </w:r>
            <w:r w:rsidR="00654DE4">
              <w:rPr>
                <w:rFonts w:ascii="宋体" w:eastAsia="宋体" w:hAnsi="宋体" w:hint="eastAsia"/>
                <w:szCs w:val="21"/>
              </w:rPr>
              <w:t>执行</w:t>
            </w:r>
            <w:r>
              <w:rPr>
                <w:rFonts w:ascii="宋体" w:eastAsia="宋体" w:hAnsi="宋体" w:hint="eastAsia"/>
                <w:szCs w:val="21"/>
              </w:rPr>
              <w:t>各产品线降本增效的各种措施。</w:t>
            </w:r>
          </w:p>
          <w:p w14:paraId="08424B88" w14:textId="0E20CC71" w:rsidR="009C575E" w:rsidRDefault="006126CA" w:rsidP="00D47158">
            <w:pPr>
              <w:spacing w:line="360" w:lineRule="auto"/>
              <w:ind w:left="420"/>
              <w:rPr>
                <w:rFonts w:ascii="宋体" w:eastAsia="宋体" w:hAnsi="宋体"/>
                <w:b/>
                <w:szCs w:val="21"/>
              </w:rPr>
            </w:pPr>
            <w:r>
              <w:rPr>
                <w:rFonts w:ascii="宋体" w:eastAsia="宋体" w:hAnsi="宋体"/>
                <w:b/>
                <w:szCs w:val="21"/>
              </w:rPr>
              <w:t>6</w:t>
            </w:r>
            <w:r w:rsidR="009C575E" w:rsidRPr="000912E0">
              <w:rPr>
                <w:rFonts w:ascii="宋体" w:eastAsia="宋体" w:hAnsi="宋体" w:hint="eastAsia"/>
                <w:b/>
                <w:szCs w:val="21"/>
              </w:rPr>
              <w:t>、</w:t>
            </w:r>
            <w:r w:rsidR="009C575E" w:rsidRPr="000912E0">
              <w:rPr>
                <w:rFonts w:ascii="宋体" w:eastAsia="宋体" w:hAnsi="宋体"/>
                <w:b/>
                <w:szCs w:val="21"/>
              </w:rPr>
              <w:t>5G Redcap的推进情况</w:t>
            </w:r>
            <w:r w:rsidR="000912E0" w:rsidRPr="000912E0">
              <w:rPr>
                <w:rFonts w:ascii="宋体" w:eastAsia="宋体" w:hAnsi="宋体" w:hint="eastAsia"/>
                <w:b/>
                <w:szCs w:val="21"/>
              </w:rPr>
              <w:t>如何？涉及</w:t>
            </w:r>
            <w:r w:rsidR="009C575E" w:rsidRPr="000912E0">
              <w:rPr>
                <w:rFonts w:ascii="宋体" w:eastAsia="宋体" w:hAnsi="宋体"/>
                <w:b/>
                <w:szCs w:val="21"/>
              </w:rPr>
              <w:t>哪些下游领域</w:t>
            </w:r>
            <w:r w:rsidR="000912E0" w:rsidRPr="000912E0">
              <w:rPr>
                <w:rFonts w:ascii="宋体" w:eastAsia="宋体" w:hAnsi="宋体" w:hint="eastAsia"/>
                <w:b/>
                <w:szCs w:val="21"/>
              </w:rPr>
              <w:t>？</w:t>
            </w:r>
            <w:r w:rsidR="009C575E" w:rsidRPr="000912E0">
              <w:rPr>
                <w:rFonts w:ascii="宋体" w:eastAsia="宋体" w:hAnsi="宋体"/>
                <w:b/>
                <w:szCs w:val="21"/>
              </w:rPr>
              <w:t>预计什么时候批量出货？</w:t>
            </w:r>
            <w:r w:rsidR="00731771" w:rsidRPr="000912E0">
              <w:rPr>
                <w:rFonts w:ascii="宋体" w:eastAsia="宋体" w:hAnsi="宋体"/>
                <w:b/>
                <w:szCs w:val="21"/>
              </w:rPr>
              <w:t>R</w:t>
            </w:r>
            <w:r w:rsidR="00731771" w:rsidRPr="000912E0">
              <w:rPr>
                <w:rFonts w:ascii="宋体" w:eastAsia="宋体" w:hAnsi="宋体" w:hint="eastAsia"/>
                <w:b/>
                <w:szCs w:val="21"/>
              </w:rPr>
              <w:t>edcap</w:t>
            </w:r>
            <w:r w:rsidR="00731771">
              <w:rPr>
                <w:rFonts w:ascii="宋体" w:eastAsia="宋体" w:hAnsi="宋体" w:hint="eastAsia"/>
                <w:b/>
                <w:szCs w:val="21"/>
              </w:rPr>
              <w:t>的价格区间是多少？</w:t>
            </w:r>
            <w:r w:rsidR="00731771" w:rsidRPr="000912E0">
              <w:rPr>
                <w:rFonts w:ascii="宋体" w:eastAsia="宋体" w:hAnsi="宋体"/>
                <w:b/>
                <w:szCs w:val="21"/>
              </w:rPr>
              <w:t>R</w:t>
            </w:r>
            <w:r w:rsidR="00731771" w:rsidRPr="000912E0">
              <w:rPr>
                <w:rFonts w:ascii="宋体" w:eastAsia="宋体" w:hAnsi="宋体" w:hint="eastAsia"/>
                <w:b/>
                <w:szCs w:val="21"/>
              </w:rPr>
              <w:t>edcap还没有大面积推广的原因？</w:t>
            </w:r>
          </w:p>
          <w:p w14:paraId="02537354" w14:textId="701E721C" w:rsidR="00B66DD2" w:rsidRDefault="000912E0" w:rsidP="00EF65BE">
            <w:pPr>
              <w:spacing w:line="360" w:lineRule="auto"/>
              <w:ind w:left="420"/>
              <w:rPr>
                <w:rFonts w:ascii="宋体" w:eastAsia="宋体" w:hAnsi="宋体"/>
                <w:szCs w:val="21"/>
              </w:rPr>
            </w:pPr>
            <w:r w:rsidRPr="000912E0">
              <w:rPr>
                <w:rFonts w:ascii="宋体" w:eastAsia="宋体" w:hAnsi="宋体" w:hint="eastAsia"/>
                <w:szCs w:val="21"/>
              </w:rPr>
              <w:t>回复：</w:t>
            </w:r>
            <w:r w:rsidR="00731771">
              <w:rPr>
                <w:rFonts w:ascii="宋体" w:eastAsia="宋体" w:hAnsi="宋体" w:hint="eastAsia"/>
                <w:szCs w:val="21"/>
              </w:rPr>
              <w:t>（1）</w:t>
            </w:r>
            <w:r w:rsidR="00DF63B9" w:rsidRPr="00DF63B9">
              <w:rPr>
                <w:rFonts w:ascii="宋体" w:eastAsia="宋体" w:hAnsi="宋体"/>
                <w:szCs w:val="21"/>
              </w:rPr>
              <w:t>5G Redcap</w:t>
            </w:r>
            <w:r w:rsidR="00CD5081" w:rsidRPr="00CD5081">
              <w:rPr>
                <w:rFonts w:ascii="宋体" w:eastAsia="宋体" w:hAnsi="宋体"/>
                <w:szCs w:val="21"/>
              </w:rPr>
              <w:t>作为3GPP R17协议标准定义的轻量化5G技术，面向工业制造、电力、车联网以及智能穿戴等行业应用场景，</w:t>
            </w:r>
            <w:r w:rsidR="00CD5081">
              <w:rPr>
                <w:rFonts w:ascii="宋体" w:eastAsia="宋体" w:hAnsi="宋体" w:hint="eastAsia"/>
                <w:szCs w:val="21"/>
              </w:rPr>
              <w:t>可</w:t>
            </w:r>
            <w:r w:rsidR="00CD5081" w:rsidRPr="00CD5081">
              <w:rPr>
                <w:rFonts w:ascii="宋体" w:eastAsia="宋体" w:hAnsi="宋体"/>
                <w:szCs w:val="21"/>
              </w:rPr>
              <w:t>实现成本性能双优。</w:t>
            </w:r>
            <w:r w:rsidR="00DF63B9" w:rsidRPr="00DF63B9">
              <w:rPr>
                <w:rFonts w:ascii="宋体" w:eastAsia="宋体" w:hAnsi="宋体"/>
                <w:szCs w:val="21"/>
              </w:rPr>
              <w:t>5G Redcap系列产品目前还在市场推广阶段。</w:t>
            </w:r>
            <w:r w:rsidR="00EF65BE">
              <w:rPr>
                <w:rFonts w:ascii="宋体" w:eastAsia="宋体" w:hAnsi="宋体" w:hint="eastAsia"/>
                <w:szCs w:val="21"/>
              </w:rPr>
              <w:t>公司5</w:t>
            </w:r>
            <w:r w:rsidR="00EF65BE">
              <w:rPr>
                <w:rFonts w:ascii="宋体" w:eastAsia="宋体" w:hAnsi="宋体"/>
                <w:szCs w:val="21"/>
              </w:rPr>
              <w:t>G  R</w:t>
            </w:r>
            <w:r w:rsidR="00EF65BE">
              <w:rPr>
                <w:rFonts w:ascii="宋体" w:eastAsia="宋体" w:hAnsi="宋体" w:hint="eastAsia"/>
                <w:szCs w:val="21"/>
              </w:rPr>
              <w:t>edcap模组Rx</w:t>
            </w:r>
            <w:r w:rsidR="00EF65BE">
              <w:rPr>
                <w:rFonts w:ascii="宋体" w:eastAsia="宋体" w:hAnsi="宋体"/>
                <w:szCs w:val="21"/>
              </w:rPr>
              <w:t>255C</w:t>
            </w:r>
            <w:r w:rsidR="00EF65BE">
              <w:rPr>
                <w:rFonts w:ascii="宋体" w:eastAsia="宋体" w:hAnsi="宋体" w:hint="eastAsia"/>
                <w:szCs w:val="21"/>
              </w:rPr>
              <w:t>系列已与上下游合作伙伴开展了多项实网、</w:t>
            </w:r>
            <w:proofErr w:type="gramStart"/>
            <w:r w:rsidR="00EF65BE">
              <w:rPr>
                <w:rFonts w:ascii="宋体" w:eastAsia="宋体" w:hAnsi="宋体" w:hint="eastAsia"/>
                <w:szCs w:val="21"/>
              </w:rPr>
              <w:t>现网测试</w:t>
            </w:r>
            <w:proofErr w:type="gramEnd"/>
            <w:r w:rsidR="00EF65BE">
              <w:rPr>
                <w:rFonts w:ascii="宋体" w:eastAsia="宋体" w:hAnsi="宋体" w:hint="eastAsia"/>
                <w:szCs w:val="21"/>
              </w:rPr>
              <w:t>。</w:t>
            </w:r>
            <w:r w:rsidR="00731771">
              <w:rPr>
                <w:rFonts w:ascii="宋体" w:eastAsia="宋体" w:hAnsi="宋体" w:hint="eastAsia"/>
                <w:szCs w:val="21"/>
              </w:rPr>
              <w:t>（2）</w:t>
            </w:r>
            <w:r w:rsidR="00DF63B9" w:rsidRPr="00DF63B9">
              <w:rPr>
                <w:rFonts w:ascii="宋体" w:eastAsia="宋体" w:hAnsi="宋体"/>
                <w:szCs w:val="21"/>
              </w:rPr>
              <w:t>涉及的下游领域有电力、网关、工厂自动化等，未来可能会逐步成为市场主流。</w:t>
            </w:r>
            <w:r w:rsidR="00731771">
              <w:rPr>
                <w:rFonts w:ascii="宋体" w:eastAsia="宋体" w:hAnsi="宋体" w:hint="eastAsia"/>
                <w:szCs w:val="21"/>
              </w:rPr>
              <w:t>（3）</w:t>
            </w:r>
            <w:r w:rsidR="00DF63B9" w:rsidRPr="00DF63B9">
              <w:rPr>
                <w:rFonts w:ascii="宋体" w:eastAsia="宋体" w:hAnsi="宋体"/>
                <w:szCs w:val="21"/>
              </w:rPr>
              <w:t>预</w:t>
            </w:r>
            <w:r w:rsidR="00DF63B9" w:rsidRPr="00DF63B9">
              <w:rPr>
                <w:rFonts w:ascii="宋体" w:eastAsia="宋体" w:hAnsi="宋体" w:hint="eastAsia"/>
                <w:szCs w:val="21"/>
              </w:rPr>
              <w:t>计明年会逐步开始出货。</w:t>
            </w:r>
            <w:r w:rsidR="00731771">
              <w:rPr>
                <w:rFonts w:ascii="宋体" w:eastAsia="宋体" w:hAnsi="宋体" w:hint="eastAsia"/>
                <w:szCs w:val="21"/>
              </w:rPr>
              <w:t>（4）</w:t>
            </w:r>
            <w:r w:rsidR="00731771" w:rsidRPr="00731771">
              <w:rPr>
                <w:rFonts w:ascii="宋体" w:eastAsia="宋体" w:hAnsi="宋体"/>
                <w:szCs w:val="21"/>
              </w:rPr>
              <w:t>5G Redcap</w:t>
            </w:r>
            <w:r w:rsidR="00CD5081">
              <w:rPr>
                <w:rFonts w:ascii="宋体" w:eastAsia="宋体" w:hAnsi="宋体" w:hint="eastAsia"/>
                <w:szCs w:val="21"/>
              </w:rPr>
              <w:t>产品</w:t>
            </w:r>
            <w:r w:rsidR="00731771">
              <w:rPr>
                <w:rFonts w:ascii="宋体" w:eastAsia="宋体" w:hAnsi="宋体" w:hint="eastAsia"/>
                <w:szCs w:val="21"/>
              </w:rPr>
              <w:t>的价格与量产后的出货情况、市场竞争情况、上游原材料价格走</w:t>
            </w:r>
            <w:r w:rsidR="00731771">
              <w:rPr>
                <w:rFonts w:ascii="宋体" w:eastAsia="宋体" w:hAnsi="宋体" w:hint="eastAsia"/>
                <w:szCs w:val="21"/>
              </w:rPr>
              <w:lastRenderedPageBreak/>
              <w:t>势等相关。（5）</w:t>
            </w:r>
            <w:r w:rsidR="00B66DD2" w:rsidRPr="00731771">
              <w:rPr>
                <w:rFonts w:ascii="宋体" w:eastAsia="宋体" w:hAnsi="宋体"/>
                <w:szCs w:val="21"/>
              </w:rPr>
              <w:t>5G Redcap</w:t>
            </w:r>
            <w:r w:rsidR="00B66DD2">
              <w:rPr>
                <w:rFonts w:ascii="宋体" w:eastAsia="宋体" w:hAnsi="宋体" w:hint="eastAsia"/>
                <w:szCs w:val="21"/>
              </w:rPr>
              <w:t>目前还没有大面积推广</w:t>
            </w:r>
            <w:r w:rsidR="00EF65BE">
              <w:rPr>
                <w:rFonts w:ascii="宋体" w:eastAsia="宋体" w:hAnsi="宋体" w:hint="eastAsia"/>
                <w:szCs w:val="21"/>
              </w:rPr>
              <w:t>，有多方面的因素，比如技术成熟度、价格、网络部署等。</w:t>
            </w:r>
          </w:p>
          <w:p w14:paraId="0993925B" w14:textId="60A5AC2D" w:rsidR="00C02D3E" w:rsidRPr="00C02D3E" w:rsidRDefault="006126CA" w:rsidP="00731771">
            <w:pPr>
              <w:spacing w:line="360" w:lineRule="auto"/>
              <w:ind w:left="420"/>
              <w:rPr>
                <w:rFonts w:ascii="宋体" w:eastAsia="宋体" w:hAnsi="宋体"/>
                <w:b/>
                <w:szCs w:val="21"/>
              </w:rPr>
            </w:pPr>
            <w:r>
              <w:rPr>
                <w:rFonts w:ascii="宋体" w:eastAsia="宋体" w:hAnsi="宋体"/>
                <w:b/>
                <w:szCs w:val="21"/>
              </w:rPr>
              <w:t>7</w:t>
            </w:r>
            <w:r w:rsidR="000912E0" w:rsidRPr="000912E0">
              <w:rPr>
                <w:rFonts w:ascii="宋体" w:eastAsia="宋体" w:hAnsi="宋体" w:hint="eastAsia"/>
                <w:b/>
                <w:szCs w:val="21"/>
              </w:rPr>
              <w:t>、</w:t>
            </w:r>
            <w:r w:rsidR="00C02D3E" w:rsidRPr="00C02D3E">
              <w:rPr>
                <w:rFonts w:ascii="宋体" w:eastAsia="宋体" w:hAnsi="宋体" w:hint="eastAsia"/>
                <w:b/>
                <w:szCs w:val="21"/>
              </w:rPr>
              <w:t>前段时间公司在奖金</w:t>
            </w:r>
            <w:r w:rsidR="00C02D3E">
              <w:rPr>
                <w:rFonts w:ascii="宋体" w:eastAsia="宋体" w:hAnsi="宋体" w:hint="eastAsia"/>
                <w:b/>
                <w:szCs w:val="21"/>
              </w:rPr>
              <w:t>制度</w:t>
            </w:r>
            <w:r w:rsidR="00C02D3E" w:rsidRPr="00C02D3E">
              <w:rPr>
                <w:rFonts w:ascii="宋体" w:eastAsia="宋体" w:hAnsi="宋体" w:hint="eastAsia"/>
                <w:b/>
                <w:szCs w:val="21"/>
              </w:rPr>
              <w:t>、人员优化上的一些</w:t>
            </w:r>
            <w:r w:rsidR="00C02D3E">
              <w:rPr>
                <w:rFonts w:ascii="宋体" w:eastAsia="宋体" w:hAnsi="宋体" w:hint="eastAsia"/>
                <w:b/>
                <w:szCs w:val="21"/>
              </w:rPr>
              <w:t>调整</w:t>
            </w:r>
            <w:r w:rsidR="00C02D3E" w:rsidRPr="00C02D3E">
              <w:rPr>
                <w:rFonts w:ascii="宋体" w:eastAsia="宋体" w:hAnsi="宋体" w:hint="eastAsia"/>
                <w:b/>
                <w:szCs w:val="21"/>
              </w:rPr>
              <w:t>举措会不会造成人员向心力的不足？</w:t>
            </w:r>
          </w:p>
          <w:p w14:paraId="3610B425" w14:textId="77777777" w:rsidR="00C02D3E" w:rsidRDefault="00C02D3E" w:rsidP="000912E0">
            <w:pPr>
              <w:spacing w:line="360" w:lineRule="auto"/>
              <w:ind w:left="420"/>
              <w:rPr>
                <w:rFonts w:ascii="宋体" w:eastAsia="宋体" w:hAnsi="宋体"/>
                <w:szCs w:val="21"/>
              </w:rPr>
            </w:pPr>
            <w:r>
              <w:rPr>
                <w:rFonts w:ascii="宋体" w:eastAsia="宋体" w:hAnsi="宋体" w:hint="eastAsia"/>
                <w:szCs w:val="21"/>
              </w:rPr>
              <w:t>回复：公司在研究</w:t>
            </w:r>
            <w:r w:rsidR="002043BF">
              <w:rPr>
                <w:rFonts w:ascii="宋体" w:eastAsia="宋体" w:hAnsi="宋体" w:hint="eastAsia"/>
                <w:szCs w:val="21"/>
              </w:rPr>
              <w:t>调整</w:t>
            </w:r>
            <w:r>
              <w:rPr>
                <w:rFonts w:ascii="宋体" w:eastAsia="宋体" w:hAnsi="宋体" w:hint="eastAsia"/>
                <w:szCs w:val="21"/>
              </w:rPr>
              <w:t>绩效</w:t>
            </w:r>
            <w:r w:rsidRPr="00C02D3E">
              <w:rPr>
                <w:rFonts w:ascii="宋体" w:eastAsia="宋体" w:hAnsi="宋体" w:hint="eastAsia"/>
                <w:szCs w:val="21"/>
              </w:rPr>
              <w:t>考核方式</w:t>
            </w:r>
            <w:r w:rsidR="002043BF">
              <w:rPr>
                <w:rFonts w:ascii="宋体" w:eastAsia="宋体" w:hAnsi="宋体" w:hint="eastAsia"/>
                <w:szCs w:val="21"/>
              </w:rPr>
              <w:t>，从业务线盈利的角度出发去激励员工，提升员工的向心力</w:t>
            </w:r>
            <w:r w:rsidRPr="00C02D3E">
              <w:rPr>
                <w:rFonts w:ascii="宋体" w:eastAsia="宋体" w:hAnsi="宋体" w:hint="eastAsia"/>
                <w:szCs w:val="21"/>
              </w:rPr>
              <w:t>。</w:t>
            </w:r>
          </w:p>
          <w:p w14:paraId="402F8047" w14:textId="5FAFC8A9" w:rsidR="002043BF" w:rsidRPr="002043BF" w:rsidRDefault="006126CA" w:rsidP="000912E0">
            <w:pPr>
              <w:spacing w:line="360" w:lineRule="auto"/>
              <w:ind w:left="420"/>
              <w:rPr>
                <w:rFonts w:ascii="宋体" w:eastAsia="宋体" w:hAnsi="宋体"/>
                <w:b/>
                <w:szCs w:val="21"/>
              </w:rPr>
            </w:pPr>
            <w:r>
              <w:rPr>
                <w:rFonts w:ascii="宋体" w:eastAsia="宋体" w:hAnsi="宋体"/>
                <w:b/>
                <w:szCs w:val="21"/>
              </w:rPr>
              <w:t>8</w:t>
            </w:r>
            <w:r w:rsidR="002043BF" w:rsidRPr="002043BF">
              <w:rPr>
                <w:rFonts w:ascii="宋体" w:eastAsia="宋体" w:hAnsi="宋体" w:hint="eastAsia"/>
                <w:b/>
                <w:szCs w:val="21"/>
              </w:rPr>
              <w:t>、卫星通信模</w:t>
            </w:r>
            <w:proofErr w:type="gramStart"/>
            <w:r w:rsidR="002043BF" w:rsidRPr="002043BF">
              <w:rPr>
                <w:rFonts w:ascii="宋体" w:eastAsia="宋体" w:hAnsi="宋体" w:hint="eastAsia"/>
                <w:b/>
                <w:szCs w:val="21"/>
              </w:rPr>
              <w:t>组产品</w:t>
            </w:r>
            <w:proofErr w:type="gramEnd"/>
            <w:r w:rsidR="002043BF" w:rsidRPr="002043BF">
              <w:rPr>
                <w:rFonts w:ascii="宋体" w:eastAsia="宋体" w:hAnsi="宋体" w:hint="eastAsia"/>
                <w:b/>
                <w:szCs w:val="21"/>
              </w:rPr>
              <w:t>的进展情况？</w:t>
            </w:r>
          </w:p>
          <w:p w14:paraId="735B4644" w14:textId="7B1E3E84" w:rsidR="002043BF" w:rsidRDefault="002043BF" w:rsidP="000912E0">
            <w:pPr>
              <w:spacing w:line="360" w:lineRule="auto"/>
              <w:ind w:left="420"/>
              <w:rPr>
                <w:rFonts w:ascii="宋体" w:eastAsia="宋体" w:hAnsi="宋体"/>
                <w:szCs w:val="21"/>
              </w:rPr>
            </w:pPr>
            <w:r>
              <w:rPr>
                <w:rFonts w:ascii="宋体" w:eastAsia="宋体" w:hAnsi="宋体" w:hint="eastAsia"/>
                <w:szCs w:val="21"/>
              </w:rPr>
              <w:t>回复：</w:t>
            </w:r>
            <w:r w:rsidR="003957D8">
              <w:rPr>
                <w:rFonts w:ascii="宋体" w:eastAsia="宋体" w:hAnsi="宋体" w:hint="eastAsia"/>
                <w:szCs w:val="21"/>
              </w:rPr>
              <w:t>公司</w:t>
            </w:r>
            <w:r w:rsidR="00461086">
              <w:rPr>
                <w:rFonts w:ascii="宋体" w:eastAsia="宋体" w:hAnsi="宋体" w:hint="eastAsia"/>
                <w:szCs w:val="21"/>
              </w:rPr>
              <w:t>研发卫星通信模组的初衷</w:t>
            </w:r>
            <w:r w:rsidR="005876CB">
              <w:rPr>
                <w:rFonts w:ascii="宋体" w:eastAsia="宋体" w:hAnsi="宋体" w:hint="eastAsia"/>
                <w:szCs w:val="21"/>
              </w:rPr>
              <w:t>是</w:t>
            </w:r>
            <w:r w:rsidR="003957D8">
              <w:rPr>
                <w:rFonts w:ascii="宋体" w:eastAsia="宋体" w:hAnsi="宋体" w:hint="eastAsia"/>
                <w:szCs w:val="21"/>
              </w:rPr>
              <w:t>为低轨卫星</w:t>
            </w:r>
            <w:r w:rsidR="00E046FE">
              <w:rPr>
                <w:rFonts w:ascii="宋体" w:eastAsia="宋体" w:hAnsi="宋体" w:hint="eastAsia"/>
                <w:szCs w:val="21"/>
              </w:rPr>
              <w:t>通信业务</w:t>
            </w:r>
            <w:r w:rsidR="003957D8">
              <w:rPr>
                <w:rFonts w:ascii="宋体" w:eastAsia="宋体" w:hAnsi="宋体" w:hint="eastAsia"/>
                <w:szCs w:val="21"/>
              </w:rPr>
              <w:t>提供模组及整体解决方案。</w:t>
            </w:r>
            <w:r w:rsidR="00461086">
              <w:rPr>
                <w:rFonts w:ascii="宋体" w:eastAsia="宋体" w:hAnsi="宋体" w:hint="eastAsia"/>
                <w:szCs w:val="21"/>
              </w:rPr>
              <w:t>目前，公司</w:t>
            </w:r>
            <w:r w:rsidR="00461086" w:rsidRPr="00461086">
              <w:rPr>
                <w:rFonts w:ascii="宋体" w:eastAsia="宋体" w:hAnsi="宋体" w:hint="eastAsia"/>
                <w:szCs w:val="21"/>
              </w:rPr>
              <w:t>已经形成覆盖不同芯片平台、不同功能定位等方面的</w:t>
            </w:r>
            <w:r w:rsidR="00461086">
              <w:rPr>
                <w:rFonts w:ascii="宋体" w:eastAsia="宋体" w:hAnsi="宋体" w:hint="eastAsia"/>
                <w:szCs w:val="21"/>
              </w:rPr>
              <w:t>“</w:t>
            </w:r>
            <w:r w:rsidR="00461086" w:rsidRPr="00461086">
              <w:rPr>
                <w:rFonts w:ascii="宋体" w:eastAsia="宋体" w:hAnsi="宋体" w:hint="eastAsia"/>
                <w:szCs w:val="21"/>
              </w:rPr>
              <w:t>卫星通信大家族</w:t>
            </w:r>
            <w:r w:rsidR="00461086">
              <w:rPr>
                <w:rFonts w:ascii="宋体" w:eastAsia="宋体" w:hAnsi="宋体" w:hint="eastAsia"/>
                <w:szCs w:val="21"/>
              </w:rPr>
              <w:t>”</w:t>
            </w:r>
            <w:r w:rsidR="00461086" w:rsidRPr="00461086">
              <w:rPr>
                <w:rFonts w:ascii="宋体" w:eastAsia="宋体" w:hAnsi="宋体" w:hint="eastAsia"/>
                <w:szCs w:val="21"/>
              </w:rPr>
              <w:t>，包括</w:t>
            </w:r>
            <w:r w:rsidR="00461086" w:rsidRPr="00461086">
              <w:rPr>
                <w:rFonts w:ascii="宋体" w:eastAsia="宋体" w:hAnsi="宋体"/>
                <w:szCs w:val="21"/>
              </w:rPr>
              <w:t>CC200A-LB、CC660D-LS、CC950U-LS等产品。</w:t>
            </w:r>
            <w:r w:rsidR="00461086">
              <w:rPr>
                <w:rFonts w:ascii="宋体" w:eastAsia="宋体" w:hAnsi="宋体" w:hint="eastAsia"/>
                <w:szCs w:val="21"/>
              </w:rPr>
              <w:t>公司研发的卫星通信模组更偏向于</w:t>
            </w:r>
            <w:r w:rsidR="00461086" w:rsidRPr="00461086">
              <w:rPr>
                <w:rFonts w:ascii="宋体" w:eastAsia="宋体" w:hAnsi="宋体" w:hint="eastAsia"/>
                <w:szCs w:val="21"/>
              </w:rPr>
              <w:t>船舶、远程运输、野生动物保护</w:t>
            </w:r>
            <w:r w:rsidR="00461086">
              <w:rPr>
                <w:rFonts w:ascii="宋体" w:eastAsia="宋体" w:hAnsi="宋体" w:hint="eastAsia"/>
                <w:szCs w:val="21"/>
              </w:rPr>
              <w:t>等场景。目前还在推广过程中，尚未产生大批量订单，规模订单要看未来卫星网络部署及客户需求情况。</w:t>
            </w:r>
          </w:p>
          <w:p w14:paraId="43C9A744" w14:textId="43E65E1B" w:rsidR="00461086" w:rsidRDefault="006126CA" w:rsidP="000912E0">
            <w:pPr>
              <w:spacing w:line="360" w:lineRule="auto"/>
              <w:ind w:left="420"/>
              <w:rPr>
                <w:rFonts w:ascii="宋体" w:eastAsia="宋体" w:hAnsi="宋体"/>
                <w:b/>
                <w:szCs w:val="21"/>
              </w:rPr>
            </w:pPr>
            <w:r>
              <w:rPr>
                <w:rFonts w:ascii="宋体" w:eastAsia="宋体" w:hAnsi="宋体"/>
                <w:b/>
                <w:szCs w:val="21"/>
              </w:rPr>
              <w:t>9</w:t>
            </w:r>
            <w:r w:rsidR="00DB473E" w:rsidRPr="00DB473E">
              <w:rPr>
                <w:rFonts w:ascii="宋体" w:eastAsia="宋体" w:hAnsi="宋体" w:hint="eastAsia"/>
                <w:b/>
                <w:szCs w:val="21"/>
              </w:rPr>
              <w:t>、毛利率提升的原因？</w:t>
            </w:r>
          </w:p>
          <w:p w14:paraId="3982701D" w14:textId="22158952" w:rsidR="00DB473E" w:rsidRDefault="00DB473E" w:rsidP="000912E0">
            <w:pPr>
              <w:spacing w:line="360" w:lineRule="auto"/>
              <w:ind w:left="420"/>
              <w:rPr>
                <w:rFonts w:ascii="宋体" w:eastAsia="宋体" w:hAnsi="宋体"/>
                <w:szCs w:val="21"/>
              </w:rPr>
            </w:pPr>
            <w:r>
              <w:rPr>
                <w:rFonts w:ascii="宋体" w:eastAsia="宋体" w:hAnsi="宋体" w:hint="eastAsia"/>
                <w:szCs w:val="21"/>
              </w:rPr>
              <w:t>回复：毛利率变化的原因主要是</w:t>
            </w:r>
            <w:r w:rsidR="00EB5163">
              <w:rPr>
                <w:rFonts w:ascii="宋体" w:eastAsia="宋体" w:hAnsi="宋体" w:hint="eastAsia"/>
                <w:szCs w:val="21"/>
              </w:rPr>
              <w:t>1）</w:t>
            </w:r>
            <w:r w:rsidR="00DA65FA" w:rsidRPr="00EB5163">
              <w:rPr>
                <w:rFonts w:ascii="宋体" w:eastAsia="宋体" w:hAnsi="宋体" w:hint="eastAsia"/>
                <w:szCs w:val="21"/>
              </w:rPr>
              <w:t>高毛利产品出货</w:t>
            </w:r>
            <w:r w:rsidR="00DA65FA">
              <w:rPr>
                <w:rFonts w:ascii="宋体" w:eastAsia="宋体" w:hAnsi="宋体" w:hint="eastAsia"/>
                <w:szCs w:val="21"/>
              </w:rPr>
              <w:t>比例提高</w:t>
            </w:r>
            <w:r w:rsidR="00DA65FA">
              <w:rPr>
                <w:rFonts w:ascii="宋体" w:eastAsia="宋体" w:hAnsi="宋体" w:hint="eastAsia"/>
                <w:szCs w:val="21"/>
              </w:rPr>
              <w:t>；</w:t>
            </w:r>
            <w:r w:rsidR="00EB5163">
              <w:rPr>
                <w:rFonts w:ascii="宋体" w:eastAsia="宋体" w:hAnsi="宋体" w:hint="eastAsia"/>
                <w:szCs w:val="21"/>
              </w:rPr>
              <w:t>2）</w:t>
            </w:r>
            <w:r w:rsidR="005B5F59">
              <w:rPr>
                <w:rFonts w:ascii="宋体" w:eastAsia="宋体" w:hAnsi="宋体" w:hint="eastAsia"/>
                <w:szCs w:val="21"/>
              </w:rPr>
              <w:t>部分</w:t>
            </w:r>
            <w:r w:rsidR="00984974">
              <w:rPr>
                <w:rFonts w:ascii="宋体" w:eastAsia="宋体" w:hAnsi="宋体" w:hint="eastAsia"/>
                <w:szCs w:val="21"/>
              </w:rPr>
              <w:t>模组</w:t>
            </w:r>
            <w:r w:rsidR="005B5F59">
              <w:rPr>
                <w:rFonts w:ascii="宋体" w:eastAsia="宋体" w:hAnsi="宋体" w:hint="eastAsia"/>
                <w:szCs w:val="21"/>
              </w:rPr>
              <w:t>产品除主芯片外的其他原材料</w:t>
            </w:r>
            <w:r>
              <w:rPr>
                <w:rFonts w:ascii="宋体" w:eastAsia="宋体" w:hAnsi="宋体" w:hint="eastAsia"/>
                <w:szCs w:val="21"/>
              </w:rPr>
              <w:t>降本</w:t>
            </w:r>
            <w:r w:rsidR="00EB5163">
              <w:rPr>
                <w:rFonts w:ascii="宋体" w:eastAsia="宋体" w:hAnsi="宋体" w:hint="eastAsia"/>
                <w:szCs w:val="21"/>
              </w:rPr>
              <w:t>；3）</w:t>
            </w:r>
            <w:r w:rsidR="00DA65FA">
              <w:rPr>
                <w:rFonts w:ascii="宋体" w:eastAsia="宋体" w:hAnsi="宋体" w:hint="eastAsia"/>
                <w:szCs w:val="21"/>
              </w:rPr>
              <w:t>汇率变动影响</w:t>
            </w:r>
            <w:r w:rsidR="00DA65FA">
              <w:rPr>
                <w:rFonts w:ascii="宋体" w:eastAsia="宋体" w:hAnsi="宋体" w:hint="eastAsia"/>
                <w:szCs w:val="21"/>
              </w:rPr>
              <w:t>。</w:t>
            </w:r>
            <w:bookmarkStart w:id="0" w:name="_GoBack"/>
            <w:bookmarkEnd w:id="0"/>
          </w:p>
          <w:p w14:paraId="551C21A6" w14:textId="1D6A74AD" w:rsidR="00EB5163" w:rsidRPr="00EB5163" w:rsidRDefault="00EB5163" w:rsidP="00EB5163">
            <w:pPr>
              <w:spacing w:line="360" w:lineRule="auto"/>
              <w:ind w:left="420"/>
              <w:rPr>
                <w:rFonts w:ascii="宋体" w:eastAsia="宋体" w:hAnsi="宋体"/>
                <w:b/>
                <w:szCs w:val="21"/>
              </w:rPr>
            </w:pPr>
            <w:r>
              <w:rPr>
                <w:rFonts w:ascii="宋体" w:eastAsia="宋体" w:hAnsi="宋体" w:hint="eastAsia"/>
                <w:b/>
                <w:szCs w:val="21"/>
              </w:rPr>
              <w:t>三、</w:t>
            </w:r>
            <w:r w:rsidRPr="00EB5163">
              <w:rPr>
                <w:rFonts w:ascii="宋体" w:eastAsia="宋体" w:hAnsi="宋体" w:hint="eastAsia"/>
                <w:b/>
                <w:szCs w:val="21"/>
              </w:rPr>
              <w:t>总结</w:t>
            </w:r>
          </w:p>
          <w:p w14:paraId="02B86326" w14:textId="62E28CA3" w:rsidR="00EB5163" w:rsidRPr="00EB5163" w:rsidRDefault="00EB5163" w:rsidP="000719CD">
            <w:pPr>
              <w:spacing w:line="360" w:lineRule="auto"/>
              <w:ind w:left="420"/>
              <w:rPr>
                <w:rFonts w:ascii="宋体" w:eastAsia="宋体" w:hAnsi="宋体"/>
                <w:szCs w:val="21"/>
              </w:rPr>
            </w:pPr>
            <w:r w:rsidRPr="00EB5163">
              <w:rPr>
                <w:rFonts w:ascii="宋体" w:eastAsia="宋体" w:hAnsi="宋体" w:hint="eastAsia"/>
                <w:szCs w:val="21"/>
              </w:rPr>
              <w:t>物联网行业空间</w:t>
            </w:r>
            <w:r w:rsidR="00926C86">
              <w:rPr>
                <w:rFonts w:ascii="宋体" w:eastAsia="宋体" w:hAnsi="宋体" w:hint="eastAsia"/>
                <w:szCs w:val="21"/>
              </w:rPr>
              <w:t>很</w:t>
            </w:r>
            <w:r w:rsidRPr="00EB5163">
              <w:rPr>
                <w:rFonts w:ascii="宋体" w:eastAsia="宋体" w:hAnsi="宋体" w:hint="eastAsia"/>
                <w:szCs w:val="21"/>
              </w:rPr>
              <w:t>广阔</w:t>
            </w:r>
            <w:r w:rsidR="00926C86">
              <w:rPr>
                <w:rFonts w:ascii="宋体" w:eastAsia="宋体" w:hAnsi="宋体" w:hint="eastAsia"/>
                <w:szCs w:val="21"/>
              </w:rPr>
              <w:t>，</w:t>
            </w:r>
            <w:r w:rsidRPr="00EB5163">
              <w:rPr>
                <w:rFonts w:ascii="宋体" w:eastAsia="宋体" w:hAnsi="宋体" w:hint="eastAsia"/>
                <w:szCs w:val="21"/>
              </w:rPr>
              <w:t>市场规模</w:t>
            </w:r>
            <w:r>
              <w:rPr>
                <w:rFonts w:ascii="宋体" w:eastAsia="宋体" w:hAnsi="宋体" w:hint="eastAsia"/>
                <w:szCs w:val="21"/>
              </w:rPr>
              <w:t>也在</w:t>
            </w:r>
            <w:r w:rsidRPr="00EB5163">
              <w:rPr>
                <w:rFonts w:ascii="宋体" w:eastAsia="宋体" w:hAnsi="宋体" w:hint="eastAsia"/>
                <w:szCs w:val="21"/>
              </w:rPr>
              <w:t>持续扩大。</w:t>
            </w:r>
            <w:r w:rsidR="00926C86">
              <w:rPr>
                <w:rFonts w:ascii="宋体" w:eastAsia="宋体" w:hAnsi="宋体" w:hint="eastAsia"/>
                <w:szCs w:val="21"/>
              </w:rPr>
              <w:t>国内数字化转型正处在高速发展阶段，带来新一轮科技革命和产业变革的先机。</w:t>
            </w:r>
            <w:r w:rsidR="000719CD">
              <w:rPr>
                <w:rFonts w:ascii="宋体" w:eastAsia="宋体" w:hAnsi="宋体" w:hint="eastAsia"/>
                <w:szCs w:val="21"/>
              </w:rPr>
              <w:t>5</w:t>
            </w:r>
            <w:r w:rsidR="000719CD">
              <w:rPr>
                <w:rFonts w:ascii="宋体" w:eastAsia="宋体" w:hAnsi="宋体"/>
                <w:szCs w:val="21"/>
              </w:rPr>
              <w:t>G</w:t>
            </w:r>
            <w:r w:rsidR="000719CD">
              <w:rPr>
                <w:rFonts w:ascii="宋体" w:eastAsia="宋体" w:hAnsi="宋体" w:hint="eastAsia"/>
                <w:szCs w:val="21"/>
              </w:rPr>
              <w:t>、A</w:t>
            </w:r>
            <w:r w:rsidR="000719CD">
              <w:rPr>
                <w:rFonts w:ascii="宋体" w:eastAsia="宋体" w:hAnsi="宋体"/>
                <w:szCs w:val="21"/>
              </w:rPr>
              <w:t>I</w:t>
            </w:r>
            <w:r w:rsidR="000719CD">
              <w:rPr>
                <w:rFonts w:ascii="宋体" w:eastAsia="宋体" w:hAnsi="宋体" w:hint="eastAsia"/>
                <w:szCs w:val="21"/>
              </w:rPr>
              <w:t>、大数据等技术加速迭代升级，</w:t>
            </w:r>
            <w:r w:rsidR="000719CD" w:rsidRPr="00EB5163">
              <w:rPr>
                <w:rFonts w:ascii="宋体" w:eastAsia="宋体" w:hAnsi="宋体"/>
                <w:szCs w:val="21"/>
              </w:rPr>
              <w:t>车联网、智慧工业、</w:t>
            </w:r>
            <w:r w:rsidR="000719CD">
              <w:rPr>
                <w:rFonts w:ascii="宋体" w:eastAsia="宋体" w:hAnsi="宋体" w:hint="eastAsia"/>
                <w:szCs w:val="21"/>
              </w:rPr>
              <w:t>智能</w:t>
            </w:r>
            <w:r w:rsidR="000719CD" w:rsidRPr="00EB5163">
              <w:rPr>
                <w:rFonts w:ascii="宋体" w:eastAsia="宋体" w:hAnsi="宋体"/>
                <w:szCs w:val="21"/>
              </w:rPr>
              <w:t>支付</w:t>
            </w:r>
            <w:r w:rsidR="000719CD">
              <w:rPr>
                <w:rFonts w:ascii="宋体" w:eastAsia="宋体" w:hAnsi="宋体" w:hint="eastAsia"/>
                <w:szCs w:val="21"/>
              </w:rPr>
              <w:t>等各</w:t>
            </w:r>
            <w:r w:rsidR="000719CD" w:rsidRPr="00EB5163">
              <w:rPr>
                <w:rFonts w:ascii="宋体" w:eastAsia="宋体" w:hAnsi="宋体"/>
                <w:szCs w:val="21"/>
              </w:rPr>
              <w:t>行业</w:t>
            </w:r>
            <w:r w:rsidR="000719CD">
              <w:rPr>
                <w:rFonts w:ascii="宋体" w:eastAsia="宋体" w:hAnsi="宋体" w:hint="eastAsia"/>
                <w:szCs w:val="21"/>
              </w:rPr>
              <w:t>的</w:t>
            </w:r>
            <w:r w:rsidR="000719CD" w:rsidRPr="00EB5163">
              <w:rPr>
                <w:rFonts w:ascii="宋体" w:eastAsia="宋体" w:hAnsi="宋体"/>
                <w:szCs w:val="21"/>
              </w:rPr>
              <w:t>需求不断攀升。</w:t>
            </w:r>
            <w:r>
              <w:rPr>
                <w:rFonts w:ascii="宋体" w:eastAsia="宋体" w:hAnsi="宋体" w:hint="eastAsia"/>
                <w:szCs w:val="21"/>
              </w:rPr>
              <w:t>公司会</w:t>
            </w:r>
            <w:r w:rsidRPr="00EB5163">
              <w:rPr>
                <w:rFonts w:ascii="宋体" w:eastAsia="宋体" w:hAnsi="宋体"/>
                <w:szCs w:val="21"/>
              </w:rPr>
              <w:t>抓住机会，</w:t>
            </w:r>
            <w:r>
              <w:rPr>
                <w:rFonts w:ascii="宋体" w:eastAsia="宋体" w:hAnsi="宋体" w:hint="eastAsia"/>
                <w:szCs w:val="21"/>
              </w:rPr>
              <w:t>努力提升</w:t>
            </w:r>
            <w:r w:rsidRPr="00EB5163">
              <w:rPr>
                <w:rFonts w:ascii="宋体" w:eastAsia="宋体" w:hAnsi="宋体"/>
                <w:szCs w:val="21"/>
              </w:rPr>
              <w:t>效率</w:t>
            </w:r>
            <w:r w:rsidR="000719CD">
              <w:rPr>
                <w:rFonts w:ascii="宋体" w:eastAsia="宋体" w:hAnsi="宋体" w:hint="eastAsia"/>
                <w:szCs w:val="21"/>
              </w:rPr>
              <w:t>，</w:t>
            </w:r>
            <w:r w:rsidRPr="00EB5163">
              <w:rPr>
                <w:rFonts w:ascii="宋体" w:eastAsia="宋体" w:hAnsi="宋体" w:hint="eastAsia"/>
                <w:szCs w:val="21"/>
              </w:rPr>
              <w:t>持续</w:t>
            </w:r>
            <w:r w:rsidR="000719CD">
              <w:rPr>
                <w:rFonts w:ascii="宋体" w:eastAsia="宋体" w:hAnsi="宋体" w:hint="eastAsia"/>
                <w:szCs w:val="21"/>
              </w:rPr>
              <w:t>巩固</w:t>
            </w:r>
            <w:r w:rsidRPr="00EB5163">
              <w:rPr>
                <w:rFonts w:ascii="宋体" w:eastAsia="宋体" w:hAnsi="宋体" w:hint="eastAsia"/>
                <w:szCs w:val="21"/>
              </w:rPr>
              <w:t>降本增效的措施，</w:t>
            </w:r>
            <w:r>
              <w:rPr>
                <w:rFonts w:ascii="宋体" w:eastAsia="宋体" w:hAnsi="宋体" w:hint="eastAsia"/>
                <w:szCs w:val="21"/>
              </w:rPr>
              <w:t>提升</w:t>
            </w:r>
            <w:r w:rsidRPr="00EB5163">
              <w:rPr>
                <w:rFonts w:ascii="宋体" w:eastAsia="宋体" w:hAnsi="宋体" w:hint="eastAsia"/>
                <w:szCs w:val="21"/>
              </w:rPr>
              <w:t>收入</w:t>
            </w:r>
            <w:r>
              <w:rPr>
                <w:rFonts w:ascii="宋体" w:eastAsia="宋体" w:hAnsi="宋体" w:hint="eastAsia"/>
                <w:szCs w:val="21"/>
              </w:rPr>
              <w:t>，调整产品</w:t>
            </w:r>
            <w:r w:rsidRPr="00EB5163">
              <w:rPr>
                <w:rFonts w:ascii="宋体" w:eastAsia="宋体" w:hAnsi="宋体" w:hint="eastAsia"/>
                <w:szCs w:val="21"/>
              </w:rPr>
              <w:t>结构</w:t>
            </w:r>
            <w:r>
              <w:rPr>
                <w:rFonts w:ascii="宋体" w:eastAsia="宋体" w:hAnsi="宋体" w:hint="eastAsia"/>
                <w:szCs w:val="21"/>
              </w:rPr>
              <w:t>，</w:t>
            </w:r>
            <w:r w:rsidRPr="00EB5163">
              <w:rPr>
                <w:rFonts w:ascii="宋体" w:eastAsia="宋体" w:hAnsi="宋体" w:hint="eastAsia"/>
                <w:szCs w:val="21"/>
              </w:rPr>
              <w:t>引导更多高毛利</w:t>
            </w:r>
            <w:proofErr w:type="gramStart"/>
            <w:r w:rsidRPr="00EB5163">
              <w:rPr>
                <w:rFonts w:ascii="宋体" w:eastAsia="宋体" w:hAnsi="宋体" w:hint="eastAsia"/>
                <w:szCs w:val="21"/>
              </w:rPr>
              <w:t>额产品</w:t>
            </w:r>
            <w:proofErr w:type="gramEnd"/>
            <w:r w:rsidRPr="00EB5163">
              <w:rPr>
                <w:rFonts w:ascii="宋体" w:eastAsia="宋体" w:hAnsi="宋体" w:hint="eastAsia"/>
                <w:szCs w:val="21"/>
              </w:rPr>
              <w:t>的出货。</w:t>
            </w:r>
          </w:p>
        </w:tc>
      </w:tr>
    </w:tbl>
    <w:p w14:paraId="27B8002A" w14:textId="50D02F7F" w:rsidR="0023336B" w:rsidRPr="008127F7" w:rsidRDefault="0023336B" w:rsidP="0050471D"/>
    <w:sectPr w:rsidR="0023336B" w:rsidRPr="00812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4A11" w14:textId="77777777" w:rsidR="00224F0E" w:rsidRDefault="00224F0E" w:rsidP="0023336B">
      <w:r>
        <w:separator/>
      </w:r>
    </w:p>
  </w:endnote>
  <w:endnote w:type="continuationSeparator" w:id="0">
    <w:p w14:paraId="1103B42E" w14:textId="77777777" w:rsidR="00224F0E" w:rsidRDefault="00224F0E" w:rsidP="002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CB91" w14:textId="77777777" w:rsidR="00224F0E" w:rsidRDefault="00224F0E" w:rsidP="0023336B">
      <w:r>
        <w:separator/>
      </w:r>
    </w:p>
  </w:footnote>
  <w:footnote w:type="continuationSeparator" w:id="0">
    <w:p w14:paraId="4D7F4B6E" w14:textId="77777777" w:rsidR="00224F0E" w:rsidRDefault="00224F0E" w:rsidP="0023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F47"/>
    <w:multiLevelType w:val="hybridMultilevel"/>
    <w:tmpl w:val="381E3D3C"/>
    <w:lvl w:ilvl="0" w:tplc="92D0C58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25194E"/>
    <w:multiLevelType w:val="hybridMultilevel"/>
    <w:tmpl w:val="51C2D8FC"/>
    <w:lvl w:ilvl="0" w:tplc="594C4270">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 w15:restartNumberingAfterBreak="0">
    <w:nsid w:val="281C7681"/>
    <w:multiLevelType w:val="hybridMultilevel"/>
    <w:tmpl w:val="1D769B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88357BF"/>
    <w:multiLevelType w:val="hybridMultilevel"/>
    <w:tmpl w:val="5478049E"/>
    <w:lvl w:ilvl="0" w:tplc="8F7AC94E">
      <w:start w:val="1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C4352B0"/>
    <w:multiLevelType w:val="hybridMultilevel"/>
    <w:tmpl w:val="A5DEBEAE"/>
    <w:lvl w:ilvl="0" w:tplc="B55E8074">
      <w:start w:val="1"/>
      <w:numFmt w:val="decimal"/>
      <w:lvlText w:val="%1、"/>
      <w:lvlJc w:val="left"/>
      <w:pPr>
        <w:ind w:left="785"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8C7C50"/>
    <w:multiLevelType w:val="hybridMultilevel"/>
    <w:tmpl w:val="A5DEBEAE"/>
    <w:lvl w:ilvl="0" w:tplc="B55E8074">
      <w:start w:val="1"/>
      <w:numFmt w:val="decimal"/>
      <w:lvlText w:val="%1、"/>
      <w:lvlJc w:val="left"/>
      <w:pPr>
        <w:ind w:left="785"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B718E2"/>
    <w:multiLevelType w:val="hybridMultilevel"/>
    <w:tmpl w:val="62A6DC12"/>
    <w:lvl w:ilvl="0" w:tplc="A09C11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6857CCA"/>
    <w:multiLevelType w:val="hybridMultilevel"/>
    <w:tmpl w:val="A1F24DFC"/>
    <w:lvl w:ilvl="0" w:tplc="247E3C1E">
      <w:start w:val="1"/>
      <w:numFmt w:val="decimal"/>
      <w:lvlText w:val="%1、"/>
      <w:lvlJc w:val="left"/>
      <w:pPr>
        <w:ind w:left="840" w:hanging="4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8185314"/>
    <w:multiLevelType w:val="hybridMultilevel"/>
    <w:tmpl w:val="60E4A7B2"/>
    <w:lvl w:ilvl="0" w:tplc="679AF832">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96B1AF4"/>
    <w:multiLevelType w:val="hybridMultilevel"/>
    <w:tmpl w:val="D5328674"/>
    <w:lvl w:ilvl="0" w:tplc="ABF2D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00427C"/>
    <w:multiLevelType w:val="hybridMultilevel"/>
    <w:tmpl w:val="EF4A9ED0"/>
    <w:lvl w:ilvl="0" w:tplc="A6FA4B0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B35D07"/>
    <w:multiLevelType w:val="hybridMultilevel"/>
    <w:tmpl w:val="A5DEBEAE"/>
    <w:lvl w:ilvl="0" w:tplc="B55E8074">
      <w:start w:val="1"/>
      <w:numFmt w:val="decimal"/>
      <w:lvlText w:val="%1、"/>
      <w:lvlJc w:val="left"/>
      <w:pPr>
        <w:ind w:left="785"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DA6468"/>
    <w:multiLevelType w:val="hybridMultilevel"/>
    <w:tmpl w:val="A5DEBEAE"/>
    <w:lvl w:ilvl="0" w:tplc="B55E8074">
      <w:start w:val="1"/>
      <w:numFmt w:val="decimal"/>
      <w:lvlText w:val="%1、"/>
      <w:lvlJc w:val="left"/>
      <w:pPr>
        <w:ind w:left="785"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D33467"/>
    <w:multiLevelType w:val="hybridMultilevel"/>
    <w:tmpl w:val="814CBB7C"/>
    <w:lvl w:ilvl="0" w:tplc="BDB8E040">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C74F9F"/>
    <w:multiLevelType w:val="hybridMultilevel"/>
    <w:tmpl w:val="53D0B238"/>
    <w:lvl w:ilvl="0" w:tplc="931AC0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6FE5A72"/>
    <w:multiLevelType w:val="hybridMultilevel"/>
    <w:tmpl w:val="52863656"/>
    <w:lvl w:ilvl="0" w:tplc="ABF2D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AB59DE"/>
    <w:multiLevelType w:val="hybridMultilevel"/>
    <w:tmpl w:val="D1846E6C"/>
    <w:lvl w:ilvl="0" w:tplc="12ACBDCC">
      <w:start w:val="5"/>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15:restartNumberingAfterBreak="0">
    <w:nsid w:val="71884088"/>
    <w:multiLevelType w:val="hybridMultilevel"/>
    <w:tmpl w:val="FA4A7690"/>
    <w:lvl w:ilvl="0" w:tplc="84589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E8218E8"/>
    <w:multiLevelType w:val="hybridMultilevel"/>
    <w:tmpl w:val="A5DEBEAE"/>
    <w:lvl w:ilvl="0" w:tplc="B55E8074">
      <w:start w:val="1"/>
      <w:numFmt w:val="decimal"/>
      <w:lvlText w:val="%1、"/>
      <w:lvlJc w:val="left"/>
      <w:pPr>
        <w:ind w:left="785"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5"/>
  </w:num>
  <w:num w:numId="3">
    <w:abstractNumId w:val="4"/>
  </w:num>
  <w:num w:numId="4">
    <w:abstractNumId w:val="2"/>
  </w:num>
  <w:num w:numId="5">
    <w:abstractNumId w:val="1"/>
  </w:num>
  <w:num w:numId="6">
    <w:abstractNumId w:val="10"/>
  </w:num>
  <w:num w:numId="7">
    <w:abstractNumId w:val="16"/>
  </w:num>
  <w:num w:numId="8">
    <w:abstractNumId w:val="11"/>
  </w:num>
  <w:num w:numId="9">
    <w:abstractNumId w:val="5"/>
  </w:num>
  <w:num w:numId="10">
    <w:abstractNumId w:val="12"/>
  </w:num>
  <w:num w:numId="11">
    <w:abstractNumId w:val="18"/>
  </w:num>
  <w:num w:numId="12">
    <w:abstractNumId w:val="0"/>
  </w:num>
  <w:num w:numId="13">
    <w:abstractNumId w:val="13"/>
  </w:num>
  <w:num w:numId="14">
    <w:abstractNumId w:val="6"/>
  </w:num>
  <w:num w:numId="15">
    <w:abstractNumId w:val="3"/>
  </w:num>
  <w:num w:numId="16">
    <w:abstractNumId w:val="17"/>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E4"/>
    <w:rsid w:val="0000334D"/>
    <w:rsid w:val="00003744"/>
    <w:rsid w:val="00003C66"/>
    <w:rsid w:val="000048E8"/>
    <w:rsid w:val="00005AD3"/>
    <w:rsid w:val="000072F9"/>
    <w:rsid w:val="00007BF0"/>
    <w:rsid w:val="00007E65"/>
    <w:rsid w:val="00007EDB"/>
    <w:rsid w:val="000111C2"/>
    <w:rsid w:val="00014F10"/>
    <w:rsid w:val="000154E3"/>
    <w:rsid w:val="00015FF5"/>
    <w:rsid w:val="00020B5F"/>
    <w:rsid w:val="0002548F"/>
    <w:rsid w:val="00031848"/>
    <w:rsid w:val="000345C3"/>
    <w:rsid w:val="000363F6"/>
    <w:rsid w:val="0004285F"/>
    <w:rsid w:val="0004354C"/>
    <w:rsid w:val="00043EC0"/>
    <w:rsid w:val="000440C0"/>
    <w:rsid w:val="00044D7F"/>
    <w:rsid w:val="000463CC"/>
    <w:rsid w:val="000466AE"/>
    <w:rsid w:val="00047801"/>
    <w:rsid w:val="000517D0"/>
    <w:rsid w:val="00056FFC"/>
    <w:rsid w:val="000611EB"/>
    <w:rsid w:val="00063D54"/>
    <w:rsid w:val="00064F36"/>
    <w:rsid w:val="00067327"/>
    <w:rsid w:val="00067DDF"/>
    <w:rsid w:val="00070D79"/>
    <w:rsid w:val="0007127C"/>
    <w:rsid w:val="00071694"/>
    <w:rsid w:val="000719CD"/>
    <w:rsid w:val="0007307E"/>
    <w:rsid w:val="00073230"/>
    <w:rsid w:val="000737D2"/>
    <w:rsid w:val="000741DC"/>
    <w:rsid w:val="00074BFF"/>
    <w:rsid w:val="00075049"/>
    <w:rsid w:val="00075D51"/>
    <w:rsid w:val="000912E0"/>
    <w:rsid w:val="00092417"/>
    <w:rsid w:val="00093FB3"/>
    <w:rsid w:val="00094302"/>
    <w:rsid w:val="000946F7"/>
    <w:rsid w:val="00095E6D"/>
    <w:rsid w:val="00096A1B"/>
    <w:rsid w:val="000972A3"/>
    <w:rsid w:val="00097E20"/>
    <w:rsid w:val="000A46DA"/>
    <w:rsid w:val="000A55AF"/>
    <w:rsid w:val="000A5C03"/>
    <w:rsid w:val="000A6A95"/>
    <w:rsid w:val="000B04D4"/>
    <w:rsid w:val="000B1F51"/>
    <w:rsid w:val="000B2799"/>
    <w:rsid w:val="000B2C9D"/>
    <w:rsid w:val="000B2D5C"/>
    <w:rsid w:val="000B3A92"/>
    <w:rsid w:val="000B4306"/>
    <w:rsid w:val="000B6CCA"/>
    <w:rsid w:val="000B6E93"/>
    <w:rsid w:val="000C2FC7"/>
    <w:rsid w:val="000C3C85"/>
    <w:rsid w:val="000C3DB5"/>
    <w:rsid w:val="000C4848"/>
    <w:rsid w:val="000D09DB"/>
    <w:rsid w:val="000D0CBA"/>
    <w:rsid w:val="000D3845"/>
    <w:rsid w:val="000D596F"/>
    <w:rsid w:val="000D5992"/>
    <w:rsid w:val="000E22A3"/>
    <w:rsid w:val="000E2EA2"/>
    <w:rsid w:val="000E5603"/>
    <w:rsid w:val="000E677F"/>
    <w:rsid w:val="000F0DAA"/>
    <w:rsid w:val="000F18D6"/>
    <w:rsid w:val="000F1C4A"/>
    <w:rsid w:val="000F3DF5"/>
    <w:rsid w:val="000F4015"/>
    <w:rsid w:val="000F437A"/>
    <w:rsid w:val="000F49F1"/>
    <w:rsid w:val="000F4FED"/>
    <w:rsid w:val="000F59C9"/>
    <w:rsid w:val="000F60FD"/>
    <w:rsid w:val="000F6279"/>
    <w:rsid w:val="00100C44"/>
    <w:rsid w:val="001020ED"/>
    <w:rsid w:val="00103A29"/>
    <w:rsid w:val="001066A0"/>
    <w:rsid w:val="00116F09"/>
    <w:rsid w:val="001237EE"/>
    <w:rsid w:val="00123AFB"/>
    <w:rsid w:val="001241FC"/>
    <w:rsid w:val="001265C9"/>
    <w:rsid w:val="00130A60"/>
    <w:rsid w:val="00131663"/>
    <w:rsid w:val="00133757"/>
    <w:rsid w:val="00135980"/>
    <w:rsid w:val="001402BE"/>
    <w:rsid w:val="00142049"/>
    <w:rsid w:val="001429EF"/>
    <w:rsid w:val="00142ED0"/>
    <w:rsid w:val="001434B0"/>
    <w:rsid w:val="00145614"/>
    <w:rsid w:val="001477F8"/>
    <w:rsid w:val="00150F8E"/>
    <w:rsid w:val="001515C5"/>
    <w:rsid w:val="00152E72"/>
    <w:rsid w:val="0015552C"/>
    <w:rsid w:val="00160275"/>
    <w:rsid w:val="00160C7D"/>
    <w:rsid w:val="00161411"/>
    <w:rsid w:val="001614C6"/>
    <w:rsid w:val="0016236C"/>
    <w:rsid w:val="00173925"/>
    <w:rsid w:val="0017455A"/>
    <w:rsid w:val="0017612C"/>
    <w:rsid w:val="00176F6B"/>
    <w:rsid w:val="00182494"/>
    <w:rsid w:val="00182C46"/>
    <w:rsid w:val="001836FE"/>
    <w:rsid w:val="001844B7"/>
    <w:rsid w:val="001851F7"/>
    <w:rsid w:val="001864B5"/>
    <w:rsid w:val="001869E5"/>
    <w:rsid w:val="001926A1"/>
    <w:rsid w:val="00192721"/>
    <w:rsid w:val="00193316"/>
    <w:rsid w:val="001A005F"/>
    <w:rsid w:val="001A5699"/>
    <w:rsid w:val="001A6429"/>
    <w:rsid w:val="001B4837"/>
    <w:rsid w:val="001B4A0B"/>
    <w:rsid w:val="001B4BA9"/>
    <w:rsid w:val="001B5D00"/>
    <w:rsid w:val="001B62F8"/>
    <w:rsid w:val="001B78E7"/>
    <w:rsid w:val="001B7B0E"/>
    <w:rsid w:val="001C1D28"/>
    <w:rsid w:val="001C38A2"/>
    <w:rsid w:val="001C3DE9"/>
    <w:rsid w:val="001C4E8C"/>
    <w:rsid w:val="001C732F"/>
    <w:rsid w:val="001D12CF"/>
    <w:rsid w:val="001D1C87"/>
    <w:rsid w:val="001D5046"/>
    <w:rsid w:val="001D54BA"/>
    <w:rsid w:val="001E3BB1"/>
    <w:rsid w:val="001E4804"/>
    <w:rsid w:val="001E71F5"/>
    <w:rsid w:val="001F14EF"/>
    <w:rsid w:val="001F1E0D"/>
    <w:rsid w:val="001F1F6F"/>
    <w:rsid w:val="001F31CC"/>
    <w:rsid w:val="001F4BF7"/>
    <w:rsid w:val="001F76C0"/>
    <w:rsid w:val="002000B5"/>
    <w:rsid w:val="00201A63"/>
    <w:rsid w:val="0020309B"/>
    <w:rsid w:val="00203A30"/>
    <w:rsid w:val="00203AEE"/>
    <w:rsid w:val="002043BF"/>
    <w:rsid w:val="002100B0"/>
    <w:rsid w:val="00214563"/>
    <w:rsid w:val="00220620"/>
    <w:rsid w:val="00220F6E"/>
    <w:rsid w:val="002222CB"/>
    <w:rsid w:val="00222E16"/>
    <w:rsid w:val="0022371C"/>
    <w:rsid w:val="00223F85"/>
    <w:rsid w:val="00224F0E"/>
    <w:rsid w:val="00225E1D"/>
    <w:rsid w:val="002263A6"/>
    <w:rsid w:val="002270EC"/>
    <w:rsid w:val="00227198"/>
    <w:rsid w:val="002277DE"/>
    <w:rsid w:val="00231391"/>
    <w:rsid w:val="00231A72"/>
    <w:rsid w:val="00232264"/>
    <w:rsid w:val="0023293E"/>
    <w:rsid w:val="00232E4A"/>
    <w:rsid w:val="00232F32"/>
    <w:rsid w:val="0023336B"/>
    <w:rsid w:val="00234B6E"/>
    <w:rsid w:val="002405A8"/>
    <w:rsid w:val="0024237F"/>
    <w:rsid w:val="002532B1"/>
    <w:rsid w:val="002545F7"/>
    <w:rsid w:val="002549E5"/>
    <w:rsid w:val="00254EC9"/>
    <w:rsid w:val="00256288"/>
    <w:rsid w:val="00256A4C"/>
    <w:rsid w:val="0026259A"/>
    <w:rsid w:val="002632BB"/>
    <w:rsid w:val="00266FCD"/>
    <w:rsid w:val="00267576"/>
    <w:rsid w:val="0026761D"/>
    <w:rsid w:val="00273D42"/>
    <w:rsid w:val="002746E8"/>
    <w:rsid w:val="00274B81"/>
    <w:rsid w:val="0027634D"/>
    <w:rsid w:val="00277287"/>
    <w:rsid w:val="0028194F"/>
    <w:rsid w:val="002823FE"/>
    <w:rsid w:val="00282FAA"/>
    <w:rsid w:val="002861A5"/>
    <w:rsid w:val="0028760E"/>
    <w:rsid w:val="00293C5F"/>
    <w:rsid w:val="0029520E"/>
    <w:rsid w:val="00295FB9"/>
    <w:rsid w:val="00296108"/>
    <w:rsid w:val="002A59C8"/>
    <w:rsid w:val="002A6BB2"/>
    <w:rsid w:val="002A7327"/>
    <w:rsid w:val="002B1094"/>
    <w:rsid w:val="002B2165"/>
    <w:rsid w:val="002B3194"/>
    <w:rsid w:val="002B3837"/>
    <w:rsid w:val="002B3A18"/>
    <w:rsid w:val="002B4FB5"/>
    <w:rsid w:val="002C1CAC"/>
    <w:rsid w:val="002C49AC"/>
    <w:rsid w:val="002C6778"/>
    <w:rsid w:val="002C7166"/>
    <w:rsid w:val="002D0D33"/>
    <w:rsid w:val="002D3052"/>
    <w:rsid w:val="002D3587"/>
    <w:rsid w:val="002D4753"/>
    <w:rsid w:val="002D7B87"/>
    <w:rsid w:val="002E0A90"/>
    <w:rsid w:val="002E0A9E"/>
    <w:rsid w:val="002E263A"/>
    <w:rsid w:val="002F21B1"/>
    <w:rsid w:val="002F2AD8"/>
    <w:rsid w:val="002F4723"/>
    <w:rsid w:val="002F56A0"/>
    <w:rsid w:val="002F6A3E"/>
    <w:rsid w:val="00300E5C"/>
    <w:rsid w:val="00302CE3"/>
    <w:rsid w:val="00305A80"/>
    <w:rsid w:val="00307A08"/>
    <w:rsid w:val="00310665"/>
    <w:rsid w:val="00311124"/>
    <w:rsid w:val="003117D3"/>
    <w:rsid w:val="00311D1D"/>
    <w:rsid w:val="00312349"/>
    <w:rsid w:val="00312EE4"/>
    <w:rsid w:val="00314569"/>
    <w:rsid w:val="00324B6F"/>
    <w:rsid w:val="0033238B"/>
    <w:rsid w:val="0033255F"/>
    <w:rsid w:val="00333B2D"/>
    <w:rsid w:val="003343FE"/>
    <w:rsid w:val="0033492D"/>
    <w:rsid w:val="00335107"/>
    <w:rsid w:val="00335682"/>
    <w:rsid w:val="00335C39"/>
    <w:rsid w:val="0033723B"/>
    <w:rsid w:val="003404B1"/>
    <w:rsid w:val="00340E1B"/>
    <w:rsid w:val="00341C51"/>
    <w:rsid w:val="00342A86"/>
    <w:rsid w:val="00343CA6"/>
    <w:rsid w:val="00344AE0"/>
    <w:rsid w:val="00346AA7"/>
    <w:rsid w:val="003474A0"/>
    <w:rsid w:val="00351807"/>
    <w:rsid w:val="00351B82"/>
    <w:rsid w:val="00354885"/>
    <w:rsid w:val="00354EA9"/>
    <w:rsid w:val="00356F83"/>
    <w:rsid w:val="0035733C"/>
    <w:rsid w:val="003633F6"/>
    <w:rsid w:val="00370E94"/>
    <w:rsid w:val="00371086"/>
    <w:rsid w:val="0037479B"/>
    <w:rsid w:val="003751C0"/>
    <w:rsid w:val="0037563F"/>
    <w:rsid w:val="0037746F"/>
    <w:rsid w:val="00377A70"/>
    <w:rsid w:val="00380FCA"/>
    <w:rsid w:val="00383A09"/>
    <w:rsid w:val="003905AB"/>
    <w:rsid w:val="00391055"/>
    <w:rsid w:val="003926C6"/>
    <w:rsid w:val="003957D8"/>
    <w:rsid w:val="00396E7D"/>
    <w:rsid w:val="003A1406"/>
    <w:rsid w:val="003A197F"/>
    <w:rsid w:val="003A24C9"/>
    <w:rsid w:val="003A345E"/>
    <w:rsid w:val="003A3A2B"/>
    <w:rsid w:val="003A3FAA"/>
    <w:rsid w:val="003A6E50"/>
    <w:rsid w:val="003B0B81"/>
    <w:rsid w:val="003B2712"/>
    <w:rsid w:val="003B2ECC"/>
    <w:rsid w:val="003B6D91"/>
    <w:rsid w:val="003B6EEC"/>
    <w:rsid w:val="003B726B"/>
    <w:rsid w:val="003C00FB"/>
    <w:rsid w:val="003C06F5"/>
    <w:rsid w:val="003C15C6"/>
    <w:rsid w:val="003C486B"/>
    <w:rsid w:val="003D569F"/>
    <w:rsid w:val="003D5C1D"/>
    <w:rsid w:val="003E14FF"/>
    <w:rsid w:val="003E225B"/>
    <w:rsid w:val="003E23A9"/>
    <w:rsid w:val="003E51BB"/>
    <w:rsid w:val="003E6D9B"/>
    <w:rsid w:val="003F0A8C"/>
    <w:rsid w:val="003F0F06"/>
    <w:rsid w:val="003F2219"/>
    <w:rsid w:val="003F3038"/>
    <w:rsid w:val="003F32F8"/>
    <w:rsid w:val="003F33D3"/>
    <w:rsid w:val="003F423B"/>
    <w:rsid w:val="003F497A"/>
    <w:rsid w:val="003F5CD2"/>
    <w:rsid w:val="003F6FF8"/>
    <w:rsid w:val="0040081A"/>
    <w:rsid w:val="00402BA0"/>
    <w:rsid w:val="004074A6"/>
    <w:rsid w:val="004076BB"/>
    <w:rsid w:val="004144A1"/>
    <w:rsid w:val="0042469F"/>
    <w:rsid w:val="00425359"/>
    <w:rsid w:val="00426A3F"/>
    <w:rsid w:val="00427ABB"/>
    <w:rsid w:val="00434B35"/>
    <w:rsid w:val="00440EA3"/>
    <w:rsid w:val="00441826"/>
    <w:rsid w:val="0044308A"/>
    <w:rsid w:val="004454AC"/>
    <w:rsid w:val="00445A6C"/>
    <w:rsid w:val="00445E8F"/>
    <w:rsid w:val="004467A2"/>
    <w:rsid w:val="00451DD0"/>
    <w:rsid w:val="00451E78"/>
    <w:rsid w:val="00452856"/>
    <w:rsid w:val="004529A1"/>
    <w:rsid w:val="00453C30"/>
    <w:rsid w:val="004546D6"/>
    <w:rsid w:val="004550D2"/>
    <w:rsid w:val="00455E75"/>
    <w:rsid w:val="00457AC2"/>
    <w:rsid w:val="00460A5A"/>
    <w:rsid w:val="00461086"/>
    <w:rsid w:val="00461E09"/>
    <w:rsid w:val="00461EFD"/>
    <w:rsid w:val="004645F8"/>
    <w:rsid w:val="00466777"/>
    <w:rsid w:val="00466DF5"/>
    <w:rsid w:val="0047055B"/>
    <w:rsid w:val="00471904"/>
    <w:rsid w:val="0047406E"/>
    <w:rsid w:val="004745AD"/>
    <w:rsid w:val="00477F89"/>
    <w:rsid w:val="0048231A"/>
    <w:rsid w:val="00484DB1"/>
    <w:rsid w:val="004852A2"/>
    <w:rsid w:val="0048645F"/>
    <w:rsid w:val="00486C5F"/>
    <w:rsid w:val="00490BDA"/>
    <w:rsid w:val="00490F35"/>
    <w:rsid w:val="00494748"/>
    <w:rsid w:val="00495432"/>
    <w:rsid w:val="0049767B"/>
    <w:rsid w:val="00497E8C"/>
    <w:rsid w:val="004A25E0"/>
    <w:rsid w:val="004A4623"/>
    <w:rsid w:val="004B1C89"/>
    <w:rsid w:val="004B42D3"/>
    <w:rsid w:val="004B6398"/>
    <w:rsid w:val="004C2554"/>
    <w:rsid w:val="004C3A9E"/>
    <w:rsid w:val="004C675B"/>
    <w:rsid w:val="004C723B"/>
    <w:rsid w:val="004C7664"/>
    <w:rsid w:val="004C7A90"/>
    <w:rsid w:val="004D1C7F"/>
    <w:rsid w:val="004D1F13"/>
    <w:rsid w:val="004D4CE3"/>
    <w:rsid w:val="004D6A08"/>
    <w:rsid w:val="004D6E78"/>
    <w:rsid w:val="004D7751"/>
    <w:rsid w:val="004D777F"/>
    <w:rsid w:val="004D7C45"/>
    <w:rsid w:val="004E209A"/>
    <w:rsid w:val="004E5035"/>
    <w:rsid w:val="004E71D9"/>
    <w:rsid w:val="004E78FE"/>
    <w:rsid w:val="004F05B3"/>
    <w:rsid w:val="004F3797"/>
    <w:rsid w:val="004F3FF3"/>
    <w:rsid w:val="004F4CD3"/>
    <w:rsid w:val="004F6CDE"/>
    <w:rsid w:val="004F7B9B"/>
    <w:rsid w:val="0050471D"/>
    <w:rsid w:val="00504EE6"/>
    <w:rsid w:val="00504FB2"/>
    <w:rsid w:val="00506B7D"/>
    <w:rsid w:val="00506E6F"/>
    <w:rsid w:val="005110D2"/>
    <w:rsid w:val="005121C7"/>
    <w:rsid w:val="005121FD"/>
    <w:rsid w:val="00517FFD"/>
    <w:rsid w:val="00520B4D"/>
    <w:rsid w:val="00525010"/>
    <w:rsid w:val="005267F3"/>
    <w:rsid w:val="00526DBE"/>
    <w:rsid w:val="00530037"/>
    <w:rsid w:val="00530285"/>
    <w:rsid w:val="00531004"/>
    <w:rsid w:val="005323E0"/>
    <w:rsid w:val="0053247A"/>
    <w:rsid w:val="00533A5A"/>
    <w:rsid w:val="00534925"/>
    <w:rsid w:val="00542A2C"/>
    <w:rsid w:val="005436AC"/>
    <w:rsid w:val="00543F1A"/>
    <w:rsid w:val="00544199"/>
    <w:rsid w:val="00544375"/>
    <w:rsid w:val="0054486A"/>
    <w:rsid w:val="00544D2F"/>
    <w:rsid w:val="00545223"/>
    <w:rsid w:val="0054611C"/>
    <w:rsid w:val="005536C4"/>
    <w:rsid w:val="00555E2F"/>
    <w:rsid w:val="00555E94"/>
    <w:rsid w:val="005568A8"/>
    <w:rsid w:val="0055693C"/>
    <w:rsid w:val="0056250C"/>
    <w:rsid w:val="00563CFC"/>
    <w:rsid w:val="005664D8"/>
    <w:rsid w:val="0056678A"/>
    <w:rsid w:val="00566F0C"/>
    <w:rsid w:val="005744E6"/>
    <w:rsid w:val="00574927"/>
    <w:rsid w:val="0057708B"/>
    <w:rsid w:val="00577F18"/>
    <w:rsid w:val="005876CB"/>
    <w:rsid w:val="00594E95"/>
    <w:rsid w:val="005A6F3C"/>
    <w:rsid w:val="005A712D"/>
    <w:rsid w:val="005B0418"/>
    <w:rsid w:val="005B2523"/>
    <w:rsid w:val="005B3CEC"/>
    <w:rsid w:val="005B3D50"/>
    <w:rsid w:val="005B48F0"/>
    <w:rsid w:val="005B50C6"/>
    <w:rsid w:val="005B5F59"/>
    <w:rsid w:val="005C0CF4"/>
    <w:rsid w:val="005C15E1"/>
    <w:rsid w:val="005C215E"/>
    <w:rsid w:val="005C270B"/>
    <w:rsid w:val="005C2997"/>
    <w:rsid w:val="005C59AB"/>
    <w:rsid w:val="005C5A5A"/>
    <w:rsid w:val="005D1942"/>
    <w:rsid w:val="005D534D"/>
    <w:rsid w:val="005D6EC2"/>
    <w:rsid w:val="005D71D1"/>
    <w:rsid w:val="005E2683"/>
    <w:rsid w:val="005E43C7"/>
    <w:rsid w:val="005E5D8C"/>
    <w:rsid w:val="005E7607"/>
    <w:rsid w:val="005E78A9"/>
    <w:rsid w:val="005F0D04"/>
    <w:rsid w:val="005F2931"/>
    <w:rsid w:val="005F553E"/>
    <w:rsid w:val="005F5ED1"/>
    <w:rsid w:val="00600337"/>
    <w:rsid w:val="006016FF"/>
    <w:rsid w:val="00601CB5"/>
    <w:rsid w:val="0060392B"/>
    <w:rsid w:val="0060456A"/>
    <w:rsid w:val="00604D9C"/>
    <w:rsid w:val="00606F76"/>
    <w:rsid w:val="006078DE"/>
    <w:rsid w:val="00610BC9"/>
    <w:rsid w:val="0061168A"/>
    <w:rsid w:val="006126CA"/>
    <w:rsid w:val="00613178"/>
    <w:rsid w:val="0061397D"/>
    <w:rsid w:val="00616E89"/>
    <w:rsid w:val="006170A7"/>
    <w:rsid w:val="006200DB"/>
    <w:rsid w:val="00626659"/>
    <w:rsid w:val="00632E54"/>
    <w:rsid w:val="006331F4"/>
    <w:rsid w:val="006363D2"/>
    <w:rsid w:val="0063707C"/>
    <w:rsid w:val="00637753"/>
    <w:rsid w:val="006402AD"/>
    <w:rsid w:val="006408AD"/>
    <w:rsid w:val="0064142C"/>
    <w:rsid w:val="0064157D"/>
    <w:rsid w:val="00643807"/>
    <w:rsid w:val="00644F90"/>
    <w:rsid w:val="0064692C"/>
    <w:rsid w:val="00647850"/>
    <w:rsid w:val="00647AC9"/>
    <w:rsid w:val="00650389"/>
    <w:rsid w:val="006524CA"/>
    <w:rsid w:val="00654B9C"/>
    <w:rsid w:val="00654DE4"/>
    <w:rsid w:val="00660BB8"/>
    <w:rsid w:val="00660BCF"/>
    <w:rsid w:val="00660F23"/>
    <w:rsid w:val="0066770B"/>
    <w:rsid w:val="0067188C"/>
    <w:rsid w:val="00674E53"/>
    <w:rsid w:val="00675523"/>
    <w:rsid w:val="006755A5"/>
    <w:rsid w:val="00676316"/>
    <w:rsid w:val="0068330D"/>
    <w:rsid w:val="006838B2"/>
    <w:rsid w:val="00683F04"/>
    <w:rsid w:val="00684264"/>
    <w:rsid w:val="00684E68"/>
    <w:rsid w:val="006865F7"/>
    <w:rsid w:val="00687A86"/>
    <w:rsid w:val="00687CBD"/>
    <w:rsid w:val="00690B0F"/>
    <w:rsid w:val="00693752"/>
    <w:rsid w:val="00694EF5"/>
    <w:rsid w:val="00694FC2"/>
    <w:rsid w:val="006A00ED"/>
    <w:rsid w:val="006A0E78"/>
    <w:rsid w:val="006A1AF6"/>
    <w:rsid w:val="006A2D65"/>
    <w:rsid w:val="006A3BF0"/>
    <w:rsid w:val="006A59C5"/>
    <w:rsid w:val="006A73CD"/>
    <w:rsid w:val="006B0837"/>
    <w:rsid w:val="006B1B6F"/>
    <w:rsid w:val="006B26FD"/>
    <w:rsid w:val="006B43FE"/>
    <w:rsid w:val="006B446D"/>
    <w:rsid w:val="006B5B9A"/>
    <w:rsid w:val="006B7485"/>
    <w:rsid w:val="006B762D"/>
    <w:rsid w:val="006B79A5"/>
    <w:rsid w:val="006C5C12"/>
    <w:rsid w:val="006C5D64"/>
    <w:rsid w:val="006C7F5D"/>
    <w:rsid w:val="006D0712"/>
    <w:rsid w:val="006D20CC"/>
    <w:rsid w:val="006D4728"/>
    <w:rsid w:val="006D7249"/>
    <w:rsid w:val="006E3505"/>
    <w:rsid w:val="006E3DF6"/>
    <w:rsid w:val="006E536F"/>
    <w:rsid w:val="006E5382"/>
    <w:rsid w:val="006E6592"/>
    <w:rsid w:val="006F166B"/>
    <w:rsid w:val="006F2431"/>
    <w:rsid w:val="006F639C"/>
    <w:rsid w:val="007011F9"/>
    <w:rsid w:val="0070244E"/>
    <w:rsid w:val="00705C2F"/>
    <w:rsid w:val="0070609A"/>
    <w:rsid w:val="00712ED7"/>
    <w:rsid w:val="007142B7"/>
    <w:rsid w:val="007147A7"/>
    <w:rsid w:val="007156D9"/>
    <w:rsid w:val="007157D1"/>
    <w:rsid w:val="007158D5"/>
    <w:rsid w:val="007167EA"/>
    <w:rsid w:val="0071797F"/>
    <w:rsid w:val="0072065B"/>
    <w:rsid w:val="007223FE"/>
    <w:rsid w:val="007238C9"/>
    <w:rsid w:val="00723A8F"/>
    <w:rsid w:val="0072432F"/>
    <w:rsid w:val="00724AF0"/>
    <w:rsid w:val="00725B34"/>
    <w:rsid w:val="00725EC3"/>
    <w:rsid w:val="0072631F"/>
    <w:rsid w:val="00731771"/>
    <w:rsid w:val="007361A8"/>
    <w:rsid w:val="0073691E"/>
    <w:rsid w:val="007433DD"/>
    <w:rsid w:val="00744FB4"/>
    <w:rsid w:val="00751CD2"/>
    <w:rsid w:val="007527E6"/>
    <w:rsid w:val="00753C68"/>
    <w:rsid w:val="00753DF1"/>
    <w:rsid w:val="0075466C"/>
    <w:rsid w:val="00764884"/>
    <w:rsid w:val="00765B81"/>
    <w:rsid w:val="00772752"/>
    <w:rsid w:val="00773C90"/>
    <w:rsid w:val="00773CFE"/>
    <w:rsid w:val="00776DA8"/>
    <w:rsid w:val="00777903"/>
    <w:rsid w:val="00780049"/>
    <w:rsid w:val="00781154"/>
    <w:rsid w:val="00782EEB"/>
    <w:rsid w:val="00782FE9"/>
    <w:rsid w:val="00785313"/>
    <w:rsid w:val="00785C10"/>
    <w:rsid w:val="00785CEB"/>
    <w:rsid w:val="007860A8"/>
    <w:rsid w:val="0078655B"/>
    <w:rsid w:val="00786B3D"/>
    <w:rsid w:val="007921DF"/>
    <w:rsid w:val="00793BC4"/>
    <w:rsid w:val="00795928"/>
    <w:rsid w:val="007979A2"/>
    <w:rsid w:val="00797FC8"/>
    <w:rsid w:val="007A2312"/>
    <w:rsid w:val="007A2749"/>
    <w:rsid w:val="007A3186"/>
    <w:rsid w:val="007A3CF6"/>
    <w:rsid w:val="007A432F"/>
    <w:rsid w:val="007A49FB"/>
    <w:rsid w:val="007A6309"/>
    <w:rsid w:val="007A7566"/>
    <w:rsid w:val="007B39DC"/>
    <w:rsid w:val="007B41B5"/>
    <w:rsid w:val="007B45A2"/>
    <w:rsid w:val="007B6680"/>
    <w:rsid w:val="007B7D49"/>
    <w:rsid w:val="007C14C8"/>
    <w:rsid w:val="007C4A47"/>
    <w:rsid w:val="007C54F1"/>
    <w:rsid w:val="007C5BA3"/>
    <w:rsid w:val="007C62F6"/>
    <w:rsid w:val="007C6669"/>
    <w:rsid w:val="007C7DC6"/>
    <w:rsid w:val="007D151F"/>
    <w:rsid w:val="007D2C83"/>
    <w:rsid w:val="007D5190"/>
    <w:rsid w:val="007D620B"/>
    <w:rsid w:val="007E2B34"/>
    <w:rsid w:val="007E5892"/>
    <w:rsid w:val="007E5948"/>
    <w:rsid w:val="007E5AD0"/>
    <w:rsid w:val="007E6D80"/>
    <w:rsid w:val="007F0034"/>
    <w:rsid w:val="007F0266"/>
    <w:rsid w:val="007F18B7"/>
    <w:rsid w:val="007F1B53"/>
    <w:rsid w:val="007F3593"/>
    <w:rsid w:val="007F3774"/>
    <w:rsid w:val="007F3BC9"/>
    <w:rsid w:val="007F68B8"/>
    <w:rsid w:val="007F6BDB"/>
    <w:rsid w:val="00803706"/>
    <w:rsid w:val="00804D72"/>
    <w:rsid w:val="008053C2"/>
    <w:rsid w:val="0081155C"/>
    <w:rsid w:val="008127F7"/>
    <w:rsid w:val="0081523D"/>
    <w:rsid w:val="00815A69"/>
    <w:rsid w:val="00821E32"/>
    <w:rsid w:val="008254A2"/>
    <w:rsid w:val="00825E7A"/>
    <w:rsid w:val="00827CAB"/>
    <w:rsid w:val="00832578"/>
    <w:rsid w:val="0083399A"/>
    <w:rsid w:val="0083470E"/>
    <w:rsid w:val="00836937"/>
    <w:rsid w:val="0083734E"/>
    <w:rsid w:val="008376CA"/>
    <w:rsid w:val="00840B1C"/>
    <w:rsid w:val="00843234"/>
    <w:rsid w:val="00844A75"/>
    <w:rsid w:val="00845625"/>
    <w:rsid w:val="0084669E"/>
    <w:rsid w:val="00851298"/>
    <w:rsid w:val="00851E16"/>
    <w:rsid w:val="00855315"/>
    <w:rsid w:val="00855816"/>
    <w:rsid w:val="00856E56"/>
    <w:rsid w:val="008631F4"/>
    <w:rsid w:val="00863CA2"/>
    <w:rsid w:val="008647D3"/>
    <w:rsid w:val="008676F2"/>
    <w:rsid w:val="00871B29"/>
    <w:rsid w:val="00873BD5"/>
    <w:rsid w:val="00881261"/>
    <w:rsid w:val="00881848"/>
    <w:rsid w:val="008819BC"/>
    <w:rsid w:val="00883158"/>
    <w:rsid w:val="0089005C"/>
    <w:rsid w:val="00890B74"/>
    <w:rsid w:val="008A0A6F"/>
    <w:rsid w:val="008A0BA8"/>
    <w:rsid w:val="008A0CBC"/>
    <w:rsid w:val="008A139B"/>
    <w:rsid w:val="008A22AB"/>
    <w:rsid w:val="008A30CF"/>
    <w:rsid w:val="008A52CC"/>
    <w:rsid w:val="008A5C16"/>
    <w:rsid w:val="008A751E"/>
    <w:rsid w:val="008A7BDD"/>
    <w:rsid w:val="008B03EF"/>
    <w:rsid w:val="008B07FE"/>
    <w:rsid w:val="008B1D43"/>
    <w:rsid w:val="008B705C"/>
    <w:rsid w:val="008C3B5A"/>
    <w:rsid w:val="008C5210"/>
    <w:rsid w:val="008C729E"/>
    <w:rsid w:val="008C77FE"/>
    <w:rsid w:val="008D062A"/>
    <w:rsid w:val="008D1332"/>
    <w:rsid w:val="008D399B"/>
    <w:rsid w:val="008D55BE"/>
    <w:rsid w:val="008D567C"/>
    <w:rsid w:val="008D6002"/>
    <w:rsid w:val="008E3B2C"/>
    <w:rsid w:val="008F0970"/>
    <w:rsid w:val="008F4C1D"/>
    <w:rsid w:val="008F4D08"/>
    <w:rsid w:val="009007FF"/>
    <w:rsid w:val="00901CDD"/>
    <w:rsid w:val="00906127"/>
    <w:rsid w:val="00907AA8"/>
    <w:rsid w:val="00910DDE"/>
    <w:rsid w:val="00914229"/>
    <w:rsid w:val="00914842"/>
    <w:rsid w:val="00916872"/>
    <w:rsid w:val="00917433"/>
    <w:rsid w:val="009213B1"/>
    <w:rsid w:val="0092622E"/>
    <w:rsid w:val="00926C86"/>
    <w:rsid w:val="00927557"/>
    <w:rsid w:val="009279A1"/>
    <w:rsid w:val="00930E06"/>
    <w:rsid w:val="00932581"/>
    <w:rsid w:val="0093265F"/>
    <w:rsid w:val="0093326A"/>
    <w:rsid w:val="00933876"/>
    <w:rsid w:val="00934254"/>
    <w:rsid w:val="00935A2E"/>
    <w:rsid w:val="00936254"/>
    <w:rsid w:val="0093703D"/>
    <w:rsid w:val="0093788C"/>
    <w:rsid w:val="00937B16"/>
    <w:rsid w:val="009426F8"/>
    <w:rsid w:val="00945A61"/>
    <w:rsid w:val="00945A91"/>
    <w:rsid w:val="00945AB3"/>
    <w:rsid w:val="00953E70"/>
    <w:rsid w:val="009544DD"/>
    <w:rsid w:val="0096008E"/>
    <w:rsid w:val="00964093"/>
    <w:rsid w:val="0096426A"/>
    <w:rsid w:val="00964BFA"/>
    <w:rsid w:val="00971AE3"/>
    <w:rsid w:val="00973A0D"/>
    <w:rsid w:val="009748B7"/>
    <w:rsid w:val="00975B7D"/>
    <w:rsid w:val="00984188"/>
    <w:rsid w:val="00984974"/>
    <w:rsid w:val="00985604"/>
    <w:rsid w:val="00986D31"/>
    <w:rsid w:val="00987E59"/>
    <w:rsid w:val="00991632"/>
    <w:rsid w:val="00992FEF"/>
    <w:rsid w:val="00994ACA"/>
    <w:rsid w:val="009A26BB"/>
    <w:rsid w:val="009A31A0"/>
    <w:rsid w:val="009A419F"/>
    <w:rsid w:val="009A4E01"/>
    <w:rsid w:val="009A61D8"/>
    <w:rsid w:val="009A6768"/>
    <w:rsid w:val="009B0DEE"/>
    <w:rsid w:val="009B12E2"/>
    <w:rsid w:val="009B2211"/>
    <w:rsid w:val="009B27DC"/>
    <w:rsid w:val="009B3A3F"/>
    <w:rsid w:val="009C575E"/>
    <w:rsid w:val="009C6C54"/>
    <w:rsid w:val="009D1078"/>
    <w:rsid w:val="009D20AA"/>
    <w:rsid w:val="009D26EC"/>
    <w:rsid w:val="009D573F"/>
    <w:rsid w:val="009D5EB7"/>
    <w:rsid w:val="009D7C7F"/>
    <w:rsid w:val="009E0759"/>
    <w:rsid w:val="009E123D"/>
    <w:rsid w:val="009E1AA6"/>
    <w:rsid w:val="009E3EAD"/>
    <w:rsid w:val="009E57F0"/>
    <w:rsid w:val="009E5B59"/>
    <w:rsid w:val="009E72FB"/>
    <w:rsid w:val="009E7E25"/>
    <w:rsid w:val="009F45A4"/>
    <w:rsid w:val="009F5718"/>
    <w:rsid w:val="009F6442"/>
    <w:rsid w:val="00A00C89"/>
    <w:rsid w:val="00A02047"/>
    <w:rsid w:val="00A02AD1"/>
    <w:rsid w:val="00A03888"/>
    <w:rsid w:val="00A04336"/>
    <w:rsid w:val="00A05593"/>
    <w:rsid w:val="00A05BAA"/>
    <w:rsid w:val="00A06005"/>
    <w:rsid w:val="00A171A4"/>
    <w:rsid w:val="00A17E25"/>
    <w:rsid w:val="00A21E3E"/>
    <w:rsid w:val="00A227AF"/>
    <w:rsid w:val="00A231CB"/>
    <w:rsid w:val="00A23FAF"/>
    <w:rsid w:val="00A247DA"/>
    <w:rsid w:val="00A24E23"/>
    <w:rsid w:val="00A25EF2"/>
    <w:rsid w:val="00A26CFF"/>
    <w:rsid w:val="00A30552"/>
    <w:rsid w:val="00A3096D"/>
    <w:rsid w:val="00A334BE"/>
    <w:rsid w:val="00A33BED"/>
    <w:rsid w:val="00A40512"/>
    <w:rsid w:val="00A50234"/>
    <w:rsid w:val="00A50797"/>
    <w:rsid w:val="00A55A03"/>
    <w:rsid w:val="00A567EB"/>
    <w:rsid w:val="00A6085B"/>
    <w:rsid w:val="00A61030"/>
    <w:rsid w:val="00A629BC"/>
    <w:rsid w:val="00A6497A"/>
    <w:rsid w:val="00A65EFF"/>
    <w:rsid w:val="00A66054"/>
    <w:rsid w:val="00A66320"/>
    <w:rsid w:val="00A671C7"/>
    <w:rsid w:val="00A707A0"/>
    <w:rsid w:val="00A730F6"/>
    <w:rsid w:val="00A80A2F"/>
    <w:rsid w:val="00A83295"/>
    <w:rsid w:val="00A870A4"/>
    <w:rsid w:val="00A874ED"/>
    <w:rsid w:val="00A903B2"/>
    <w:rsid w:val="00A93C35"/>
    <w:rsid w:val="00A94E7A"/>
    <w:rsid w:val="00A96C52"/>
    <w:rsid w:val="00A97249"/>
    <w:rsid w:val="00AA1B0A"/>
    <w:rsid w:val="00AA59BB"/>
    <w:rsid w:val="00AB0BBD"/>
    <w:rsid w:val="00AB0F58"/>
    <w:rsid w:val="00AB44B3"/>
    <w:rsid w:val="00AB4E13"/>
    <w:rsid w:val="00AB6E7F"/>
    <w:rsid w:val="00AB7A19"/>
    <w:rsid w:val="00AC0C8C"/>
    <w:rsid w:val="00AC1B09"/>
    <w:rsid w:val="00AC6384"/>
    <w:rsid w:val="00AD5821"/>
    <w:rsid w:val="00AD60A5"/>
    <w:rsid w:val="00AD7AFB"/>
    <w:rsid w:val="00AE476E"/>
    <w:rsid w:val="00AE54EC"/>
    <w:rsid w:val="00AE6208"/>
    <w:rsid w:val="00AF2667"/>
    <w:rsid w:val="00AF4BEC"/>
    <w:rsid w:val="00AF4E04"/>
    <w:rsid w:val="00AF5BFF"/>
    <w:rsid w:val="00B025F5"/>
    <w:rsid w:val="00B0397F"/>
    <w:rsid w:val="00B04E1B"/>
    <w:rsid w:val="00B05612"/>
    <w:rsid w:val="00B05F73"/>
    <w:rsid w:val="00B16BCC"/>
    <w:rsid w:val="00B21B0C"/>
    <w:rsid w:val="00B2283D"/>
    <w:rsid w:val="00B33F28"/>
    <w:rsid w:val="00B361E2"/>
    <w:rsid w:val="00B42B0B"/>
    <w:rsid w:val="00B42BA9"/>
    <w:rsid w:val="00B43F5F"/>
    <w:rsid w:val="00B452A7"/>
    <w:rsid w:val="00B46386"/>
    <w:rsid w:val="00B4698F"/>
    <w:rsid w:val="00B52BAB"/>
    <w:rsid w:val="00B53764"/>
    <w:rsid w:val="00B53AE3"/>
    <w:rsid w:val="00B542AA"/>
    <w:rsid w:val="00B54504"/>
    <w:rsid w:val="00B545A3"/>
    <w:rsid w:val="00B55FE4"/>
    <w:rsid w:val="00B5679D"/>
    <w:rsid w:val="00B57035"/>
    <w:rsid w:val="00B618EE"/>
    <w:rsid w:val="00B61912"/>
    <w:rsid w:val="00B63D23"/>
    <w:rsid w:val="00B641DD"/>
    <w:rsid w:val="00B64A4B"/>
    <w:rsid w:val="00B64F36"/>
    <w:rsid w:val="00B65508"/>
    <w:rsid w:val="00B66DD2"/>
    <w:rsid w:val="00B676E6"/>
    <w:rsid w:val="00B678BB"/>
    <w:rsid w:val="00B70725"/>
    <w:rsid w:val="00B72735"/>
    <w:rsid w:val="00B74EF0"/>
    <w:rsid w:val="00B750D5"/>
    <w:rsid w:val="00B755E7"/>
    <w:rsid w:val="00B75841"/>
    <w:rsid w:val="00B75D12"/>
    <w:rsid w:val="00B76D94"/>
    <w:rsid w:val="00B7798B"/>
    <w:rsid w:val="00B77D27"/>
    <w:rsid w:val="00B77E66"/>
    <w:rsid w:val="00B77ED6"/>
    <w:rsid w:val="00B77F05"/>
    <w:rsid w:val="00B80A65"/>
    <w:rsid w:val="00B8554C"/>
    <w:rsid w:val="00B85FB9"/>
    <w:rsid w:val="00B90C72"/>
    <w:rsid w:val="00B91487"/>
    <w:rsid w:val="00B925C7"/>
    <w:rsid w:val="00B9402B"/>
    <w:rsid w:val="00BA1803"/>
    <w:rsid w:val="00BA2A58"/>
    <w:rsid w:val="00BA2ECE"/>
    <w:rsid w:val="00BA52A8"/>
    <w:rsid w:val="00BA5959"/>
    <w:rsid w:val="00BA74A9"/>
    <w:rsid w:val="00BB0C5D"/>
    <w:rsid w:val="00BB22E4"/>
    <w:rsid w:val="00BB437C"/>
    <w:rsid w:val="00BB4F36"/>
    <w:rsid w:val="00BB61BC"/>
    <w:rsid w:val="00BB64F6"/>
    <w:rsid w:val="00BB722E"/>
    <w:rsid w:val="00BB7A59"/>
    <w:rsid w:val="00BC0955"/>
    <w:rsid w:val="00BC3C04"/>
    <w:rsid w:val="00BC4471"/>
    <w:rsid w:val="00BC683B"/>
    <w:rsid w:val="00BD12CA"/>
    <w:rsid w:val="00BD6585"/>
    <w:rsid w:val="00BD6B53"/>
    <w:rsid w:val="00BE084C"/>
    <w:rsid w:val="00BE0BB3"/>
    <w:rsid w:val="00BE0E5E"/>
    <w:rsid w:val="00BE31FC"/>
    <w:rsid w:val="00BE39F3"/>
    <w:rsid w:val="00BE3B8C"/>
    <w:rsid w:val="00BF0C5B"/>
    <w:rsid w:val="00BF1647"/>
    <w:rsid w:val="00BF562B"/>
    <w:rsid w:val="00C01132"/>
    <w:rsid w:val="00C01CD2"/>
    <w:rsid w:val="00C02D3E"/>
    <w:rsid w:val="00C03711"/>
    <w:rsid w:val="00C045FA"/>
    <w:rsid w:val="00C0495B"/>
    <w:rsid w:val="00C05131"/>
    <w:rsid w:val="00C07AEE"/>
    <w:rsid w:val="00C10391"/>
    <w:rsid w:val="00C10EFA"/>
    <w:rsid w:val="00C12C95"/>
    <w:rsid w:val="00C12D92"/>
    <w:rsid w:val="00C1348A"/>
    <w:rsid w:val="00C153EC"/>
    <w:rsid w:val="00C153F8"/>
    <w:rsid w:val="00C15412"/>
    <w:rsid w:val="00C157F4"/>
    <w:rsid w:val="00C15A37"/>
    <w:rsid w:val="00C16939"/>
    <w:rsid w:val="00C17580"/>
    <w:rsid w:val="00C223AE"/>
    <w:rsid w:val="00C22C8D"/>
    <w:rsid w:val="00C22ED7"/>
    <w:rsid w:val="00C2300C"/>
    <w:rsid w:val="00C3378D"/>
    <w:rsid w:val="00C362CB"/>
    <w:rsid w:val="00C36B38"/>
    <w:rsid w:val="00C37A18"/>
    <w:rsid w:val="00C411AF"/>
    <w:rsid w:val="00C419CB"/>
    <w:rsid w:val="00C43DED"/>
    <w:rsid w:val="00C45306"/>
    <w:rsid w:val="00C453AB"/>
    <w:rsid w:val="00C47AF7"/>
    <w:rsid w:val="00C52C0C"/>
    <w:rsid w:val="00C53F62"/>
    <w:rsid w:val="00C61717"/>
    <w:rsid w:val="00C61CB9"/>
    <w:rsid w:val="00C62B81"/>
    <w:rsid w:val="00C65712"/>
    <w:rsid w:val="00C662EF"/>
    <w:rsid w:val="00C6686A"/>
    <w:rsid w:val="00C735AB"/>
    <w:rsid w:val="00C76CFF"/>
    <w:rsid w:val="00C76D96"/>
    <w:rsid w:val="00C77AC4"/>
    <w:rsid w:val="00C801B0"/>
    <w:rsid w:val="00C81289"/>
    <w:rsid w:val="00C81D90"/>
    <w:rsid w:val="00C824B5"/>
    <w:rsid w:val="00C8373E"/>
    <w:rsid w:val="00C85FED"/>
    <w:rsid w:val="00C86642"/>
    <w:rsid w:val="00C90812"/>
    <w:rsid w:val="00C91B6D"/>
    <w:rsid w:val="00C952CD"/>
    <w:rsid w:val="00C95A13"/>
    <w:rsid w:val="00C96AF8"/>
    <w:rsid w:val="00C978BE"/>
    <w:rsid w:val="00C97C73"/>
    <w:rsid w:val="00CA739F"/>
    <w:rsid w:val="00CB03AD"/>
    <w:rsid w:val="00CB212E"/>
    <w:rsid w:val="00CB262D"/>
    <w:rsid w:val="00CB29B9"/>
    <w:rsid w:val="00CB356A"/>
    <w:rsid w:val="00CB3D7A"/>
    <w:rsid w:val="00CB485B"/>
    <w:rsid w:val="00CB4A2E"/>
    <w:rsid w:val="00CB641A"/>
    <w:rsid w:val="00CB6DFC"/>
    <w:rsid w:val="00CC006B"/>
    <w:rsid w:val="00CC4F7A"/>
    <w:rsid w:val="00CC6E5B"/>
    <w:rsid w:val="00CD01E8"/>
    <w:rsid w:val="00CD1767"/>
    <w:rsid w:val="00CD2B58"/>
    <w:rsid w:val="00CD4036"/>
    <w:rsid w:val="00CD44C8"/>
    <w:rsid w:val="00CD4C97"/>
    <w:rsid w:val="00CD5081"/>
    <w:rsid w:val="00CD649B"/>
    <w:rsid w:val="00CE22AC"/>
    <w:rsid w:val="00CE2BF3"/>
    <w:rsid w:val="00CE35F9"/>
    <w:rsid w:val="00CE3E2D"/>
    <w:rsid w:val="00CE50CC"/>
    <w:rsid w:val="00CE5658"/>
    <w:rsid w:val="00CE5DDE"/>
    <w:rsid w:val="00CF19BA"/>
    <w:rsid w:val="00CF3927"/>
    <w:rsid w:val="00CF3F0E"/>
    <w:rsid w:val="00CF4D98"/>
    <w:rsid w:val="00CF6BBE"/>
    <w:rsid w:val="00CF7513"/>
    <w:rsid w:val="00D01344"/>
    <w:rsid w:val="00D0135C"/>
    <w:rsid w:val="00D027FE"/>
    <w:rsid w:val="00D04956"/>
    <w:rsid w:val="00D057C9"/>
    <w:rsid w:val="00D05F0C"/>
    <w:rsid w:val="00D11229"/>
    <w:rsid w:val="00D11D15"/>
    <w:rsid w:val="00D16363"/>
    <w:rsid w:val="00D16EEF"/>
    <w:rsid w:val="00D17E0D"/>
    <w:rsid w:val="00D2051D"/>
    <w:rsid w:val="00D20995"/>
    <w:rsid w:val="00D212EF"/>
    <w:rsid w:val="00D25910"/>
    <w:rsid w:val="00D2660A"/>
    <w:rsid w:val="00D2728C"/>
    <w:rsid w:val="00D307E6"/>
    <w:rsid w:val="00D31BCA"/>
    <w:rsid w:val="00D349EE"/>
    <w:rsid w:val="00D36DD6"/>
    <w:rsid w:val="00D411CA"/>
    <w:rsid w:val="00D41DFA"/>
    <w:rsid w:val="00D42151"/>
    <w:rsid w:val="00D43621"/>
    <w:rsid w:val="00D438CC"/>
    <w:rsid w:val="00D43E4F"/>
    <w:rsid w:val="00D46C3B"/>
    <w:rsid w:val="00D46CF7"/>
    <w:rsid w:val="00D470FA"/>
    <w:rsid w:val="00D47158"/>
    <w:rsid w:val="00D474A1"/>
    <w:rsid w:val="00D5165A"/>
    <w:rsid w:val="00D51A77"/>
    <w:rsid w:val="00D556B9"/>
    <w:rsid w:val="00D55977"/>
    <w:rsid w:val="00D55E12"/>
    <w:rsid w:val="00D564B7"/>
    <w:rsid w:val="00D56C69"/>
    <w:rsid w:val="00D571AC"/>
    <w:rsid w:val="00D61303"/>
    <w:rsid w:val="00D62166"/>
    <w:rsid w:val="00D639F7"/>
    <w:rsid w:val="00D64011"/>
    <w:rsid w:val="00D64723"/>
    <w:rsid w:val="00D67765"/>
    <w:rsid w:val="00D67AE4"/>
    <w:rsid w:val="00D67FA6"/>
    <w:rsid w:val="00D77EA6"/>
    <w:rsid w:val="00D805A2"/>
    <w:rsid w:val="00D815CF"/>
    <w:rsid w:val="00D84217"/>
    <w:rsid w:val="00D877F6"/>
    <w:rsid w:val="00D87970"/>
    <w:rsid w:val="00D9001F"/>
    <w:rsid w:val="00D90E43"/>
    <w:rsid w:val="00D92B0C"/>
    <w:rsid w:val="00D94E96"/>
    <w:rsid w:val="00D97E00"/>
    <w:rsid w:val="00DA051E"/>
    <w:rsid w:val="00DA091B"/>
    <w:rsid w:val="00DA1FE6"/>
    <w:rsid w:val="00DA56FC"/>
    <w:rsid w:val="00DA65FA"/>
    <w:rsid w:val="00DA72A6"/>
    <w:rsid w:val="00DB10C2"/>
    <w:rsid w:val="00DB156A"/>
    <w:rsid w:val="00DB1ABC"/>
    <w:rsid w:val="00DB20C4"/>
    <w:rsid w:val="00DB2F09"/>
    <w:rsid w:val="00DB3CFD"/>
    <w:rsid w:val="00DB473E"/>
    <w:rsid w:val="00DB55A7"/>
    <w:rsid w:val="00DB5BCE"/>
    <w:rsid w:val="00DB60E9"/>
    <w:rsid w:val="00DB6193"/>
    <w:rsid w:val="00DC0C23"/>
    <w:rsid w:val="00DC254B"/>
    <w:rsid w:val="00DC3757"/>
    <w:rsid w:val="00DC41DA"/>
    <w:rsid w:val="00DC65DB"/>
    <w:rsid w:val="00DC777C"/>
    <w:rsid w:val="00DD1357"/>
    <w:rsid w:val="00DD27EF"/>
    <w:rsid w:val="00DD3118"/>
    <w:rsid w:val="00DD516E"/>
    <w:rsid w:val="00DD6611"/>
    <w:rsid w:val="00DD7A93"/>
    <w:rsid w:val="00DE03AF"/>
    <w:rsid w:val="00DE1C33"/>
    <w:rsid w:val="00DE2A40"/>
    <w:rsid w:val="00DE2D79"/>
    <w:rsid w:val="00DE3839"/>
    <w:rsid w:val="00DF10A2"/>
    <w:rsid w:val="00DF1842"/>
    <w:rsid w:val="00DF4043"/>
    <w:rsid w:val="00DF4BA3"/>
    <w:rsid w:val="00DF63B9"/>
    <w:rsid w:val="00DF711F"/>
    <w:rsid w:val="00DF7F4D"/>
    <w:rsid w:val="00E004E4"/>
    <w:rsid w:val="00E00F89"/>
    <w:rsid w:val="00E046FE"/>
    <w:rsid w:val="00E06634"/>
    <w:rsid w:val="00E07257"/>
    <w:rsid w:val="00E1026A"/>
    <w:rsid w:val="00E13AC7"/>
    <w:rsid w:val="00E143A7"/>
    <w:rsid w:val="00E1598D"/>
    <w:rsid w:val="00E15F53"/>
    <w:rsid w:val="00E20228"/>
    <w:rsid w:val="00E2273C"/>
    <w:rsid w:val="00E22AB9"/>
    <w:rsid w:val="00E243EF"/>
    <w:rsid w:val="00E25305"/>
    <w:rsid w:val="00E30BBD"/>
    <w:rsid w:val="00E30BEE"/>
    <w:rsid w:val="00E31995"/>
    <w:rsid w:val="00E33DFB"/>
    <w:rsid w:val="00E342C5"/>
    <w:rsid w:val="00E34D90"/>
    <w:rsid w:val="00E36CA2"/>
    <w:rsid w:val="00E36F58"/>
    <w:rsid w:val="00E405B0"/>
    <w:rsid w:val="00E43AF0"/>
    <w:rsid w:val="00E43D82"/>
    <w:rsid w:val="00E46182"/>
    <w:rsid w:val="00E46BC7"/>
    <w:rsid w:val="00E519F6"/>
    <w:rsid w:val="00E57FFA"/>
    <w:rsid w:val="00E61200"/>
    <w:rsid w:val="00E64B05"/>
    <w:rsid w:val="00E6531C"/>
    <w:rsid w:val="00E659DE"/>
    <w:rsid w:val="00E67D64"/>
    <w:rsid w:val="00E67E7D"/>
    <w:rsid w:val="00E70AC6"/>
    <w:rsid w:val="00E73DC5"/>
    <w:rsid w:val="00E74B82"/>
    <w:rsid w:val="00E762B5"/>
    <w:rsid w:val="00E81137"/>
    <w:rsid w:val="00E85E99"/>
    <w:rsid w:val="00E917CA"/>
    <w:rsid w:val="00E927DC"/>
    <w:rsid w:val="00E93D64"/>
    <w:rsid w:val="00E958E2"/>
    <w:rsid w:val="00EA07B2"/>
    <w:rsid w:val="00EA1912"/>
    <w:rsid w:val="00EA20C3"/>
    <w:rsid w:val="00EA29AD"/>
    <w:rsid w:val="00EA57B2"/>
    <w:rsid w:val="00EB01C9"/>
    <w:rsid w:val="00EB0E1F"/>
    <w:rsid w:val="00EB1F2F"/>
    <w:rsid w:val="00EB5163"/>
    <w:rsid w:val="00EB5AA4"/>
    <w:rsid w:val="00EB5F15"/>
    <w:rsid w:val="00EC1B07"/>
    <w:rsid w:val="00EC3DEA"/>
    <w:rsid w:val="00EC75DF"/>
    <w:rsid w:val="00ED0C27"/>
    <w:rsid w:val="00ED0C6E"/>
    <w:rsid w:val="00ED2EF5"/>
    <w:rsid w:val="00ED3BB9"/>
    <w:rsid w:val="00ED3C46"/>
    <w:rsid w:val="00EE0612"/>
    <w:rsid w:val="00EE31B8"/>
    <w:rsid w:val="00EE5765"/>
    <w:rsid w:val="00EF3339"/>
    <w:rsid w:val="00EF3E26"/>
    <w:rsid w:val="00EF45DA"/>
    <w:rsid w:val="00EF4623"/>
    <w:rsid w:val="00EF65BE"/>
    <w:rsid w:val="00EF66DD"/>
    <w:rsid w:val="00F028D7"/>
    <w:rsid w:val="00F02AD3"/>
    <w:rsid w:val="00F03592"/>
    <w:rsid w:val="00F038BB"/>
    <w:rsid w:val="00F04BC5"/>
    <w:rsid w:val="00F055B3"/>
    <w:rsid w:val="00F07911"/>
    <w:rsid w:val="00F10273"/>
    <w:rsid w:val="00F11FE2"/>
    <w:rsid w:val="00F13EF2"/>
    <w:rsid w:val="00F1528A"/>
    <w:rsid w:val="00F23BB5"/>
    <w:rsid w:val="00F27625"/>
    <w:rsid w:val="00F303F5"/>
    <w:rsid w:val="00F32D1A"/>
    <w:rsid w:val="00F352DF"/>
    <w:rsid w:val="00F3547B"/>
    <w:rsid w:val="00F46066"/>
    <w:rsid w:val="00F476E1"/>
    <w:rsid w:val="00F50641"/>
    <w:rsid w:val="00F56B50"/>
    <w:rsid w:val="00F56D2A"/>
    <w:rsid w:val="00F57308"/>
    <w:rsid w:val="00F6028E"/>
    <w:rsid w:val="00F62C25"/>
    <w:rsid w:val="00F63812"/>
    <w:rsid w:val="00F63F9A"/>
    <w:rsid w:val="00F647E2"/>
    <w:rsid w:val="00F67C55"/>
    <w:rsid w:val="00F70DF1"/>
    <w:rsid w:val="00F7148D"/>
    <w:rsid w:val="00F72CD3"/>
    <w:rsid w:val="00F73267"/>
    <w:rsid w:val="00F73BC4"/>
    <w:rsid w:val="00F7613F"/>
    <w:rsid w:val="00F76501"/>
    <w:rsid w:val="00F76924"/>
    <w:rsid w:val="00F809D2"/>
    <w:rsid w:val="00F819F6"/>
    <w:rsid w:val="00F84162"/>
    <w:rsid w:val="00F87733"/>
    <w:rsid w:val="00F92DB6"/>
    <w:rsid w:val="00F94156"/>
    <w:rsid w:val="00F9625D"/>
    <w:rsid w:val="00F96C9F"/>
    <w:rsid w:val="00FA019F"/>
    <w:rsid w:val="00FA463F"/>
    <w:rsid w:val="00FB056B"/>
    <w:rsid w:val="00FB33DB"/>
    <w:rsid w:val="00FB4E7D"/>
    <w:rsid w:val="00FB5749"/>
    <w:rsid w:val="00FB65A6"/>
    <w:rsid w:val="00FB6A55"/>
    <w:rsid w:val="00FC13AC"/>
    <w:rsid w:val="00FC1BC6"/>
    <w:rsid w:val="00FC1FAD"/>
    <w:rsid w:val="00FC280C"/>
    <w:rsid w:val="00FC3DD2"/>
    <w:rsid w:val="00FC3F64"/>
    <w:rsid w:val="00FC585F"/>
    <w:rsid w:val="00FC5B6C"/>
    <w:rsid w:val="00FC62D6"/>
    <w:rsid w:val="00FC7CF6"/>
    <w:rsid w:val="00FD4A0A"/>
    <w:rsid w:val="00FD6FA2"/>
    <w:rsid w:val="00FE012F"/>
    <w:rsid w:val="00FE01CC"/>
    <w:rsid w:val="00FE07B7"/>
    <w:rsid w:val="00FE32C3"/>
    <w:rsid w:val="00FE5298"/>
    <w:rsid w:val="00FE5941"/>
    <w:rsid w:val="00FF19EF"/>
    <w:rsid w:val="00FF1D81"/>
    <w:rsid w:val="00FF20F1"/>
    <w:rsid w:val="00FF24FC"/>
    <w:rsid w:val="00FF3810"/>
    <w:rsid w:val="00FF389E"/>
    <w:rsid w:val="00FF3C10"/>
    <w:rsid w:val="00FF4916"/>
    <w:rsid w:val="00FF6EE5"/>
    <w:rsid w:val="00FF78BE"/>
    <w:rsid w:val="00FF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F2CA0"/>
  <w15:chartTrackingRefBased/>
  <w15:docId w15:val="{41549FB9-47E4-49B1-9856-1284DE7A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3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336B"/>
    <w:rPr>
      <w:sz w:val="18"/>
      <w:szCs w:val="18"/>
    </w:rPr>
  </w:style>
  <w:style w:type="paragraph" w:styleId="a5">
    <w:name w:val="footer"/>
    <w:basedOn w:val="a"/>
    <w:link w:val="a6"/>
    <w:uiPriority w:val="99"/>
    <w:unhideWhenUsed/>
    <w:rsid w:val="0023336B"/>
    <w:pPr>
      <w:tabs>
        <w:tab w:val="center" w:pos="4153"/>
        <w:tab w:val="right" w:pos="8306"/>
      </w:tabs>
      <w:snapToGrid w:val="0"/>
      <w:jc w:val="left"/>
    </w:pPr>
    <w:rPr>
      <w:sz w:val="18"/>
      <w:szCs w:val="18"/>
    </w:rPr>
  </w:style>
  <w:style w:type="character" w:customStyle="1" w:styleId="a6">
    <w:name w:val="页脚 字符"/>
    <w:basedOn w:val="a0"/>
    <w:link w:val="a5"/>
    <w:uiPriority w:val="99"/>
    <w:rsid w:val="0023336B"/>
    <w:rPr>
      <w:sz w:val="18"/>
      <w:szCs w:val="18"/>
    </w:rPr>
  </w:style>
  <w:style w:type="table" w:styleId="a7">
    <w:name w:val="Table Grid"/>
    <w:basedOn w:val="a1"/>
    <w:uiPriority w:val="39"/>
    <w:rsid w:val="002A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1F5"/>
    <w:pPr>
      <w:ind w:firstLineChars="200" w:firstLine="420"/>
    </w:pPr>
  </w:style>
  <w:style w:type="paragraph" w:styleId="a9">
    <w:name w:val="Revision"/>
    <w:hidden/>
    <w:uiPriority w:val="99"/>
    <w:semiHidden/>
    <w:rsid w:val="003F0F06"/>
  </w:style>
  <w:style w:type="paragraph" w:styleId="aa">
    <w:name w:val="Balloon Text"/>
    <w:basedOn w:val="a"/>
    <w:link w:val="ab"/>
    <w:uiPriority w:val="99"/>
    <w:semiHidden/>
    <w:unhideWhenUsed/>
    <w:rsid w:val="00E927DC"/>
    <w:rPr>
      <w:sz w:val="18"/>
      <w:szCs w:val="18"/>
    </w:rPr>
  </w:style>
  <w:style w:type="character" w:customStyle="1" w:styleId="ab">
    <w:name w:val="批注框文本 字符"/>
    <w:basedOn w:val="a0"/>
    <w:link w:val="aa"/>
    <w:uiPriority w:val="99"/>
    <w:semiHidden/>
    <w:rsid w:val="00E927DC"/>
    <w:rPr>
      <w:sz w:val="18"/>
      <w:szCs w:val="18"/>
    </w:rPr>
  </w:style>
  <w:style w:type="character" w:styleId="ac">
    <w:name w:val="annotation reference"/>
    <w:basedOn w:val="a0"/>
    <w:uiPriority w:val="99"/>
    <w:semiHidden/>
    <w:unhideWhenUsed/>
    <w:rsid w:val="00452856"/>
    <w:rPr>
      <w:sz w:val="21"/>
      <w:szCs w:val="21"/>
    </w:rPr>
  </w:style>
  <w:style w:type="paragraph" w:styleId="ad">
    <w:name w:val="annotation text"/>
    <w:basedOn w:val="a"/>
    <w:link w:val="ae"/>
    <w:uiPriority w:val="99"/>
    <w:semiHidden/>
    <w:unhideWhenUsed/>
    <w:rsid w:val="00452856"/>
    <w:pPr>
      <w:jc w:val="left"/>
    </w:pPr>
  </w:style>
  <w:style w:type="character" w:customStyle="1" w:styleId="ae">
    <w:name w:val="批注文字 字符"/>
    <w:basedOn w:val="a0"/>
    <w:link w:val="ad"/>
    <w:uiPriority w:val="99"/>
    <w:semiHidden/>
    <w:rsid w:val="00452856"/>
  </w:style>
  <w:style w:type="paragraph" w:styleId="af">
    <w:name w:val="annotation subject"/>
    <w:basedOn w:val="ad"/>
    <w:next w:val="ad"/>
    <w:link w:val="af0"/>
    <w:uiPriority w:val="99"/>
    <w:semiHidden/>
    <w:unhideWhenUsed/>
    <w:rsid w:val="00452856"/>
    <w:rPr>
      <w:b/>
      <w:bCs/>
    </w:rPr>
  </w:style>
  <w:style w:type="character" w:customStyle="1" w:styleId="af0">
    <w:name w:val="批注主题 字符"/>
    <w:basedOn w:val="ae"/>
    <w:link w:val="af"/>
    <w:uiPriority w:val="99"/>
    <w:semiHidden/>
    <w:rsid w:val="00452856"/>
    <w:rPr>
      <w:b/>
      <w:bCs/>
    </w:rPr>
  </w:style>
  <w:style w:type="character" w:styleId="af1">
    <w:name w:val="Emphasis"/>
    <w:basedOn w:val="a0"/>
    <w:uiPriority w:val="20"/>
    <w:qFormat/>
    <w:rsid w:val="00064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4293">
      <w:bodyDiv w:val="1"/>
      <w:marLeft w:val="0"/>
      <w:marRight w:val="0"/>
      <w:marTop w:val="0"/>
      <w:marBottom w:val="0"/>
      <w:divBdr>
        <w:top w:val="none" w:sz="0" w:space="0" w:color="auto"/>
        <w:left w:val="none" w:sz="0" w:space="0" w:color="auto"/>
        <w:bottom w:val="none" w:sz="0" w:space="0" w:color="auto"/>
        <w:right w:val="none" w:sz="0" w:space="0" w:color="auto"/>
      </w:divBdr>
    </w:div>
    <w:div w:id="321663714">
      <w:bodyDiv w:val="1"/>
      <w:marLeft w:val="0"/>
      <w:marRight w:val="0"/>
      <w:marTop w:val="0"/>
      <w:marBottom w:val="0"/>
      <w:divBdr>
        <w:top w:val="none" w:sz="0" w:space="0" w:color="auto"/>
        <w:left w:val="none" w:sz="0" w:space="0" w:color="auto"/>
        <w:bottom w:val="none" w:sz="0" w:space="0" w:color="auto"/>
        <w:right w:val="none" w:sz="0" w:space="0" w:color="auto"/>
      </w:divBdr>
    </w:div>
    <w:div w:id="1218392786">
      <w:bodyDiv w:val="1"/>
      <w:marLeft w:val="0"/>
      <w:marRight w:val="0"/>
      <w:marTop w:val="0"/>
      <w:marBottom w:val="0"/>
      <w:divBdr>
        <w:top w:val="none" w:sz="0" w:space="0" w:color="auto"/>
        <w:left w:val="none" w:sz="0" w:space="0" w:color="auto"/>
        <w:bottom w:val="none" w:sz="0" w:space="0" w:color="auto"/>
        <w:right w:val="none" w:sz="0" w:space="0" w:color="auto"/>
      </w:divBdr>
    </w:div>
    <w:div w:id="19231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B979-52CA-4B11-A392-6E20F470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309</Words>
  <Characters>1767</Characters>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2023-10-31T02:46:00Z</dcterms:created>
  <dcterms:modified xsi:type="dcterms:W3CDTF">2023-10-31T08:44:00Z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d7e177a869d2f1f32d11cd489c3410bea371fc9d10fc0e0549d9d67c63fcd7d2</vt:lpwstr>
  </property>
</Properties>
</file>