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25EE0" w14:textId="77777777" w:rsidR="00BE0AE9" w:rsidRPr="00BE0AE9" w:rsidRDefault="00BE0AE9" w:rsidP="00156344">
      <w:pPr>
        <w:spacing w:beforeLines="50" w:before="156" w:afterLines="50" w:after="156" w:line="360" w:lineRule="auto"/>
        <w:rPr>
          <w:rFonts w:eastAsiaTheme="minorEastAsia"/>
          <w:b/>
          <w:bCs/>
          <w:iCs/>
          <w:color w:val="000000"/>
          <w:szCs w:val="21"/>
        </w:rPr>
      </w:pPr>
      <w:r w:rsidRPr="00BE0AE9">
        <w:rPr>
          <w:rFonts w:hint="eastAsia"/>
          <w:b/>
          <w:bCs/>
          <w:iCs/>
          <w:color w:val="000000"/>
          <w:szCs w:val="21"/>
        </w:rPr>
        <w:t>证券代码：</w:t>
      </w:r>
      <w:r w:rsidRPr="00BE0AE9">
        <w:rPr>
          <w:b/>
          <w:bCs/>
          <w:iCs/>
          <w:color w:val="000000"/>
          <w:szCs w:val="21"/>
        </w:rPr>
        <w:t>603</w:t>
      </w:r>
      <w:r w:rsidRPr="00BE0AE9">
        <w:rPr>
          <w:rFonts w:eastAsiaTheme="minorEastAsia"/>
          <w:b/>
          <w:bCs/>
          <w:iCs/>
          <w:color w:val="000000"/>
          <w:szCs w:val="21"/>
        </w:rPr>
        <w:t>758</w:t>
      </w:r>
      <w:r w:rsidRPr="00BE0AE9">
        <w:rPr>
          <w:b/>
          <w:bCs/>
          <w:iCs/>
          <w:color w:val="000000"/>
          <w:szCs w:val="21"/>
        </w:rPr>
        <w:t xml:space="preserve">                                             </w:t>
      </w:r>
      <w:r w:rsidRPr="00BE0AE9">
        <w:rPr>
          <w:rFonts w:hint="eastAsia"/>
          <w:b/>
          <w:bCs/>
          <w:iCs/>
          <w:color w:val="000000"/>
          <w:szCs w:val="21"/>
        </w:rPr>
        <w:t>证券简称：</w:t>
      </w:r>
      <w:r>
        <w:rPr>
          <w:rFonts w:eastAsiaTheme="minorEastAsia" w:hint="eastAsia"/>
          <w:b/>
          <w:bCs/>
          <w:iCs/>
          <w:color w:val="000000"/>
          <w:szCs w:val="21"/>
        </w:rPr>
        <w:t>秦安股份</w:t>
      </w:r>
    </w:p>
    <w:p w14:paraId="2FCEA273" w14:textId="77777777" w:rsidR="00BE0AE9" w:rsidRPr="00BE0AE9" w:rsidRDefault="00BE0AE9" w:rsidP="00BE0AE9">
      <w:pPr>
        <w:jc w:val="center"/>
        <w:rPr>
          <w:rFonts w:eastAsiaTheme="minorEastAsia"/>
          <w:b/>
          <w:sz w:val="36"/>
          <w:szCs w:val="36"/>
        </w:rPr>
      </w:pPr>
      <w:r w:rsidRPr="00BE0AE9">
        <w:rPr>
          <w:rFonts w:eastAsiaTheme="minorEastAsia" w:hint="eastAsia"/>
          <w:b/>
          <w:sz w:val="36"/>
          <w:szCs w:val="36"/>
        </w:rPr>
        <w:t>重庆秦安机电股份有限公司</w:t>
      </w:r>
      <w:r w:rsidRPr="00BE0AE9">
        <w:rPr>
          <w:rFonts w:eastAsiaTheme="minorEastAsia"/>
          <w:b/>
          <w:sz w:val="36"/>
          <w:szCs w:val="36"/>
        </w:rPr>
        <w:t xml:space="preserve"> </w:t>
      </w:r>
    </w:p>
    <w:p w14:paraId="253ADEE9" w14:textId="77777777" w:rsidR="00BE0AE9" w:rsidRPr="00BE0AE9" w:rsidRDefault="00BE0AE9" w:rsidP="00BE0AE9">
      <w:pPr>
        <w:jc w:val="center"/>
        <w:rPr>
          <w:rFonts w:eastAsiaTheme="minorEastAsia"/>
          <w:b/>
          <w:sz w:val="36"/>
          <w:szCs w:val="36"/>
        </w:rPr>
      </w:pPr>
      <w:r w:rsidRPr="00BE0AE9">
        <w:rPr>
          <w:rFonts w:eastAsiaTheme="minorEastAsia" w:hint="eastAsia"/>
          <w:b/>
          <w:sz w:val="36"/>
          <w:szCs w:val="36"/>
        </w:rPr>
        <w:t>投资者关系活动记录表</w:t>
      </w:r>
    </w:p>
    <w:p w14:paraId="5E864EE9" w14:textId="27676183" w:rsidR="00BE0AE9" w:rsidRPr="00D87737" w:rsidRDefault="00BE0AE9" w:rsidP="00156344">
      <w:pPr>
        <w:spacing w:beforeLines="50" w:before="156" w:afterLines="50" w:after="156" w:line="276" w:lineRule="auto"/>
        <w:ind w:firstLineChars="2850" w:firstLine="6867"/>
        <w:rPr>
          <w:rFonts w:eastAsiaTheme="minorEastAsia"/>
          <w:b/>
          <w:bCs/>
          <w:iCs/>
          <w:color w:val="000000"/>
          <w:szCs w:val="21"/>
        </w:rPr>
      </w:pPr>
      <w:r w:rsidRPr="00D87737">
        <w:rPr>
          <w:rFonts w:eastAsiaTheme="minorEastAsia" w:hint="eastAsia"/>
          <w:b/>
          <w:bCs/>
          <w:iCs/>
          <w:color w:val="000000"/>
          <w:sz w:val="24"/>
        </w:rPr>
        <w:t>编号</w:t>
      </w:r>
      <w:r w:rsidRPr="00D87737">
        <w:rPr>
          <w:rFonts w:eastAsiaTheme="minorEastAsia" w:hint="eastAsia"/>
          <w:b/>
          <w:bCs/>
          <w:iCs/>
          <w:color w:val="000000"/>
          <w:szCs w:val="21"/>
        </w:rPr>
        <w:t>：</w:t>
      </w:r>
      <w:r w:rsidRPr="00D87737">
        <w:rPr>
          <w:rFonts w:eastAsiaTheme="minorEastAsia"/>
          <w:b/>
          <w:bCs/>
          <w:iCs/>
          <w:color w:val="000000"/>
          <w:szCs w:val="21"/>
        </w:rPr>
        <w:t>20</w:t>
      </w:r>
      <w:r w:rsidR="007C42D0">
        <w:rPr>
          <w:rFonts w:eastAsiaTheme="minorEastAsia"/>
          <w:b/>
          <w:bCs/>
          <w:iCs/>
          <w:color w:val="000000"/>
          <w:szCs w:val="21"/>
        </w:rPr>
        <w:t>2</w:t>
      </w:r>
      <w:r w:rsidR="00F272B6">
        <w:rPr>
          <w:rFonts w:eastAsiaTheme="minorEastAsia"/>
          <w:b/>
          <w:bCs/>
          <w:iCs/>
          <w:color w:val="000000"/>
          <w:szCs w:val="21"/>
        </w:rPr>
        <w:t>3</w:t>
      </w:r>
      <w:r w:rsidRPr="00D87737">
        <w:rPr>
          <w:rFonts w:eastAsiaTheme="minorEastAsia"/>
          <w:b/>
          <w:bCs/>
          <w:iCs/>
          <w:color w:val="000000"/>
          <w:szCs w:val="21"/>
        </w:rPr>
        <w:t>-</w:t>
      </w:r>
      <w:r w:rsidR="00822265">
        <w:rPr>
          <w:rFonts w:eastAsiaTheme="minorEastAsia"/>
          <w:b/>
          <w:bCs/>
          <w:iCs/>
          <w:color w:val="000000"/>
          <w:szCs w:val="21"/>
        </w:rPr>
        <w:t>0</w:t>
      </w:r>
      <w:r w:rsidR="00F272B6">
        <w:rPr>
          <w:rFonts w:eastAsiaTheme="minorEastAsia"/>
          <w:b/>
          <w:bCs/>
          <w:iCs/>
          <w:color w:val="000000"/>
          <w:szCs w:val="21"/>
        </w:rPr>
        <w:t>0</w:t>
      </w:r>
      <w:r w:rsidR="000A213E">
        <w:rPr>
          <w:rFonts w:eastAsiaTheme="minorEastAsia"/>
          <w:b/>
          <w:bCs/>
          <w:iCs/>
          <w:color w:val="000000"/>
          <w:szCs w:val="21"/>
        </w:rPr>
        <w:t>3</w:t>
      </w:r>
    </w:p>
    <w:tbl>
      <w:tblPr>
        <w:tblW w:w="10535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4219"/>
        <w:gridCol w:w="1780"/>
        <w:gridCol w:w="2976"/>
      </w:tblGrid>
      <w:tr w:rsidR="00BE0AE9" w:rsidRPr="00BE0AE9" w14:paraId="5F476C3B" w14:textId="77777777" w:rsidTr="0020089D">
        <w:trPr>
          <w:trHeight w:val="33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8E184F" w14:textId="77777777" w:rsidR="00BE0AE9" w:rsidRPr="00BE0AE9" w:rsidRDefault="00BE0AE9" w:rsidP="00BE0A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投资者关系活动类别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7C79" w14:textId="7D762DDE" w:rsidR="00BE0AE9" w:rsidRPr="00BE0AE9" w:rsidRDefault="000A213E" w:rsidP="00BE0A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  <w:r w:rsidR="00BE0AE9" w:rsidRPr="00BE0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特定对象调研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E568" w14:textId="77777777" w:rsidR="00BE0AE9" w:rsidRPr="00BE0AE9" w:rsidRDefault="00BE0AE9" w:rsidP="00BE0A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□分析</w:t>
            </w:r>
            <w:proofErr w:type="gramStart"/>
            <w:r w:rsidRPr="00BE0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师会议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8A25" w14:textId="77777777" w:rsidR="00BE0AE9" w:rsidRPr="00BE0AE9" w:rsidRDefault="00BE0AE9" w:rsidP="00BE0A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E0AE9" w:rsidRPr="00BE0AE9" w14:paraId="3CA8B970" w14:textId="77777777" w:rsidTr="0020089D">
        <w:trPr>
          <w:trHeight w:val="33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0FF584" w14:textId="77777777" w:rsidR="00BE0AE9" w:rsidRPr="00BE0AE9" w:rsidRDefault="00BE0AE9" w:rsidP="00BE0A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A99E0" w14:textId="77777777" w:rsidR="00BE0AE9" w:rsidRPr="00BE0AE9" w:rsidRDefault="00BE0AE9" w:rsidP="00BE0A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□媒体采访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06CF" w14:textId="2EF22F61" w:rsidR="00BE0AE9" w:rsidRPr="00BE0AE9" w:rsidRDefault="00C8774F" w:rsidP="00BE0A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="00BE0AE9" w:rsidRPr="00BE0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业绩说明会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0446" w14:textId="77777777" w:rsidR="00BE0AE9" w:rsidRPr="00BE0AE9" w:rsidRDefault="00BE0AE9" w:rsidP="00BE0A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E0AE9" w:rsidRPr="00BE0AE9" w14:paraId="59BA9C26" w14:textId="77777777" w:rsidTr="0020089D">
        <w:trPr>
          <w:trHeight w:val="33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DEC685" w14:textId="77777777" w:rsidR="00BE0AE9" w:rsidRPr="00BE0AE9" w:rsidRDefault="00BE0AE9" w:rsidP="00BE0A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2A513" w14:textId="77777777" w:rsidR="00BE0AE9" w:rsidRPr="00BE0AE9" w:rsidRDefault="00BE0AE9" w:rsidP="00BE0A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□新闻发布会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38BB1" w14:textId="77777777" w:rsidR="00BE0AE9" w:rsidRPr="00BE0AE9" w:rsidRDefault="00BE0AE9" w:rsidP="00BE0A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□路演活动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CB35" w14:textId="77777777" w:rsidR="00BE0AE9" w:rsidRPr="00BE0AE9" w:rsidRDefault="00BE0AE9" w:rsidP="00BE0A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E0AE9" w:rsidRPr="00BE0AE9" w14:paraId="090C69AE" w14:textId="77777777" w:rsidTr="0020089D">
        <w:trPr>
          <w:trHeight w:val="33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054D39" w14:textId="77777777" w:rsidR="00BE0AE9" w:rsidRPr="00BE0AE9" w:rsidRDefault="00BE0AE9" w:rsidP="00BE0A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615E" w14:textId="77777777" w:rsidR="00BE0AE9" w:rsidRPr="00BE0AE9" w:rsidRDefault="000910FA" w:rsidP="00BE0A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 w:rsidR="00BE0AE9" w:rsidRPr="00BE0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现场参观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2EEF" w14:textId="77777777" w:rsidR="00BE0AE9" w:rsidRPr="00BE0AE9" w:rsidRDefault="00B93791" w:rsidP="00BE0A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□其他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7438" w14:textId="77777777" w:rsidR="00BE0AE9" w:rsidRPr="00BE0AE9" w:rsidRDefault="00BE0AE9" w:rsidP="00BE0A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6C32" w:rsidRPr="00BE0AE9" w14:paraId="1AAC32CC" w14:textId="77777777" w:rsidTr="00023FC4">
        <w:trPr>
          <w:trHeight w:val="756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E9D0" w14:textId="77777777" w:rsidR="00066C32" w:rsidRDefault="00066C32" w:rsidP="00BE0A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参与单位名称及</w:t>
            </w:r>
            <w:r w:rsidRPr="004B179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人员姓名</w:t>
            </w: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CB3D7" w14:textId="4DF8F86A" w:rsidR="00E617C0" w:rsidRPr="00461CDB" w:rsidRDefault="00401633" w:rsidP="00156344">
            <w:pPr>
              <w:widowControl/>
              <w:spacing w:afterLines="25" w:after="78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中信证券、华泰证券、东北证券、招商证券、西南证券、国联基金、中银证券、中泰证券</w:t>
            </w:r>
            <w:r w:rsidR="00386B30" w:rsidRPr="00386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="000A213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  <w:r w:rsidR="000A21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</w:t>
            </w:r>
            <w:r w:rsidR="00B97C8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</w:t>
            </w:r>
            <w:r w:rsidR="004A76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证券</w:t>
            </w:r>
            <w:r w:rsidR="00386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机构</w:t>
            </w:r>
            <w:r w:rsidR="002E48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代表</w:t>
            </w:r>
            <w:r w:rsidR="00386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BE0AE9" w:rsidRPr="00BE0AE9" w14:paraId="2854DE48" w14:textId="77777777" w:rsidTr="0077153F">
        <w:trPr>
          <w:trHeight w:val="573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80F8" w14:textId="77777777" w:rsidR="00BE0AE9" w:rsidRPr="00BE0AE9" w:rsidRDefault="0087700E" w:rsidP="00066C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18129" w14:textId="7A7944AE" w:rsidR="0087700E" w:rsidRPr="004C2F38" w:rsidRDefault="0087700E" w:rsidP="00156344">
            <w:pPr>
              <w:widowControl/>
              <w:spacing w:afterLines="25" w:after="78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B179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4B179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02</w:t>
            </w:r>
            <w:r w:rsidR="00F272B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 w:rsidRPr="004B179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 w:rsidR="000A213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 w:rsidRPr="004B179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 w:rsidR="000A213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 w:rsidRPr="004B179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 1</w:t>
            </w:r>
            <w:r w:rsidR="000A213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 w:rsidRPr="004B179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:</w:t>
            </w:r>
            <w:r w:rsidR="00D86C0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  <w:r w:rsidRPr="004B179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-1</w:t>
            </w:r>
            <w:r w:rsidR="000A213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 w:rsidRPr="004B179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:</w:t>
            </w:r>
            <w:r w:rsidR="00386B3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677677" w:rsidRPr="00677677" w14:paraId="47970D2A" w14:textId="77777777" w:rsidTr="00677677">
        <w:trPr>
          <w:trHeight w:val="489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4892" w14:textId="77777777" w:rsidR="00677677" w:rsidRPr="00BE0AE9" w:rsidRDefault="00677677" w:rsidP="0067767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地点</w:t>
            </w: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CEFC3" w14:textId="77777777" w:rsidR="00677677" w:rsidRPr="00677677" w:rsidRDefault="00D86C06" w:rsidP="0067767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线上</w:t>
            </w:r>
          </w:p>
        </w:tc>
      </w:tr>
      <w:tr w:rsidR="00677677" w:rsidRPr="00BE0AE9" w14:paraId="49821AC9" w14:textId="77777777" w:rsidTr="00A04353">
        <w:trPr>
          <w:trHeight w:val="93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F1BB" w14:textId="77777777" w:rsidR="00677677" w:rsidRPr="00BE0AE9" w:rsidRDefault="00677677" w:rsidP="0067767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上市公司接待人员姓名</w:t>
            </w: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654DF" w14:textId="460E22F9" w:rsidR="00D86C06" w:rsidRDefault="00096E2C" w:rsidP="006776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总经理</w:t>
            </w:r>
            <w:r w:rsidR="000A21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 w:rsidR="00D86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董事：</w:t>
            </w:r>
            <w:r w:rsidR="000A21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余洋</w:t>
            </w:r>
          </w:p>
          <w:p w14:paraId="6012C2DB" w14:textId="6030634C" w:rsidR="00677677" w:rsidRDefault="00677677" w:rsidP="006776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董事会秘书：</w:t>
            </w:r>
            <w:r w:rsidR="000A21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许锐</w:t>
            </w:r>
          </w:p>
          <w:p w14:paraId="4ACA2F36" w14:textId="2A33C741" w:rsidR="001C08AD" w:rsidRDefault="001C08AD" w:rsidP="006776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证券事务代表：</w:t>
            </w:r>
            <w:r w:rsidR="000A213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杨彬若</w:t>
            </w:r>
          </w:p>
        </w:tc>
      </w:tr>
      <w:tr w:rsidR="00677677" w:rsidRPr="00BE0AE9" w14:paraId="47C05F86" w14:textId="77777777" w:rsidTr="0020089D">
        <w:trPr>
          <w:trHeight w:val="794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67A4" w14:textId="77777777" w:rsidR="00677677" w:rsidRPr="00BE0AE9" w:rsidRDefault="00677677" w:rsidP="0067767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投资者关系活动主要内容介绍</w:t>
            </w: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6B129" w14:textId="77777777" w:rsidR="00533BA6" w:rsidRPr="00C83112" w:rsidRDefault="00533BA6" w:rsidP="00533BA6">
            <w:pPr>
              <w:widowControl/>
              <w:rPr>
                <w:rFonts w:ascii="宋体" w:hAnsi="宋体"/>
                <w:bCs/>
              </w:rPr>
            </w:pPr>
            <w:r w:rsidRPr="00C83112">
              <w:rPr>
                <w:rFonts w:ascii="宋体" w:hAnsi="宋体" w:hint="eastAsia"/>
                <w:bCs/>
              </w:rPr>
              <w:t>活动主要内容如下：</w:t>
            </w:r>
          </w:p>
          <w:p w14:paraId="5877164F" w14:textId="183D9142" w:rsidR="00533BA6" w:rsidRPr="00C83112" w:rsidRDefault="00533BA6" w:rsidP="00156344">
            <w:pPr>
              <w:pStyle w:val="a7"/>
              <w:numPr>
                <w:ilvl w:val="0"/>
                <w:numId w:val="7"/>
              </w:numPr>
              <w:spacing w:beforeLines="50" w:before="156" w:afterLines="50" w:after="156" w:line="360" w:lineRule="auto"/>
              <w:ind w:firstLineChars="0"/>
              <w:rPr>
                <w:rFonts w:ascii="宋体" w:hAnsi="宋体"/>
                <w:bCs/>
              </w:rPr>
            </w:pPr>
            <w:r w:rsidRPr="00C83112">
              <w:rPr>
                <w:rFonts w:ascii="宋体" w:hAnsi="宋体" w:hint="eastAsia"/>
                <w:bCs/>
              </w:rPr>
              <w:t>公司</w:t>
            </w:r>
            <w:r w:rsidR="000A213E" w:rsidRPr="00C83112">
              <w:rPr>
                <w:rFonts w:ascii="宋体" w:hAnsi="宋体" w:hint="eastAsia"/>
                <w:bCs/>
              </w:rPr>
              <w:t>董事会秘书许锐</w:t>
            </w:r>
            <w:r w:rsidR="00E617C0" w:rsidRPr="00C83112">
              <w:rPr>
                <w:rFonts w:ascii="宋体" w:hAnsi="宋体" w:hint="eastAsia"/>
                <w:bCs/>
              </w:rPr>
              <w:t>向投资者介绍公司</w:t>
            </w:r>
            <w:r w:rsidR="00FA195D" w:rsidRPr="00C83112">
              <w:rPr>
                <w:rFonts w:ascii="宋体" w:hAnsi="宋体" w:hint="eastAsia"/>
                <w:bCs/>
              </w:rPr>
              <w:t>基本信息</w:t>
            </w:r>
            <w:r w:rsidR="002A0126" w:rsidRPr="00C83112">
              <w:rPr>
                <w:rFonts w:ascii="宋体" w:hAnsi="宋体" w:hint="eastAsia"/>
                <w:bCs/>
              </w:rPr>
              <w:t>和</w:t>
            </w:r>
            <w:r w:rsidR="00747E98" w:rsidRPr="00C83112">
              <w:rPr>
                <w:rFonts w:ascii="宋体" w:hAnsi="宋体" w:hint="eastAsia"/>
                <w:bCs/>
              </w:rPr>
              <w:t>2</w:t>
            </w:r>
            <w:r w:rsidR="00747E98" w:rsidRPr="00C83112">
              <w:rPr>
                <w:rFonts w:ascii="宋体" w:hAnsi="宋体"/>
                <w:bCs/>
              </w:rPr>
              <w:t>02</w:t>
            </w:r>
            <w:r w:rsidR="000A213E" w:rsidRPr="00C83112">
              <w:rPr>
                <w:rFonts w:ascii="宋体" w:hAnsi="宋体"/>
                <w:bCs/>
              </w:rPr>
              <w:t>3</w:t>
            </w:r>
            <w:r w:rsidR="000A213E" w:rsidRPr="00C83112">
              <w:rPr>
                <w:rFonts w:ascii="宋体" w:hAnsi="宋体" w:hint="eastAsia"/>
                <w:bCs/>
              </w:rPr>
              <w:t>年前三季度财</w:t>
            </w:r>
            <w:r w:rsidR="00E617C0" w:rsidRPr="00C83112">
              <w:rPr>
                <w:rFonts w:ascii="宋体" w:hAnsi="宋体" w:hint="eastAsia"/>
                <w:bCs/>
              </w:rPr>
              <w:t>务状况</w:t>
            </w:r>
            <w:r w:rsidR="002A0126" w:rsidRPr="00C83112">
              <w:rPr>
                <w:rFonts w:ascii="宋体" w:hAnsi="宋体" w:hint="eastAsia"/>
                <w:bCs/>
              </w:rPr>
              <w:t>。</w:t>
            </w:r>
          </w:p>
          <w:p w14:paraId="6B9FB92D" w14:textId="160DCD84" w:rsidR="00533BA6" w:rsidRDefault="00533BA6" w:rsidP="00156344">
            <w:pPr>
              <w:pStyle w:val="a7"/>
              <w:numPr>
                <w:ilvl w:val="0"/>
                <w:numId w:val="7"/>
              </w:numPr>
              <w:spacing w:beforeLines="50" w:before="156" w:afterLines="50" w:after="156" w:line="360" w:lineRule="auto"/>
              <w:ind w:firstLineChars="0"/>
              <w:rPr>
                <w:rFonts w:ascii="宋体" w:hAnsi="宋体"/>
                <w:bCs/>
              </w:rPr>
            </w:pPr>
            <w:r w:rsidRPr="00C83112">
              <w:rPr>
                <w:rFonts w:ascii="宋体" w:hAnsi="宋体" w:hint="eastAsia"/>
                <w:bCs/>
              </w:rPr>
              <w:t>与</w:t>
            </w:r>
            <w:r w:rsidR="00E617C0" w:rsidRPr="00C83112">
              <w:rPr>
                <w:rFonts w:ascii="宋体" w:hAnsi="宋体" w:hint="eastAsia"/>
                <w:bCs/>
              </w:rPr>
              <w:t>投资者</w:t>
            </w:r>
            <w:r w:rsidRPr="00C83112">
              <w:rPr>
                <w:rFonts w:ascii="宋体" w:hAnsi="宋体" w:hint="eastAsia"/>
                <w:bCs/>
              </w:rPr>
              <w:t>互动交流，具体交流问题如下：</w:t>
            </w:r>
          </w:p>
          <w:p w14:paraId="2A9204EA" w14:textId="3B9256DE" w:rsidR="00072957" w:rsidRDefault="00072957" w:rsidP="00072957">
            <w:pPr>
              <w:pStyle w:val="a7"/>
              <w:numPr>
                <w:ilvl w:val="0"/>
                <w:numId w:val="21"/>
              </w:numPr>
              <w:spacing w:beforeLines="50" w:before="156" w:afterLines="50" w:after="156" w:line="360" w:lineRule="auto"/>
              <w:ind w:firstLineChars="0"/>
              <w:rPr>
                <w:rFonts w:ascii="宋体" w:hAnsi="宋体"/>
                <w:b/>
              </w:rPr>
            </w:pPr>
            <w:proofErr w:type="gramStart"/>
            <w:r>
              <w:rPr>
                <w:rFonts w:ascii="宋体" w:hAnsi="宋体" w:hint="eastAsia"/>
                <w:b/>
              </w:rPr>
              <w:t>请简单</w:t>
            </w:r>
            <w:proofErr w:type="gramEnd"/>
            <w:r>
              <w:rPr>
                <w:rFonts w:ascii="宋体" w:hAnsi="宋体" w:hint="eastAsia"/>
                <w:b/>
              </w:rPr>
              <w:t>介绍公司前三季度业绩增长的主要原因。</w:t>
            </w:r>
          </w:p>
          <w:p w14:paraId="118B3658" w14:textId="60C37C02" w:rsidR="00687796" w:rsidRDefault="00687796" w:rsidP="00471F9D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公司前三季度实现营业收入、</w:t>
            </w:r>
            <w:proofErr w:type="gramStart"/>
            <w:r>
              <w:rPr>
                <w:rFonts w:ascii="宋体" w:hAnsi="宋体" w:hint="eastAsia"/>
                <w:bCs/>
              </w:rPr>
              <w:t>归母净利润</w:t>
            </w:r>
            <w:proofErr w:type="gramEnd"/>
            <w:r>
              <w:rPr>
                <w:rFonts w:ascii="宋体" w:hAnsi="宋体" w:hint="eastAsia"/>
                <w:bCs/>
              </w:rPr>
              <w:t>大幅增长，单季度业绩创历史新高，</w:t>
            </w:r>
            <w:r w:rsidR="00B20AEF">
              <w:rPr>
                <w:rFonts w:ascii="宋体" w:hAnsi="宋体" w:hint="eastAsia"/>
                <w:bCs/>
              </w:rPr>
              <w:t>主要</w:t>
            </w:r>
            <w:r w:rsidR="0047736F">
              <w:rPr>
                <w:rFonts w:ascii="宋体" w:hAnsi="宋体" w:hint="eastAsia"/>
                <w:bCs/>
              </w:rPr>
              <w:t>得益于两方面的努力。</w:t>
            </w:r>
            <w:r>
              <w:rPr>
                <w:rFonts w:ascii="宋体" w:hAnsi="宋体" w:hint="eastAsia"/>
                <w:bCs/>
              </w:rPr>
              <w:t>一方面</w:t>
            </w:r>
            <w:r w:rsidR="0047736F">
              <w:rPr>
                <w:rFonts w:ascii="宋体" w:hAnsi="宋体" w:hint="eastAsia"/>
                <w:bCs/>
              </w:rPr>
              <w:t>公司</w:t>
            </w:r>
            <w:r w:rsidR="0047736F" w:rsidRPr="0047736F">
              <w:rPr>
                <w:rFonts w:ascii="宋体" w:hAnsi="宋体" w:hint="eastAsia"/>
                <w:bCs/>
              </w:rPr>
              <w:t>在深耕现有客户及产品的基础上，努力进行新能源市场开拓和新项目开发，</w:t>
            </w:r>
            <w:r w:rsidR="0047736F">
              <w:rPr>
                <w:rFonts w:ascii="宋体" w:hAnsi="宋体" w:hint="eastAsia"/>
                <w:bCs/>
              </w:rPr>
              <w:t>客户及产品结构持续优化；另一方面公司积极加强内部管理，</w:t>
            </w:r>
            <w:r w:rsidR="0043709F">
              <w:rPr>
                <w:rFonts w:ascii="宋体" w:hAnsi="宋体" w:hint="eastAsia"/>
                <w:bCs/>
              </w:rPr>
              <w:t>提升经营管理水平，</w:t>
            </w:r>
            <w:r w:rsidR="0047736F">
              <w:rPr>
                <w:rFonts w:ascii="宋体" w:hAnsi="宋体" w:hint="eastAsia"/>
                <w:bCs/>
              </w:rPr>
              <w:t>实现</w:t>
            </w:r>
            <w:r w:rsidR="00D90CF2">
              <w:rPr>
                <w:rFonts w:ascii="宋体" w:hAnsi="宋体" w:hint="eastAsia"/>
                <w:bCs/>
              </w:rPr>
              <w:t>了</w:t>
            </w:r>
            <w:r w:rsidR="0047736F">
              <w:rPr>
                <w:rFonts w:ascii="宋体" w:hAnsi="宋体" w:hint="eastAsia"/>
                <w:bCs/>
              </w:rPr>
              <w:t>降本增效。</w:t>
            </w:r>
          </w:p>
          <w:p w14:paraId="38984E8D" w14:textId="5420BFB0" w:rsidR="00FA195D" w:rsidRPr="00C83112" w:rsidRDefault="00FA195D" w:rsidP="00156344">
            <w:pPr>
              <w:pStyle w:val="a7"/>
              <w:numPr>
                <w:ilvl w:val="0"/>
                <w:numId w:val="21"/>
              </w:numPr>
              <w:spacing w:beforeLines="50" w:before="156" w:afterLines="50" w:after="156" w:line="360" w:lineRule="auto"/>
              <w:ind w:firstLineChars="0"/>
              <w:rPr>
                <w:rFonts w:ascii="宋体" w:hAnsi="宋体"/>
                <w:b/>
              </w:rPr>
            </w:pPr>
            <w:r w:rsidRPr="00C83112">
              <w:rPr>
                <w:rFonts w:ascii="宋体" w:hAnsi="宋体" w:hint="eastAsia"/>
                <w:b/>
              </w:rPr>
              <w:t>请介绍公司海外业务的情况，</w:t>
            </w:r>
            <w:r w:rsidR="0025039C" w:rsidRPr="00C83112">
              <w:rPr>
                <w:rFonts w:ascii="宋体" w:hAnsi="宋体" w:hint="eastAsia"/>
                <w:b/>
              </w:rPr>
              <w:t>未来是否有</w:t>
            </w:r>
            <w:r w:rsidR="00146C3C" w:rsidRPr="00C83112">
              <w:rPr>
                <w:rFonts w:ascii="宋体" w:hAnsi="宋体" w:hint="eastAsia"/>
                <w:b/>
              </w:rPr>
              <w:t>这方面</w:t>
            </w:r>
            <w:r w:rsidR="0025039C" w:rsidRPr="00C83112">
              <w:rPr>
                <w:rFonts w:ascii="宋体" w:hAnsi="宋体" w:hint="eastAsia"/>
                <w:b/>
              </w:rPr>
              <w:t>拓展新客户或</w:t>
            </w:r>
            <w:r w:rsidRPr="00C83112">
              <w:rPr>
                <w:rFonts w:ascii="宋体" w:hAnsi="宋体" w:hint="eastAsia"/>
                <w:b/>
              </w:rPr>
              <w:t>产能</w:t>
            </w:r>
            <w:r w:rsidR="0025039C" w:rsidRPr="00C83112">
              <w:rPr>
                <w:rFonts w:ascii="宋体" w:hAnsi="宋体" w:hint="eastAsia"/>
                <w:b/>
              </w:rPr>
              <w:t>扩张</w:t>
            </w:r>
            <w:r w:rsidRPr="00C83112">
              <w:rPr>
                <w:rFonts w:ascii="宋体" w:hAnsi="宋体" w:hint="eastAsia"/>
                <w:b/>
              </w:rPr>
              <w:t>的</w:t>
            </w:r>
            <w:r w:rsidR="0025039C" w:rsidRPr="00C83112">
              <w:rPr>
                <w:rFonts w:ascii="宋体" w:hAnsi="宋体" w:hint="eastAsia"/>
                <w:b/>
              </w:rPr>
              <w:t>计划</w:t>
            </w:r>
            <w:r w:rsidRPr="00C83112">
              <w:rPr>
                <w:rFonts w:ascii="宋体" w:hAnsi="宋体" w:hint="eastAsia"/>
                <w:b/>
              </w:rPr>
              <w:t>。</w:t>
            </w:r>
          </w:p>
          <w:p w14:paraId="58FD2E33" w14:textId="1EE4A2AF" w:rsidR="00667702" w:rsidRPr="00C83112" w:rsidRDefault="006F34D6" w:rsidP="00156344">
            <w:pPr>
              <w:pStyle w:val="a7"/>
              <w:spacing w:beforeLines="50" w:before="156" w:afterLines="50" w:after="156"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今年以来</w:t>
            </w:r>
            <w:r w:rsidR="006E5A5F" w:rsidRPr="00C83112">
              <w:rPr>
                <w:rFonts w:ascii="宋体" w:hAnsi="宋体" w:hint="eastAsia"/>
                <w:bCs/>
              </w:rPr>
              <w:t>，公司积极拓展市场空间，获得了</w:t>
            </w:r>
            <w:r w:rsidR="006E5A5F" w:rsidRPr="00C83112">
              <w:rPr>
                <w:rFonts w:ascii="宋体" w:hAnsi="宋体"/>
                <w:bCs/>
              </w:rPr>
              <w:t>长安福特变速器箱体、缸盖出口订单（通过长安福特出口至北美福特）</w:t>
            </w:r>
            <w:r w:rsidR="006E5A5F" w:rsidRPr="00C83112">
              <w:rPr>
                <w:rFonts w:ascii="宋体" w:hAnsi="宋体" w:hint="eastAsia"/>
                <w:bCs/>
              </w:rPr>
              <w:t>，出口业务</w:t>
            </w:r>
            <w:r w:rsidR="00072957">
              <w:rPr>
                <w:rFonts w:ascii="宋体" w:hAnsi="宋体" w:hint="eastAsia"/>
                <w:bCs/>
              </w:rPr>
              <w:t>给公司前三季度贡献了部分</w:t>
            </w:r>
            <w:r w:rsidR="00B90057" w:rsidRPr="00C83112">
              <w:rPr>
                <w:rFonts w:ascii="宋体" w:hAnsi="宋体" w:hint="eastAsia"/>
                <w:bCs/>
              </w:rPr>
              <w:t>营</w:t>
            </w:r>
            <w:r w:rsidR="00B90057" w:rsidRPr="008E4F42">
              <w:rPr>
                <w:rFonts w:ascii="宋体" w:hAnsi="宋体" w:hint="eastAsia"/>
                <w:bCs/>
              </w:rPr>
              <w:t>收</w:t>
            </w:r>
            <w:r w:rsidR="00B90057" w:rsidRPr="00FA2472">
              <w:rPr>
                <w:rFonts w:ascii="宋体" w:hAnsi="宋体" w:hint="eastAsia"/>
                <w:bCs/>
              </w:rPr>
              <w:t>。</w:t>
            </w:r>
            <w:r w:rsidR="006444D4" w:rsidRPr="008E4F42">
              <w:rPr>
                <w:rFonts w:ascii="宋体" w:hAnsi="宋体" w:hint="eastAsia"/>
                <w:bCs/>
              </w:rPr>
              <w:t>目</w:t>
            </w:r>
            <w:r w:rsidR="006444D4" w:rsidRPr="00C83112">
              <w:rPr>
                <w:rFonts w:ascii="宋体" w:hAnsi="宋体" w:hint="eastAsia"/>
                <w:bCs/>
              </w:rPr>
              <w:t>前</w:t>
            </w:r>
            <w:r w:rsidR="00DC6563">
              <w:rPr>
                <w:rFonts w:ascii="宋体" w:hAnsi="宋体" w:hint="eastAsia"/>
                <w:bCs/>
              </w:rPr>
              <w:t>美国</w:t>
            </w:r>
            <w:r w:rsidR="00515E22">
              <w:rPr>
                <w:rFonts w:ascii="宋体" w:hAnsi="宋体" w:hint="eastAsia"/>
                <w:bCs/>
              </w:rPr>
              <w:t>经过多轮加息，面临通货膨胀、</w:t>
            </w:r>
            <w:r w:rsidR="00072957">
              <w:rPr>
                <w:rFonts w:ascii="宋体" w:hAnsi="宋体" w:hint="eastAsia"/>
                <w:bCs/>
              </w:rPr>
              <w:t>汽车企业人工成本</w:t>
            </w:r>
            <w:r w:rsidR="00DC6563">
              <w:rPr>
                <w:rFonts w:ascii="宋体" w:hAnsi="宋体" w:hint="eastAsia"/>
                <w:bCs/>
              </w:rPr>
              <w:t>大幅</w:t>
            </w:r>
            <w:r w:rsidR="00072957">
              <w:rPr>
                <w:rFonts w:ascii="宋体" w:hAnsi="宋体" w:hint="eastAsia"/>
                <w:bCs/>
              </w:rPr>
              <w:t>增长</w:t>
            </w:r>
            <w:r w:rsidR="00DC6563">
              <w:rPr>
                <w:rFonts w:ascii="宋体" w:hAnsi="宋体" w:hint="eastAsia"/>
                <w:bCs/>
              </w:rPr>
              <w:t>的情况</w:t>
            </w:r>
            <w:r w:rsidR="00072957">
              <w:rPr>
                <w:rFonts w:ascii="宋体" w:hAnsi="宋体" w:hint="eastAsia"/>
                <w:bCs/>
              </w:rPr>
              <w:t>，</w:t>
            </w:r>
            <w:r w:rsidR="00DC6563">
              <w:rPr>
                <w:rFonts w:ascii="宋体" w:hAnsi="宋体" w:hint="eastAsia"/>
                <w:bCs/>
              </w:rPr>
              <w:t>不排除相关企业</w:t>
            </w:r>
            <w:r w:rsidR="00895E88">
              <w:rPr>
                <w:rFonts w:ascii="宋体" w:hAnsi="宋体" w:hint="eastAsia"/>
                <w:bCs/>
              </w:rPr>
              <w:t>出于成本控制而选择</w:t>
            </w:r>
            <w:r w:rsidR="00DC6563">
              <w:rPr>
                <w:rFonts w:ascii="宋体" w:hAnsi="宋体" w:hint="eastAsia"/>
                <w:bCs/>
              </w:rPr>
              <w:t>在中国安排更多的采购计划。</w:t>
            </w:r>
            <w:r w:rsidR="00FA2308" w:rsidRPr="00C83112">
              <w:rPr>
                <w:rFonts w:ascii="宋体" w:hAnsi="宋体" w:hint="eastAsia"/>
                <w:bCs/>
              </w:rPr>
              <w:t>基于公司前期出口订单交付和产品质量</w:t>
            </w:r>
            <w:r w:rsidR="004164EF">
              <w:rPr>
                <w:rFonts w:ascii="宋体" w:hAnsi="宋体" w:hint="eastAsia"/>
                <w:bCs/>
              </w:rPr>
              <w:t>稳定</w:t>
            </w:r>
            <w:r w:rsidR="00FA2308" w:rsidRPr="00C83112">
              <w:rPr>
                <w:rFonts w:ascii="宋体" w:hAnsi="宋体" w:hint="eastAsia"/>
                <w:bCs/>
              </w:rPr>
              <w:t>的良好表现，</w:t>
            </w:r>
            <w:r w:rsidR="00DC6563">
              <w:rPr>
                <w:rFonts w:ascii="宋体" w:hAnsi="宋体" w:hint="eastAsia"/>
                <w:bCs/>
              </w:rPr>
              <w:t>目前</w:t>
            </w:r>
            <w:r w:rsidR="00C55E9D">
              <w:rPr>
                <w:rFonts w:ascii="宋体" w:hAnsi="宋体" w:hint="eastAsia"/>
                <w:bCs/>
              </w:rPr>
              <w:t>公司也</w:t>
            </w:r>
            <w:r w:rsidR="00FA2308" w:rsidRPr="00C83112">
              <w:rPr>
                <w:rFonts w:ascii="宋体" w:hAnsi="宋体" w:hint="eastAsia"/>
                <w:bCs/>
              </w:rPr>
              <w:t>陆续收</w:t>
            </w:r>
            <w:r w:rsidR="00FA2308" w:rsidRPr="00C83112">
              <w:rPr>
                <w:rFonts w:ascii="宋体" w:hAnsi="宋体" w:hint="eastAsia"/>
                <w:bCs/>
              </w:rPr>
              <w:lastRenderedPageBreak/>
              <w:t>到了一些新</w:t>
            </w:r>
            <w:r w:rsidR="00DC6563">
              <w:rPr>
                <w:rFonts w:ascii="宋体" w:hAnsi="宋体" w:hint="eastAsia"/>
                <w:bCs/>
              </w:rPr>
              <w:t>出口</w:t>
            </w:r>
            <w:r w:rsidR="00FA2308" w:rsidRPr="00C83112">
              <w:rPr>
                <w:rFonts w:ascii="宋体" w:hAnsi="宋体" w:hint="eastAsia"/>
                <w:bCs/>
              </w:rPr>
              <w:t>订单的</w:t>
            </w:r>
            <w:r w:rsidR="00DC6563">
              <w:rPr>
                <w:rFonts w:ascii="宋体" w:hAnsi="宋体" w:hint="eastAsia"/>
                <w:bCs/>
              </w:rPr>
              <w:t>报</w:t>
            </w:r>
            <w:r w:rsidR="00FA2308" w:rsidRPr="00C83112">
              <w:rPr>
                <w:rFonts w:ascii="宋体" w:hAnsi="宋体" w:hint="eastAsia"/>
                <w:bCs/>
              </w:rPr>
              <w:t>价邀请。</w:t>
            </w:r>
            <w:r w:rsidR="00A373F4" w:rsidRPr="00C83112">
              <w:rPr>
                <w:rFonts w:ascii="宋体" w:hAnsi="宋体" w:hint="eastAsia"/>
                <w:bCs/>
              </w:rPr>
              <w:t>同时</w:t>
            </w:r>
            <w:r w:rsidR="00667702" w:rsidRPr="00C83112">
              <w:rPr>
                <w:rFonts w:ascii="宋体" w:hAnsi="宋体" w:hint="eastAsia"/>
                <w:bCs/>
              </w:rPr>
              <w:t>公司在</w:t>
            </w:r>
            <w:r w:rsidR="00A373F4" w:rsidRPr="00C83112">
              <w:rPr>
                <w:rFonts w:ascii="宋体" w:hAnsi="宋体" w:hint="eastAsia"/>
                <w:bCs/>
              </w:rPr>
              <w:t>北美</w:t>
            </w:r>
            <w:r w:rsidR="00667702" w:rsidRPr="00C83112">
              <w:rPr>
                <w:rFonts w:ascii="宋体" w:hAnsi="宋体" w:hint="eastAsia"/>
                <w:bCs/>
              </w:rPr>
              <w:t>设有</w:t>
            </w:r>
            <w:r w:rsidR="00A373F4" w:rsidRPr="00C83112">
              <w:rPr>
                <w:rFonts w:ascii="宋体" w:hAnsi="宋体" w:hint="eastAsia"/>
                <w:bCs/>
              </w:rPr>
              <w:t>分公司</w:t>
            </w:r>
            <w:r w:rsidR="00667702" w:rsidRPr="00C83112">
              <w:rPr>
                <w:rFonts w:ascii="宋体" w:hAnsi="宋体" w:hint="eastAsia"/>
                <w:bCs/>
              </w:rPr>
              <w:t>，便于公司与北美主流</w:t>
            </w:r>
            <w:proofErr w:type="gramStart"/>
            <w:r w:rsidR="00667702" w:rsidRPr="00C83112">
              <w:rPr>
                <w:rFonts w:ascii="宋体" w:hAnsi="宋体" w:hint="eastAsia"/>
                <w:bCs/>
              </w:rPr>
              <w:t>车企直接</w:t>
            </w:r>
            <w:proofErr w:type="gramEnd"/>
            <w:r w:rsidR="00667702" w:rsidRPr="00C83112">
              <w:rPr>
                <w:rFonts w:ascii="宋体" w:hAnsi="宋体" w:hint="eastAsia"/>
                <w:bCs/>
              </w:rPr>
              <w:t>沟通交流，推进海外客户市场的拓展</w:t>
            </w:r>
            <w:r w:rsidR="00C070D9" w:rsidRPr="00C83112">
              <w:rPr>
                <w:rFonts w:ascii="宋体" w:hAnsi="宋体" w:hint="eastAsia"/>
                <w:bCs/>
              </w:rPr>
              <w:t>。</w:t>
            </w:r>
          </w:p>
          <w:p w14:paraId="501535B3" w14:textId="7871BDB4" w:rsidR="00747E98" w:rsidRPr="00C83112" w:rsidRDefault="00C070D9" w:rsidP="00156344">
            <w:pPr>
              <w:pStyle w:val="a7"/>
              <w:spacing w:beforeLines="50" w:before="156" w:afterLines="50" w:after="156" w:line="360" w:lineRule="auto"/>
              <w:rPr>
                <w:rFonts w:ascii="宋体" w:hAnsi="宋体"/>
                <w:bCs/>
              </w:rPr>
            </w:pPr>
            <w:r w:rsidRPr="00C83112">
              <w:rPr>
                <w:rFonts w:ascii="宋体" w:hAnsi="宋体" w:hint="eastAsia"/>
                <w:bCs/>
              </w:rPr>
              <w:t>结合海外部分地区制造业经营成本</w:t>
            </w:r>
            <w:r w:rsidR="00FB4441">
              <w:rPr>
                <w:rFonts w:ascii="宋体" w:hAnsi="宋体" w:hint="eastAsia"/>
                <w:bCs/>
              </w:rPr>
              <w:t>较</w:t>
            </w:r>
            <w:r w:rsidRPr="00C83112">
              <w:rPr>
                <w:rFonts w:ascii="宋体" w:hAnsi="宋体" w:hint="eastAsia"/>
                <w:bCs/>
              </w:rPr>
              <w:t>高</w:t>
            </w:r>
            <w:r w:rsidR="00775C42">
              <w:rPr>
                <w:rFonts w:ascii="宋体" w:hAnsi="宋体" w:hint="eastAsia"/>
                <w:bCs/>
              </w:rPr>
              <w:t>的实际情况</w:t>
            </w:r>
            <w:r w:rsidRPr="00C83112">
              <w:rPr>
                <w:rFonts w:ascii="宋体" w:hAnsi="宋体" w:hint="eastAsia"/>
                <w:bCs/>
              </w:rPr>
              <w:t>，公司暂无在相关地区</w:t>
            </w:r>
            <w:proofErr w:type="gramStart"/>
            <w:r w:rsidR="00775C42">
              <w:rPr>
                <w:rFonts w:ascii="宋体" w:hAnsi="宋体" w:hint="eastAsia"/>
                <w:bCs/>
              </w:rPr>
              <w:t>投资产线</w:t>
            </w:r>
            <w:r w:rsidRPr="00C83112">
              <w:rPr>
                <w:rFonts w:ascii="宋体" w:hAnsi="宋体" w:hint="eastAsia"/>
                <w:bCs/>
              </w:rPr>
              <w:t>的</w:t>
            </w:r>
            <w:proofErr w:type="gramEnd"/>
            <w:r w:rsidRPr="00C83112">
              <w:rPr>
                <w:rFonts w:ascii="宋体" w:hAnsi="宋体" w:hint="eastAsia"/>
                <w:bCs/>
              </w:rPr>
              <w:t>计划。</w:t>
            </w:r>
          </w:p>
          <w:p w14:paraId="58B9F116" w14:textId="0B8C1140" w:rsidR="00533BA6" w:rsidRPr="00C83112" w:rsidRDefault="00DE485F" w:rsidP="00156344">
            <w:pPr>
              <w:pStyle w:val="a7"/>
              <w:numPr>
                <w:ilvl w:val="0"/>
                <w:numId w:val="21"/>
              </w:numPr>
              <w:spacing w:beforeLines="50" w:before="156" w:afterLines="50" w:after="156" w:line="360" w:lineRule="auto"/>
              <w:ind w:firstLineChars="0"/>
              <w:rPr>
                <w:rFonts w:ascii="宋体" w:hAnsi="宋体"/>
                <w:b/>
              </w:rPr>
            </w:pPr>
            <w:r w:rsidRPr="00C83112">
              <w:rPr>
                <w:rFonts w:ascii="宋体" w:hAnsi="宋体" w:hint="eastAsia"/>
                <w:b/>
              </w:rPr>
              <w:t>预计</w:t>
            </w:r>
            <w:r w:rsidR="00EF415B">
              <w:rPr>
                <w:rFonts w:ascii="宋体" w:hAnsi="宋体" w:hint="eastAsia"/>
                <w:b/>
              </w:rPr>
              <w:t>公司</w:t>
            </w:r>
            <w:r w:rsidRPr="00C83112">
              <w:rPr>
                <w:rFonts w:ascii="宋体" w:hAnsi="宋体" w:hint="eastAsia"/>
                <w:b/>
              </w:rPr>
              <w:t>2</w:t>
            </w:r>
            <w:r w:rsidRPr="00C83112">
              <w:rPr>
                <w:rFonts w:ascii="宋体" w:hAnsi="宋体"/>
                <w:b/>
              </w:rPr>
              <w:t>023</w:t>
            </w:r>
            <w:r w:rsidRPr="00C83112">
              <w:rPr>
                <w:rFonts w:ascii="宋体" w:hAnsi="宋体" w:hint="eastAsia"/>
                <w:b/>
              </w:rPr>
              <w:t>年</w:t>
            </w:r>
            <w:r w:rsidR="00907A63">
              <w:rPr>
                <w:rFonts w:ascii="宋体" w:hAnsi="宋体" w:hint="eastAsia"/>
                <w:b/>
              </w:rPr>
              <w:t>四季度</w:t>
            </w:r>
            <w:r w:rsidRPr="00C83112">
              <w:rPr>
                <w:rFonts w:ascii="宋体" w:hAnsi="宋体" w:hint="eastAsia"/>
                <w:b/>
              </w:rPr>
              <w:t>及2</w:t>
            </w:r>
            <w:r w:rsidRPr="00C83112">
              <w:rPr>
                <w:rFonts w:ascii="宋体" w:hAnsi="宋体"/>
                <w:b/>
              </w:rPr>
              <w:t>024</w:t>
            </w:r>
            <w:r w:rsidRPr="00C83112">
              <w:rPr>
                <w:rFonts w:ascii="宋体" w:hAnsi="宋体" w:hint="eastAsia"/>
                <w:b/>
              </w:rPr>
              <w:t>年业绩情况如何？</w:t>
            </w:r>
            <w:r w:rsidRPr="00C83112">
              <w:rPr>
                <w:rFonts w:ascii="宋体" w:hAnsi="宋体"/>
                <w:b/>
              </w:rPr>
              <w:t xml:space="preserve"> </w:t>
            </w:r>
          </w:p>
          <w:p w14:paraId="62DDEE53" w14:textId="570EF3FA" w:rsidR="00D71080" w:rsidRDefault="00032D2F" w:rsidP="00D71080">
            <w:pPr>
              <w:pStyle w:val="a7"/>
              <w:spacing w:beforeLines="50" w:before="156" w:afterLines="50" w:after="156"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展望四季度，公司现有</w:t>
            </w:r>
            <w:r w:rsidRPr="00C83112">
              <w:rPr>
                <w:rFonts w:ascii="宋体" w:hAnsi="宋体" w:hint="eastAsia"/>
                <w:bCs/>
              </w:rPr>
              <w:t>客户</w:t>
            </w:r>
            <w:r>
              <w:rPr>
                <w:rFonts w:ascii="宋体" w:hAnsi="宋体" w:hint="eastAsia"/>
                <w:bCs/>
              </w:rPr>
              <w:t>部分订单</w:t>
            </w:r>
            <w:r w:rsidRPr="00C83112">
              <w:rPr>
                <w:rFonts w:ascii="宋体" w:hAnsi="宋体" w:hint="eastAsia"/>
                <w:bCs/>
              </w:rPr>
              <w:t>需求</w:t>
            </w:r>
            <w:r>
              <w:rPr>
                <w:rFonts w:ascii="宋体" w:hAnsi="宋体" w:hint="eastAsia"/>
                <w:bCs/>
              </w:rPr>
              <w:t>维持稳中有增，</w:t>
            </w:r>
            <w:r w:rsidR="00DE485F" w:rsidRPr="00C83112">
              <w:rPr>
                <w:rFonts w:ascii="宋体" w:hAnsi="宋体" w:hint="eastAsia"/>
                <w:bCs/>
              </w:rPr>
              <w:t>公司</w:t>
            </w:r>
            <w:r>
              <w:rPr>
                <w:rFonts w:ascii="宋体" w:hAnsi="宋体" w:hint="eastAsia"/>
                <w:bCs/>
              </w:rPr>
              <w:t>将</w:t>
            </w:r>
            <w:r w:rsidR="00F80BB4">
              <w:rPr>
                <w:rFonts w:ascii="宋体" w:hAnsi="宋体" w:hint="eastAsia"/>
                <w:bCs/>
              </w:rPr>
              <w:t>继续</w:t>
            </w:r>
            <w:r w:rsidR="00DE485F" w:rsidRPr="00C83112">
              <w:rPr>
                <w:rFonts w:ascii="宋体" w:hAnsi="宋体" w:hint="eastAsia"/>
                <w:bCs/>
              </w:rPr>
              <w:t>积极稳产保供</w:t>
            </w:r>
            <w:r>
              <w:rPr>
                <w:rFonts w:ascii="宋体" w:hAnsi="宋体" w:hint="eastAsia"/>
                <w:bCs/>
              </w:rPr>
              <w:t>。另外，</w:t>
            </w:r>
            <w:r w:rsidR="00205BD1" w:rsidRPr="00C83112">
              <w:rPr>
                <w:rFonts w:ascii="宋体" w:hAnsi="宋体" w:hint="eastAsia"/>
                <w:bCs/>
              </w:rPr>
              <w:t>从</w:t>
            </w:r>
            <w:r w:rsidR="00A44734" w:rsidRPr="00C83112">
              <w:rPr>
                <w:rFonts w:ascii="宋体" w:hAnsi="宋体" w:hint="eastAsia"/>
                <w:bCs/>
              </w:rPr>
              <w:t>以往的经验来看，</w:t>
            </w:r>
            <w:r w:rsidR="00637427" w:rsidRPr="00637427">
              <w:rPr>
                <w:rFonts w:ascii="宋体" w:hAnsi="宋体" w:hint="eastAsia"/>
                <w:bCs/>
              </w:rPr>
              <w:t>公司的营收也具有一定的季节性，四季度通常是旺季</w:t>
            </w:r>
            <w:r w:rsidR="003C6416" w:rsidRPr="00C83112">
              <w:rPr>
                <w:rFonts w:ascii="宋体" w:hAnsi="宋体" w:hint="eastAsia"/>
                <w:bCs/>
              </w:rPr>
              <w:t>。公司</w:t>
            </w:r>
            <w:r w:rsidR="003C6416" w:rsidRPr="00C83112">
              <w:rPr>
                <w:rFonts w:ascii="宋体" w:hAnsi="宋体"/>
                <w:bCs/>
              </w:rPr>
              <w:t>23</w:t>
            </w:r>
            <w:r w:rsidR="003C6416" w:rsidRPr="00C83112">
              <w:rPr>
                <w:rFonts w:ascii="宋体" w:hAnsi="宋体" w:hint="eastAsia"/>
                <w:bCs/>
              </w:rPr>
              <w:t>年</w:t>
            </w:r>
            <w:r w:rsidR="005A1360">
              <w:rPr>
                <w:rFonts w:ascii="宋体" w:hAnsi="宋体" w:hint="eastAsia"/>
                <w:bCs/>
              </w:rPr>
              <w:t>全年</w:t>
            </w:r>
            <w:r w:rsidR="003C6416" w:rsidRPr="00C83112">
              <w:rPr>
                <w:rFonts w:ascii="宋体" w:hAnsi="宋体" w:hint="eastAsia"/>
                <w:bCs/>
              </w:rPr>
              <w:t>和</w:t>
            </w:r>
            <w:r w:rsidR="003C6416" w:rsidRPr="00C83112">
              <w:rPr>
                <w:rFonts w:ascii="宋体" w:hAnsi="宋体"/>
                <w:bCs/>
              </w:rPr>
              <w:t>24</w:t>
            </w:r>
            <w:r w:rsidR="003C6416" w:rsidRPr="00C83112">
              <w:rPr>
                <w:rFonts w:ascii="宋体" w:hAnsi="宋体" w:hint="eastAsia"/>
                <w:bCs/>
              </w:rPr>
              <w:t>年业绩，敬请关注公司后续披露的定期报告</w:t>
            </w:r>
            <w:r w:rsidR="005A1360">
              <w:rPr>
                <w:rFonts w:ascii="宋体" w:hAnsi="宋体" w:hint="eastAsia"/>
                <w:bCs/>
              </w:rPr>
              <w:t>为准</w:t>
            </w:r>
            <w:r w:rsidR="003C6416" w:rsidRPr="00C83112">
              <w:rPr>
                <w:rFonts w:ascii="宋体" w:hAnsi="宋体" w:hint="eastAsia"/>
                <w:bCs/>
              </w:rPr>
              <w:t>。</w:t>
            </w:r>
          </w:p>
          <w:p w14:paraId="49395E19" w14:textId="5FA067A8" w:rsidR="0087102F" w:rsidRDefault="0087102F" w:rsidP="00FA2472">
            <w:pPr>
              <w:pStyle w:val="a7"/>
              <w:numPr>
                <w:ilvl w:val="0"/>
                <w:numId w:val="21"/>
              </w:numPr>
              <w:spacing w:beforeLines="50" w:before="156" w:afterLines="50" w:after="156" w:line="360" w:lineRule="auto"/>
              <w:ind w:firstLineChars="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请介绍下董事长减持安排。</w:t>
            </w:r>
          </w:p>
          <w:p w14:paraId="5BCD956A" w14:textId="4D6DC2FE" w:rsidR="008E4F42" w:rsidRDefault="008E4F42" w:rsidP="007D4BF0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董事长</w:t>
            </w:r>
            <w:r w:rsidR="0018215D">
              <w:rPr>
                <w:rFonts w:ascii="宋体" w:hAnsi="宋体" w:hint="eastAsia"/>
                <w:bCs/>
              </w:rPr>
              <w:t>于5月披露了减</w:t>
            </w:r>
            <w:proofErr w:type="gramStart"/>
            <w:r w:rsidR="0018215D">
              <w:rPr>
                <w:rFonts w:ascii="宋体" w:hAnsi="宋体" w:hint="eastAsia"/>
                <w:bCs/>
              </w:rPr>
              <w:t>持计划</w:t>
            </w:r>
            <w:proofErr w:type="gramEnd"/>
            <w:r w:rsidR="0018215D">
              <w:rPr>
                <w:rFonts w:ascii="宋体" w:hAnsi="宋体" w:hint="eastAsia"/>
                <w:bCs/>
              </w:rPr>
              <w:t>公告，</w:t>
            </w:r>
            <w:r>
              <w:rPr>
                <w:rFonts w:ascii="宋体" w:hAnsi="宋体" w:hint="eastAsia"/>
                <w:bCs/>
              </w:rPr>
              <w:t>本次减</w:t>
            </w:r>
            <w:proofErr w:type="gramStart"/>
            <w:r>
              <w:rPr>
                <w:rFonts w:ascii="宋体" w:hAnsi="宋体" w:hint="eastAsia"/>
                <w:bCs/>
              </w:rPr>
              <w:t>持目的</w:t>
            </w:r>
            <w:proofErr w:type="gramEnd"/>
            <w:r w:rsidRPr="007D4BF0">
              <w:rPr>
                <w:rFonts w:ascii="宋体" w:hAnsi="宋体" w:hint="eastAsia"/>
                <w:bCs/>
              </w:rPr>
              <w:t>主要是改善公司股权结构</w:t>
            </w:r>
            <w:r w:rsidR="0018215D">
              <w:rPr>
                <w:rFonts w:ascii="宋体" w:hAnsi="宋体" w:hint="eastAsia"/>
                <w:bCs/>
              </w:rPr>
              <w:t>和</w:t>
            </w:r>
            <w:r w:rsidRPr="007D4BF0">
              <w:rPr>
                <w:rFonts w:ascii="宋体" w:hAnsi="宋体" w:hint="eastAsia"/>
                <w:bCs/>
              </w:rPr>
              <w:t>流动性，</w:t>
            </w:r>
            <w:r>
              <w:rPr>
                <w:rFonts w:ascii="宋体" w:hAnsi="宋体" w:hint="eastAsia"/>
                <w:bCs/>
              </w:rPr>
              <w:t>根据减</w:t>
            </w:r>
            <w:proofErr w:type="gramStart"/>
            <w:r>
              <w:rPr>
                <w:rFonts w:ascii="宋体" w:hAnsi="宋体" w:hint="eastAsia"/>
                <w:bCs/>
              </w:rPr>
              <w:t>持计划</w:t>
            </w:r>
            <w:proofErr w:type="gramEnd"/>
            <w:r>
              <w:rPr>
                <w:rFonts w:ascii="宋体" w:hAnsi="宋体" w:hint="eastAsia"/>
                <w:bCs/>
              </w:rPr>
              <w:t>公告，</w:t>
            </w:r>
            <w:proofErr w:type="gramStart"/>
            <w:r w:rsidR="0018215D">
              <w:rPr>
                <w:rFonts w:ascii="宋体" w:hAnsi="宋体" w:hint="eastAsia"/>
                <w:bCs/>
              </w:rPr>
              <w:t>减持期将</w:t>
            </w:r>
            <w:proofErr w:type="gramEnd"/>
            <w:r w:rsidR="0018215D">
              <w:rPr>
                <w:rFonts w:ascii="宋体" w:hAnsi="宋体" w:hint="eastAsia"/>
                <w:bCs/>
              </w:rPr>
              <w:t>于1</w:t>
            </w:r>
            <w:r w:rsidR="0018215D">
              <w:rPr>
                <w:rFonts w:ascii="宋体" w:hAnsi="宋体"/>
                <w:bCs/>
              </w:rPr>
              <w:t>1</w:t>
            </w:r>
            <w:r w:rsidR="0018215D">
              <w:rPr>
                <w:rFonts w:ascii="宋体" w:hAnsi="宋体" w:hint="eastAsia"/>
                <w:bCs/>
              </w:rPr>
              <w:t>月结束。目前</w:t>
            </w:r>
            <w:r w:rsidR="007770FB">
              <w:rPr>
                <w:rFonts w:ascii="宋体" w:hAnsi="宋体" w:hint="eastAsia"/>
                <w:bCs/>
              </w:rPr>
              <w:t>虽然董事长的减</w:t>
            </w:r>
            <w:proofErr w:type="gramStart"/>
            <w:r w:rsidR="007770FB">
              <w:rPr>
                <w:rFonts w:ascii="宋体" w:hAnsi="宋体" w:hint="eastAsia"/>
                <w:bCs/>
              </w:rPr>
              <w:t>持权利</w:t>
            </w:r>
            <w:proofErr w:type="gramEnd"/>
            <w:r w:rsidR="007770FB">
              <w:rPr>
                <w:rFonts w:ascii="宋体" w:hAnsi="宋体" w:hint="eastAsia"/>
                <w:bCs/>
              </w:rPr>
              <w:t>仍在有效期内，也不触及</w:t>
            </w:r>
            <w:r w:rsidR="00C20BFD">
              <w:rPr>
                <w:rFonts w:ascii="宋体" w:hAnsi="宋体" w:hint="eastAsia"/>
                <w:bCs/>
              </w:rPr>
              <w:t>相关监管规定</w:t>
            </w:r>
            <w:r w:rsidR="007770FB">
              <w:rPr>
                <w:rFonts w:ascii="宋体" w:hAnsi="宋体" w:hint="eastAsia"/>
                <w:bCs/>
              </w:rPr>
              <w:t>明确的不得减持情形，但</w:t>
            </w:r>
            <w:r w:rsidR="0018215D">
              <w:rPr>
                <w:rFonts w:ascii="宋体" w:hAnsi="宋体" w:hint="eastAsia"/>
                <w:bCs/>
              </w:rPr>
              <w:t>鉴于</w:t>
            </w:r>
            <w:r w:rsidR="00776565">
              <w:rPr>
                <w:rFonts w:ascii="宋体" w:hAnsi="宋体" w:hint="eastAsia"/>
                <w:bCs/>
              </w:rPr>
              <w:t>近期</w:t>
            </w:r>
            <w:r w:rsidR="0018215D">
              <w:rPr>
                <w:rFonts w:ascii="宋体" w:hAnsi="宋体" w:hint="eastAsia"/>
                <w:bCs/>
              </w:rPr>
              <w:t>A股</w:t>
            </w:r>
            <w:r w:rsidR="00776565">
              <w:rPr>
                <w:rFonts w:ascii="宋体" w:hAnsi="宋体" w:hint="eastAsia"/>
                <w:bCs/>
              </w:rPr>
              <w:t>指</w:t>
            </w:r>
            <w:proofErr w:type="gramStart"/>
            <w:r w:rsidR="00776565">
              <w:rPr>
                <w:rFonts w:ascii="宋体" w:hAnsi="宋体" w:hint="eastAsia"/>
                <w:bCs/>
              </w:rPr>
              <w:t>数处</w:t>
            </w:r>
            <w:r w:rsidR="0018215D">
              <w:rPr>
                <w:rFonts w:ascii="宋体" w:hAnsi="宋体" w:hint="eastAsia"/>
                <w:bCs/>
              </w:rPr>
              <w:t>于</w:t>
            </w:r>
            <w:proofErr w:type="gramEnd"/>
            <w:r w:rsidR="0018215D">
              <w:rPr>
                <w:rFonts w:ascii="宋体" w:hAnsi="宋体" w:hint="eastAsia"/>
                <w:bCs/>
              </w:rPr>
              <w:t>低位的市场情况，</w:t>
            </w:r>
            <w:r w:rsidR="007770FB">
              <w:rPr>
                <w:rFonts w:ascii="宋体" w:hAnsi="宋体" w:hint="eastAsia"/>
                <w:bCs/>
              </w:rPr>
              <w:t>自2</w:t>
            </w:r>
            <w:r w:rsidR="007770FB">
              <w:rPr>
                <w:rFonts w:ascii="宋体" w:hAnsi="宋体"/>
                <w:bCs/>
              </w:rPr>
              <w:t>023</w:t>
            </w:r>
            <w:r w:rsidR="007770FB">
              <w:rPr>
                <w:rFonts w:ascii="宋体" w:hAnsi="宋体" w:hint="eastAsia"/>
                <w:bCs/>
              </w:rPr>
              <w:t>年7月</w:t>
            </w:r>
            <w:r w:rsidR="009E109C">
              <w:rPr>
                <w:rFonts w:ascii="宋体" w:hAnsi="宋体" w:hint="eastAsia"/>
                <w:bCs/>
              </w:rPr>
              <w:t>2</w:t>
            </w:r>
            <w:r w:rsidR="009E109C">
              <w:rPr>
                <w:rFonts w:ascii="宋体" w:hAnsi="宋体"/>
                <w:bCs/>
              </w:rPr>
              <w:t>0</w:t>
            </w:r>
            <w:r w:rsidR="009E109C">
              <w:rPr>
                <w:rFonts w:ascii="宋体" w:hAnsi="宋体" w:hint="eastAsia"/>
                <w:bCs/>
              </w:rPr>
              <w:t>日后，董事长</w:t>
            </w:r>
            <w:r w:rsidR="0018215D">
              <w:rPr>
                <w:rFonts w:ascii="宋体" w:hAnsi="宋体" w:hint="eastAsia"/>
                <w:bCs/>
              </w:rPr>
              <w:t>实际</w:t>
            </w:r>
            <w:r w:rsidR="009E109C">
              <w:rPr>
                <w:rFonts w:ascii="宋体" w:hAnsi="宋体" w:hint="eastAsia"/>
                <w:bCs/>
              </w:rPr>
              <w:t>未减持所持有的公司股票。</w:t>
            </w:r>
          </w:p>
          <w:p w14:paraId="619FC302" w14:textId="28CF7F35" w:rsidR="00146C3C" w:rsidRPr="00C83112" w:rsidRDefault="006E3101" w:rsidP="00156344">
            <w:pPr>
              <w:pStyle w:val="a7"/>
              <w:numPr>
                <w:ilvl w:val="0"/>
                <w:numId w:val="21"/>
              </w:numPr>
              <w:spacing w:beforeLines="50" w:before="156" w:afterLines="50" w:after="156" w:line="360" w:lineRule="auto"/>
              <w:ind w:firstLineChars="0"/>
              <w:rPr>
                <w:rFonts w:ascii="宋体" w:hAnsi="宋体"/>
                <w:b/>
              </w:rPr>
            </w:pPr>
            <w:r w:rsidRPr="00C83112">
              <w:rPr>
                <w:rFonts w:ascii="宋体" w:hAnsi="宋体" w:hint="eastAsia"/>
                <w:b/>
              </w:rPr>
              <w:t>公司核心产品</w:t>
            </w:r>
            <w:r w:rsidR="00C108FE">
              <w:rPr>
                <w:rFonts w:ascii="宋体" w:hAnsi="宋体" w:hint="eastAsia"/>
                <w:b/>
              </w:rPr>
              <w:t>主要</w:t>
            </w:r>
            <w:r w:rsidR="006742EC">
              <w:rPr>
                <w:rFonts w:ascii="宋体" w:hAnsi="宋体" w:hint="eastAsia"/>
                <w:b/>
              </w:rPr>
              <w:t>铸造</w:t>
            </w:r>
            <w:r w:rsidRPr="00C83112">
              <w:rPr>
                <w:rFonts w:ascii="宋体" w:hAnsi="宋体" w:hint="eastAsia"/>
                <w:b/>
              </w:rPr>
              <w:t>工艺有</w:t>
            </w:r>
            <w:r w:rsidR="00C108FE">
              <w:rPr>
                <w:rFonts w:ascii="宋体" w:hAnsi="宋体" w:hint="eastAsia"/>
                <w:b/>
              </w:rPr>
              <w:t>哪些</w:t>
            </w:r>
            <w:r w:rsidRPr="00C83112">
              <w:rPr>
                <w:rFonts w:ascii="宋体" w:hAnsi="宋体" w:hint="eastAsia"/>
                <w:b/>
              </w:rPr>
              <w:t>吗？</w:t>
            </w:r>
            <w:r w:rsidRPr="00C83112">
              <w:rPr>
                <w:rFonts w:ascii="宋体" w:hAnsi="宋体"/>
                <w:b/>
              </w:rPr>
              <w:t xml:space="preserve"> </w:t>
            </w:r>
          </w:p>
          <w:p w14:paraId="3CD52DB6" w14:textId="4A1D0479" w:rsidR="006742EC" w:rsidRPr="00FA2472" w:rsidRDefault="006742EC" w:rsidP="00FA2472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/>
                <w:bCs/>
              </w:rPr>
            </w:pPr>
            <w:r w:rsidRPr="00FA2472">
              <w:rPr>
                <w:rFonts w:ascii="宋体" w:hAnsi="宋体"/>
                <w:bCs/>
              </w:rPr>
              <w:t>目前</w:t>
            </w:r>
            <w:r>
              <w:rPr>
                <w:rFonts w:ascii="宋体" w:hAnsi="宋体" w:hint="eastAsia"/>
                <w:bCs/>
              </w:rPr>
              <w:t>公司</w:t>
            </w:r>
            <w:r w:rsidRPr="00FA2472">
              <w:rPr>
                <w:rFonts w:ascii="宋体" w:hAnsi="宋体"/>
                <w:bCs/>
              </w:rPr>
              <w:t>的铸造工艺主要包含：铝合金重力、低压、高压铸造；铸铁、球铁砂型铸造等工艺。</w:t>
            </w:r>
          </w:p>
          <w:p w14:paraId="6BD483EE" w14:textId="53989903" w:rsidR="006017EA" w:rsidRPr="00C83112" w:rsidRDefault="005E02B9" w:rsidP="00156344">
            <w:pPr>
              <w:pStyle w:val="a7"/>
              <w:numPr>
                <w:ilvl w:val="0"/>
                <w:numId w:val="21"/>
              </w:numPr>
              <w:spacing w:beforeLines="50" w:before="156" w:afterLines="50" w:after="156" w:line="360" w:lineRule="auto"/>
              <w:ind w:firstLineChars="0"/>
              <w:rPr>
                <w:rFonts w:ascii="宋体" w:hAnsi="宋体"/>
                <w:b/>
              </w:rPr>
            </w:pPr>
            <w:r w:rsidRPr="00C83112">
              <w:rPr>
                <w:rFonts w:ascii="宋体" w:hAnsi="宋体" w:hint="eastAsia"/>
                <w:b/>
              </w:rPr>
              <w:t>公司2</w:t>
            </w:r>
            <w:r w:rsidRPr="00C83112">
              <w:rPr>
                <w:rFonts w:ascii="宋体" w:hAnsi="宋体"/>
                <w:b/>
              </w:rPr>
              <w:t>022</w:t>
            </w:r>
            <w:r w:rsidRPr="00C83112">
              <w:rPr>
                <w:rFonts w:ascii="宋体" w:hAnsi="宋体" w:hint="eastAsia"/>
                <w:b/>
              </w:rPr>
              <w:t>年年度分红金额较高，</w:t>
            </w:r>
            <w:r w:rsidR="00C90267" w:rsidRPr="00C83112">
              <w:rPr>
                <w:rFonts w:ascii="宋体" w:hAnsi="宋体" w:hint="eastAsia"/>
                <w:b/>
              </w:rPr>
              <w:t>从长期</w:t>
            </w:r>
            <w:r w:rsidR="00582338" w:rsidRPr="00C83112">
              <w:rPr>
                <w:rFonts w:ascii="宋体" w:hAnsi="宋体" w:hint="eastAsia"/>
                <w:b/>
              </w:rPr>
              <w:t>来</w:t>
            </w:r>
            <w:r w:rsidRPr="00C83112">
              <w:rPr>
                <w:rFonts w:ascii="宋体" w:hAnsi="宋体" w:hint="eastAsia"/>
                <w:b/>
              </w:rPr>
              <w:t>看，公司的分红水平会处于什么位置？</w:t>
            </w:r>
          </w:p>
          <w:p w14:paraId="7C64F2B7" w14:textId="2047BE9F" w:rsidR="00366281" w:rsidRPr="00E803DF" w:rsidRDefault="003D0B37" w:rsidP="00E803DF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hint="eastAsia"/>
                <w:bCs/>
              </w:rPr>
            </w:pPr>
            <w:r w:rsidRPr="003D0B37">
              <w:rPr>
                <w:rFonts w:ascii="宋体" w:hAnsi="宋体" w:hint="eastAsia"/>
                <w:bCs/>
              </w:rPr>
              <w:t>公司货币资金充足，一直重视股东分红回报，上市至今已累计现金分红7.22亿元，股份回购2.12亿元，远超2017年公司IPO</w:t>
            </w:r>
            <w:proofErr w:type="gramStart"/>
            <w:r w:rsidRPr="003D0B37">
              <w:rPr>
                <w:rFonts w:ascii="宋体" w:hAnsi="宋体" w:hint="eastAsia"/>
                <w:bCs/>
              </w:rPr>
              <w:t>募</w:t>
            </w:r>
            <w:proofErr w:type="gramEnd"/>
            <w:r w:rsidRPr="003D0B37">
              <w:rPr>
                <w:rFonts w:ascii="宋体" w:hAnsi="宋体" w:hint="eastAsia"/>
                <w:bCs/>
              </w:rPr>
              <w:t>资金额。公司自上市以来，始终保持着积极、稳健、连续的现金分红，未来将继续保持积极回报投资者的分红策略。</w:t>
            </w:r>
          </w:p>
        </w:tc>
      </w:tr>
      <w:tr w:rsidR="00677677" w:rsidRPr="00BE0AE9" w14:paraId="1A5806D6" w14:textId="77777777" w:rsidTr="0020089D">
        <w:trPr>
          <w:trHeight w:val="93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7A10" w14:textId="77777777" w:rsidR="00677677" w:rsidRPr="00BE0AE9" w:rsidRDefault="00677677" w:rsidP="0067767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附件清单（如有）</w:t>
            </w: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7E3F" w14:textId="77777777" w:rsidR="00677677" w:rsidRPr="00C83112" w:rsidRDefault="00677677" w:rsidP="006776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31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677677" w:rsidRPr="00BE0AE9" w14:paraId="74EB8477" w14:textId="77777777" w:rsidTr="0020089D">
        <w:trPr>
          <w:trHeight w:val="52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1250" w14:textId="77777777" w:rsidR="00677677" w:rsidRPr="00BE0AE9" w:rsidRDefault="00677677" w:rsidP="0067767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E0A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A6758" w14:textId="3AAEE3DA" w:rsidR="00677677" w:rsidRPr="00C83112" w:rsidRDefault="00677677" w:rsidP="006776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31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  <w:r w:rsidRPr="00C8311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 w:rsidR="00546386" w:rsidRPr="00C8311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 w:rsidRPr="00C831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 w:rsidR="002D02CB" w:rsidRPr="00C8311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 w:rsidR="001F75A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 w:rsidRPr="00C831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 w:rsidR="001F75A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 w:rsidRPr="00C831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 w14:paraId="0A45BFD8" w14:textId="77777777" w:rsidR="001C21BB" w:rsidRPr="00BE0AE9" w:rsidRDefault="001C21BB" w:rsidP="00F27BAC"/>
    <w:sectPr w:rsidR="001C21BB" w:rsidRPr="00BE0AE9" w:rsidSect="008B56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BD3C6" w14:textId="77777777" w:rsidR="00EC183A" w:rsidRDefault="00EC183A" w:rsidP="00BE0AE9">
      <w:r>
        <w:separator/>
      </w:r>
    </w:p>
  </w:endnote>
  <w:endnote w:type="continuationSeparator" w:id="0">
    <w:p w14:paraId="6C66E66F" w14:textId="77777777" w:rsidR="00EC183A" w:rsidRDefault="00EC183A" w:rsidP="00BE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6D4E9" w14:textId="77777777" w:rsidR="00EC183A" w:rsidRDefault="00EC183A" w:rsidP="00BE0AE9">
      <w:r>
        <w:separator/>
      </w:r>
    </w:p>
  </w:footnote>
  <w:footnote w:type="continuationSeparator" w:id="0">
    <w:p w14:paraId="00FF5A5D" w14:textId="77777777" w:rsidR="00EC183A" w:rsidRDefault="00EC183A" w:rsidP="00BE0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B5FD"/>
    <w:multiLevelType w:val="singleLevel"/>
    <w:tmpl w:val="0119B5FD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4195210"/>
    <w:multiLevelType w:val="hybridMultilevel"/>
    <w:tmpl w:val="5DF05BBA"/>
    <w:lvl w:ilvl="0" w:tplc="58180364">
      <w:start w:val="1"/>
      <w:numFmt w:val="decimal"/>
      <w:lvlText w:val="%1、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" w15:restartNumberingAfterBreak="0">
    <w:nsid w:val="051B134A"/>
    <w:multiLevelType w:val="hybridMultilevel"/>
    <w:tmpl w:val="DABC09D2"/>
    <w:lvl w:ilvl="0" w:tplc="A4C0CE6E">
      <w:start w:val="1"/>
      <w:numFmt w:val="japaneseCounting"/>
      <w:lvlText w:val="%1、"/>
      <w:lvlJc w:val="left"/>
      <w:pPr>
        <w:ind w:left="88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 w15:restartNumberingAfterBreak="0">
    <w:nsid w:val="063A2150"/>
    <w:multiLevelType w:val="hybridMultilevel"/>
    <w:tmpl w:val="9FA4EB66"/>
    <w:lvl w:ilvl="0" w:tplc="5E008D8E">
      <w:start w:val="1"/>
      <w:numFmt w:val="decimal"/>
      <w:lvlText w:val="%1、"/>
      <w:lvlJc w:val="left"/>
      <w:pPr>
        <w:ind w:left="78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 w15:restartNumberingAfterBreak="0">
    <w:nsid w:val="07D93F92"/>
    <w:multiLevelType w:val="hybridMultilevel"/>
    <w:tmpl w:val="5DF05BBA"/>
    <w:lvl w:ilvl="0" w:tplc="58180364">
      <w:start w:val="1"/>
      <w:numFmt w:val="decimal"/>
      <w:lvlText w:val="%1、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 w15:restartNumberingAfterBreak="0">
    <w:nsid w:val="12A20417"/>
    <w:multiLevelType w:val="singleLevel"/>
    <w:tmpl w:val="0119B5FD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16D7659D"/>
    <w:multiLevelType w:val="hybridMultilevel"/>
    <w:tmpl w:val="5DF05BBA"/>
    <w:lvl w:ilvl="0" w:tplc="58180364">
      <w:start w:val="1"/>
      <w:numFmt w:val="decimal"/>
      <w:lvlText w:val="%1、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" w15:restartNumberingAfterBreak="0">
    <w:nsid w:val="1BDA351D"/>
    <w:multiLevelType w:val="hybridMultilevel"/>
    <w:tmpl w:val="082E0DC2"/>
    <w:lvl w:ilvl="0" w:tplc="58180364">
      <w:start w:val="1"/>
      <w:numFmt w:val="decimal"/>
      <w:lvlText w:val="%1、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8" w15:restartNumberingAfterBreak="0">
    <w:nsid w:val="1CD96FFC"/>
    <w:multiLevelType w:val="hybridMultilevel"/>
    <w:tmpl w:val="E61E9C36"/>
    <w:lvl w:ilvl="0" w:tplc="CDFA9E74">
      <w:start w:val="1"/>
      <w:numFmt w:val="decimal"/>
      <w:lvlText w:val="（%1）"/>
      <w:lvlJc w:val="left"/>
      <w:pPr>
        <w:ind w:left="78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" w15:restartNumberingAfterBreak="0">
    <w:nsid w:val="1F897A12"/>
    <w:multiLevelType w:val="hybridMultilevel"/>
    <w:tmpl w:val="9FA4EB66"/>
    <w:lvl w:ilvl="0" w:tplc="5E008D8E">
      <w:start w:val="1"/>
      <w:numFmt w:val="decimal"/>
      <w:lvlText w:val="%1、"/>
      <w:lvlJc w:val="left"/>
      <w:pPr>
        <w:ind w:left="78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0" w15:restartNumberingAfterBreak="0">
    <w:nsid w:val="20A81471"/>
    <w:multiLevelType w:val="hybridMultilevel"/>
    <w:tmpl w:val="C8A03098"/>
    <w:lvl w:ilvl="0" w:tplc="E64C9892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E275187"/>
    <w:multiLevelType w:val="hybridMultilevel"/>
    <w:tmpl w:val="5DF05BBA"/>
    <w:lvl w:ilvl="0" w:tplc="58180364">
      <w:start w:val="1"/>
      <w:numFmt w:val="decimal"/>
      <w:lvlText w:val="%1、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2" w15:restartNumberingAfterBreak="0">
    <w:nsid w:val="303F1FD9"/>
    <w:multiLevelType w:val="hybridMultilevel"/>
    <w:tmpl w:val="5DF05BBA"/>
    <w:lvl w:ilvl="0" w:tplc="58180364">
      <w:start w:val="1"/>
      <w:numFmt w:val="decimal"/>
      <w:lvlText w:val="%1、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3" w15:restartNumberingAfterBreak="0">
    <w:nsid w:val="319C5B55"/>
    <w:multiLevelType w:val="hybridMultilevel"/>
    <w:tmpl w:val="5DF05BBA"/>
    <w:lvl w:ilvl="0" w:tplc="FFFFFFFF">
      <w:start w:val="1"/>
      <w:numFmt w:val="decimal"/>
      <w:lvlText w:val="%1、"/>
      <w:lvlJc w:val="left"/>
      <w:pPr>
        <w:ind w:left="7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2" w:hanging="360"/>
      </w:pPr>
    </w:lvl>
    <w:lvl w:ilvl="2" w:tplc="FFFFFFFF" w:tentative="1">
      <w:start w:val="1"/>
      <w:numFmt w:val="lowerRoman"/>
      <w:lvlText w:val="%3."/>
      <w:lvlJc w:val="right"/>
      <w:pPr>
        <w:ind w:left="2222" w:hanging="180"/>
      </w:pPr>
    </w:lvl>
    <w:lvl w:ilvl="3" w:tplc="FFFFFFFF" w:tentative="1">
      <w:start w:val="1"/>
      <w:numFmt w:val="decimal"/>
      <w:lvlText w:val="%4."/>
      <w:lvlJc w:val="left"/>
      <w:pPr>
        <w:ind w:left="2942" w:hanging="360"/>
      </w:pPr>
    </w:lvl>
    <w:lvl w:ilvl="4" w:tplc="FFFFFFFF" w:tentative="1">
      <w:start w:val="1"/>
      <w:numFmt w:val="lowerLetter"/>
      <w:lvlText w:val="%5."/>
      <w:lvlJc w:val="left"/>
      <w:pPr>
        <w:ind w:left="3662" w:hanging="360"/>
      </w:pPr>
    </w:lvl>
    <w:lvl w:ilvl="5" w:tplc="FFFFFFFF" w:tentative="1">
      <w:start w:val="1"/>
      <w:numFmt w:val="lowerRoman"/>
      <w:lvlText w:val="%6."/>
      <w:lvlJc w:val="right"/>
      <w:pPr>
        <w:ind w:left="4382" w:hanging="180"/>
      </w:pPr>
    </w:lvl>
    <w:lvl w:ilvl="6" w:tplc="FFFFFFFF" w:tentative="1">
      <w:start w:val="1"/>
      <w:numFmt w:val="decimal"/>
      <w:lvlText w:val="%7."/>
      <w:lvlJc w:val="left"/>
      <w:pPr>
        <w:ind w:left="5102" w:hanging="360"/>
      </w:pPr>
    </w:lvl>
    <w:lvl w:ilvl="7" w:tplc="FFFFFFFF" w:tentative="1">
      <w:start w:val="1"/>
      <w:numFmt w:val="lowerLetter"/>
      <w:lvlText w:val="%8."/>
      <w:lvlJc w:val="left"/>
      <w:pPr>
        <w:ind w:left="5822" w:hanging="360"/>
      </w:pPr>
    </w:lvl>
    <w:lvl w:ilvl="8" w:tplc="FFFFFFFF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4" w15:restartNumberingAfterBreak="0">
    <w:nsid w:val="370A3495"/>
    <w:multiLevelType w:val="hybridMultilevel"/>
    <w:tmpl w:val="5DF05BBA"/>
    <w:lvl w:ilvl="0" w:tplc="58180364">
      <w:start w:val="1"/>
      <w:numFmt w:val="decimal"/>
      <w:lvlText w:val="%1、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5" w15:restartNumberingAfterBreak="0">
    <w:nsid w:val="3F2643B7"/>
    <w:multiLevelType w:val="hybridMultilevel"/>
    <w:tmpl w:val="9FA4EB66"/>
    <w:lvl w:ilvl="0" w:tplc="5E008D8E">
      <w:start w:val="1"/>
      <w:numFmt w:val="decimal"/>
      <w:lvlText w:val="%1、"/>
      <w:lvlJc w:val="left"/>
      <w:pPr>
        <w:ind w:left="78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6" w15:restartNumberingAfterBreak="0">
    <w:nsid w:val="3F9B4BCF"/>
    <w:multiLevelType w:val="hybridMultilevel"/>
    <w:tmpl w:val="16A65962"/>
    <w:lvl w:ilvl="0" w:tplc="296C81C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D6E45C8"/>
    <w:multiLevelType w:val="hybridMultilevel"/>
    <w:tmpl w:val="5FCC801C"/>
    <w:lvl w:ilvl="0" w:tplc="830A74EE">
      <w:start w:val="1"/>
      <w:numFmt w:val="japaneseCounting"/>
      <w:lvlText w:val="%1、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731B9"/>
    <w:multiLevelType w:val="hybridMultilevel"/>
    <w:tmpl w:val="5DF05BBA"/>
    <w:lvl w:ilvl="0" w:tplc="58180364">
      <w:start w:val="1"/>
      <w:numFmt w:val="decimal"/>
      <w:lvlText w:val="%1、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9" w15:restartNumberingAfterBreak="0">
    <w:nsid w:val="6CBC3677"/>
    <w:multiLevelType w:val="hybridMultilevel"/>
    <w:tmpl w:val="5DF05BBA"/>
    <w:lvl w:ilvl="0" w:tplc="58180364">
      <w:start w:val="1"/>
      <w:numFmt w:val="decimal"/>
      <w:lvlText w:val="%1、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0" w15:restartNumberingAfterBreak="0">
    <w:nsid w:val="719C39FA"/>
    <w:multiLevelType w:val="hybridMultilevel"/>
    <w:tmpl w:val="170C74B6"/>
    <w:lvl w:ilvl="0" w:tplc="FFFFFFFF">
      <w:start w:val="1"/>
      <w:numFmt w:val="decimal"/>
      <w:lvlText w:val="%1、"/>
      <w:lvlJc w:val="left"/>
      <w:pPr>
        <w:ind w:left="7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2" w:hanging="360"/>
      </w:pPr>
    </w:lvl>
    <w:lvl w:ilvl="2" w:tplc="FFFFFFFF" w:tentative="1">
      <w:start w:val="1"/>
      <w:numFmt w:val="lowerRoman"/>
      <w:lvlText w:val="%3."/>
      <w:lvlJc w:val="right"/>
      <w:pPr>
        <w:ind w:left="2222" w:hanging="180"/>
      </w:pPr>
    </w:lvl>
    <w:lvl w:ilvl="3" w:tplc="FFFFFFFF" w:tentative="1">
      <w:start w:val="1"/>
      <w:numFmt w:val="decimal"/>
      <w:lvlText w:val="%4."/>
      <w:lvlJc w:val="left"/>
      <w:pPr>
        <w:ind w:left="2942" w:hanging="360"/>
      </w:pPr>
    </w:lvl>
    <w:lvl w:ilvl="4" w:tplc="FFFFFFFF" w:tentative="1">
      <w:start w:val="1"/>
      <w:numFmt w:val="lowerLetter"/>
      <w:lvlText w:val="%5."/>
      <w:lvlJc w:val="left"/>
      <w:pPr>
        <w:ind w:left="3662" w:hanging="360"/>
      </w:pPr>
    </w:lvl>
    <w:lvl w:ilvl="5" w:tplc="FFFFFFFF" w:tentative="1">
      <w:start w:val="1"/>
      <w:numFmt w:val="lowerRoman"/>
      <w:lvlText w:val="%6."/>
      <w:lvlJc w:val="right"/>
      <w:pPr>
        <w:ind w:left="4382" w:hanging="180"/>
      </w:pPr>
    </w:lvl>
    <w:lvl w:ilvl="6" w:tplc="FFFFFFFF" w:tentative="1">
      <w:start w:val="1"/>
      <w:numFmt w:val="decimal"/>
      <w:lvlText w:val="%7."/>
      <w:lvlJc w:val="left"/>
      <w:pPr>
        <w:ind w:left="5102" w:hanging="360"/>
      </w:pPr>
    </w:lvl>
    <w:lvl w:ilvl="7" w:tplc="FFFFFFFF" w:tentative="1">
      <w:start w:val="1"/>
      <w:numFmt w:val="lowerLetter"/>
      <w:lvlText w:val="%8."/>
      <w:lvlJc w:val="left"/>
      <w:pPr>
        <w:ind w:left="5822" w:hanging="360"/>
      </w:pPr>
    </w:lvl>
    <w:lvl w:ilvl="8" w:tplc="FFFFFFFF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1" w15:restartNumberingAfterBreak="0">
    <w:nsid w:val="74646B16"/>
    <w:multiLevelType w:val="multilevel"/>
    <w:tmpl w:val="74646B16"/>
    <w:lvl w:ilvl="0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2114082428">
    <w:abstractNumId w:val="10"/>
  </w:num>
  <w:num w:numId="2" w16cid:durableId="1474954859">
    <w:abstractNumId w:val="0"/>
  </w:num>
  <w:num w:numId="3" w16cid:durableId="1801609952">
    <w:abstractNumId w:val="5"/>
  </w:num>
  <w:num w:numId="4" w16cid:durableId="826822765">
    <w:abstractNumId w:val="16"/>
  </w:num>
  <w:num w:numId="5" w16cid:durableId="2055691224">
    <w:abstractNumId w:val="3"/>
  </w:num>
  <w:num w:numId="6" w16cid:durableId="1037050071">
    <w:abstractNumId w:val="2"/>
  </w:num>
  <w:num w:numId="7" w16cid:durableId="1971206606">
    <w:abstractNumId w:val="17"/>
  </w:num>
  <w:num w:numId="8" w16cid:durableId="297734552">
    <w:abstractNumId w:val="1"/>
  </w:num>
  <w:num w:numId="9" w16cid:durableId="1187137877">
    <w:abstractNumId w:val="11"/>
  </w:num>
  <w:num w:numId="10" w16cid:durableId="168368500">
    <w:abstractNumId w:val="21"/>
  </w:num>
  <w:num w:numId="11" w16cid:durableId="920066483">
    <w:abstractNumId w:val="14"/>
  </w:num>
  <w:num w:numId="12" w16cid:durableId="1439107111">
    <w:abstractNumId w:val="6"/>
  </w:num>
  <w:num w:numId="13" w16cid:durableId="2115444144">
    <w:abstractNumId w:val="18"/>
  </w:num>
  <w:num w:numId="14" w16cid:durableId="113446659">
    <w:abstractNumId w:val="4"/>
  </w:num>
  <w:num w:numId="15" w16cid:durableId="548103459">
    <w:abstractNumId w:val="12"/>
  </w:num>
  <w:num w:numId="16" w16cid:durableId="553010772">
    <w:abstractNumId w:val="19"/>
  </w:num>
  <w:num w:numId="17" w16cid:durableId="1278758650">
    <w:abstractNumId w:val="13"/>
  </w:num>
  <w:num w:numId="18" w16cid:durableId="320427723">
    <w:abstractNumId w:val="20"/>
  </w:num>
  <w:num w:numId="19" w16cid:durableId="1747608682">
    <w:abstractNumId w:val="7"/>
  </w:num>
  <w:num w:numId="20" w16cid:durableId="1629584523">
    <w:abstractNumId w:val="15"/>
  </w:num>
  <w:num w:numId="21" w16cid:durableId="969439663">
    <w:abstractNumId w:val="8"/>
  </w:num>
  <w:num w:numId="22" w16cid:durableId="18434272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AA4"/>
    <w:rsid w:val="00001AD5"/>
    <w:rsid w:val="00011259"/>
    <w:rsid w:val="00012965"/>
    <w:rsid w:val="00014705"/>
    <w:rsid w:val="00017F8C"/>
    <w:rsid w:val="00023FC4"/>
    <w:rsid w:val="00024939"/>
    <w:rsid w:val="000249E6"/>
    <w:rsid w:val="00024A87"/>
    <w:rsid w:val="00031443"/>
    <w:rsid w:val="00031898"/>
    <w:rsid w:val="00032D2F"/>
    <w:rsid w:val="00033A55"/>
    <w:rsid w:val="00034C6B"/>
    <w:rsid w:val="00041187"/>
    <w:rsid w:val="000412C5"/>
    <w:rsid w:val="00042C57"/>
    <w:rsid w:val="000452D4"/>
    <w:rsid w:val="000475EA"/>
    <w:rsid w:val="00047A23"/>
    <w:rsid w:val="000549E4"/>
    <w:rsid w:val="00066C32"/>
    <w:rsid w:val="000704DE"/>
    <w:rsid w:val="00072289"/>
    <w:rsid w:val="00072782"/>
    <w:rsid w:val="00072957"/>
    <w:rsid w:val="00072AF1"/>
    <w:rsid w:val="00073437"/>
    <w:rsid w:val="00074215"/>
    <w:rsid w:val="00077763"/>
    <w:rsid w:val="00077D85"/>
    <w:rsid w:val="000831E1"/>
    <w:rsid w:val="00084190"/>
    <w:rsid w:val="000878EB"/>
    <w:rsid w:val="000910FA"/>
    <w:rsid w:val="00093E70"/>
    <w:rsid w:val="00096A00"/>
    <w:rsid w:val="00096E2C"/>
    <w:rsid w:val="00097C28"/>
    <w:rsid w:val="000A2020"/>
    <w:rsid w:val="000A213E"/>
    <w:rsid w:val="000A4608"/>
    <w:rsid w:val="000A5A82"/>
    <w:rsid w:val="000B79B6"/>
    <w:rsid w:val="000D2C69"/>
    <w:rsid w:val="000E03A5"/>
    <w:rsid w:val="000E2A59"/>
    <w:rsid w:val="000E54F6"/>
    <w:rsid w:val="000E668B"/>
    <w:rsid w:val="000F1ABC"/>
    <w:rsid w:val="000F2868"/>
    <w:rsid w:val="000F349B"/>
    <w:rsid w:val="000F6187"/>
    <w:rsid w:val="00100C2F"/>
    <w:rsid w:val="00101861"/>
    <w:rsid w:val="0010477A"/>
    <w:rsid w:val="001078A3"/>
    <w:rsid w:val="00116CD8"/>
    <w:rsid w:val="00117560"/>
    <w:rsid w:val="0012025C"/>
    <w:rsid w:val="00123E48"/>
    <w:rsid w:val="00126C21"/>
    <w:rsid w:val="001352BF"/>
    <w:rsid w:val="00140D23"/>
    <w:rsid w:val="00143B4C"/>
    <w:rsid w:val="00144C29"/>
    <w:rsid w:val="00146C3C"/>
    <w:rsid w:val="00151A66"/>
    <w:rsid w:val="00152058"/>
    <w:rsid w:val="00153B33"/>
    <w:rsid w:val="001542B8"/>
    <w:rsid w:val="00156344"/>
    <w:rsid w:val="00157D5F"/>
    <w:rsid w:val="001613E8"/>
    <w:rsid w:val="00170315"/>
    <w:rsid w:val="0017752E"/>
    <w:rsid w:val="0018215D"/>
    <w:rsid w:val="00183CE2"/>
    <w:rsid w:val="0018636B"/>
    <w:rsid w:val="00190D7E"/>
    <w:rsid w:val="001949A3"/>
    <w:rsid w:val="00196AF1"/>
    <w:rsid w:val="001A1946"/>
    <w:rsid w:val="001A3F28"/>
    <w:rsid w:val="001B4942"/>
    <w:rsid w:val="001B70E1"/>
    <w:rsid w:val="001B7858"/>
    <w:rsid w:val="001C08AD"/>
    <w:rsid w:val="001C1E3D"/>
    <w:rsid w:val="001C21BB"/>
    <w:rsid w:val="001C4E18"/>
    <w:rsid w:val="001C58E6"/>
    <w:rsid w:val="001D13AA"/>
    <w:rsid w:val="001D3E3E"/>
    <w:rsid w:val="001D69FD"/>
    <w:rsid w:val="001D71C6"/>
    <w:rsid w:val="001E2728"/>
    <w:rsid w:val="001E5178"/>
    <w:rsid w:val="001E5971"/>
    <w:rsid w:val="001F19E8"/>
    <w:rsid w:val="001F2695"/>
    <w:rsid w:val="001F580A"/>
    <w:rsid w:val="001F75AB"/>
    <w:rsid w:val="0020089D"/>
    <w:rsid w:val="002026E3"/>
    <w:rsid w:val="00203787"/>
    <w:rsid w:val="00205334"/>
    <w:rsid w:val="00205BD1"/>
    <w:rsid w:val="00211CCD"/>
    <w:rsid w:val="00223554"/>
    <w:rsid w:val="0022719A"/>
    <w:rsid w:val="00227DA3"/>
    <w:rsid w:val="00232A31"/>
    <w:rsid w:val="00233AEA"/>
    <w:rsid w:val="00236458"/>
    <w:rsid w:val="00244044"/>
    <w:rsid w:val="0024548B"/>
    <w:rsid w:val="0024619C"/>
    <w:rsid w:val="0025039C"/>
    <w:rsid w:val="0025300F"/>
    <w:rsid w:val="00255A9E"/>
    <w:rsid w:val="00256776"/>
    <w:rsid w:val="00256939"/>
    <w:rsid w:val="00256E2B"/>
    <w:rsid w:val="00257213"/>
    <w:rsid w:val="0026241E"/>
    <w:rsid w:val="002630BC"/>
    <w:rsid w:val="00271719"/>
    <w:rsid w:val="00272804"/>
    <w:rsid w:val="0027472D"/>
    <w:rsid w:val="002755F3"/>
    <w:rsid w:val="00277B84"/>
    <w:rsid w:val="0028067D"/>
    <w:rsid w:val="00280A89"/>
    <w:rsid w:val="002872D4"/>
    <w:rsid w:val="00297C11"/>
    <w:rsid w:val="002A0126"/>
    <w:rsid w:val="002A0511"/>
    <w:rsid w:val="002A1187"/>
    <w:rsid w:val="002A12C2"/>
    <w:rsid w:val="002A1706"/>
    <w:rsid w:val="002A5A61"/>
    <w:rsid w:val="002A774B"/>
    <w:rsid w:val="002B0A8E"/>
    <w:rsid w:val="002B1B9A"/>
    <w:rsid w:val="002B6B1A"/>
    <w:rsid w:val="002C2663"/>
    <w:rsid w:val="002C312F"/>
    <w:rsid w:val="002C538B"/>
    <w:rsid w:val="002C70C2"/>
    <w:rsid w:val="002D02CB"/>
    <w:rsid w:val="002D3218"/>
    <w:rsid w:val="002D595C"/>
    <w:rsid w:val="002D5B77"/>
    <w:rsid w:val="002E48B1"/>
    <w:rsid w:val="002E50D6"/>
    <w:rsid w:val="002E5D9C"/>
    <w:rsid w:val="002E70FC"/>
    <w:rsid w:val="002F139C"/>
    <w:rsid w:val="002F5EBB"/>
    <w:rsid w:val="002F5F3C"/>
    <w:rsid w:val="002F7E36"/>
    <w:rsid w:val="003010E1"/>
    <w:rsid w:val="003043DD"/>
    <w:rsid w:val="00306794"/>
    <w:rsid w:val="00317AD9"/>
    <w:rsid w:val="0032136E"/>
    <w:rsid w:val="00321BA2"/>
    <w:rsid w:val="00322BCE"/>
    <w:rsid w:val="003239ED"/>
    <w:rsid w:val="00325DD7"/>
    <w:rsid w:val="00325FE9"/>
    <w:rsid w:val="003273FC"/>
    <w:rsid w:val="003307B0"/>
    <w:rsid w:val="00332CE4"/>
    <w:rsid w:val="00333B1A"/>
    <w:rsid w:val="00333B68"/>
    <w:rsid w:val="00333CC6"/>
    <w:rsid w:val="00335C87"/>
    <w:rsid w:val="0033660D"/>
    <w:rsid w:val="003368E9"/>
    <w:rsid w:val="00336DF2"/>
    <w:rsid w:val="00340A6D"/>
    <w:rsid w:val="00340B58"/>
    <w:rsid w:val="00346329"/>
    <w:rsid w:val="00351001"/>
    <w:rsid w:val="00352AA4"/>
    <w:rsid w:val="00365C7E"/>
    <w:rsid w:val="00366281"/>
    <w:rsid w:val="003666D1"/>
    <w:rsid w:val="00373CC7"/>
    <w:rsid w:val="0037646F"/>
    <w:rsid w:val="00380091"/>
    <w:rsid w:val="0038019D"/>
    <w:rsid w:val="0038454C"/>
    <w:rsid w:val="00386B30"/>
    <w:rsid w:val="0039716E"/>
    <w:rsid w:val="003A23E2"/>
    <w:rsid w:val="003A3A55"/>
    <w:rsid w:val="003B1469"/>
    <w:rsid w:val="003B1D11"/>
    <w:rsid w:val="003B3561"/>
    <w:rsid w:val="003C24C5"/>
    <w:rsid w:val="003C4BC6"/>
    <w:rsid w:val="003C6416"/>
    <w:rsid w:val="003C648F"/>
    <w:rsid w:val="003D0B37"/>
    <w:rsid w:val="003D0E49"/>
    <w:rsid w:val="003D10FB"/>
    <w:rsid w:val="003D42EB"/>
    <w:rsid w:val="003E2349"/>
    <w:rsid w:val="003E28AE"/>
    <w:rsid w:val="003E71FE"/>
    <w:rsid w:val="00401633"/>
    <w:rsid w:val="00405AA1"/>
    <w:rsid w:val="00405F10"/>
    <w:rsid w:val="0041470A"/>
    <w:rsid w:val="00415704"/>
    <w:rsid w:val="004163AC"/>
    <w:rsid w:val="004164EF"/>
    <w:rsid w:val="004171C6"/>
    <w:rsid w:val="00417399"/>
    <w:rsid w:val="004208C1"/>
    <w:rsid w:val="004257BF"/>
    <w:rsid w:val="004262CF"/>
    <w:rsid w:val="004268C4"/>
    <w:rsid w:val="0042778F"/>
    <w:rsid w:val="0043036E"/>
    <w:rsid w:val="00431F78"/>
    <w:rsid w:val="00434263"/>
    <w:rsid w:val="0043709F"/>
    <w:rsid w:val="00437E14"/>
    <w:rsid w:val="00445784"/>
    <w:rsid w:val="00445854"/>
    <w:rsid w:val="0044733E"/>
    <w:rsid w:val="0045023C"/>
    <w:rsid w:val="00455889"/>
    <w:rsid w:val="00457B28"/>
    <w:rsid w:val="004602DC"/>
    <w:rsid w:val="00461CDB"/>
    <w:rsid w:val="00471F9D"/>
    <w:rsid w:val="0047494E"/>
    <w:rsid w:val="00474FF1"/>
    <w:rsid w:val="004766D2"/>
    <w:rsid w:val="0047674F"/>
    <w:rsid w:val="00476D4D"/>
    <w:rsid w:val="0047736F"/>
    <w:rsid w:val="004855AA"/>
    <w:rsid w:val="00486E6B"/>
    <w:rsid w:val="00487843"/>
    <w:rsid w:val="00490F39"/>
    <w:rsid w:val="00492DDD"/>
    <w:rsid w:val="00492F02"/>
    <w:rsid w:val="004942D1"/>
    <w:rsid w:val="004A01BF"/>
    <w:rsid w:val="004A1D88"/>
    <w:rsid w:val="004A4391"/>
    <w:rsid w:val="004A46F9"/>
    <w:rsid w:val="004A64E0"/>
    <w:rsid w:val="004A76E7"/>
    <w:rsid w:val="004B06B6"/>
    <w:rsid w:val="004B0CEE"/>
    <w:rsid w:val="004B1797"/>
    <w:rsid w:val="004B21DE"/>
    <w:rsid w:val="004B2ECA"/>
    <w:rsid w:val="004B2F5C"/>
    <w:rsid w:val="004B77C4"/>
    <w:rsid w:val="004C1C7D"/>
    <w:rsid w:val="004C23B5"/>
    <w:rsid w:val="004C2F38"/>
    <w:rsid w:val="004C6E79"/>
    <w:rsid w:val="004C73B1"/>
    <w:rsid w:val="004D1610"/>
    <w:rsid w:val="004D3F28"/>
    <w:rsid w:val="004D5F97"/>
    <w:rsid w:val="004E0046"/>
    <w:rsid w:val="004E4295"/>
    <w:rsid w:val="004E56DA"/>
    <w:rsid w:val="004E57F1"/>
    <w:rsid w:val="004E757E"/>
    <w:rsid w:val="004F2308"/>
    <w:rsid w:val="004F3A1A"/>
    <w:rsid w:val="004F4040"/>
    <w:rsid w:val="004F7EAC"/>
    <w:rsid w:val="005002AA"/>
    <w:rsid w:val="0050155B"/>
    <w:rsid w:val="00501B43"/>
    <w:rsid w:val="00510F28"/>
    <w:rsid w:val="00515E22"/>
    <w:rsid w:val="00516425"/>
    <w:rsid w:val="00516757"/>
    <w:rsid w:val="00521C25"/>
    <w:rsid w:val="00522809"/>
    <w:rsid w:val="00522A95"/>
    <w:rsid w:val="00531A96"/>
    <w:rsid w:val="00533BA6"/>
    <w:rsid w:val="00536014"/>
    <w:rsid w:val="00536AB3"/>
    <w:rsid w:val="00537C27"/>
    <w:rsid w:val="005435B8"/>
    <w:rsid w:val="0054517E"/>
    <w:rsid w:val="005461F1"/>
    <w:rsid w:val="00546386"/>
    <w:rsid w:val="00546841"/>
    <w:rsid w:val="00553F60"/>
    <w:rsid w:val="0056266F"/>
    <w:rsid w:val="00563DF9"/>
    <w:rsid w:val="005641FC"/>
    <w:rsid w:val="00565F0B"/>
    <w:rsid w:val="00577C89"/>
    <w:rsid w:val="00582338"/>
    <w:rsid w:val="00584801"/>
    <w:rsid w:val="00585255"/>
    <w:rsid w:val="00585569"/>
    <w:rsid w:val="00587AFF"/>
    <w:rsid w:val="0059145D"/>
    <w:rsid w:val="005914D3"/>
    <w:rsid w:val="005915DD"/>
    <w:rsid w:val="005939EE"/>
    <w:rsid w:val="005A1360"/>
    <w:rsid w:val="005A3B5F"/>
    <w:rsid w:val="005A41DE"/>
    <w:rsid w:val="005A5C41"/>
    <w:rsid w:val="005B1B23"/>
    <w:rsid w:val="005B2F9F"/>
    <w:rsid w:val="005B42E7"/>
    <w:rsid w:val="005C4EBE"/>
    <w:rsid w:val="005C6310"/>
    <w:rsid w:val="005D5BC4"/>
    <w:rsid w:val="005E02B9"/>
    <w:rsid w:val="005E1D3D"/>
    <w:rsid w:val="005E58B6"/>
    <w:rsid w:val="005E593E"/>
    <w:rsid w:val="005E6531"/>
    <w:rsid w:val="005E6846"/>
    <w:rsid w:val="005F0D65"/>
    <w:rsid w:val="005F1A25"/>
    <w:rsid w:val="005F5297"/>
    <w:rsid w:val="006005DC"/>
    <w:rsid w:val="00601786"/>
    <w:rsid w:val="006017EA"/>
    <w:rsid w:val="00602822"/>
    <w:rsid w:val="00605F40"/>
    <w:rsid w:val="0060728C"/>
    <w:rsid w:val="0060793E"/>
    <w:rsid w:val="00610385"/>
    <w:rsid w:val="006147C2"/>
    <w:rsid w:val="00621420"/>
    <w:rsid w:val="00622538"/>
    <w:rsid w:val="0063189F"/>
    <w:rsid w:val="00637427"/>
    <w:rsid w:val="00643BDC"/>
    <w:rsid w:val="006444D4"/>
    <w:rsid w:val="00654B3F"/>
    <w:rsid w:val="00655E6A"/>
    <w:rsid w:val="006562F2"/>
    <w:rsid w:val="00656D35"/>
    <w:rsid w:val="006614CE"/>
    <w:rsid w:val="00664DE9"/>
    <w:rsid w:val="00667702"/>
    <w:rsid w:val="006708C6"/>
    <w:rsid w:val="00672173"/>
    <w:rsid w:val="006742EC"/>
    <w:rsid w:val="00674A47"/>
    <w:rsid w:val="0067678D"/>
    <w:rsid w:val="00677677"/>
    <w:rsid w:val="00682CA2"/>
    <w:rsid w:val="00683E20"/>
    <w:rsid w:val="006863AF"/>
    <w:rsid w:val="00687796"/>
    <w:rsid w:val="0069317A"/>
    <w:rsid w:val="0069459F"/>
    <w:rsid w:val="0069762A"/>
    <w:rsid w:val="006A2738"/>
    <w:rsid w:val="006A3134"/>
    <w:rsid w:val="006A490A"/>
    <w:rsid w:val="006A7725"/>
    <w:rsid w:val="006B1F26"/>
    <w:rsid w:val="006B2C95"/>
    <w:rsid w:val="006B6F59"/>
    <w:rsid w:val="006C00B4"/>
    <w:rsid w:val="006C52E8"/>
    <w:rsid w:val="006C71E3"/>
    <w:rsid w:val="006C7CF7"/>
    <w:rsid w:val="006D03EB"/>
    <w:rsid w:val="006D0A80"/>
    <w:rsid w:val="006D4420"/>
    <w:rsid w:val="006D4F46"/>
    <w:rsid w:val="006D6908"/>
    <w:rsid w:val="006D7B86"/>
    <w:rsid w:val="006E0F4A"/>
    <w:rsid w:val="006E1683"/>
    <w:rsid w:val="006E3101"/>
    <w:rsid w:val="006E5A5F"/>
    <w:rsid w:val="006F0747"/>
    <w:rsid w:val="006F0E73"/>
    <w:rsid w:val="006F28D7"/>
    <w:rsid w:val="006F34D6"/>
    <w:rsid w:val="006F6055"/>
    <w:rsid w:val="00702F3E"/>
    <w:rsid w:val="007122D4"/>
    <w:rsid w:val="00712C67"/>
    <w:rsid w:val="007167F9"/>
    <w:rsid w:val="00716F17"/>
    <w:rsid w:val="00717DBD"/>
    <w:rsid w:val="00720009"/>
    <w:rsid w:val="00724729"/>
    <w:rsid w:val="007300A5"/>
    <w:rsid w:val="00733166"/>
    <w:rsid w:val="00735803"/>
    <w:rsid w:val="007363A0"/>
    <w:rsid w:val="007428E3"/>
    <w:rsid w:val="00743097"/>
    <w:rsid w:val="00745F03"/>
    <w:rsid w:val="007478F0"/>
    <w:rsid w:val="00747E98"/>
    <w:rsid w:val="00752C98"/>
    <w:rsid w:val="00756629"/>
    <w:rsid w:val="0076249D"/>
    <w:rsid w:val="0077129B"/>
    <w:rsid w:val="0077153F"/>
    <w:rsid w:val="00775C42"/>
    <w:rsid w:val="00776565"/>
    <w:rsid w:val="007770FB"/>
    <w:rsid w:val="0078166C"/>
    <w:rsid w:val="00790C01"/>
    <w:rsid w:val="007A285D"/>
    <w:rsid w:val="007A30FB"/>
    <w:rsid w:val="007A79B3"/>
    <w:rsid w:val="007C1294"/>
    <w:rsid w:val="007C3980"/>
    <w:rsid w:val="007C3A45"/>
    <w:rsid w:val="007C42D0"/>
    <w:rsid w:val="007C5518"/>
    <w:rsid w:val="007C5F5C"/>
    <w:rsid w:val="007D280B"/>
    <w:rsid w:val="007D4BF0"/>
    <w:rsid w:val="007F0C79"/>
    <w:rsid w:val="007F5E91"/>
    <w:rsid w:val="007F65D9"/>
    <w:rsid w:val="007F7ED3"/>
    <w:rsid w:val="0080048D"/>
    <w:rsid w:val="0080106F"/>
    <w:rsid w:val="00806597"/>
    <w:rsid w:val="00807214"/>
    <w:rsid w:val="0080777D"/>
    <w:rsid w:val="008100FD"/>
    <w:rsid w:val="00810F18"/>
    <w:rsid w:val="00812BE3"/>
    <w:rsid w:val="00815F11"/>
    <w:rsid w:val="00820DE5"/>
    <w:rsid w:val="00821CB0"/>
    <w:rsid w:val="00822265"/>
    <w:rsid w:val="008267D4"/>
    <w:rsid w:val="0083416E"/>
    <w:rsid w:val="008355D5"/>
    <w:rsid w:val="008365DB"/>
    <w:rsid w:val="00841714"/>
    <w:rsid w:val="0084347F"/>
    <w:rsid w:val="00847F6F"/>
    <w:rsid w:val="00850E9F"/>
    <w:rsid w:val="00852905"/>
    <w:rsid w:val="00852E5C"/>
    <w:rsid w:val="00853949"/>
    <w:rsid w:val="00853B81"/>
    <w:rsid w:val="00860DEF"/>
    <w:rsid w:val="00862F85"/>
    <w:rsid w:val="00870BE0"/>
    <w:rsid w:val="0087102F"/>
    <w:rsid w:val="008759CA"/>
    <w:rsid w:val="0087700E"/>
    <w:rsid w:val="0088299B"/>
    <w:rsid w:val="00890AA0"/>
    <w:rsid w:val="00890D8C"/>
    <w:rsid w:val="008933F8"/>
    <w:rsid w:val="00895E88"/>
    <w:rsid w:val="0089608B"/>
    <w:rsid w:val="00896F27"/>
    <w:rsid w:val="008A224C"/>
    <w:rsid w:val="008A2257"/>
    <w:rsid w:val="008A2F11"/>
    <w:rsid w:val="008A66CA"/>
    <w:rsid w:val="008B1A41"/>
    <w:rsid w:val="008B5621"/>
    <w:rsid w:val="008C35C9"/>
    <w:rsid w:val="008C441A"/>
    <w:rsid w:val="008C6C3C"/>
    <w:rsid w:val="008D6085"/>
    <w:rsid w:val="008D7492"/>
    <w:rsid w:val="008E0A91"/>
    <w:rsid w:val="008E47FA"/>
    <w:rsid w:val="008E4F42"/>
    <w:rsid w:val="008E5FBF"/>
    <w:rsid w:val="008E677A"/>
    <w:rsid w:val="008E73E1"/>
    <w:rsid w:val="008E75F5"/>
    <w:rsid w:val="008F13E3"/>
    <w:rsid w:val="008F171A"/>
    <w:rsid w:val="008F76E6"/>
    <w:rsid w:val="008F7CA5"/>
    <w:rsid w:val="0090288F"/>
    <w:rsid w:val="0090429A"/>
    <w:rsid w:val="009067E4"/>
    <w:rsid w:val="00907A63"/>
    <w:rsid w:val="00910024"/>
    <w:rsid w:val="00913446"/>
    <w:rsid w:val="00915728"/>
    <w:rsid w:val="00917521"/>
    <w:rsid w:val="0092795C"/>
    <w:rsid w:val="00932D5B"/>
    <w:rsid w:val="00935D72"/>
    <w:rsid w:val="00936C02"/>
    <w:rsid w:val="00937432"/>
    <w:rsid w:val="009415A6"/>
    <w:rsid w:val="00942A78"/>
    <w:rsid w:val="00944BE6"/>
    <w:rsid w:val="00944E1E"/>
    <w:rsid w:val="00946C11"/>
    <w:rsid w:val="00951A09"/>
    <w:rsid w:val="00953C0E"/>
    <w:rsid w:val="00956A93"/>
    <w:rsid w:val="00962D44"/>
    <w:rsid w:val="0096657B"/>
    <w:rsid w:val="00967D02"/>
    <w:rsid w:val="00970D8E"/>
    <w:rsid w:val="00972E14"/>
    <w:rsid w:val="0097361A"/>
    <w:rsid w:val="0097778C"/>
    <w:rsid w:val="009809BB"/>
    <w:rsid w:val="00981D48"/>
    <w:rsid w:val="00984FD1"/>
    <w:rsid w:val="00990236"/>
    <w:rsid w:val="009923E3"/>
    <w:rsid w:val="00993CA7"/>
    <w:rsid w:val="00996FA1"/>
    <w:rsid w:val="009A1365"/>
    <w:rsid w:val="009B60B9"/>
    <w:rsid w:val="009B68CF"/>
    <w:rsid w:val="009C24FD"/>
    <w:rsid w:val="009C3219"/>
    <w:rsid w:val="009C4E06"/>
    <w:rsid w:val="009C6B88"/>
    <w:rsid w:val="009D190A"/>
    <w:rsid w:val="009D3C1F"/>
    <w:rsid w:val="009D3F8E"/>
    <w:rsid w:val="009D41D7"/>
    <w:rsid w:val="009D5287"/>
    <w:rsid w:val="009D64E7"/>
    <w:rsid w:val="009D76F8"/>
    <w:rsid w:val="009E109C"/>
    <w:rsid w:val="009E4E97"/>
    <w:rsid w:val="009F58B2"/>
    <w:rsid w:val="009F5DB7"/>
    <w:rsid w:val="00A00283"/>
    <w:rsid w:val="00A033B4"/>
    <w:rsid w:val="00A04353"/>
    <w:rsid w:val="00A04553"/>
    <w:rsid w:val="00A11FC8"/>
    <w:rsid w:val="00A15C85"/>
    <w:rsid w:val="00A1762C"/>
    <w:rsid w:val="00A17BB4"/>
    <w:rsid w:val="00A20182"/>
    <w:rsid w:val="00A20E39"/>
    <w:rsid w:val="00A21766"/>
    <w:rsid w:val="00A2575C"/>
    <w:rsid w:val="00A353B9"/>
    <w:rsid w:val="00A373F4"/>
    <w:rsid w:val="00A37ADD"/>
    <w:rsid w:val="00A41191"/>
    <w:rsid w:val="00A41C58"/>
    <w:rsid w:val="00A423C7"/>
    <w:rsid w:val="00A429E4"/>
    <w:rsid w:val="00A4319E"/>
    <w:rsid w:val="00A44734"/>
    <w:rsid w:val="00A45CAA"/>
    <w:rsid w:val="00A47CA3"/>
    <w:rsid w:val="00A51659"/>
    <w:rsid w:val="00A5338C"/>
    <w:rsid w:val="00A53973"/>
    <w:rsid w:val="00A54CFE"/>
    <w:rsid w:val="00A5616C"/>
    <w:rsid w:val="00A62ACC"/>
    <w:rsid w:val="00A63602"/>
    <w:rsid w:val="00A64545"/>
    <w:rsid w:val="00A648C5"/>
    <w:rsid w:val="00A80B90"/>
    <w:rsid w:val="00A868F1"/>
    <w:rsid w:val="00A931BB"/>
    <w:rsid w:val="00A94D10"/>
    <w:rsid w:val="00AA0AFF"/>
    <w:rsid w:val="00AA2622"/>
    <w:rsid w:val="00AA3C96"/>
    <w:rsid w:val="00AA40D6"/>
    <w:rsid w:val="00AA4A7F"/>
    <w:rsid w:val="00AB20D6"/>
    <w:rsid w:val="00AB683D"/>
    <w:rsid w:val="00AB7665"/>
    <w:rsid w:val="00AB7AC8"/>
    <w:rsid w:val="00AC40FC"/>
    <w:rsid w:val="00AC4875"/>
    <w:rsid w:val="00AD1ABA"/>
    <w:rsid w:val="00AD3887"/>
    <w:rsid w:val="00AE0F82"/>
    <w:rsid w:val="00AE1AFA"/>
    <w:rsid w:val="00AE78DF"/>
    <w:rsid w:val="00AF567C"/>
    <w:rsid w:val="00AF5C52"/>
    <w:rsid w:val="00AF7FA2"/>
    <w:rsid w:val="00B02673"/>
    <w:rsid w:val="00B10B75"/>
    <w:rsid w:val="00B14229"/>
    <w:rsid w:val="00B15BEB"/>
    <w:rsid w:val="00B1684D"/>
    <w:rsid w:val="00B20AEF"/>
    <w:rsid w:val="00B2405B"/>
    <w:rsid w:val="00B2521E"/>
    <w:rsid w:val="00B30395"/>
    <w:rsid w:val="00B3145B"/>
    <w:rsid w:val="00B3158A"/>
    <w:rsid w:val="00B326D9"/>
    <w:rsid w:val="00B3290C"/>
    <w:rsid w:val="00B33EF9"/>
    <w:rsid w:val="00B419B6"/>
    <w:rsid w:val="00B41E1C"/>
    <w:rsid w:val="00B4202F"/>
    <w:rsid w:val="00B431FD"/>
    <w:rsid w:val="00B46DEE"/>
    <w:rsid w:val="00B50353"/>
    <w:rsid w:val="00B54E40"/>
    <w:rsid w:val="00B54F0D"/>
    <w:rsid w:val="00B55F37"/>
    <w:rsid w:val="00B56A15"/>
    <w:rsid w:val="00B602E1"/>
    <w:rsid w:val="00B615D9"/>
    <w:rsid w:val="00B61C7A"/>
    <w:rsid w:val="00B64197"/>
    <w:rsid w:val="00B641D7"/>
    <w:rsid w:val="00B64657"/>
    <w:rsid w:val="00B65900"/>
    <w:rsid w:val="00B705A5"/>
    <w:rsid w:val="00B706D4"/>
    <w:rsid w:val="00B71CED"/>
    <w:rsid w:val="00B72D76"/>
    <w:rsid w:val="00B745CB"/>
    <w:rsid w:val="00B74632"/>
    <w:rsid w:val="00B76C95"/>
    <w:rsid w:val="00B77742"/>
    <w:rsid w:val="00B77AB4"/>
    <w:rsid w:val="00B84417"/>
    <w:rsid w:val="00B86D9E"/>
    <w:rsid w:val="00B90057"/>
    <w:rsid w:val="00B91283"/>
    <w:rsid w:val="00B9196A"/>
    <w:rsid w:val="00B92351"/>
    <w:rsid w:val="00B93791"/>
    <w:rsid w:val="00B93EC1"/>
    <w:rsid w:val="00B94DEB"/>
    <w:rsid w:val="00B9592D"/>
    <w:rsid w:val="00B97C84"/>
    <w:rsid w:val="00BA36DF"/>
    <w:rsid w:val="00BA556E"/>
    <w:rsid w:val="00BB687B"/>
    <w:rsid w:val="00BB76C5"/>
    <w:rsid w:val="00BC0469"/>
    <w:rsid w:val="00BC1328"/>
    <w:rsid w:val="00BC1F59"/>
    <w:rsid w:val="00BC304C"/>
    <w:rsid w:val="00BC35C1"/>
    <w:rsid w:val="00BC3A00"/>
    <w:rsid w:val="00BC5F46"/>
    <w:rsid w:val="00BC671F"/>
    <w:rsid w:val="00BC6957"/>
    <w:rsid w:val="00BD0758"/>
    <w:rsid w:val="00BD1962"/>
    <w:rsid w:val="00BD359E"/>
    <w:rsid w:val="00BD3B83"/>
    <w:rsid w:val="00BD701F"/>
    <w:rsid w:val="00BD76F2"/>
    <w:rsid w:val="00BE0AE9"/>
    <w:rsid w:val="00BE14C8"/>
    <w:rsid w:val="00BF0DFF"/>
    <w:rsid w:val="00BF7265"/>
    <w:rsid w:val="00C0179A"/>
    <w:rsid w:val="00C046B1"/>
    <w:rsid w:val="00C049E9"/>
    <w:rsid w:val="00C04CF8"/>
    <w:rsid w:val="00C070D9"/>
    <w:rsid w:val="00C07D16"/>
    <w:rsid w:val="00C07FD8"/>
    <w:rsid w:val="00C108FE"/>
    <w:rsid w:val="00C11871"/>
    <w:rsid w:val="00C12DB0"/>
    <w:rsid w:val="00C14114"/>
    <w:rsid w:val="00C159A5"/>
    <w:rsid w:val="00C20BFD"/>
    <w:rsid w:val="00C314E4"/>
    <w:rsid w:val="00C32534"/>
    <w:rsid w:val="00C35C6A"/>
    <w:rsid w:val="00C35F1B"/>
    <w:rsid w:val="00C42048"/>
    <w:rsid w:val="00C449BF"/>
    <w:rsid w:val="00C47A8B"/>
    <w:rsid w:val="00C51FB9"/>
    <w:rsid w:val="00C5231E"/>
    <w:rsid w:val="00C554E2"/>
    <w:rsid w:val="00C55E9D"/>
    <w:rsid w:val="00C600A4"/>
    <w:rsid w:val="00C61465"/>
    <w:rsid w:val="00C65281"/>
    <w:rsid w:val="00C67336"/>
    <w:rsid w:val="00C705EF"/>
    <w:rsid w:val="00C81625"/>
    <w:rsid w:val="00C81C30"/>
    <w:rsid w:val="00C827E1"/>
    <w:rsid w:val="00C83112"/>
    <w:rsid w:val="00C8774F"/>
    <w:rsid w:val="00C90206"/>
    <w:rsid w:val="00C90267"/>
    <w:rsid w:val="00C945D8"/>
    <w:rsid w:val="00C94E44"/>
    <w:rsid w:val="00C951EE"/>
    <w:rsid w:val="00CA4491"/>
    <w:rsid w:val="00CA47F8"/>
    <w:rsid w:val="00CA6002"/>
    <w:rsid w:val="00CB0D95"/>
    <w:rsid w:val="00CB411E"/>
    <w:rsid w:val="00CB44C7"/>
    <w:rsid w:val="00CB5C8E"/>
    <w:rsid w:val="00CB6CAD"/>
    <w:rsid w:val="00CC4934"/>
    <w:rsid w:val="00CC75DD"/>
    <w:rsid w:val="00CD2967"/>
    <w:rsid w:val="00CE0C8A"/>
    <w:rsid w:val="00CE0FA2"/>
    <w:rsid w:val="00CE2A6F"/>
    <w:rsid w:val="00CE4F1F"/>
    <w:rsid w:val="00CE62AF"/>
    <w:rsid w:val="00CE7E40"/>
    <w:rsid w:val="00CF0A93"/>
    <w:rsid w:val="00CF21CF"/>
    <w:rsid w:val="00CF40BF"/>
    <w:rsid w:val="00CF435A"/>
    <w:rsid w:val="00CF5F90"/>
    <w:rsid w:val="00CF60EF"/>
    <w:rsid w:val="00CF664A"/>
    <w:rsid w:val="00D01ADE"/>
    <w:rsid w:val="00D0237B"/>
    <w:rsid w:val="00D02607"/>
    <w:rsid w:val="00D058E1"/>
    <w:rsid w:val="00D05E6B"/>
    <w:rsid w:val="00D06A14"/>
    <w:rsid w:val="00D1656D"/>
    <w:rsid w:val="00D17B41"/>
    <w:rsid w:val="00D23477"/>
    <w:rsid w:val="00D24250"/>
    <w:rsid w:val="00D25CD8"/>
    <w:rsid w:val="00D25F30"/>
    <w:rsid w:val="00D27B9F"/>
    <w:rsid w:val="00D31ECB"/>
    <w:rsid w:val="00D41938"/>
    <w:rsid w:val="00D45FAB"/>
    <w:rsid w:val="00D50E58"/>
    <w:rsid w:val="00D5129D"/>
    <w:rsid w:val="00D557A5"/>
    <w:rsid w:val="00D61756"/>
    <w:rsid w:val="00D6440B"/>
    <w:rsid w:val="00D71080"/>
    <w:rsid w:val="00D739E9"/>
    <w:rsid w:val="00D76216"/>
    <w:rsid w:val="00D801F2"/>
    <w:rsid w:val="00D808A4"/>
    <w:rsid w:val="00D84900"/>
    <w:rsid w:val="00D85B0E"/>
    <w:rsid w:val="00D86C06"/>
    <w:rsid w:val="00D87737"/>
    <w:rsid w:val="00D90C1D"/>
    <w:rsid w:val="00D90CF2"/>
    <w:rsid w:val="00D925D6"/>
    <w:rsid w:val="00D930CC"/>
    <w:rsid w:val="00D94599"/>
    <w:rsid w:val="00DA1AB4"/>
    <w:rsid w:val="00DA2382"/>
    <w:rsid w:val="00DA26A0"/>
    <w:rsid w:val="00DA3B30"/>
    <w:rsid w:val="00DA502F"/>
    <w:rsid w:val="00DB2A32"/>
    <w:rsid w:val="00DB3A88"/>
    <w:rsid w:val="00DB7B54"/>
    <w:rsid w:val="00DC0635"/>
    <w:rsid w:val="00DC127E"/>
    <w:rsid w:val="00DC2DEC"/>
    <w:rsid w:val="00DC5B7C"/>
    <w:rsid w:val="00DC6563"/>
    <w:rsid w:val="00DD103A"/>
    <w:rsid w:val="00DD2C2F"/>
    <w:rsid w:val="00DD346E"/>
    <w:rsid w:val="00DD6B47"/>
    <w:rsid w:val="00DE0602"/>
    <w:rsid w:val="00DE3814"/>
    <w:rsid w:val="00DE3A24"/>
    <w:rsid w:val="00DE432E"/>
    <w:rsid w:val="00DE485F"/>
    <w:rsid w:val="00DF289F"/>
    <w:rsid w:val="00DF56ED"/>
    <w:rsid w:val="00DF65D4"/>
    <w:rsid w:val="00DF70FE"/>
    <w:rsid w:val="00E00F01"/>
    <w:rsid w:val="00E0138D"/>
    <w:rsid w:val="00E1111F"/>
    <w:rsid w:val="00E119C2"/>
    <w:rsid w:val="00E11B11"/>
    <w:rsid w:val="00E11EDE"/>
    <w:rsid w:val="00E12E95"/>
    <w:rsid w:val="00E1423D"/>
    <w:rsid w:val="00E1608E"/>
    <w:rsid w:val="00E17A24"/>
    <w:rsid w:val="00E27759"/>
    <w:rsid w:val="00E303AB"/>
    <w:rsid w:val="00E32A18"/>
    <w:rsid w:val="00E40BF5"/>
    <w:rsid w:val="00E4407C"/>
    <w:rsid w:val="00E447AD"/>
    <w:rsid w:val="00E47ACA"/>
    <w:rsid w:val="00E50D82"/>
    <w:rsid w:val="00E536C6"/>
    <w:rsid w:val="00E5433C"/>
    <w:rsid w:val="00E54B4A"/>
    <w:rsid w:val="00E57B11"/>
    <w:rsid w:val="00E602D2"/>
    <w:rsid w:val="00E612D3"/>
    <w:rsid w:val="00E617C0"/>
    <w:rsid w:val="00E64963"/>
    <w:rsid w:val="00E718AF"/>
    <w:rsid w:val="00E7325D"/>
    <w:rsid w:val="00E739AC"/>
    <w:rsid w:val="00E74448"/>
    <w:rsid w:val="00E803DF"/>
    <w:rsid w:val="00E80B6F"/>
    <w:rsid w:val="00E80EB5"/>
    <w:rsid w:val="00E82D6F"/>
    <w:rsid w:val="00E82F62"/>
    <w:rsid w:val="00E8353F"/>
    <w:rsid w:val="00E86541"/>
    <w:rsid w:val="00E86865"/>
    <w:rsid w:val="00E9315C"/>
    <w:rsid w:val="00E93ECE"/>
    <w:rsid w:val="00EA1107"/>
    <w:rsid w:val="00EA177B"/>
    <w:rsid w:val="00EA5DBA"/>
    <w:rsid w:val="00EA6E3C"/>
    <w:rsid w:val="00EB3E18"/>
    <w:rsid w:val="00EB50D4"/>
    <w:rsid w:val="00EB6AE8"/>
    <w:rsid w:val="00EC183A"/>
    <w:rsid w:val="00EC1B86"/>
    <w:rsid w:val="00EC3276"/>
    <w:rsid w:val="00EC60A6"/>
    <w:rsid w:val="00ED160C"/>
    <w:rsid w:val="00ED3225"/>
    <w:rsid w:val="00EE13AA"/>
    <w:rsid w:val="00EE2AEF"/>
    <w:rsid w:val="00EE349A"/>
    <w:rsid w:val="00EE4948"/>
    <w:rsid w:val="00EE5AE1"/>
    <w:rsid w:val="00EF2DB9"/>
    <w:rsid w:val="00EF415B"/>
    <w:rsid w:val="00EF5C39"/>
    <w:rsid w:val="00F0016B"/>
    <w:rsid w:val="00F062B2"/>
    <w:rsid w:val="00F07AC9"/>
    <w:rsid w:val="00F1068E"/>
    <w:rsid w:val="00F11878"/>
    <w:rsid w:val="00F170E4"/>
    <w:rsid w:val="00F22565"/>
    <w:rsid w:val="00F246F7"/>
    <w:rsid w:val="00F272B6"/>
    <w:rsid w:val="00F27BAC"/>
    <w:rsid w:val="00F27EB0"/>
    <w:rsid w:val="00F304D5"/>
    <w:rsid w:val="00F32DBB"/>
    <w:rsid w:val="00F3483F"/>
    <w:rsid w:val="00F34A9A"/>
    <w:rsid w:val="00F41DDA"/>
    <w:rsid w:val="00F437D5"/>
    <w:rsid w:val="00F47EBF"/>
    <w:rsid w:val="00F53878"/>
    <w:rsid w:val="00F55682"/>
    <w:rsid w:val="00F558F3"/>
    <w:rsid w:val="00F55A36"/>
    <w:rsid w:val="00F65185"/>
    <w:rsid w:val="00F65DDB"/>
    <w:rsid w:val="00F65E4C"/>
    <w:rsid w:val="00F6622F"/>
    <w:rsid w:val="00F71D93"/>
    <w:rsid w:val="00F80BB4"/>
    <w:rsid w:val="00F82855"/>
    <w:rsid w:val="00F85345"/>
    <w:rsid w:val="00F85D6E"/>
    <w:rsid w:val="00F863DB"/>
    <w:rsid w:val="00F90A12"/>
    <w:rsid w:val="00F90BC2"/>
    <w:rsid w:val="00F936C2"/>
    <w:rsid w:val="00FA195D"/>
    <w:rsid w:val="00FA2308"/>
    <w:rsid w:val="00FA2472"/>
    <w:rsid w:val="00FA47A0"/>
    <w:rsid w:val="00FA4FCA"/>
    <w:rsid w:val="00FA5211"/>
    <w:rsid w:val="00FA548F"/>
    <w:rsid w:val="00FA5792"/>
    <w:rsid w:val="00FA7DB5"/>
    <w:rsid w:val="00FB3B01"/>
    <w:rsid w:val="00FB4441"/>
    <w:rsid w:val="00FC4EC3"/>
    <w:rsid w:val="00FD17B8"/>
    <w:rsid w:val="00FD198C"/>
    <w:rsid w:val="00FD20DF"/>
    <w:rsid w:val="00FD5D2E"/>
    <w:rsid w:val="00FD7B4F"/>
    <w:rsid w:val="00FE0A09"/>
    <w:rsid w:val="00FE2BEF"/>
    <w:rsid w:val="00FE4E47"/>
    <w:rsid w:val="00FE69A2"/>
    <w:rsid w:val="00FE75C8"/>
    <w:rsid w:val="00FF3014"/>
    <w:rsid w:val="00FF3CFB"/>
    <w:rsid w:val="00FF5B3A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85EDCA"/>
  <w15:docId w15:val="{BB3FD3FF-217E-4D6B-AFFF-B1D16198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A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0BC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83E2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353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0A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0A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0AE9"/>
    <w:rPr>
      <w:sz w:val="18"/>
      <w:szCs w:val="18"/>
    </w:rPr>
  </w:style>
  <w:style w:type="paragraph" w:styleId="a7">
    <w:name w:val="List Paragraph"/>
    <w:basedOn w:val="a"/>
    <w:uiPriority w:val="34"/>
    <w:qFormat/>
    <w:rsid w:val="00272804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683E2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annotation reference"/>
    <w:basedOn w:val="a0"/>
    <w:uiPriority w:val="99"/>
    <w:semiHidden/>
    <w:unhideWhenUsed/>
    <w:rsid w:val="004E56DA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4E56DA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4E56DA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56DA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4E56DA"/>
    <w:rPr>
      <w:rFonts w:ascii="Times New Roman" w:eastAsia="宋体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E56DA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4E56DA"/>
    <w:rPr>
      <w:rFonts w:ascii="Times New Roman" w:eastAsia="宋体" w:hAnsi="Times New Roman" w:cs="Times New Roman"/>
      <w:sz w:val="18"/>
      <w:szCs w:val="18"/>
    </w:rPr>
  </w:style>
  <w:style w:type="character" w:customStyle="1" w:styleId="richtext">
    <w:name w:val="richtext"/>
    <w:basedOn w:val="a0"/>
    <w:rsid w:val="00B92351"/>
  </w:style>
  <w:style w:type="paragraph" w:styleId="af">
    <w:name w:val="Normal (Web)"/>
    <w:basedOn w:val="a"/>
    <w:uiPriority w:val="99"/>
    <w:semiHidden/>
    <w:unhideWhenUsed/>
    <w:rsid w:val="00096A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标题 1 字符"/>
    <w:basedOn w:val="a0"/>
    <w:link w:val="1"/>
    <w:uiPriority w:val="9"/>
    <w:rsid w:val="00F90BC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semiHidden/>
    <w:rsid w:val="00E8353F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fontstyle01">
    <w:name w:val="fontstyle01"/>
    <w:basedOn w:val="a0"/>
    <w:rsid w:val="001949A3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paragraph" w:styleId="af0">
    <w:name w:val="Revision"/>
    <w:hidden/>
    <w:uiPriority w:val="99"/>
    <w:semiHidden/>
    <w:rsid w:val="001078A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DF3CB-2763-42FF-8CE8-C1B9EF50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许锐</dc:creator>
  <cp:lastModifiedBy>Administrator</cp:lastModifiedBy>
  <cp:revision>6</cp:revision>
  <dcterms:created xsi:type="dcterms:W3CDTF">2023-10-31T08:09:00Z</dcterms:created>
  <dcterms:modified xsi:type="dcterms:W3CDTF">2023-11-01T09:12:00Z</dcterms:modified>
</cp:coreProperties>
</file>