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E693" w14:textId="77777777" w:rsidR="003A1DAE" w:rsidRPr="00336CC8" w:rsidRDefault="003A1DAE" w:rsidP="003A1DAE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336CC8"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3A1DAE" w:rsidRPr="00336CC8" w:rsidRDefault="003A1DAE" w:rsidP="003A1DAE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336CC8"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3A1DAE" w:rsidRPr="00336CC8" w:rsidRDefault="003A1DAE" w:rsidP="003A1DAE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3A1DAE" w:rsidRPr="00336CC8" w:rsidRDefault="003A1DAE" w:rsidP="003A1DA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36CC8">
        <w:rPr>
          <w:rFonts w:ascii="Times New Roman" w:eastAsia="宋体" w:hAnsi="Times New Roman" w:cs="Times New Roman"/>
          <w:b/>
          <w:sz w:val="24"/>
          <w:szCs w:val="24"/>
        </w:rPr>
        <w:t>股票名称：沪硅产业</w:t>
      </w:r>
      <w:r w:rsidRPr="00336CC8">
        <w:rPr>
          <w:rFonts w:ascii="Times New Roman" w:eastAsia="宋体" w:hAnsi="Times New Roman" w:cs="Times New Roman"/>
          <w:b/>
          <w:sz w:val="24"/>
          <w:szCs w:val="24"/>
        </w:rPr>
        <w:t xml:space="preserve">          </w:t>
      </w:r>
      <w:r w:rsidR="00324E5A" w:rsidRPr="00336CC8"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</w:t>
      </w:r>
      <w:r w:rsidRPr="00336CC8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336CC8"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 w:rsidRPr="00336CC8"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A1DAE" w:rsidRPr="00336CC8" w14:paraId="2011A345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3A1DAE" w:rsidRPr="00336CC8" w:rsidRDefault="003A1DAE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5433E00B" w:rsidR="003A1DAE" w:rsidRPr="00336CC8" w:rsidRDefault="00EC4E3D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991530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991530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□</w:t>
            </w:r>
            <w:r w:rsidR="00991530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5648E1B" w:rsidR="00991530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167E7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991530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5148F413" w:rsidR="00991530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167E7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="00D167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3A1DAE" w:rsidRPr="00336CC8" w14:paraId="6B3FD78A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3A1DAE" w:rsidRPr="00336CC8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2F90603B" w:rsidR="003A1DAE" w:rsidRPr="00336CC8" w:rsidRDefault="001D1541" w:rsidP="0046504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36CC8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、中金、申万、中信、光大</w:t>
            </w:r>
            <w:r w:rsidR="00314CED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314CED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机构和个人投资者通过电话和网络参加会议</w:t>
            </w:r>
            <w:r w:rsidR="00314CED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324E5A" w:rsidRPr="00336CC8" w14:paraId="027FCDBE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324E5A" w:rsidRPr="00336CC8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08068CC8" w:rsidR="00324E5A" w:rsidRPr="00336CC8" w:rsidRDefault="00324E5A" w:rsidP="009454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8E66C7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D154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EC4E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EC4E3D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EC4E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24E5A" w:rsidRPr="00336CC8" w14:paraId="0252797E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324E5A" w:rsidRPr="00336CC8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2481FAF1" w:rsidR="00324E5A" w:rsidRPr="00336CC8" w:rsidRDefault="00CE3A19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线上交流</w:t>
            </w:r>
          </w:p>
        </w:tc>
      </w:tr>
      <w:tr w:rsidR="00324E5A" w:rsidRPr="00336CC8" w14:paraId="5655EA4D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324E5A" w:rsidRPr="00336CC8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05AD76BF" w:rsidR="00324E5A" w:rsidRPr="00336CC8" w:rsidRDefault="009A7D3E" w:rsidP="00AC6F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李炜</w:t>
            </w:r>
          </w:p>
        </w:tc>
      </w:tr>
      <w:tr w:rsidR="003A1DAE" w:rsidRPr="00336CC8" w14:paraId="5B94F3CC" w14:textId="77777777" w:rsidTr="008F72BC">
        <w:trPr>
          <w:trHeight w:val="1266"/>
        </w:trPr>
        <w:tc>
          <w:tcPr>
            <w:tcW w:w="2405" w:type="dxa"/>
            <w:vAlign w:val="center"/>
          </w:tcPr>
          <w:p w14:paraId="390A5E3F" w14:textId="77777777" w:rsidR="003A1DAE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5091463B" w14:textId="39B1A976" w:rsidR="00324E5A" w:rsidRPr="00336CC8" w:rsidRDefault="004F7801" w:rsidP="004F780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C248C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半导体行业和</w:t>
            </w:r>
            <w:r w:rsidR="001D15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1D15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D1541">
              <w:rPr>
                <w:rFonts w:ascii="Times New Roman" w:eastAsia="宋体" w:hAnsi="Times New Roman" w:cs="Times New Roman"/>
                <w:sz w:val="24"/>
                <w:szCs w:val="24"/>
              </w:rPr>
              <w:t>023</w:t>
            </w:r>
            <w:r w:rsidR="001D154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年第三季度</w:t>
            </w:r>
            <w:r w:rsidR="003C248C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经营情况</w:t>
            </w:r>
            <w:r w:rsidR="00324E5A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</w:p>
          <w:p w14:paraId="7040142E" w14:textId="08B623EA" w:rsidR="00324E5A" w:rsidRPr="00336CC8" w:rsidRDefault="00F44FA8" w:rsidP="004F780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324E5A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155EDB" w:rsidRPr="00336C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</w:t>
            </w:r>
            <w:r w:rsidR="004C3AB0"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交流</w:t>
            </w:r>
          </w:p>
          <w:p w14:paraId="319CE09B" w14:textId="034A1280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硅片产品的量价趋势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A617100" w14:textId="6526F1E4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从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目前的量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价情况看，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还在企稳的过程中。硅片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属于行业的比较前端，所以会有一个滞后的效应。</w:t>
            </w:r>
          </w:p>
          <w:p w14:paraId="3738ECE9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E56D4E" w14:textId="63DB84C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公司产能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配套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的进展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59F07D4" w14:textId="00C22F09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虽然行业尚未完全恢复，但我们对行业发展仍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持谨慎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乐观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态度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正在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持续推动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产能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扩展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，抓紧开发新产品，为未来的行业复苏做好准备。</w:t>
            </w:r>
          </w:p>
          <w:p w14:paraId="40FC1639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ED6A1E" w14:textId="44D1B40A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毛利变化原因及展望。</w:t>
            </w:r>
          </w:p>
          <w:p w14:paraId="2C0CB979" w14:textId="437620AD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300mm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产品毛利仍保持稳定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水平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，主要是取决于产品结构。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00mm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产品的毛利有所下降，国内新傲科技的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变动幅度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小于芬兰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Okmetic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F340FC0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4D2CD1" w14:textId="35832EBC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现有产品线的应用方向。</w:t>
            </w:r>
          </w:p>
          <w:p w14:paraId="2ABD0F57" w14:textId="45037680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现有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00mm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硅片的主要应用还是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存储产品和逻辑产品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同时我们还在积极开展在其他应用领域的技术开发。</w:t>
            </w:r>
          </w:p>
          <w:p w14:paraId="32024609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45A169" w14:textId="3EFA9A94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与国外产品的差距。</w:t>
            </w:r>
          </w:p>
          <w:p w14:paraId="364E0054" w14:textId="30E5E66A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目前我们的技术能力完全可以满足客户的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大部分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需求，国外供应商的优势主要在经验和客户资源上的积累。</w:t>
            </w:r>
          </w:p>
          <w:p w14:paraId="696F5F6B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0AC81F5" w14:textId="0365A320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大硅片业务稳定后的毛利率情况。</w:t>
            </w:r>
          </w:p>
          <w:p w14:paraId="25027809" w14:textId="57A003A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根据市场数据，一个成熟的硅片企业，新建生产线满产后毛利率为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左右，折旧完成后差不多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左右，就我们来说，由于仍处在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扩产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过程中，毛利率会在一定时期内呈现动态波动的态势。</w:t>
            </w:r>
          </w:p>
          <w:p w14:paraId="6AC3B7A0" w14:textId="77777777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686477" w14:textId="5C697E19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kmetic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BF7455">
              <w:rPr>
                <w:rFonts w:ascii="Times New Roman" w:eastAsia="宋体" w:hAnsi="Times New Roman" w:cs="Times New Roman"/>
                <w:sz w:val="24"/>
                <w:szCs w:val="24"/>
              </w:rPr>
              <w:t>扩产节奏是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及客户需求。</w:t>
            </w:r>
          </w:p>
          <w:p w14:paraId="4CE32649" w14:textId="42720E1B" w:rsidR="008F72BC" w:rsidRPr="00BF7455" w:rsidRDefault="008F72BC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芬兰的扩产自去年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月公告以来，正在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计划推进中，预计年内可完成厂房建设，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Pr="00BF74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明年可形成第一批产能。待消费电子领域恢复后，其产品还是有着十分明确的市场需求的。</w:t>
            </w:r>
          </w:p>
          <w:p w14:paraId="49358BDC" w14:textId="77777777" w:rsidR="00336CC8" w:rsidRPr="00336CC8" w:rsidRDefault="00336CC8" w:rsidP="00336CC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6434A9E" w14:textId="77777777" w:rsidR="00336CC8" w:rsidRPr="00336CC8" w:rsidRDefault="00336CC8" w:rsidP="00336CC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：新增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寸产品的验证周期</w:t>
            </w:r>
          </w:p>
          <w:p w14:paraId="7E92651D" w14:textId="77D2C581" w:rsidR="00336CC8" w:rsidRPr="00336CC8" w:rsidRDefault="00336CC8" w:rsidP="00336CC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：验证时间主要因客户要求而异，但</w:t>
            </w:r>
            <w:r w:rsidR="007801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会比原有产能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快很多。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13E01F2" w14:textId="77777777" w:rsidR="00336CC8" w:rsidRPr="00336CC8" w:rsidRDefault="00336CC8" w:rsidP="00336CC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2DD76DB" w14:textId="1AB905EE" w:rsidR="00336CC8" w:rsidRPr="00336CC8" w:rsidRDefault="00336CC8" w:rsidP="00336CC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Q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：如果需求没有快速恢复，对扩产节奏的影响</w:t>
            </w:r>
          </w:p>
          <w:p w14:paraId="20439417" w14:textId="78F699D0" w:rsidR="003A1DAE" w:rsidRPr="00336CC8" w:rsidRDefault="00336CC8" w:rsidP="008F72B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：之前有过产能无法达到客户要求而失去订单的经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验，因此目前逆周期投资的策略会持续推进。</w:t>
            </w:r>
          </w:p>
        </w:tc>
      </w:tr>
      <w:tr w:rsidR="003A1DAE" w:rsidRPr="00336CC8" w14:paraId="63F8DFE0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7C59B0D9" w14:textId="77777777" w:rsidR="003A1DAE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17E26993" w14:textId="77777777" w:rsidR="003A1DAE" w:rsidRPr="00336CC8" w:rsidRDefault="003A1DAE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A1DAE" w:rsidRPr="00677C07" w14:paraId="4B6462FF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3A1DAE" w:rsidRPr="00336CC8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4FE52C5B" w:rsidR="003A1DAE" w:rsidRPr="00677C07" w:rsidRDefault="0078011D" w:rsidP="0090692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336C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</w:tr>
    </w:tbl>
    <w:p w14:paraId="65369C63" w14:textId="77777777" w:rsidR="00991530" w:rsidRPr="00677C07" w:rsidRDefault="00991530" w:rsidP="00415CA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991530" w:rsidRPr="00677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2B9" w14:textId="77777777" w:rsidR="00BA1E72" w:rsidRDefault="00BA1E72" w:rsidP="006C0DDA">
      <w:r>
        <w:separator/>
      </w:r>
    </w:p>
  </w:endnote>
  <w:endnote w:type="continuationSeparator" w:id="0">
    <w:p w14:paraId="00817394" w14:textId="77777777" w:rsidR="00BA1E72" w:rsidRDefault="00BA1E72" w:rsidP="006C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1D1B" w14:textId="77777777" w:rsidR="00BA1E72" w:rsidRDefault="00BA1E72" w:rsidP="006C0DDA">
      <w:r>
        <w:separator/>
      </w:r>
    </w:p>
  </w:footnote>
  <w:footnote w:type="continuationSeparator" w:id="0">
    <w:p w14:paraId="7DB67C5A" w14:textId="77777777" w:rsidR="00BA1E72" w:rsidRDefault="00BA1E72" w:rsidP="006C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787"/>
    <w:multiLevelType w:val="hybridMultilevel"/>
    <w:tmpl w:val="8D46470A"/>
    <w:lvl w:ilvl="0" w:tplc="72665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E27984"/>
    <w:multiLevelType w:val="multilevel"/>
    <w:tmpl w:val="0FE27984"/>
    <w:lvl w:ilvl="0">
      <w:start w:val="1"/>
      <w:numFmt w:val="decimal"/>
      <w:lvlText w:val="2.%1"/>
      <w:lvlJc w:val="left"/>
      <w:pPr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eastAsia="PMingLiU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PMingLiU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PMingLiU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PMingLiU" w:hAnsi="Times New Roman" w:hint="default"/>
      </w:rPr>
    </w:lvl>
  </w:abstractNum>
  <w:abstractNum w:abstractNumId="2" w15:restartNumberingAfterBreak="0">
    <w:nsid w:val="156E47D0"/>
    <w:multiLevelType w:val="multilevel"/>
    <w:tmpl w:val="156E47D0"/>
    <w:lvl w:ilvl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9C732F"/>
    <w:multiLevelType w:val="multilevel"/>
    <w:tmpl w:val="1B9C732F"/>
    <w:lvl w:ilvl="0">
      <w:start w:val="1"/>
      <w:numFmt w:val="decimal"/>
      <w:lvlText w:val="2.%1"/>
      <w:lvlJc w:val="left"/>
      <w:pPr>
        <w:ind w:left="435" w:hanging="43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PMingLiU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PMingLiU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PMingLiU" w:hAnsi="Times New Roman" w:hint="default"/>
      </w:rPr>
    </w:lvl>
  </w:abstractNum>
  <w:abstractNum w:abstractNumId="4" w15:restartNumberingAfterBreak="0">
    <w:nsid w:val="22315A46"/>
    <w:multiLevelType w:val="hybridMultilevel"/>
    <w:tmpl w:val="5418A3B4"/>
    <w:lvl w:ilvl="0" w:tplc="4A24C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7F32B6"/>
    <w:multiLevelType w:val="hybridMultilevel"/>
    <w:tmpl w:val="60122474"/>
    <w:lvl w:ilvl="0" w:tplc="677A5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D72267"/>
    <w:multiLevelType w:val="hybridMultilevel"/>
    <w:tmpl w:val="77FC9EA2"/>
    <w:lvl w:ilvl="0" w:tplc="3D844E48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0579BB"/>
    <w:multiLevelType w:val="multilevel"/>
    <w:tmpl w:val="4D0579BB"/>
    <w:lvl w:ilvl="0">
      <w:start w:val="1"/>
      <w:numFmt w:val="decimal"/>
      <w:lvlText w:val="5.%1"/>
      <w:lvlJc w:val="left"/>
      <w:pPr>
        <w:ind w:left="400" w:hanging="400"/>
      </w:pPr>
      <w:rPr>
        <w:rFonts w:hint="eastAsia"/>
        <w:b w:val="0"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53D54D3D"/>
    <w:multiLevelType w:val="multilevel"/>
    <w:tmpl w:val="53D54D3D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68" w:hanging="400"/>
      </w:pPr>
    </w:lvl>
    <w:lvl w:ilvl="2">
      <w:start w:val="1"/>
      <w:numFmt w:val="lowerRoman"/>
      <w:lvlText w:val="%3."/>
      <w:lvlJc w:val="right"/>
      <w:pPr>
        <w:ind w:left="1768" w:hanging="400"/>
      </w:pPr>
    </w:lvl>
    <w:lvl w:ilvl="3">
      <w:start w:val="1"/>
      <w:numFmt w:val="decimal"/>
      <w:lvlText w:val="%4."/>
      <w:lvlJc w:val="left"/>
      <w:pPr>
        <w:ind w:left="2168" w:hanging="400"/>
      </w:pPr>
    </w:lvl>
    <w:lvl w:ilvl="4">
      <w:start w:val="1"/>
      <w:numFmt w:val="upperLetter"/>
      <w:lvlText w:val="%5."/>
      <w:lvlJc w:val="left"/>
      <w:pPr>
        <w:ind w:left="2568" w:hanging="400"/>
      </w:pPr>
    </w:lvl>
    <w:lvl w:ilvl="5">
      <w:start w:val="1"/>
      <w:numFmt w:val="lowerRoman"/>
      <w:lvlText w:val="%6."/>
      <w:lvlJc w:val="right"/>
      <w:pPr>
        <w:ind w:left="2968" w:hanging="400"/>
      </w:pPr>
    </w:lvl>
    <w:lvl w:ilvl="6">
      <w:start w:val="1"/>
      <w:numFmt w:val="decimal"/>
      <w:lvlText w:val="%7."/>
      <w:lvlJc w:val="left"/>
      <w:pPr>
        <w:ind w:left="3368" w:hanging="400"/>
      </w:pPr>
    </w:lvl>
    <w:lvl w:ilvl="7">
      <w:start w:val="1"/>
      <w:numFmt w:val="upperLetter"/>
      <w:lvlText w:val="%8."/>
      <w:lvlJc w:val="left"/>
      <w:pPr>
        <w:ind w:left="3768" w:hanging="400"/>
      </w:pPr>
    </w:lvl>
    <w:lvl w:ilvl="8">
      <w:start w:val="1"/>
      <w:numFmt w:val="lowerRoman"/>
      <w:lvlText w:val="%9."/>
      <w:lvlJc w:val="right"/>
      <w:pPr>
        <w:ind w:left="4168" w:hanging="400"/>
      </w:pPr>
    </w:lvl>
  </w:abstractNum>
  <w:abstractNum w:abstractNumId="9" w15:restartNumberingAfterBreak="0">
    <w:nsid w:val="6C3C1020"/>
    <w:multiLevelType w:val="multilevel"/>
    <w:tmpl w:val="6C3C1020"/>
    <w:lvl w:ilvl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882741210">
    <w:abstractNumId w:val="6"/>
  </w:num>
  <w:num w:numId="2" w16cid:durableId="197622380">
    <w:abstractNumId w:val="0"/>
  </w:num>
  <w:num w:numId="3" w16cid:durableId="1091047386">
    <w:abstractNumId w:val="1"/>
  </w:num>
  <w:num w:numId="4" w16cid:durableId="1874416154">
    <w:abstractNumId w:val="3"/>
  </w:num>
  <w:num w:numId="5" w16cid:durableId="1488209717">
    <w:abstractNumId w:val="2"/>
  </w:num>
  <w:num w:numId="6" w16cid:durableId="1207837096">
    <w:abstractNumId w:val="9"/>
  </w:num>
  <w:num w:numId="7" w16cid:durableId="958754433">
    <w:abstractNumId w:val="8"/>
  </w:num>
  <w:num w:numId="8" w16cid:durableId="1014457903">
    <w:abstractNumId w:val="7"/>
  </w:num>
  <w:num w:numId="9" w16cid:durableId="580143298">
    <w:abstractNumId w:val="4"/>
  </w:num>
  <w:num w:numId="10" w16cid:durableId="403183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98"/>
    <w:rsid w:val="00033C64"/>
    <w:rsid w:val="000464D8"/>
    <w:rsid w:val="000829CA"/>
    <w:rsid w:val="000A10A9"/>
    <w:rsid w:val="000B1CA7"/>
    <w:rsid w:val="000F4ACE"/>
    <w:rsid w:val="00110E10"/>
    <w:rsid w:val="001150D1"/>
    <w:rsid w:val="00127A60"/>
    <w:rsid w:val="001306D7"/>
    <w:rsid w:val="00136D14"/>
    <w:rsid w:val="00155EDB"/>
    <w:rsid w:val="00160857"/>
    <w:rsid w:val="00164BCB"/>
    <w:rsid w:val="001A08CB"/>
    <w:rsid w:val="001D1541"/>
    <w:rsid w:val="001D25E2"/>
    <w:rsid w:val="001E4840"/>
    <w:rsid w:val="001F25B4"/>
    <w:rsid w:val="001F37B1"/>
    <w:rsid w:val="001F5BA3"/>
    <w:rsid w:val="00202579"/>
    <w:rsid w:val="00237206"/>
    <w:rsid w:val="002672E0"/>
    <w:rsid w:val="00282FAA"/>
    <w:rsid w:val="00296E36"/>
    <w:rsid w:val="002A72A1"/>
    <w:rsid w:val="002B54FE"/>
    <w:rsid w:val="002C11AD"/>
    <w:rsid w:val="002C7D9C"/>
    <w:rsid w:val="002E0E47"/>
    <w:rsid w:val="0030116C"/>
    <w:rsid w:val="00311572"/>
    <w:rsid w:val="00314CED"/>
    <w:rsid w:val="00324E5A"/>
    <w:rsid w:val="00336CC8"/>
    <w:rsid w:val="0038718F"/>
    <w:rsid w:val="003A1DAE"/>
    <w:rsid w:val="003B4FA2"/>
    <w:rsid w:val="003C248C"/>
    <w:rsid w:val="003C4AFC"/>
    <w:rsid w:val="003D1E34"/>
    <w:rsid w:val="003F4D08"/>
    <w:rsid w:val="003F4DCF"/>
    <w:rsid w:val="004123B0"/>
    <w:rsid w:val="00415CA7"/>
    <w:rsid w:val="00435C56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5679C"/>
    <w:rsid w:val="00560D90"/>
    <w:rsid w:val="0058737B"/>
    <w:rsid w:val="00594A0F"/>
    <w:rsid w:val="005A765D"/>
    <w:rsid w:val="005B3A67"/>
    <w:rsid w:val="005D0F48"/>
    <w:rsid w:val="005D2C7E"/>
    <w:rsid w:val="005F1617"/>
    <w:rsid w:val="005F2983"/>
    <w:rsid w:val="0062058D"/>
    <w:rsid w:val="00625A34"/>
    <w:rsid w:val="00627811"/>
    <w:rsid w:val="00634A37"/>
    <w:rsid w:val="006702D6"/>
    <w:rsid w:val="00672D94"/>
    <w:rsid w:val="00677C07"/>
    <w:rsid w:val="00691AA3"/>
    <w:rsid w:val="006A0E09"/>
    <w:rsid w:val="006A68EC"/>
    <w:rsid w:val="006B0DA5"/>
    <w:rsid w:val="006B7AA5"/>
    <w:rsid w:val="006C000B"/>
    <w:rsid w:val="006C0DDA"/>
    <w:rsid w:val="006D6A8F"/>
    <w:rsid w:val="006F4687"/>
    <w:rsid w:val="00720E5E"/>
    <w:rsid w:val="00722273"/>
    <w:rsid w:val="007518EA"/>
    <w:rsid w:val="00760A1C"/>
    <w:rsid w:val="00760C0D"/>
    <w:rsid w:val="0078011D"/>
    <w:rsid w:val="00782952"/>
    <w:rsid w:val="007A2CDB"/>
    <w:rsid w:val="007C5CD7"/>
    <w:rsid w:val="007D66A3"/>
    <w:rsid w:val="007E580D"/>
    <w:rsid w:val="007F3A3D"/>
    <w:rsid w:val="007F6B19"/>
    <w:rsid w:val="00801012"/>
    <w:rsid w:val="008028D5"/>
    <w:rsid w:val="008122C8"/>
    <w:rsid w:val="00814208"/>
    <w:rsid w:val="00821B57"/>
    <w:rsid w:val="008240C0"/>
    <w:rsid w:val="00836367"/>
    <w:rsid w:val="00843D6F"/>
    <w:rsid w:val="008544FE"/>
    <w:rsid w:val="008B7B28"/>
    <w:rsid w:val="008E66C7"/>
    <w:rsid w:val="008F72BC"/>
    <w:rsid w:val="00906921"/>
    <w:rsid w:val="00912587"/>
    <w:rsid w:val="00945495"/>
    <w:rsid w:val="00947DFF"/>
    <w:rsid w:val="009546C1"/>
    <w:rsid w:val="009642A1"/>
    <w:rsid w:val="00966580"/>
    <w:rsid w:val="009827BC"/>
    <w:rsid w:val="0098608E"/>
    <w:rsid w:val="00991530"/>
    <w:rsid w:val="00996E94"/>
    <w:rsid w:val="009A7D3E"/>
    <w:rsid w:val="009C16B3"/>
    <w:rsid w:val="009F6A83"/>
    <w:rsid w:val="00A05443"/>
    <w:rsid w:val="00A15B46"/>
    <w:rsid w:val="00A24631"/>
    <w:rsid w:val="00A314EC"/>
    <w:rsid w:val="00A42ED4"/>
    <w:rsid w:val="00A46669"/>
    <w:rsid w:val="00A63336"/>
    <w:rsid w:val="00A83FFF"/>
    <w:rsid w:val="00A84F59"/>
    <w:rsid w:val="00A86093"/>
    <w:rsid w:val="00AA1F94"/>
    <w:rsid w:val="00AA2C70"/>
    <w:rsid w:val="00AA2D54"/>
    <w:rsid w:val="00AB75A0"/>
    <w:rsid w:val="00AC3330"/>
    <w:rsid w:val="00AC6F7E"/>
    <w:rsid w:val="00AF5DFB"/>
    <w:rsid w:val="00AF79D8"/>
    <w:rsid w:val="00B2663F"/>
    <w:rsid w:val="00B37117"/>
    <w:rsid w:val="00B41DD3"/>
    <w:rsid w:val="00B55A1C"/>
    <w:rsid w:val="00B97DCE"/>
    <w:rsid w:val="00BA1E72"/>
    <w:rsid w:val="00BC0EAB"/>
    <w:rsid w:val="00BC494E"/>
    <w:rsid w:val="00BD60E7"/>
    <w:rsid w:val="00BF607D"/>
    <w:rsid w:val="00C053B0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2F98"/>
    <w:rsid w:val="00C9611F"/>
    <w:rsid w:val="00CA5362"/>
    <w:rsid w:val="00CB0E15"/>
    <w:rsid w:val="00CB268B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D0"/>
    <w:rsid w:val="00D754C0"/>
    <w:rsid w:val="00D818A1"/>
    <w:rsid w:val="00D83081"/>
    <w:rsid w:val="00D86093"/>
    <w:rsid w:val="00D90A79"/>
    <w:rsid w:val="00DB1E87"/>
    <w:rsid w:val="00DD3485"/>
    <w:rsid w:val="00DF1C15"/>
    <w:rsid w:val="00DF3F91"/>
    <w:rsid w:val="00E05FE3"/>
    <w:rsid w:val="00E06D64"/>
    <w:rsid w:val="00E1072E"/>
    <w:rsid w:val="00E13C87"/>
    <w:rsid w:val="00E31ACA"/>
    <w:rsid w:val="00E4728C"/>
    <w:rsid w:val="00E575BB"/>
    <w:rsid w:val="00E62D2E"/>
    <w:rsid w:val="00E939BA"/>
    <w:rsid w:val="00E97343"/>
    <w:rsid w:val="00EA0332"/>
    <w:rsid w:val="00EC1BCE"/>
    <w:rsid w:val="00EC43AB"/>
    <w:rsid w:val="00EC4E3D"/>
    <w:rsid w:val="00ED669F"/>
    <w:rsid w:val="00EE7CE1"/>
    <w:rsid w:val="00EF4F26"/>
    <w:rsid w:val="00F02580"/>
    <w:rsid w:val="00F12275"/>
    <w:rsid w:val="00F15550"/>
    <w:rsid w:val="00F20198"/>
    <w:rsid w:val="00F23F0C"/>
    <w:rsid w:val="00F44FA8"/>
    <w:rsid w:val="00F65FC1"/>
    <w:rsid w:val="00F832DF"/>
    <w:rsid w:val="00F9122D"/>
    <w:rsid w:val="00FA6543"/>
    <w:rsid w:val="00FB29BA"/>
    <w:rsid w:val="00FC06C7"/>
    <w:rsid w:val="00FD07DE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B1322"/>
  <w15:chartTrackingRefBased/>
  <w15:docId w15:val="{B429061D-8319-4533-AC18-5DCBB0C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0D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0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0DD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36D1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36D14"/>
  </w:style>
  <w:style w:type="character" w:styleId="aa">
    <w:name w:val="Hyperlink"/>
    <w:basedOn w:val="a0"/>
    <w:uiPriority w:val="99"/>
    <w:unhideWhenUsed/>
    <w:rsid w:val="00E575B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5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文字 字符"/>
    <w:link w:val="ad"/>
    <w:rsid w:val="003A1DAE"/>
    <w:rPr>
      <w:rFonts w:ascii="Times New Roman" w:eastAsia="PMingLiU" w:hAnsi="Times New Roman"/>
      <w:sz w:val="24"/>
      <w:szCs w:val="24"/>
      <w:lang w:eastAsia="zh-TW"/>
    </w:rPr>
  </w:style>
  <w:style w:type="character" w:styleId="ae">
    <w:name w:val="annotation reference"/>
    <w:rsid w:val="003A1DAE"/>
    <w:rPr>
      <w:sz w:val="18"/>
      <w:szCs w:val="18"/>
    </w:rPr>
  </w:style>
  <w:style w:type="paragraph" w:styleId="af">
    <w:name w:val="Body Text"/>
    <w:basedOn w:val="a"/>
    <w:link w:val="af0"/>
    <w:rsid w:val="003A1DAE"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af0">
    <w:name w:val="正文文本 字符"/>
    <w:basedOn w:val="a0"/>
    <w:link w:val="af"/>
    <w:rsid w:val="003A1DAE"/>
    <w:rPr>
      <w:rFonts w:ascii="Arial" w:eastAsia="PMingLiU" w:hAnsi="Arial" w:cs="Times New Roman"/>
      <w:sz w:val="18"/>
      <w:szCs w:val="24"/>
      <w:lang w:eastAsia="zh-TW"/>
    </w:rPr>
  </w:style>
  <w:style w:type="paragraph" w:styleId="2">
    <w:name w:val="Body Text 2"/>
    <w:basedOn w:val="a"/>
    <w:link w:val="20"/>
    <w:rsid w:val="003A1DAE"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20">
    <w:name w:val="正文文本 2 字符"/>
    <w:basedOn w:val="a0"/>
    <w:link w:val="2"/>
    <w:rsid w:val="003A1DAE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1">
    <w:name w:val="Body Text Indent"/>
    <w:basedOn w:val="a"/>
    <w:link w:val="af2"/>
    <w:rsid w:val="003A1DAE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af2">
    <w:name w:val="正文文本缩进 字符"/>
    <w:basedOn w:val="a0"/>
    <w:link w:val="af1"/>
    <w:rsid w:val="003A1DAE"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d">
    <w:name w:val="annotation text"/>
    <w:basedOn w:val="a"/>
    <w:link w:val="ac"/>
    <w:rsid w:val="003A1DAE"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1">
    <w:name w:val="批注文字 字符1"/>
    <w:basedOn w:val="a0"/>
    <w:uiPriority w:val="99"/>
    <w:semiHidden/>
    <w:rsid w:val="003A1DAE"/>
  </w:style>
  <w:style w:type="paragraph" w:customStyle="1" w:styleId="af3">
    <w:basedOn w:val="a"/>
    <w:next w:val="a3"/>
    <w:uiPriority w:val="34"/>
    <w:qFormat/>
    <w:rsid w:val="003A1DAE"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4">
    <w:name w:val="Balloon Text"/>
    <w:basedOn w:val="a"/>
    <w:link w:val="af5"/>
    <w:uiPriority w:val="99"/>
    <w:semiHidden/>
    <w:unhideWhenUsed/>
    <w:rsid w:val="003A1DAE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3A1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2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 艳</cp:lastModifiedBy>
  <cp:revision>56</cp:revision>
  <cp:lastPrinted>2020-12-17T08:55:00Z</cp:lastPrinted>
  <dcterms:created xsi:type="dcterms:W3CDTF">2021-05-26T01:54:00Z</dcterms:created>
  <dcterms:modified xsi:type="dcterms:W3CDTF">2023-11-02T08:23:00Z</dcterms:modified>
</cp:coreProperties>
</file>