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08A4" w:rsidRDefault="00043DB4">
      <w:pPr>
        <w:ind w:firstLineChars="100" w:firstLine="241"/>
        <w:rPr>
          <w:rFonts w:ascii="宋体" w:hAnsi="宋体"/>
          <w:b/>
          <w:sz w:val="24"/>
        </w:rPr>
      </w:pPr>
      <w:bookmarkStart w:id="0" w:name="_GoBack"/>
      <w:bookmarkEnd w:id="0"/>
      <w:r>
        <w:rPr>
          <w:rFonts w:ascii="宋体" w:hAnsi="宋体" w:hint="eastAsia"/>
          <w:b/>
          <w:sz w:val="24"/>
        </w:rPr>
        <w:t>公司</w:t>
      </w:r>
      <w:r>
        <w:rPr>
          <w:rFonts w:ascii="宋体" w:hAnsi="宋体"/>
          <w:b/>
          <w:sz w:val="24"/>
        </w:rPr>
        <w:t>代码：</w:t>
      </w:r>
      <w:r>
        <w:rPr>
          <w:rFonts w:ascii="宋体" w:hAnsi="宋体" w:hint="eastAsia"/>
          <w:b/>
          <w:sz w:val="24"/>
        </w:rPr>
        <w:t>688305</w:t>
      </w:r>
      <w:r>
        <w:rPr>
          <w:rFonts w:ascii="宋体" w:hAnsi="宋体"/>
          <w:b/>
          <w:sz w:val="24"/>
        </w:rPr>
        <w:t xml:space="preserve">                                 </w:t>
      </w:r>
      <w:r>
        <w:rPr>
          <w:rFonts w:ascii="宋体" w:hAnsi="宋体" w:hint="eastAsia"/>
          <w:b/>
          <w:sz w:val="24"/>
        </w:rPr>
        <w:t>公司简称：科德数控</w:t>
      </w:r>
    </w:p>
    <w:p w:rsidR="006208A4" w:rsidRDefault="006208A4">
      <w:pPr>
        <w:rPr>
          <w:rFonts w:ascii="宋体" w:hAnsi="宋体"/>
        </w:rPr>
      </w:pPr>
    </w:p>
    <w:p w:rsidR="006208A4" w:rsidRDefault="006208A4">
      <w:pPr>
        <w:rPr>
          <w:rFonts w:ascii="宋体" w:hAnsi="宋体"/>
        </w:rPr>
      </w:pPr>
    </w:p>
    <w:p w:rsidR="006208A4" w:rsidRDefault="006208A4">
      <w:pPr>
        <w:rPr>
          <w:rFonts w:ascii="宋体" w:hAnsi="宋体"/>
        </w:rPr>
      </w:pPr>
    </w:p>
    <w:p w:rsidR="006208A4" w:rsidRDefault="006208A4">
      <w:pPr>
        <w:rPr>
          <w:rFonts w:ascii="宋体" w:hAnsi="宋体"/>
        </w:rPr>
      </w:pPr>
    </w:p>
    <w:p w:rsidR="006208A4" w:rsidRDefault="006208A4">
      <w:pPr>
        <w:rPr>
          <w:rFonts w:ascii="宋体" w:hAnsi="宋体"/>
        </w:rPr>
      </w:pPr>
    </w:p>
    <w:p w:rsidR="006208A4" w:rsidRDefault="006208A4">
      <w:pPr>
        <w:rPr>
          <w:rFonts w:ascii="宋体" w:hAnsi="宋体"/>
        </w:rPr>
      </w:pPr>
    </w:p>
    <w:p w:rsidR="006208A4" w:rsidRDefault="00043DB4">
      <w:pPr>
        <w:autoSpaceDE w:val="0"/>
        <w:autoSpaceDN w:val="0"/>
        <w:adjustRightInd w:val="0"/>
        <w:spacing w:beforeLines="50" w:before="156" w:afterLines="50" w:after="156"/>
        <w:jc w:val="center"/>
        <w:rPr>
          <w:rFonts w:ascii="宋体" w:hAnsi="宋体" w:cs="黑体"/>
          <w:kern w:val="0"/>
          <w:sz w:val="48"/>
          <w:szCs w:val="48"/>
        </w:rPr>
      </w:pPr>
      <w:r>
        <w:rPr>
          <w:rFonts w:ascii="宋体" w:hAnsi="宋体" w:cs="黑体" w:hint="eastAsia"/>
          <w:kern w:val="0"/>
          <w:sz w:val="48"/>
          <w:szCs w:val="48"/>
        </w:rPr>
        <w:t>科德数控股份有限公司</w:t>
      </w:r>
    </w:p>
    <w:p w:rsidR="006208A4" w:rsidRDefault="00043DB4">
      <w:pPr>
        <w:autoSpaceDE w:val="0"/>
        <w:autoSpaceDN w:val="0"/>
        <w:adjustRightInd w:val="0"/>
        <w:spacing w:beforeLines="50" w:before="156" w:afterLines="50" w:after="156"/>
        <w:jc w:val="center"/>
        <w:rPr>
          <w:rFonts w:ascii="宋体" w:hAnsi="宋体" w:cs="黑体"/>
          <w:kern w:val="0"/>
          <w:sz w:val="48"/>
          <w:szCs w:val="48"/>
        </w:rPr>
      </w:pPr>
      <w:r>
        <w:rPr>
          <w:rFonts w:ascii="宋体" w:hAnsi="宋体" w:cs="黑体" w:hint="eastAsia"/>
          <w:kern w:val="0"/>
          <w:sz w:val="48"/>
          <w:szCs w:val="48"/>
        </w:rPr>
        <w:t>投资者关系活动记录表</w:t>
      </w:r>
    </w:p>
    <w:p w:rsidR="006208A4" w:rsidRDefault="00043DB4">
      <w:pPr>
        <w:autoSpaceDE w:val="0"/>
        <w:autoSpaceDN w:val="0"/>
        <w:adjustRightInd w:val="0"/>
        <w:spacing w:beforeLines="50" w:before="156" w:afterLines="50" w:after="156"/>
        <w:jc w:val="center"/>
        <w:rPr>
          <w:rFonts w:ascii="宋体" w:hAnsi="宋体" w:cs="黑体"/>
          <w:kern w:val="0"/>
          <w:sz w:val="28"/>
          <w:szCs w:val="28"/>
        </w:rPr>
      </w:pPr>
      <w:r>
        <w:rPr>
          <w:rFonts w:ascii="宋体" w:hAnsi="宋体" w:cs="黑体" w:hint="eastAsia"/>
          <w:kern w:val="0"/>
          <w:sz w:val="28"/>
          <w:szCs w:val="28"/>
        </w:rPr>
        <w:t>编号：2023-016</w:t>
      </w:r>
    </w:p>
    <w:p w:rsidR="006208A4" w:rsidRDefault="006208A4">
      <w:pPr>
        <w:rPr>
          <w:rFonts w:ascii="宋体" w:hAnsi="宋体"/>
        </w:rPr>
      </w:pPr>
    </w:p>
    <w:p w:rsidR="006208A4" w:rsidRDefault="006208A4">
      <w:pPr>
        <w:rPr>
          <w:rFonts w:ascii="宋体" w:hAnsi="宋体"/>
        </w:rPr>
      </w:pPr>
    </w:p>
    <w:p w:rsidR="006208A4" w:rsidRDefault="006208A4">
      <w:pPr>
        <w:rPr>
          <w:rFonts w:ascii="宋体" w:hAnsi="宋体"/>
        </w:rPr>
      </w:pPr>
    </w:p>
    <w:p w:rsidR="006208A4" w:rsidRDefault="006208A4">
      <w:pPr>
        <w:rPr>
          <w:rFonts w:ascii="宋体" w:hAnsi="宋体"/>
        </w:rPr>
      </w:pPr>
    </w:p>
    <w:p w:rsidR="006208A4" w:rsidRDefault="006208A4">
      <w:pPr>
        <w:rPr>
          <w:rFonts w:ascii="宋体" w:hAnsi="宋体"/>
        </w:rPr>
      </w:pPr>
    </w:p>
    <w:p w:rsidR="006208A4" w:rsidRDefault="006208A4">
      <w:pPr>
        <w:jc w:val="center"/>
        <w:rPr>
          <w:rFonts w:ascii="宋体" w:hAnsi="宋体"/>
        </w:rPr>
      </w:pPr>
    </w:p>
    <w:p w:rsidR="006208A4" w:rsidRDefault="006208A4">
      <w:pPr>
        <w:autoSpaceDE w:val="0"/>
        <w:autoSpaceDN w:val="0"/>
        <w:adjustRightInd w:val="0"/>
        <w:rPr>
          <w:rFonts w:ascii="宋体" w:hAnsi="宋体" w:cs="黑体"/>
          <w:b/>
          <w:kern w:val="0"/>
          <w:sz w:val="24"/>
        </w:rPr>
      </w:pPr>
    </w:p>
    <w:p w:rsidR="006208A4" w:rsidRDefault="006208A4">
      <w:pPr>
        <w:autoSpaceDE w:val="0"/>
        <w:autoSpaceDN w:val="0"/>
        <w:adjustRightInd w:val="0"/>
        <w:rPr>
          <w:rFonts w:ascii="宋体" w:hAnsi="宋体" w:cs="黑体"/>
          <w:b/>
          <w:kern w:val="0"/>
          <w:sz w:val="24"/>
        </w:rPr>
      </w:pPr>
    </w:p>
    <w:p w:rsidR="006208A4" w:rsidRDefault="00043DB4">
      <w:pPr>
        <w:autoSpaceDE w:val="0"/>
        <w:autoSpaceDN w:val="0"/>
        <w:adjustRightInd w:val="0"/>
        <w:spacing w:beforeLines="100" w:before="312"/>
        <w:jc w:val="center"/>
        <w:rPr>
          <w:rFonts w:ascii="宋体" w:hAnsi="宋体" w:cs="黑体"/>
          <w:kern w:val="0"/>
          <w:sz w:val="32"/>
          <w:szCs w:val="28"/>
        </w:rPr>
      </w:pPr>
      <w:r>
        <w:rPr>
          <w:rFonts w:ascii="宋体" w:hAnsi="宋体" w:cs="黑体"/>
          <w:kern w:val="0"/>
          <w:sz w:val="32"/>
          <w:szCs w:val="28"/>
        </w:rPr>
        <w:br w:type="page"/>
      </w:r>
      <w:r>
        <w:rPr>
          <w:rFonts w:ascii="宋体" w:hAnsi="宋体" w:cs="黑体" w:hint="eastAsia"/>
          <w:kern w:val="0"/>
          <w:sz w:val="32"/>
          <w:szCs w:val="28"/>
        </w:rPr>
        <w:lastRenderedPageBreak/>
        <w:t>科德数控股份有限公司</w:t>
      </w:r>
    </w:p>
    <w:p w:rsidR="006208A4" w:rsidRDefault="00043DB4">
      <w:pPr>
        <w:autoSpaceDE w:val="0"/>
        <w:autoSpaceDN w:val="0"/>
        <w:adjustRightInd w:val="0"/>
        <w:spacing w:afterLines="100" w:after="312"/>
        <w:jc w:val="center"/>
        <w:rPr>
          <w:rFonts w:ascii="宋体" w:hAnsi="宋体" w:cs="黑体"/>
          <w:kern w:val="0"/>
          <w:sz w:val="32"/>
          <w:szCs w:val="28"/>
        </w:rPr>
      </w:pPr>
      <w:r>
        <w:rPr>
          <w:rFonts w:ascii="宋体" w:hAnsi="宋体" w:cs="黑体" w:hint="eastAsia"/>
          <w:kern w:val="0"/>
          <w:sz w:val="32"/>
          <w:szCs w:val="28"/>
        </w:rPr>
        <w:t>投资者关系活动记录表</w:t>
      </w:r>
    </w:p>
    <w:tbl>
      <w:tblPr>
        <w:tblW w:w="89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7"/>
        <w:gridCol w:w="1729"/>
        <w:gridCol w:w="4858"/>
      </w:tblGrid>
      <w:tr w:rsidR="006208A4">
        <w:trPr>
          <w:trHeight w:val="2677"/>
        </w:trPr>
        <w:tc>
          <w:tcPr>
            <w:tcW w:w="2377" w:type="dxa"/>
            <w:vAlign w:val="center"/>
          </w:tcPr>
          <w:p w:rsidR="006208A4" w:rsidRDefault="00043DB4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投资者关系</w:t>
            </w:r>
          </w:p>
          <w:p w:rsidR="006208A4" w:rsidRDefault="00043DB4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活动类别</w:t>
            </w:r>
          </w:p>
        </w:tc>
        <w:tc>
          <w:tcPr>
            <w:tcW w:w="6587" w:type="dxa"/>
            <w:gridSpan w:val="2"/>
            <w:vAlign w:val="center"/>
          </w:tcPr>
          <w:p w:rsidR="006208A4" w:rsidRDefault="00043DB4">
            <w:pPr>
              <w:autoSpaceDE w:val="0"/>
              <w:autoSpaceDN w:val="0"/>
              <w:adjustRightInd w:val="0"/>
              <w:spacing w:afterLines="50" w:after="156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□特定对象调研  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□分析师会议</w:t>
            </w:r>
          </w:p>
          <w:p w:rsidR="006208A4" w:rsidRDefault="00043DB4">
            <w:pPr>
              <w:autoSpaceDE w:val="0"/>
              <w:autoSpaceDN w:val="0"/>
              <w:adjustRightInd w:val="0"/>
              <w:spacing w:afterLines="50" w:after="156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□媒体</w:t>
            </w:r>
            <w:r>
              <w:rPr>
                <w:rFonts w:ascii="宋体" w:hAnsi="宋体" w:cs="宋体"/>
                <w:kern w:val="0"/>
                <w:sz w:val="24"/>
              </w:rPr>
              <w:t xml:space="preserve">采访 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 </w:t>
            </w:r>
            <w:r>
              <w:rPr>
                <w:rFonts w:ascii="宋体" w:hAnsi="宋体" w:cs="宋体"/>
                <w:kern w:val="0"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 w:val="24"/>
              </w:rPr>
              <w:t>□业绩说明会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  <w:p w:rsidR="006208A4" w:rsidRDefault="00043DB4">
            <w:pPr>
              <w:autoSpaceDE w:val="0"/>
              <w:autoSpaceDN w:val="0"/>
              <w:adjustRightInd w:val="0"/>
              <w:spacing w:afterLines="50" w:after="156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□新闻</w:t>
            </w:r>
            <w:r>
              <w:rPr>
                <w:rFonts w:ascii="宋体" w:hAnsi="宋体" w:cs="宋体"/>
                <w:kern w:val="0"/>
                <w:sz w:val="24"/>
              </w:rPr>
              <w:t>发布会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r>
              <w:rPr>
                <w:rFonts w:ascii="宋体" w:hAnsi="宋体" w:cs="宋体"/>
                <w:kern w:val="0"/>
                <w:sz w:val="24"/>
              </w:rPr>
              <w:t xml:space="preserve">     </w:t>
            </w:r>
            <w:r>
              <w:rPr>
                <w:rFonts w:ascii="宋体" w:hAnsi="宋体" w:cs="宋体" w:hint="eastAsia"/>
                <w:kern w:val="0"/>
                <w:sz w:val="24"/>
              </w:rPr>
              <w:t>□路演</w:t>
            </w:r>
            <w:r>
              <w:rPr>
                <w:rFonts w:ascii="宋体" w:hAnsi="宋体" w:cs="宋体"/>
                <w:kern w:val="0"/>
                <w:sz w:val="24"/>
              </w:rPr>
              <w:t>活动</w:t>
            </w:r>
          </w:p>
          <w:p w:rsidR="006208A4" w:rsidRDefault="00043DB4">
            <w:pPr>
              <w:autoSpaceDE w:val="0"/>
              <w:autoSpaceDN w:val="0"/>
              <w:adjustRightInd w:val="0"/>
              <w:spacing w:afterLines="50" w:after="156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sym w:font="Wingdings 2" w:char="0052"/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现场参观 </w:t>
            </w:r>
            <w:r>
              <w:rPr>
                <w:rFonts w:ascii="宋体" w:hAnsi="宋体" w:cs="宋体"/>
                <w:kern w:val="0"/>
                <w:sz w:val="24"/>
              </w:rPr>
              <w:t xml:space="preserve">        </w:t>
            </w:r>
            <w:r>
              <w:rPr>
                <w:rFonts w:ascii="宋体" w:hAnsi="宋体" w:cs="宋体" w:hint="eastAsia"/>
                <w:kern w:val="0"/>
                <w:sz w:val="24"/>
              </w:rPr>
              <w:t>□一</w:t>
            </w:r>
            <w:r>
              <w:rPr>
                <w:rFonts w:ascii="宋体" w:hAnsi="宋体" w:cs="宋体"/>
                <w:kern w:val="0"/>
                <w:sz w:val="24"/>
              </w:rPr>
              <w:t>对一沟通</w:t>
            </w:r>
          </w:p>
          <w:p w:rsidR="006208A4" w:rsidRDefault="00043DB4">
            <w:pPr>
              <w:autoSpaceDE w:val="0"/>
              <w:autoSpaceDN w:val="0"/>
              <w:adjustRightInd w:val="0"/>
              <w:spacing w:afterLines="50" w:after="156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□其他（电话</w:t>
            </w:r>
            <w:r>
              <w:rPr>
                <w:rFonts w:ascii="宋体" w:hAnsi="宋体" w:cs="宋体"/>
                <w:kern w:val="0"/>
                <w:sz w:val="24"/>
              </w:rPr>
              <w:t>会议</w:t>
            </w:r>
            <w:r>
              <w:rPr>
                <w:rFonts w:ascii="宋体" w:hAnsi="宋体" w:cs="宋体" w:hint="eastAsia"/>
                <w:kern w:val="0"/>
                <w:sz w:val="24"/>
              </w:rPr>
              <w:t>、网络会议）</w:t>
            </w:r>
          </w:p>
        </w:tc>
      </w:tr>
      <w:tr w:rsidR="006208A4">
        <w:trPr>
          <w:trHeight w:val="557"/>
        </w:trPr>
        <w:tc>
          <w:tcPr>
            <w:tcW w:w="2377" w:type="dxa"/>
            <w:vMerge w:val="restart"/>
            <w:vAlign w:val="center"/>
          </w:tcPr>
          <w:p w:rsidR="006208A4" w:rsidRDefault="006208A4">
            <w:pPr>
              <w:autoSpaceDE w:val="0"/>
              <w:autoSpaceDN w:val="0"/>
              <w:adjustRightInd w:val="0"/>
              <w:rPr>
                <w:rFonts w:ascii="宋体" w:hAnsi="宋体" w:cs="宋体"/>
                <w:kern w:val="0"/>
                <w:sz w:val="24"/>
              </w:rPr>
            </w:pPr>
          </w:p>
          <w:p w:rsidR="006208A4" w:rsidRDefault="00043DB4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投资者关系活动</w:t>
            </w:r>
          </w:p>
          <w:p w:rsidR="006208A4" w:rsidRDefault="00043DB4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主要内容介绍</w:t>
            </w:r>
          </w:p>
        </w:tc>
        <w:tc>
          <w:tcPr>
            <w:tcW w:w="1729" w:type="dxa"/>
            <w:shd w:val="clear" w:color="auto" w:fill="D9D9D9" w:themeFill="background1" w:themeFillShade="D9"/>
            <w:vAlign w:val="center"/>
          </w:tcPr>
          <w:p w:rsidR="006208A4" w:rsidRDefault="00043DB4">
            <w:pPr>
              <w:autoSpaceDE w:val="0"/>
              <w:autoSpaceDN w:val="0"/>
              <w:adjustRightInd w:val="0"/>
              <w:ind w:firstLineChars="100" w:firstLine="24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调研时间</w:t>
            </w:r>
          </w:p>
        </w:tc>
        <w:tc>
          <w:tcPr>
            <w:tcW w:w="4858" w:type="dxa"/>
            <w:shd w:val="clear" w:color="auto" w:fill="D9D9D9" w:themeFill="background1" w:themeFillShade="D9"/>
            <w:vAlign w:val="center"/>
          </w:tcPr>
          <w:p w:rsidR="006208A4" w:rsidRDefault="00043DB4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2023年11月08日13</w:t>
            </w:r>
            <w:r>
              <w:rPr>
                <w:rFonts w:ascii="宋体" w:hAnsi="宋体" w:cs="宋体"/>
                <w:kern w:val="0"/>
                <w:sz w:val="24"/>
              </w:rPr>
              <w:t>:</w:t>
            </w:r>
            <w:r>
              <w:rPr>
                <w:rFonts w:ascii="宋体" w:hAnsi="宋体" w:cs="宋体" w:hint="eastAsia"/>
                <w:kern w:val="0"/>
                <w:sz w:val="24"/>
              </w:rPr>
              <w:t>0</w:t>
            </w:r>
            <w:r>
              <w:rPr>
                <w:rFonts w:ascii="宋体" w:hAnsi="宋体" w:cs="宋体"/>
                <w:kern w:val="0"/>
                <w:sz w:val="24"/>
              </w:rPr>
              <w:t>0-</w:t>
            </w:r>
            <w:r>
              <w:rPr>
                <w:rFonts w:ascii="宋体" w:hAnsi="宋体" w:cs="宋体" w:hint="eastAsia"/>
                <w:kern w:val="0"/>
                <w:sz w:val="24"/>
              </w:rPr>
              <w:t>15</w:t>
            </w:r>
            <w:r>
              <w:rPr>
                <w:rFonts w:ascii="宋体" w:hAnsi="宋体" w:cs="宋体"/>
                <w:kern w:val="0"/>
                <w:sz w:val="24"/>
              </w:rPr>
              <w:t>:00</w:t>
            </w:r>
          </w:p>
        </w:tc>
      </w:tr>
      <w:tr w:rsidR="006208A4">
        <w:trPr>
          <w:trHeight w:val="571"/>
        </w:trPr>
        <w:tc>
          <w:tcPr>
            <w:tcW w:w="2377" w:type="dxa"/>
            <w:vMerge/>
            <w:vAlign w:val="center"/>
          </w:tcPr>
          <w:p w:rsidR="006208A4" w:rsidRDefault="006208A4">
            <w:pPr>
              <w:autoSpaceDE w:val="0"/>
              <w:autoSpaceDN w:val="0"/>
              <w:adjustRightInd w:val="0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29" w:type="dxa"/>
            <w:shd w:val="clear" w:color="auto" w:fill="auto"/>
            <w:vAlign w:val="center"/>
          </w:tcPr>
          <w:p w:rsidR="006208A4" w:rsidRDefault="00043DB4">
            <w:pPr>
              <w:autoSpaceDE w:val="0"/>
              <w:autoSpaceDN w:val="0"/>
              <w:adjustRightInd w:val="0"/>
              <w:ind w:firstLineChars="100" w:firstLine="24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会议主题</w:t>
            </w:r>
          </w:p>
        </w:tc>
        <w:tc>
          <w:tcPr>
            <w:tcW w:w="4858" w:type="dxa"/>
            <w:shd w:val="clear" w:color="auto" w:fill="auto"/>
            <w:vAlign w:val="center"/>
          </w:tcPr>
          <w:p w:rsidR="006208A4" w:rsidRDefault="00043DB4">
            <w:pPr>
              <w:autoSpaceDE w:val="0"/>
              <w:autoSpaceDN w:val="0"/>
              <w:adjustRightInd w:val="0"/>
              <w:jc w:val="center"/>
              <w:rPr>
                <w:rFonts w:ascii="宋体" w:hAnsi="宋体" w:cs="Calibri"/>
                <w:color w:val="000000"/>
                <w:sz w:val="24"/>
              </w:rPr>
            </w:pPr>
            <w:r>
              <w:rPr>
                <w:rFonts w:ascii="宋体" w:hAnsi="宋体" w:cs="Calibri" w:hint="eastAsia"/>
                <w:color w:val="000000"/>
                <w:sz w:val="24"/>
              </w:rPr>
              <w:t>现场调研</w:t>
            </w:r>
          </w:p>
        </w:tc>
      </w:tr>
      <w:tr w:rsidR="006208A4">
        <w:trPr>
          <w:trHeight w:val="571"/>
        </w:trPr>
        <w:tc>
          <w:tcPr>
            <w:tcW w:w="2377" w:type="dxa"/>
            <w:vMerge/>
            <w:vAlign w:val="center"/>
          </w:tcPr>
          <w:p w:rsidR="006208A4" w:rsidRDefault="006208A4">
            <w:pPr>
              <w:autoSpaceDE w:val="0"/>
              <w:autoSpaceDN w:val="0"/>
              <w:adjustRightInd w:val="0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29" w:type="dxa"/>
            <w:shd w:val="clear" w:color="auto" w:fill="auto"/>
            <w:vAlign w:val="center"/>
          </w:tcPr>
          <w:p w:rsidR="006208A4" w:rsidRDefault="00043DB4">
            <w:pPr>
              <w:autoSpaceDE w:val="0"/>
              <w:autoSpaceDN w:val="0"/>
              <w:adjustRightInd w:val="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参会机构名称</w:t>
            </w:r>
          </w:p>
        </w:tc>
        <w:tc>
          <w:tcPr>
            <w:tcW w:w="4858" w:type="dxa"/>
            <w:shd w:val="clear" w:color="auto" w:fill="auto"/>
            <w:vAlign w:val="center"/>
          </w:tcPr>
          <w:p w:rsidR="006208A4" w:rsidRDefault="00043DB4">
            <w:pPr>
              <w:autoSpaceDE w:val="0"/>
              <w:autoSpaceDN w:val="0"/>
              <w:adjustRightInd w:val="0"/>
              <w:jc w:val="center"/>
              <w:rPr>
                <w:rFonts w:ascii="宋体" w:hAnsi="宋体" w:cs="Calibri"/>
                <w:color w:val="000000"/>
                <w:sz w:val="24"/>
              </w:rPr>
            </w:pPr>
            <w:r>
              <w:rPr>
                <w:rFonts w:ascii="宋体" w:hAnsi="宋体" w:cs="Calibri" w:hint="eastAsia"/>
                <w:color w:val="000000"/>
                <w:sz w:val="24"/>
              </w:rPr>
              <w:t>宝盈基金、申万宏源证券</w:t>
            </w:r>
          </w:p>
        </w:tc>
      </w:tr>
      <w:tr w:rsidR="006208A4">
        <w:trPr>
          <w:trHeight w:val="571"/>
        </w:trPr>
        <w:tc>
          <w:tcPr>
            <w:tcW w:w="2377" w:type="dxa"/>
            <w:vMerge/>
            <w:vAlign w:val="center"/>
          </w:tcPr>
          <w:p w:rsidR="006208A4" w:rsidRDefault="006208A4">
            <w:pPr>
              <w:autoSpaceDE w:val="0"/>
              <w:autoSpaceDN w:val="0"/>
              <w:adjustRightInd w:val="0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29" w:type="dxa"/>
            <w:shd w:val="clear" w:color="auto" w:fill="D9D9D9" w:themeFill="background1" w:themeFillShade="D9"/>
            <w:vAlign w:val="center"/>
          </w:tcPr>
          <w:p w:rsidR="006208A4" w:rsidRDefault="00043DB4">
            <w:pPr>
              <w:autoSpaceDE w:val="0"/>
              <w:autoSpaceDN w:val="0"/>
              <w:adjustRightInd w:val="0"/>
              <w:ind w:firstLineChars="100" w:firstLine="24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调研时间</w:t>
            </w:r>
          </w:p>
        </w:tc>
        <w:tc>
          <w:tcPr>
            <w:tcW w:w="4858" w:type="dxa"/>
            <w:shd w:val="clear" w:color="auto" w:fill="D9D9D9" w:themeFill="background1" w:themeFillShade="D9"/>
            <w:vAlign w:val="center"/>
          </w:tcPr>
          <w:p w:rsidR="006208A4" w:rsidRDefault="00043DB4">
            <w:pPr>
              <w:autoSpaceDE w:val="0"/>
              <w:autoSpaceDN w:val="0"/>
              <w:adjustRightInd w:val="0"/>
              <w:jc w:val="center"/>
              <w:rPr>
                <w:rFonts w:ascii="宋体" w:hAnsi="宋体" w:cs="Calibri"/>
                <w:color w:val="00000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2023年11月09日14</w:t>
            </w:r>
            <w:r>
              <w:rPr>
                <w:rFonts w:ascii="宋体" w:hAnsi="宋体" w:cs="宋体"/>
                <w:kern w:val="0"/>
                <w:sz w:val="24"/>
              </w:rPr>
              <w:t>:</w:t>
            </w:r>
            <w:r>
              <w:rPr>
                <w:rFonts w:ascii="宋体" w:hAnsi="宋体" w:cs="宋体" w:hint="eastAsia"/>
                <w:kern w:val="0"/>
                <w:sz w:val="24"/>
              </w:rPr>
              <w:t>0</w:t>
            </w:r>
            <w:r>
              <w:rPr>
                <w:rFonts w:ascii="宋体" w:hAnsi="宋体" w:cs="宋体"/>
                <w:kern w:val="0"/>
                <w:sz w:val="24"/>
              </w:rPr>
              <w:t>0-</w:t>
            </w:r>
            <w:r>
              <w:rPr>
                <w:rFonts w:ascii="宋体" w:hAnsi="宋体" w:cs="宋体" w:hint="eastAsia"/>
                <w:kern w:val="0"/>
                <w:sz w:val="24"/>
              </w:rPr>
              <w:t>16</w:t>
            </w:r>
            <w:r>
              <w:rPr>
                <w:rFonts w:ascii="宋体" w:hAnsi="宋体" w:cs="宋体"/>
                <w:kern w:val="0"/>
                <w:sz w:val="24"/>
              </w:rPr>
              <w:t>:00</w:t>
            </w:r>
          </w:p>
        </w:tc>
      </w:tr>
      <w:tr w:rsidR="006208A4">
        <w:trPr>
          <w:trHeight w:val="571"/>
        </w:trPr>
        <w:tc>
          <w:tcPr>
            <w:tcW w:w="2377" w:type="dxa"/>
            <w:vMerge/>
            <w:vAlign w:val="center"/>
          </w:tcPr>
          <w:p w:rsidR="006208A4" w:rsidRDefault="006208A4">
            <w:pPr>
              <w:autoSpaceDE w:val="0"/>
              <w:autoSpaceDN w:val="0"/>
              <w:adjustRightInd w:val="0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29" w:type="dxa"/>
            <w:shd w:val="clear" w:color="auto" w:fill="auto"/>
            <w:vAlign w:val="center"/>
          </w:tcPr>
          <w:p w:rsidR="006208A4" w:rsidRDefault="00043DB4">
            <w:pPr>
              <w:autoSpaceDE w:val="0"/>
              <w:autoSpaceDN w:val="0"/>
              <w:adjustRightInd w:val="0"/>
              <w:ind w:firstLineChars="100" w:firstLine="24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会议主题</w:t>
            </w:r>
          </w:p>
        </w:tc>
        <w:tc>
          <w:tcPr>
            <w:tcW w:w="4858" w:type="dxa"/>
            <w:shd w:val="clear" w:color="auto" w:fill="auto"/>
            <w:vAlign w:val="center"/>
          </w:tcPr>
          <w:p w:rsidR="006208A4" w:rsidRDefault="00043DB4">
            <w:pPr>
              <w:autoSpaceDE w:val="0"/>
              <w:autoSpaceDN w:val="0"/>
              <w:adjustRightInd w:val="0"/>
              <w:jc w:val="center"/>
              <w:rPr>
                <w:rFonts w:ascii="宋体" w:hAnsi="宋体" w:cs="Calibri"/>
                <w:color w:val="000000"/>
                <w:sz w:val="24"/>
              </w:rPr>
            </w:pPr>
            <w:r>
              <w:rPr>
                <w:rFonts w:ascii="宋体" w:hAnsi="宋体" w:cs="Calibri" w:hint="eastAsia"/>
                <w:color w:val="000000"/>
                <w:sz w:val="24"/>
              </w:rPr>
              <w:t>现场调研</w:t>
            </w:r>
          </w:p>
        </w:tc>
      </w:tr>
      <w:tr w:rsidR="006208A4">
        <w:trPr>
          <w:trHeight w:val="571"/>
        </w:trPr>
        <w:tc>
          <w:tcPr>
            <w:tcW w:w="2377" w:type="dxa"/>
            <w:vMerge/>
            <w:vAlign w:val="center"/>
          </w:tcPr>
          <w:p w:rsidR="006208A4" w:rsidRDefault="006208A4">
            <w:pPr>
              <w:autoSpaceDE w:val="0"/>
              <w:autoSpaceDN w:val="0"/>
              <w:adjustRightInd w:val="0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29" w:type="dxa"/>
            <w:shd w:val="clear" w:color="auto" w:fill="auto"/>
            <w:vAlign w:val="center"/>
          </w:tcPr>
          <w:p w:rsidR="006208A4" w:rsidRDefault="00043DB4">
            <w:pPr>
              <w:autoSpaceDE w:val="0"/>
              <w:autoSpaceDN w:val="0"/>
              <w:adjustRightInd w:val="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参会机构名称</w:t>
            </w:r>
          </w:p>
        </w:tc>
        <w:tc>
          <w:tcPr>
            <w:tcW w:w="4858" w:type="dxa"/>
            <w:shd w:val="clear" w:color="auto" w:fill="auto"/>
            <w:vAlign w:val="center"/>
          </w:tcPr>
          <w:p w:rsidR="006208A4" w:rsidRDefault="00043DB4">
            <w:pPr>
              <w:autoSpaceDE w:val="0"/>
              <w:autoSpaceDN w:val="0"/>
              <w:adjustRightInd w:val="0"/>
              <w:jc w:val="center"/>
              <w:rPr>
                <w:rFonts w:ascii="宋体" w:hAnsi="宋体" w:cs="Calibri"/>
                <w:color w:val="000000"/>
                <w:sz w:val="24"/>
              </w:rPr>
            </w:pPr>
            <w:r>
              <w:rPr>
                <w:rFonts w:ascii="宋体" w:hAnsi="宋体" w:cs="Calibri" w:hint="eastAsia"/>
                <w:color w:val="000000"/>
                <w:sz w:val="24"/>
              </w:rPr>
              <w:t>德邦证券</w:t>
            </w:r>
          </w:p>
        </w:tc>
      </w:tr>
      <w:tr w:rsidR="006208A4">
        <w:trPr>
          <w:trHeight w:val="675"/>
        </w:trPr>
        <w:tc>
          <w:tcPr>
            <w:tcW w:w="2377" w:type="dxa"/>
            <w:vAlign w:val="center"/>
          </w:tcPr>
          <w:p w:rsidR="006208A4" w:rsidRDefault="00043DB4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地点</w:t>
            </w:r>
          </w:p>
        </w:tc>
        <w:tc>
          <w:tcPr>
            <w:tcW w:w="6587" w:type="dxa"/>
            <w:gridSpan w:val="2"/>
            <w:vAlign w:val="center"/>
          </w:tcPr>
          <w:p w:rsidR="006208A4" w:rsidRDefault="00043DB4">
            <w:pPr>
              <w:autoSpaceDE w:val="0"/>
              <w:autoSpaceDN w:val="0"/>
              <w:adjustRightInd w:val="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辽宁省大连经济技术开发区天府街1-2-1号</w:t>
            </w:r>
          </w:p>
        </w:tc>
      </w:tr>
      <w:tr w:rsidR="006208A4">
        <w:trPr>
          <w:trHeight w:val="669"/>
        </w:trPr>
        <w:tc>
          <w:tcPr>
            <w:tcW w:w="2377" w:type="dxa"/>
            <w:vAlign w:val="center"/>
          </w:tcPr>
          <w:p w:rsidR="006208A4" w:rsidRDefault="00043DB4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公司参会</w:t>
            </w:r>
          </w:p>
          <w:p w:rsidR="006208A4" w:rsidRDefault="00043DB4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人员姓名</w:t>
            </w:r>
          </w:p>
        </w:tc>
        <w:tc>
          <w:tcPr>
            <w:tcW w:w="6587" w:type="dxa"/>
            <w:gridSpan w:val="2"/>
            <w:vAlign w:val="center"/>
          </w:tcPr>
          <w:p w:rsidR="006208A4" w:rsidRDefault="00043DB4">
            <w:pPr>
              <w:autoSpaceDE w:val="0"/>
              <w:autoSpaceDN w:val="0"/>
              <w:adjustRightInd w:val="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董事会秘书：朱莉华女士</w:t>
            </w:r>
          </w:p>
        </w:tc>
      </w:tr>
    </w:tbl>
    <w:p w:rsidR="006208A4" w:rsidRDefault="00043DB4">
      <w:pPr>
        <w:autoSpaceDE w:val="0"/>
        <w:autoSpaceDN w:val="0"/>
        <w:adjustRightInd w:val="0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br w:type="page"/>
      </w:r>
    </w:p>
    <w:tbl>
      <w:tblPr>
        <w:tblW w:w="89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7"/>
        <w:gridCol w:w="6587"/>
      </w:tblGrid>
      <w:tr w:rsidR="006208A4">
        <w:trPr>
          <w:trHeight w:val="1316"/>
        </w:trPr>
        <w:tc>
          <w:tcPr>
            <w:tcW w:w="2377" w:type="dxa"/>
            <w:vAlign w:val="center"/>
          </w:tcPr>
          <w:p w:rsidR="006208A4" w:rsidRDefault="006208A4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6208A4" w:rsidRDefault="006208A4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6208A4" w:rsidRDefault="006208A4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6208A4" w:rsidRDefault="006208A4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6208A4" w:rsidRDefault="006208A4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6208A4" w:rsidRDefault="006208A4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6208A4" w:rsidRDefault="006208A4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6208A4" w:rsidRDefault="006208A4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6208A4" w:rsidRDefault="006208A4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6208A4" w:rsidRDefault="006208A4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6208A4" w:rsidRDefault="006208A4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6208A4" w:rsidRDefault="006208A4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6208A4" w:rsidRDefault="006208A4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6208A4" w:rsidRDefault="006208A4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6208A4" w:rsidRDefault="006208A4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6208A4" w:rsidRDefault="006208A4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6208A4" w:rsidRDefault="006208A4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6208A4" w:rsidRDefault="006208A4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6208A4" w:rsidRDefault="006208A4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6208A4" w:rsidRDefault="006208A4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6208A4" w:rsidRDefault="006208A4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6208A4" w:rsidRDefault="00043DB4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投资者关系活动</w:t>
            </w:r>
          </w:p>
          <w:p w:rsidR="006208A4" w:rsidRDefault="00043DB4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主要内容介绍</w:t>
            </w:r>
          </w:p>
          <w:p w:rsidR="006208A4" w:rsidRDefault="006208A4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6208A4" w:rsidRDefault="006208A4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6208A4" w:rsidRDefault="006208A4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6208A4" w:rsidRDefault="006208A4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6208A4" w:rsidRDefault="006208A4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6208A4" w:rsidRDefault="006208A4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6208A4" w:rsidRDefault="006208A4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6208A4" w:rsidRDefault="006208A4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6208A4" w:rsidRDefault="006208A4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6208A4" w:rsidRDefault="006208A4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6208A4" w:rsidRDefault="006208A4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6208A4" w:rsidRDefault="006208A4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6208A4" w:rsidRDefault="006208A4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6208A4" w:rsidRDefault="006208A4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6208A4" w:rsidRDefault="006208A4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6208A4" w:rsidRDefault="006208A4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6208A4" w:rsidRDefault="006208A4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6208A4" w:rsidRDefault="006208A4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6208A4" w:rsidRDefault="006208A4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6208A4" w:rsidRDefault="006208A4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6208A4" w:rsidRDefault="006208A4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6208A4" w:rsidRDefault="006208A4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6208A4" w:rsidRDefault="006208A4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6208A4" w:rsidRDefault="006208A4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6208A4" w:rsidRDefault="006208A4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6208A4" w:rsidRDefault="006208A4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6208A4" w:rsidRDefault="006208A4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6208A4" w:rsidRDefault="006208A4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6208A4" w:rsidRDefault="006208A4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6208A4" w:rsidRDefault="006208A4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6208A4" w:rsidRDefault="006208A4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6208A4" w:rsidRDefault="006208A4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6208A4" w:rsidRDefault="006208A4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6208A4" w:rsidRDefault="006208A4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6208A4" w:rsidRDefault="006208A4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6208A4" w:rsidRDefault="006208A4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6208A4" w:rsidRDefault="006208A4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6208A4" w:rsidRDefault="006208A4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6208A4" w:rsidRDefault="006208A4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6208A4" w:rsidRDefault="006208A4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6208A4" w:rsidRDefault="006208A4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6208A4" w:rsidRDefault="006208A4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6208A4" w:rsidRDefault="006208A4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6208A4" w:rsidRDefault="006208A4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6208A4" w:rsidRDefault="00043DB4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投资者关系活动</w:t>
            </w:r>
          </w:p>
          <w:p w:rsidR="006208A4" w:rsidRDefault="00043DB4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主要内容介绍</w:t>
            </w:r>
          </w:p>
          <w:p w:rsidR="006208A4" w:rsidRDefault="006208A4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6208A4" w:rsidRDefault="006208A4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6208A4" w:rsidRDefault="006208A4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6208A4" w:rsidRDefault="006208A4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6208A4" w:rsidRDefault="006208A4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6208A4" w:rsidRDefault="006208A4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6208A4" w:rsidRDefault="006208A4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6208A4" w:rsidRDefault="006208A4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6208A4" w:rsidRDefault="006208A4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6208A4" w:rsidRDefault="006208A4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6208A4" w:rsidRDefault="006208A4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6208A4" w:rsidRDefault="006208A4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6208A4" w:rsidRDefault="006208A4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6208A4" w:rsidRDefault="006208A4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6208A4" w:rsidRDefault="006208A4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6208A4" w:rsidRDefault="006208A4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6208A4" w:rsidRDefault="006208A4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6208A4" w:rsidRDefault="006208A4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6208A4" w:rsidRDefault="006208A4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6208A4" w:rsidRDefault="006208A4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6208A4" w:rsidRDefault="006208A4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6208A4" w:rsidRDefault="006208A4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6208A4" w:rsidRDefault="006208A4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6208A4" w:rsidRDefault="006208A4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6208A4" w:rsidRDefault="006208A4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6208A4" w:rsidRDefault="006208A4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6208A4" w:rsidRDefault="006208A4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6208A4" w:rsidRDefault="006208A4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6208A4" w:rsidRDefault="006208A4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6208A4" w:rsidRDefault="006208A4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6208A4" w:rsidRDefault="006208A4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6208A4" w:rsidRDefault="006208A4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6208A4" w:rsidRDefault="006208A4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6208A4" w:rsidRDefault="006208A4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6208A4" w:rsidRDefault="006208A4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6208A4" w:rsidRDefault="006208A4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6208A4" w:rsidRDefault="006208A4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6208A4" w:rsidRDefault="006208A4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6208A4" w:rsidRDefault="006208A4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6208A4" w:rsidRDefault="00043DB4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投资者关系活动</w:t>
            </w:r>
          </w:p>
          <w:p w:rsidR="006208A4" w:rsidRDefault="00043DB4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主要内容介绍</w:t>
            </w:r>
          </w:p>
          <w:p w:rsidR="006208A4" w:rsidRDefault="006208A4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6208A4" w:rsidRDefault="006208A4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6208A4" w:rsidRDefault="006208A4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6208A4" w:rsidRDefault="006208A4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6208A4" w:rsidRDefault="006208A4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6208A4" w:rsidRDefault="006208A4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6208A4" w:rsidRDefault="006208A4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6208A4" w:rsidRDefault="006208A4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6208A4" w:rsidRDefault="006208A4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6208A4" w:rsidRDefault="006208A4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6208A4" w:rsidRDefault="006208A4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6208A4" w:rsidRDefault="006208A4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6208A4" w:rsidRDefault="006208A4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587" w:type="dxa"/>
            <w:vAlign w:val="center"/>
          </w:tcPr>
          <w:p w:rsidR="006208A4" w:rsidRDefault="00043DB4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lastRenderedPageBreak/>
              <w:t>一、问答交流</w:t>
            </w:r>
          </w:p>
          <w:p w:rsidR="006208A4" w:rsidRDefault="00043DB4">
            <w:pPr>
              <w:spacing w:line="360" w:lineRule="auto"/>
              <w:ind w:firstLineChars="200" w:firstLine="482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1、出口海外的机床是否配备科德自制的数控系统？</w:t>
            </w:r>
          </w:p>
          <w:p w:rsidR="006208A4" w:rsidRDefault="00043DB4">
            <w:pPr>
              <w:spacing w:line="360" w:lineRule="auto"/>
              <w:ind w:firstLineChars="200" w:firstLine="48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答：公司出口海外的机床全部配备公司自制的高档数控系统</w:t>
            </w:r>
            <w:r>
              <w:rPr>
                <w:rFonts w:ascii="宋体" w:hAnsi="宋体" w:hint="eastAsia"/>
                <w:color w:val="000000"/>
                <w:sz w:val="24"/>
              </w:rPr>
              <w:t>。首先，公司定位是集五轴联动数控机床、高档数控系统和关键功能部件自主研发、生产、销售和服务为一体的厂商。公司的数控系统经历多年的研发迭代，通过用户工艺需求的响应积累和优秀的设计架构整合，具有平台化优势，功能逐步完善，应用广泛，不依赖于任何第三方。</w:t>
            </w:r>
          </w:p>
          <w:p w:rsidR="006208A4" w:rsidRDefault="00043DB4">
            <w:pPr>
              <w:spacing w:line="360" w:lineRule="auto"/>
              <w:ind w:firstLineChars="200" w:firstLine="48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其次，从战略发展规划而言，公司在自制的五轴联动数控机床中，配套使用自主研制的高档数控系统，初衷是希望改变国内高端数控机床、高档数控系统依赖进口的局面，并不断提高产品的自主化率和国产化率，所以公司不会选择其他品牌数控系统匹配公司的五轴机床。</w:t>
            </w:r>
          </w:p>
          <w:p w:rsidR="006208A4" w:rsidRDefault="00043DB4">
            <w:pPr>
              <w:spacing w:line="360" w:lineRule="auto"/>
              <w:ind w:firstLineChars="200" w:firstLine="48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最后，公司</w:t>
            </w:r>
            <w:r>
              <w:rPr>
                <w:rFonts w:ascii="宋体" w:hAnsi="宋体" w:cs="宋体" w:hint="eastAsia"/>
                <w:sz w:val="24"/>
              </w:rPr>
              <w:t>会坚持自制高档数控系统，匹配自产的高端数控机床，同时逐步扩大数控系统在其他机床厂的批量应用，在不断加深对客户工艺的需求和理解后，整合创新工艺，对数控系统迭代升级，更好的服务于客户。</w:t>
            </w:r>
          </w:p>
          <w:p w:rsidR="006208A4" w:rsidRDefault="00043DB4">
            <w:pPr>
              <w:spacing w:line="360" w:lineRule="auto"/>
              <w:ind w:firstLineChars="200" w:firstLine="482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2、相较其他企业，公司毛利率较高的原因？</w:t>
            </w:r>
          </w:p>
          <w:p w:rsidR="006208A4" w:rsidRDefault="00043DB4">
            <w:pPr>
              <w:spacing w:line="360" w:lineRule="auto"/>
              <w:ind w:firstLineChars="200" w:firstLine="48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答</w:t>
            </w:r>
            <w:r w:rsidR="003D4C39">
              <w:rPr>
                <w:rFonts w:ascii="宋体" w:hAnsi="宋体" w:cs="宋体" w:hint="eastAsia"/>
                <w:sz w:val="24"/>
              </w:rPr>
              <w:t>：</w:t>
            </w:r>
            <w:r>
              <w:rPr>
                <w:rFonts w:ascii="宋体" w:hAnsi="宋体" w:cs="宋体" w:hint="eastAsia"/>
                <w:sz w:val="24"/>
              </w:rPr>
              <w:t>2023年1-9月</w:t>
            </w:r>
            <w:r>
              <w:rPr>
                <w:rFonts w:ascii="宋体" w:hAnsi="宋体"/>
                <w:color w:val="000000"/>
                <w:sz w:val="24"/>
              </w:rPr>
              <w:t>主营业务毛利率45.4</w:t>
            </w:r>
            <w:r>
              <w:rPr>
                <w:rFonts w:ascii="宋体" w:hAnsi="宋体" w:hint="eastAsia"/>
                <w:color w:val="000000"/>
                <w:sz w:val="24"/>
              </w:rPr>
              <w:t>0</w:t>
            </w:r>
            <w:r>
              <w:rPr>
                <w:rFonts w:ascii="宋体" w:hAnsi="宋体"/>
                <w:color w:val="000000"/>
                <w:sz w:val="24"/>
              </w:rPr>
              <w:t>%</w:t>
            </w:r>
            <w:r>
              <w:rPr>
                <w:rFonts w:ascii="宋体" w:hAnsi="宋体" w:hint="eastAsia"/>
                <w:color w:val="000000"/>
                <w:sz w:val="24"/>
              </w:rPr>
              <w:t>，</w:t>
            </w:r>
            <w:r>
              <w:rPr>
                <w:rFonts w:ascii="宋体" w:hAnsi="宋体"/>
                <w:color w:val="000000"/>
                <w:sz w:val="24"/>
              </w:rPr>
              <w:t>同比增长</w:t>
            </w:r>
            <w:r>
              <w:rPr>
                <w:rFonts w:ascii="宋体" w:hAnsi="宋体" w:hint="eastAsia"/>
                <w:color w:val="000000"/>
                <w:sz w:val="24"/>
              </w:rPr>
              <w:t>3.69个</w:t>
            </w:r>
            <w:r>
              <w:rPr>
                <w:rFonts w:ascii="宋体" w:hAnsi="宋体"/>
                <w:color w:val="000000"/>
                <w:sz w:val="24"/>
              </w:rPr>
              <w:t>百分点</w:t>
            </w:r>
            <w:r>
              <w:rPr>
                <w:rFonts w:ascii="宋体" w:hAnsi="宋体" w:hint="eastAsia"/>
                <w:color w:val="000000"/>
                <w:sz w:val="24"/>
              </w:rPr>
              <w:t>；整机毛利率45.81</w:t>
            </w:r>
            <w:r>
              <w:rPr>
                <w:rFonts w:ascii="宋体" w:hAnsi="宋体"/>
                <w:color w:val="000000"/>
                <w:sz w:val="24"/>
              </w:rPr>
              <w:t>%</w:t>
            </w:r>
            <w:r>
              <w:rPr>
                <w:rFonts w:ascii="宋体" w:hAnsi="宋体" w:hint="eastAsia"/>
                <w:color w:val="000000"/>
                <w:sz w:val="24"/>
              </w:rPr>
              <w:t>，同比提升3.31个百分点。从中短期看，公司整机业务毛利率会维持在45%左右。</w:t>
            </w:r>
          </w:p>
          <w:p w:rsidR="006208A4" w:rsidRDefault="00043DB4">
            <w:pPr>
              <w:spacing w:line="360" w:lineRule="auto"/>
              <w:ind w:firstLineChars="200" w:firstLine="48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首先，公司自主化率较高，核心数控系统及功能部件均为自制，成本相较于外购数控系统和功能部件的厂商要更低一些；其次，</w:t>
            </w:r>
            <w:r w:rsidR="003D4C39">
              <w:rPr>
                <w:rFonts w:ascii="宋体" w:hAnsi="宋体" w:hint="eastAsia"/>
                <w:color w:val="000000"/>
                <w:sz w:val="24"/>
              </w:rPr>
              <w:t>公司</w:t>
            </w:r>
            <w:r>
              <w:rPr>
                <w:rFonts w:ascii="宋体" w:hAnsi="宋体" w:hint="eastAsia"/>
                <w:color w:val="000000"/>
                <w:sz w:val="24"/>
              </w:rPr>
              <w:t>注重优化生产管理，降低制造费用</w:t>
            </w:r>
            <w:r w:rsidR="003D4C39">
              <w:rPr>
                <w:rFonts w:ascii="宋体" w:hAnsi="宋体" w:hint="eastAsia"/>
                <w:color w:val="000000"/>
                <w:sz w:val="24"/>
              </w:rPr>
              <w:t>，</w:t>
            </w:r>
            <w:r>
              <w:rPr>
                <w:rFonts w:ascii="宋体" w:hAnsi="宋体" w:hint="eastAsia"/>
                <w:color w:val="000000"/>
                <w:sz w:val="24"/>
              </w:rPr>
              <w:t>随着订单量的增加，批量采购零部件会有更</w:t>
            </w:r>
            <w:r w:rsidR="00DE73C0">
              <w:rPr>
                <w:rFonts w:ascii="宋体" w:hAnsi="宋体" w:hint="eastAsia"/>
                <w:color w:val="000000"/>
                <w:sz w:val="24"/>
              </w:rPr>
              <w:t>突出</w:t>
            </w:r>
            <w:r>
              <w:rPr>
                <w:rFonts w:ascii="宋体" w:hAnsi="宋体" w:hint="eastAsia"/>
                <w:color w:val="000000"/>
                <w:sz w:val="24"/>
              </w:rPr>
              <w:t>的价格优势，从而降低生产成本；第三，随着公司出口业务占比提高，整体毛利率水平也在提升。</w:t>
            </w:r>
          </w:p>
          <w:p w:rsidR="006208A4" w:rsidRDefault="00043DB4">
            <w:pPr>
              <w:spacing w:line="360" w:lineRule="auto"/>
              <w:ind w:firstLineChars="200" w:firstLine="482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3、公司对于通用机型和专用机型的定位是什么</w:t>
            </w:r>
            <w:r>
              <w:rPr>
                <w:rFonts w:ascii="宋体" w:hAnsi="宋体" w:hint="eastAsia"/>
                <w:b/>
                <w:sz w:val="24"/>
              </w:rPr>
              <w:t>？</w:t>
            </w:r>
          </w:p>
          <w:p w:rsidR="006208A4" w:rsidRDefault="00043DB4">
            <w:pPr>
              <w:spacing w:line="360" w:lineRule="auto"/>
              <w:ind w:firstLineChars="200" w:firstLine="48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答</w:t>
            </w:r>
            <w:r>
              <w:rPr>
                <w:rFonts w:ascii="宋体" w:hAnsi="宋体" w:hint="eastAsia"/>
                <w:color w:val="000000"/>
                <w:sz w:val="24"/>
              </w:rPr>
              <w:t>：专用机床，是一种专门适用于某种特定零件或者特定工序加工的机床。通用机床则是指那些加工范围较广，可用于</w:t>
            </w:r>
            <w:r>
              <w:rPr>
                <w:rFonts w:ascii="宋体" w:hAnsi="宋体" w:hint="eastAsia"/>
                <w:color w:val="000000"/>
                <w:sz w:val="24"/>
              </w:rPr>
              <w:lastRenderedPageBreak/>
              <w:t>加工多种工件的不同工序的机床。通用机床较专用机床，加工范围更广，通用性更好，适用的行业领域更广泛；专用机床较通用机床加工专业度更高，更适用于特定领域和客户。</w:t>
            </w:r>
          </w:p>
          <w:p w:rsidR="006208A4" w:rsidRDefault="00043DB4">
            <w:pPr>
              <w:spacing w:line="360" w:lineRule="auto"/>
              <w:ind w:firstLineChars="200" w:firstLine="48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以公司的产品布局来看，五轴联动数控机床核心技术应用于四大通用技术平台（五轴立式加工中心、五轴卧式加工中心、五轴卧式铣车复合加工中心、五轴龙门加工中心）和三大专机技术平台（五轴工具磨床、五轴叶片机、五轴叶尖磨）。由于公司掌握数控系统、关键功能部件的核心技术，可以根据用户需求在通用设备基础上进行定制化设计，满足多行业领域需求，同时公司的专机产品也在持续获得下游客户的关注及采购，如高速叶尖磨产品可以对航空发动机、船用发动机的转子叶尖的磨削加工，可以填补国内空白。</w:t>
            </w:r>
          </w:p>
          <w:p w:rsidR="006208A4" w:rsidRDefault="00043DB4">
            <w:pPr>
              <w:spacing w:line="360" w:lineRule="auto"/>
              <w:ind w:firstLineChars="200" w:firstLine="482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4、公司对于汽车领域客户的拓展情况如何？</w:t>
            </w:r>
          </w:p>
          <w:p w:rsidR="006208A4" w:rsidRDefault="00043DB4">
            <w:pPr>
              <w:spacing w:line="360" w:lineRule="auto"/>
              <w:ind w:firstLineChars="200" w:firstLine="48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答</w:t>
            </w:r>
            <w:r>
              <w:rPr>
                <w:rFonts w:ascii="宋体" w:hAnsi="宋体" w:hint="eastAsia"/>
                <w:color w:val="000000"/>
                <w:sz w:val="24"/>
              </w:rPr>
              <w:t>：从公司自身的开拓情况来看，前三季度国内订单收入占比中，汽车领域客户占比约10%；从新增订单情况来看，今年以来，汽车领域订单始终呈现较为明显的增长态势。公司已与江浙一带汽车零部件厂商建立了深度合作，针对汽车发动机壳体、变速器壳体、汽车模具、新能源汽车电池电机壳体、前后桥、转向架等零部件进行加工。由于同类型进口设备价格高，所以国产设备的均有较强的竞争力。公司持续注重加速对下游行业的理解，研制更适合于汽车行业的机型，并开展工艺验证，逐步形成示范应用，以更好地服务于汽车行业。</w:t>
            </w:r>
          </w:p>
          <w:p w:rsidR="006208A4" w:rsidRDefault="00043DB4">
            <w:pPr>
              <w:spacing w:line="360" w:lineRule="auto"/>
              <w:ind w:firstLineChars="200" w:firstLine="482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5、公司在掌握整机研发技术后，如何从量变促成质变？</w:t>
            </w:r>
          </w:p>
          <w:p w:rsidR="006208A4" w:rsidRDefault="00043DB4">
            <w:pPr>
              <w:spacing w:line="360" w:lineRule="auto"/>
              <w:ind w:firstLineChars="200" w:firstLine="480"/>
              <w:rPr>
                <w:rFonts w:ascii="宋体" w:hAnsi="宋体" w:cs="仿宋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答</w:t>
            </w:r>
            <w:r>
              <w:rPr>
                <w:rFonts w:ascii="宋体" w:hAnsi="宋体" w:hint="eastAsia"/>
                <w:color w:val="000000"/>
                <w:sz w:val="24"/>
              </w:rPr>
              <w:t>：首先，由于国外机床厂商经历了百年历史沉淀，所以国外机床得到的应用磨合反馈更加充分</w:t>
            </w:r>
            <w:r>
              <w:rPr>
                <w:rFonts w:ascii="宋体" w:hAnsi="宋体" w:cs="仿宋" w:hint="eastAsia"/>
                <w:color w:val="000000" w:themeColor="text1"/>
                <w:sz w:val="24"/>
              </w:rPr>
              <w:t>。但国内企业在制造业转型升级的推动下，也获得了巨大的动力来响应下游客户的需求。对于公司研发体系而言，我们的研发人员占比近30%，大家坚持不懈的找寻差距、缩短差距，在整机磨合应用反馈中，迭代出更符合客户加工场景的设备，使我们的机床与国外机床的加工精度越来越相近，同时也能更灵活的给予客户定制化方</w:t>
            </w:r>
            <w:r>
              <w:rPr>
                <w:rFonts w:ascii="宋体" w:hAnsi="宋体" w:cs="仿宋" w:hint="eastAsia"/>
                <w:color w:val="000000" w:themeColor="text1"/>
                <w:sz w:val="24"/>
              </w:rPr>
              <w:lastRenderedPageBreak/>
              <w:t>案、更快速的响应客户售后服务需求。</w:t>
            </w:r>
          </w:p>
          <w:p w:rsidR="006208A4" w:rsidRDefault="00043DB4">
            <w:pPr>
              <w:spacing w:line="360" w:lineRule="auto"/>
              <w:ind w:firstLineChars="200" w:firstLine="480"/>
              <w:rPr>
                <w:rFonts w:ascii="宋体" w:hAnsi="宋体" w:cs="仿宋"/>
                <w:color w:val="000000" w:themeColor="text1"/>
                <w:sz w:val="24"/>
              </w:rPr>
            </w:pPr>
            <w:r>
              <w:rPr>
                <w:rFonts w:ascii="宋体" w:hAnsi="宋体" w:cs="仿宋" w:hint="eastAsia"/>
                <w:color w:val="000000" w:themeColor="text1"/>
                <w:sz w:val="24"/>
              </w:rPr>
              <w:t>其次，全产业链的进步推动着整机厂的发展，国家也在出台政策鼓励各企业提升功能部件的稳定性和可靠性。对于公司而言，我们的战略定位在于掌握自主可控的整机研发技术，能够自主研发高档数控系统及关键功能部件。研发环节的完整性，有助于公司完善技术平台工艺、迭代技术水平升级，有利于将数控系统和整机的加工性能发挥到极致，最终呈现最佳的磨合应用效果，从而促成质变。</w:t>
            </w:r>
          </w:p>
          <w:p w:rsidR="006208A4" w:rsidRDefault="00043DB4">
            <w:pPr>
              <w:spacing w:line="360" w:lineRule="auto"/>
              <w:ind w:firstLineChars="200" w:firstLine="480"/>
              <w:rPr>
                <w:rFonts w:ascii="宋体" w:hAnsi="宋体" w:cs="仿宋"/>
                <w:color w:val="000000" w:themeColor="text1"/>
                <w:sz w:val="24"/>
              </w:rPr>
            </w:pPr>
            <w:r>
              <w:rPr>
                <w:rFonts w:ascii="宋体" w:hAnsi="宋体" w:cs="仿宋" w:hint="eastAsia"/>
                <w:color w:val="000000" w:themeColor="text1"/>
                <w:sz w:val="24"/>
              </w:rPr>
              <w:t>最后，公司认为量变是促成质变的先决条件，公司自2021年IPO首发融资后，于2022年进行了简易程序再融资，同时在今年启动再融资，募资的使用方向以产能扩充为主，以此来响应市场对国产五轴联动数控机床的紧迫需求。在产品广泛服务于下游领域以后，公司也会得到更充分的反馈，从而优化产品性能，形成理想的质变。</w:t>
            </w:r>
          </w:p>
          <w:p w:rsidR="006208A4" w:rsidRDefault="00043DB4">
            <w:pPr>
              <w:spacing w:line="360" w:lineRule="auto"/>
              <w:ind w:firstLineChars="200" w:firstLine="482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6、从业务发展来看，哪部分是公司将要重点提升的方向？</w:t>
            </w:r>
          </w:p>
          <w:p w:rsidR="006208A4" w:rsidRDefault="00043DB4">
            <w:pPr>
              <w:spacing w:line="360" w:lineRule="auto"/>
              <w:ind w:firstLineChars="200" w:firstLine="48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答</w:t>
            </w:r>
            <w:r>
              <w:rPr>
                <w:rFonts w:ascii="宋体" w:hAnsi="宋体" w:hint="eastAsia"/>
                <w:color w:val="000000"/>
                <w:sz w:val="24"/>
              </w:rPr>
              <w:t>：从公司战略来看，现阶段公司立足于扩产工作，从而满足下游领域的加工需求。公司在产能扩充过程中，陆续解决生产场地、资金等问题后，还需要提升零部件的产能，从而才能释放整机产能。供应链的及时性、生产资金的充裕、技术储备的完善、制造能力的先进性、以及产品规划布局的合理性等等，都将是任何一个企业扩充业务发展规模必须要解决的问题。</w:t>
            </w:r>
          </w:p>
          <w:p w:rsidR="006208A4" w:rsidRDefault="00043DB4">
            <w:pPr>
              <w:spacing w:line="360" w:lineRule="auto"/>
              <w:ind w:firstLineChars="200" w:firstLine="48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从产品布局来看，由于目前公司仍处于快速发展初期，扩大产品收入规模，提高市场占有率，是公司现阶段的重要战略方向，故目前公司重点发展收入贡献度最高的整机业务，同时公司也将积极推动数控系统及关键功能部件的单独对外销售。长期来看公司规划整机产品收入与数控系统、功能部件的营业收入各占一半比重。</w:t>
            </w:r>
          </w:p>
        </w:tc>
      </w:tr>
      <w:tr w:rsidR="006208A4">
        <w:trPr>
          <w:trHeight w:val="652"/>
        </w:trPr>
        <w:tc>
          <w:tcPr>
            <w:tcW w:w="2377" w:type="dxa"/>
            <w:vAlign w:val="center"/>
          </w:tcPr>
          <w:p w:rsidR="006208A4" w:rsidRDefault="00043DB4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lastRenderedPageBreak/>
              <w:t>附件清单</w:t>
            </w:r>
          </w:p>
        </w:tc>
        <w:tc>
          <w:tcPr>
            <w:tcW w:w="6587" w:type="dxa"/>
            <w:vAlign w:val="center"/>
          </w:tcPr>
          <w:p w:rsidR="006208A4" w:rsidRDefault="00043DB4">
            <w:pPr>
              <w:jc w:val="left"/>
              <w:rPr>
                <w:rFonts w:ascii="宋体" w:hAnsi="宋体" w:cs="黑体"/>
                <w:kern w:val="0"/>
                <w:sz w:val="24"/>
              </w:rPr>
            </w:pPr>
            <w:r>
              <w:rPr>
                <w:rFonts w:ascii="宋体" w:hAnsi="宋体" w:cs="黑体" w:hint="eastAsia"/>
                <w:kern w:val="0"/>
                <w:sz w:val="24"/>
              </w:rPr>
              <w:t>无</w:t>
            </w:r>
          </w:p>
        </w:tc>
      </w:tr>
      <w:tr w:rsidR="006208A4">
        <w:trPr>
          <w:trHeight w:val="698"/>
        </w:trPr>
        <w:tc>
          <w:tcPr>
            <w:tcW w:w="2377" w:type="dxa"/>
            <w:vAlign w:val="center"/>
          </w:tcPr>
          <w:p w:rsidR="006208A4" w:rsidRDefault="00043DB4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日期</w:t>
            </w:r>
          </w:p>
        </w:tc>
        <w:tc>
          <w:tcPr>
            <w:tcW w:w="6587" w:type="dxa"/>
            <w:vAlign w:val="center"/>
          </w:tcPr>
          <w:p w:rsidR="006208A4" w:rsidRDefault="00043DB4">
            <w:pPr>
              <w:autoSpaceDE w:val="0"/>
              <w:autoSpaceDN w:val="0"/>
              <w:adjustRightInd w:val="0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202</w:t>
            </w:r>
            <w:r>
              <w:rPr>
                <w:rFonts w:ascii="宋体" w:hAnsi="宋体" w:hint="eastAsia"/>
                <w:kern w:val="0"/>
                <w:sz w:val="24"/>
              </w:rPr>
              <w:t>3</w:t>
            </w:r>
            <w:r>
              <w:rPr>
                <w:rFonts w:ascii="宋体" w:hAnsi="宋体"/>
                <w:kern w:val="0"/>
                <w:sz w:val="24"/>
              </w:rPr>
              <w:t>年</w:t>
            </w:r>
            <w:r>
              <w:rPr>
                <w:rFonts w:ascii="宋体" w:hAnsi="宋体" w:hint="eastAsia"/>
                <w:kern w:val="0"/>
                <w:sz w:val="24"/>
              </w:rPr>
              <w:t>11</w:t>
            </w:r>
            <w:r>
              <w:rPr>
                <w:rFonts w:ascii="宋体" w:hAnsi="宋体"/>
                <w:kern w:val="0"/>
                <w:sz w:val="24"/>
              </w:rPr>
              <w:t>月</w:t>
            </w:r>
            <w:r>
              <w:rPr>
                <w:rFonts w:ascii="宋体" w:hAnsi="宋体" w:hint="eastAsia"/>
                <w:kern w:val="0"/>
                <w:sz w:val="24"/>
              </w:rPr>
              <w:t>10</w:t>
            </w:r>
            <w:r>
              <w:rPr>
                <w:rFonts w:ascii="宋体" w:hAnsi="宋体"/>
                <w:kern w:val="0"/>
                <w:sz w:val="24"/>
              </w:rPr>
              <w:t>日</w:t>
            </w:r>
          </w:p>
        </w:tc>
      </w:tr>
    </w:tbl>
    <w:p w:rsidR="006208A4" w:rsidRDefault="006208A4">
      <w:pPr>
        <w:rPr>
          <w:rFonts w:ascii="宋体" w:hAnsi="宋体" w:cs="黑体"/>
          <w:kern w:val="0"/>
          <w:sz w:val="28"/>
          <w:szCs w:val="28"/>
        </w:rPr>
      </w:pPr>
    </w:p>
    <w:sectPr w:rsidR="006208A4">
      <w:footerReference w:type="default" r:id="rId6"/>
      <w:headerReference w:type="first" r:id="rId7"/>
      <w:footerReference w:type="first" r:id="rId8"/>
      <w:pgSz w:w="11906" w:h="16838"/>
      <w:pgMar w:top="1304" w:right="1797" w:bottom="1304" w:left="1797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5468" w:rsidRDefault="00145468">
      <w:r>
        <w:separator/>
      </w:r>
    </w:p>
  </w:endnote>
  <w:endnote w:type="continuationSeparator" w:id="0">
    <w:p w:rsidR="00145468" w:rsidRDefault="001454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08A4" w:rsidRDefault="00043DB4">
    <w:pPr>
      <w:pStyle w:val="a7"/>
      <w:jc w:val="center"/>
    </w:pPr>
    <w:r>
      <w:rPr>
        <w:lang w:val="zh-CN"/>
      </w:rPr>
      <w:t xml:space="preserve"> </w:t>
    </w:r>
    <w:r>
      <w:rPr>
        <w:b/>
        <w:sz w:val="24"/>
        <w:szCs w:val="24"/>
      </w:rPr>
      <w:fldChar w:fldCharType="begin"/>
    </w:r>
    <w:r>
      <w:rPr>
        <w:b/>
      </w:rPr>
      <w:instrText>PAGE</w:instrText>
    </w:r>
    <w:r>
      <w:rPr>
        <w:b/>
        <w:sz w:val="24"/>
        <w:szCs w:val="24"/>
      </w:rPr>
      <w:fldChar w:fldCharType="separate"/>
    </w:r>
    <w:r w:rsidR="005A48FE">
      <w:rPr>
        <w:b/>
        <w:noProof/>
      </w:rPr>
      <w:t>5</w:t>
    </w:r>
    <w:r>
      <w:rPr>
        <w:b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sz w:val="24"/>
        <w:szCs w:val="24"/>
      </w:rPr>
      <w:fldChar w:fldCharType="begin"/>
    </w:r>
    <w:r>
      <w:rPr>
        <w:b/>
      </w:rPr>
      <w:instrText>NUMPAGES</w:instrText>
    </w:r>
    <w:r>
      <w:rPr>
        <w:b/>
        <w:sz w:val="24"/>
        <w:szCs w:val="24"/>
      </w:rPr>
      <w:fldChar w:fldCharType="separate"/>
    </w:r>
    <w:r w:rsidR="005A48FE">
      <w:rPr>
        <w:b/>
        <w:noProof/>
      </w:rPr>
      <w:t>6</w:t>
    </w:r>
    <w:r>
      <w:rPr>
        <w:b/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08A4" w:rsidRDefault="00043DB4">
    <w:pPr>
      <w:pStyle w:val="a7"/>
      <w:jc w:val="center"/>
    </w:pPr>
    <w:r>
      <w:t xml:space="preserve">- </w:t>
    </w:r>
    <w:r>
      <w:rPr>
        <w:rStyle w:val="ae"/>
      </w:rPr>
      <w:fldChar w:fldCharType="begin"/>
    </w:r>
    <w:r>
      <w:rPr>
        <w:rStyle w:val="ae"/>
      </w:rPr>
      <w:instrText xml:space="preserve"> PAGE </w:instrText>
    </w:r>
    <w:r>
      <w:rPr>
        <w:rStyle w:val="ae"/>
      </w:rPr>
      <w:fldChar w:fldCharType="separate"/>
    </w:r>
    <w:r w:rsidR="005A48FE">
      <w:rPr>
        <w:rStyle w:val="ae"/>
        <w:noProof/>
      </w:rPr>
      <w:t>1</w:t>
    </w:r>
    <w:r>
      <w:rPr>
        <w:rStyle w:val="ae"/>
      </w:rPr>
      <w:fldChar w:fldCharType="end"/>
    </w:r>
    <w:r>
      <w:rPr>
        <w:rStyle w:val="ae"/>
      </w:rPr>
      <w:t xml:space="preserve"> -</w:t>
    </w:r>
  </w:p>
  <w:p w:rsidR="006208A4" w:rsidRDefault="006208A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5468" w:rsidRDefault="00145468">
      <w:r>
        <w:separator/>
      </w:r>
    </w:p>
  </w:footnote>
  <w:footnote w:type="continuationSeparator" w:id="0">
    <w:p w:rsidR="00145468" w:rsidRDefault="001454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08A4" w:rsidRDefault="006208A4">
    <w:pPr>
      <w:pStyle w:val="a9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oNotUseMarginsForDrawingGridOrigin/>
  <w:drawingGridHorizontalOrigin w:val="1800"/>
  <w:drawingGridVerticalOrigin w:val="1440"/>
  <w:doNotShadeFormData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I1NGQ4MDY4NjMxYWVlMzc3ODM2NDE0MmU1ODUxYzYifQ=="/>
  </w:docVars>
  <w:rsids>
    <w:rsidRoot w:val="00AA53F6"/>
    <w:rsid w:val="00001558"/>
    <w:rsid w:val="00003616"/>
    <w:rsid w:val="00004E53"/>
    <w:rsid w:val="000102A0"/>
    <w:rsid w:val="00011AD5"/>
    <w:rsid w:val="00013DC6"/>
    <w:rsid w:val="000149FF"/>
    <w:rsid w:val="00025E29"/>
    <w:rsid w:val="00032E47"/>
    <w:rsid w:val="000342C4"/>
    <w:rsid w:val="000348BF"/>
    <w:rsid w:val="00043DB4"/>
    <w:rsid w:val="00044CE2"/>
    <w:rsid w:val="00046CCA"/>
    <w:rsid w:val="00047C1C"/>
    <w:rsid w:val="000539F7"/>
    <w:rsid w:val="000546D2"/>
    <w:rsid w:val="00055C59"/>
    <w:rsid w:val="00057EAE"/>
    <w:rsid w:val="000616ED"/>
    <w:rsid w:val="00063E04"/>
    <w:rsid w:val="00063F0A"/>
    <w:rsid w:val="00066EB2"/>
    <w:rsid w:val="000708F0"/>
    <w:rsid w:val="00070C9B"/>
    <w:rsid w:val="000727BF"/>
    <w:rsid w:val="00080DB4"/>
    <w:rsid w:val="00082F41"/>
    <w:rsid w:val="0008605C"/>
    <w:rsid w:val="0009386A"/>
    <w:rsid w:val="00093E67"/>
    <w:rsid w:val="00096874"/>
    <w:rsid w:val="00096ACF"/>
    <w:rsid w:val="00097871"/>
    <w:rsid w:val="000A1956"/>
    <w:rsid w:val="000B2347"/>
    <w:rsid w:val="000B2457"/>
    <w:rsid w:val="000B6CB3"/>
    <w:rsid w:val="000C2A34"/>
    <w:rsid w:val="000C765A"/>
    <w:rsid w:val="000D3B07"/>
    <w:rsid w:val="000D5DF7"/>
    <w:rsid w:val="000D799E"/>
    <w:rsid w:val="000E37B6"/>
    <w:rsid w:val="000E57CE"/>
    <w:rsid w:val="000E7E7E"/>
    <w:rsid w:val="000F0443"/>
    <w:rsid w:val="000F084A"/>
    <w:rsid w:val="000F6D25"/>
    <w:rsid w:val="000F73C9"/>
    <w:rsid w:val="00101901"/>
    <w:rsid w:val="0010684D"/>
    <w:rsid w:val="00112CC1"/>
    <w:rsid w:val="001137DF"/>
    <w:rsid w:val="0012161F"/>
    <w:rsid w:val="00121AF2"/>
    <w:rsid w:val="001221E2"/>
    <w:rsid w:val="0012383E"/>
    <w:rsid w:val="0013163B"/>
    <w:rsid w:val="001367E3"/>
    <w:rsid w:val="00144672"/>
    <w:rsid w:val="00145468"/>
    <w:rsid w:val="00145BE0"/>
    <w:rsid w:val="00153200"/>
    <w:rsid w:val="00153260"/>
    <w:rsid w:val="00153C92"/>
    <w:rsid w:val="00153CE2"/>
    <w:rsid w:val="00155111"/>
    <w:rsid w:val="00155801"/>
    <w:rsid w:val="00157CF3"/>
    <w:rsid w:val="00161388"/>
    <w:rsid w:val="00170EE6"/>
    <w:rsid w:val="0017229B"/>
    <w:rsid w:val="00172F14"/>
    <w:rsid w:val="001739B7"/>
    <w:rsid w:val="00173B41"/>
    <w:rsid w:val="00176017"/>
    <w:rsid w:val="00177B24"/>
    <w:rsid w:val="001842E0"/>
    <w:rsid w:val="00187E2D"/>
    <w:rsid w:val="001957FC"/>
    <w:rsid w:val="00195A48"/>
    <w:rsid w:val="001969F7"/>
    <w:rsid w:val="001978EC"/>
    <w:rsid w:val="001A13BD"/>
    <w:rsid w:val="001A13C2"/>
    <w:rsid w:val="001A233F"/>
    <w:rsid w:val="001B214D"/>
    <w:rsid w:val="001B5FF2"/>
    <w:rsid w:val="001B7F7C"/>
    <w:rsid w:val="001C2C79"/>
    <w:rsid w:val="001C695B"/>
    <w:rsid w:val="001D7016"/>
    <w:rsid w:val="001F3162"/>
    <w:rsid w:val="001F3698"/>
    <w:rsid w:val="001F7DCC"/>
    <w:rsid w:val="00200223"/>
    <w:rsid w:val="00202823"/>
    <w:rsid w:val="00203129"/>
    <w:rsid w:val="00203634"/>
    <w:rsid w:val="00210C58"/>
    <w:rsid w:val="0021285C"/>
    <w:rsid w:val="00212C28"/>
    <w:rsid w:val="00220761"/>
    <w:rsid w:val="00220F30"/>
    <w:rsid w:val="002215C6"/>
    <w:rsid w:val="00221A2F"/>
    <w:rsid w:val="002226FD"/>
    <w:rsid w:val="00223382"/>
    <w:rsid w:val="002265B5"/>
    <w:rsid w:val="00232E27"/>
    <w:rsid w:val="00234CBD"/>
    <w:rsid w:val="00234FC8"/>
    <w:rsid w:val="00236F37"/>
    <w:rsid w:val="00237486"/>
    <w:rsid w:val="00245A1F"/>
    <w:rsid w:val="00266324"/>
    <w:rsid w:val="002703E3"/>
    <w:rsid w:val="00272FBD"/>
    <w:rsid w:val="00277B0A"/>
    <w:rsid w:val="00283B0B"/>
    <w:rsid w:val="00291181"/>
    <w:rsid w:val="002943F0"/>
    <w:rsid w:val="00297CC8"/>
    <w:rsid w:val="002A0C59"/>
    <w:rsid w:val="002B49C9"/>
    <w:rsid w:val="002C10C4"/>
    <w:rsid w:val="002C168D"/>
    <w:rsid w:val="002C1759"/>
    <w:rsid w:val="002C39CF"/>
    <w:rsid w:val="002C6474"/>
    <w:rsid w:val="002D122F"/>
    <w:rsid w:val="002D3196"/>
    <w:rsid w:val="002D3C1F"/>
    <w:rsid w:val="002D4A2F"/>
    <w:rsid w:val="002E310F"/>
    <w:rsid w:val="002E36FD"/>
    <w:rsid w:val="002E47B8"/>
    <w:rsid w:val="002E5F07"/>
    <w:rsid w:val="002F2B91"/>
    <w:rsid w:val="002F2F0B"/>
    <w:rsid w:val="002F7AED"/>
    <w:rsid w:val="003048CA"/>
    <w:rsid w:val="00304BDB"/>
    <w:rsid w:val="00304D8A"/>
    <w:rsid w:val="003050BA"/>
    <w:rsid w:val="00310A5C"/>
    <w:rsid w:val="00315E48"/>
    <w:rsid w:val="00321424"/>
    <w:rsid w:val="00327B7A"/>
    <w:rsid w:val="0033038B"/>
    <w:rsid w:val="00331A2B"/>
    <w:rsid w:val="0034511F"/>
    <w:rsid w:val="003465EF"/>
    <w:rsid w:val="0035121D"/>
    <w:rsid w:val="00353141"/>
    <w:rsid w:val="003576D8"/>
    <w:rsid w:val="00361C0D"/>
    <w:rsid w:val="00367740"/>
    <w:rsid w:val="00370C8B"/>
    <w:rsid w:val="00373821"/>
    <w:rsid w:val="003767A9"/>
    <w:rsid w:val="003811E1"/>
    <w:rsid w:val="003843AD"/>
    <w:rsid w:val="003870BF"/>
    <w:rsid w:val="0039653E"/>
    <w:rsid w:val="003A1C68"/>
    <w:rsid w:val="003A2E32"/>
    <w:rsid w:val="003A6DE4"/>
    <w:rsid w:val="003B14B9"/>
    <w:rsid w:val="003B3131"/>
    <w:rsid w:val="003C5857"/>
    <w:rsid w:val="003D089D"/>
    <w:rsid w:val="003D0D7B"/>
    <w:rsid w:val="003D4C39"/>
    <w:rsid w:val="003D50FA"/>
    <w:rsid w:val="003D6191"/>
    <w:rsid w:val="003D6751"/>
    <w:rsid w:val="003E3E10"/>
    <w:rsid w:val="003E5DEA"/>
    <w:rsid w:val="003E64A8"/>
    <w:rsid w:val="003F16C8"/>
    <w:rsid w:val="003F3AFD"/>
    <w:rsid w:val="003F651B"/>
    <w:rsid w:val="003F6902"/>
    <w:rsid w:val="003F7D59"/>
    <w:rsid w:val="00400044"/>
    <w:rsid w:val="004070EB"/>
    <w:rsid w:val="0040780D"/>
    <w:rsid w:val="00410612"/>
    <w:rsid w:val="004142B3"/>
    <w:rsid w:val="00415E84"/>
    <w:rsid w:val="0042097D"/>
    <w:rsid w:val="0042183B"/>
    <w:rsid w:val="0042698E"/>
    <w:rsid w:val="00426F3C"/>
    <w:rsid w:val="00427565"/>
    <w:rsid w:val="00430998"/>
    <w:rsid w:val="00431435"/>
    <w:rsid w:val="00432604"/>
    <w:rsid w:val="0043444B"/>
    <w:rsid w:val="00435852"/>
    <w:rsid w:val="00437637"/>
    <w:rsid w:val="00443BD2"/>
    <w:rsid w:val="00446682"/>
    <w:rsid w:val="004529B4"/>
    <w:rsid w:val="00456F40"/>
    <w:rsid w:val="00457041"/>
    <w:rsid w:val="00457AAA"/>
    <w:rsid w:val="00463E96"/>
    <w:rsid w:val="00472492"/>
    <w:rsid w:val="0047276F"/>
    <w:rsid w:val="00475955"/>
    <w:rsid w:val="00475F01"/>
    <w:rsid w:val="0048081E"/>
    <w:rsid w:val="004849DB"/>
    <w:rsid w:val="00485818"/>
    <w:rsid w:val="004960A6"/>
    <w:rsid w:val="0049713B"/>
    <w:rsid w:val="004A3F9B"/>
    <w:rsid w:val="004A7543"/>
    <w:rsid w:val="004B29FA"/>
    <w:rsid w:val="004B7852"/>
    <w:rsid w:val="004C53AF"/>
    <w:rsid w:val="004C766E"/>
    <w:rsid w:val="004D3371"/>
    <w:rsid w:val="004D5E71"/>
    <w:rsid w:val="004E1877"/>
    <w:rsid w:val="004E194F"/>
    <w:rsid w:val="004E6371"/>
    <w:rsid w:val="004E674B"/>
    <w:rsid w:val="004E73E5"/>
    <w:rsid w:val="004F075B"/>
    <w:rsid w:val="004F30BD"/>
    <w:rsid w:val="004F6D1D"/>
    <w:rsid w:val="0050146B"/>
    <w:rsid w:val="00507334"/>
    <w:rsid w:val="00511AC1"/>
    <w:rsid w:val="00513CBB"/>
    <w:rsid w:val="00514EBB"/>
    <w:rsid w:val="00515F0B"/>
    <w:rsid w:val="005162CF"/>
    <w:rsid w:val="00516BC7"/>
    <w:rsid w:val="005207E6"/>
    <w:rsid w:val="005225C4"/>
    <w:rsid w:val="00531958"/>
    <w:rsid w:val="005350A5"/>
    <w:rsid w:val="00535C1F"/>
    <w:rsid w:val="00541F89"/>
    <w:rsid w:val="005518C5"/>
    <w:rsid w:val="00555F3A"/>
    <w:rsid w:val="00560E88"/>
    <w:rsid w:val="0056387D"/>
    <w:rsid w:val="005642B9"/>
    <w:rsid w:val="00567060"/>
    <w:rsid w:val="00567EC2"/>
    <w:rsid w:val="0057275B"/>
    <w:rsid w:val="0057555F"/>
    <w:rsid w:val="0057732F"/>
    <w:rsid w:val="00580352"/>
    <w:rsid w:val="0058110F"/>
    <w:rsid w:val="00586B72"/>
    <w:rsid w:val="00591C01"/>
    <w:rsid w:val="005972F3"/>
    <w:rsid w:val="00597A6E"/>
    <w:rsid w:val="005A1762"/>
    <w:rsid w:val="005A48FE"/>
    <w:rsid w:val="005A7F0B"/>
    <w:rsid w:val="005B0F42"/>
    <w:rsid w:val="005B1F3C"/>
    <w:rsid w:val="005C0BE5"/>
    <w:rsid w:val="005C135A"/>
    <w:rsid w:val="005C1667"/>
    <w:rsid w:val="005C4D76"/>
    <w:rsid w:val="005D7D01"/>
    <w:rsid w:val="005E371B"/>
    <w:rsid w:val="005E4DB8"/>
    <w:rsid w:val="005F0355"/>
    <w:rsid w:val="005F2B21"/>
    <w:rsid w:val="005F3D34"/>
    <w:rsid w:val="005F3E28"/>
    <w:rsid w:val="005F500A"/>
    <w:rsid w:val="00600E76"/>
    <w:rsid w:val="006031BE"/>
    <w:rsid w:val="006060BF"/>
    <w:rsid w:val="00606753"/>
    <w:rsid w:val="00607171"/>
    <w:rsid w:val="00607AA6"/>
    <w:rsid w:val="00616911"/>
    <w:rsid w:val="006208A4"/>
    <w:rsid w:val="0062167E"/>
    <w:rsid w:val="00624F16"/>
    <w:rsid w:val="00633143"/>
    <w:rsid w:val="00634E40"/>
    <w:rsid w:val="006350D8"/>
    <w:rsid w:val="00641B45"/>
    <w:rsid w:val="006427F7"/>
    <w:rsid w:val="00647405"/>
    <w:rsid w:val="00653E25"/>
    <w:rsid w:val="0065727D"/>
    <w:rsid w:val="006577AE"/>
    <w:rsid w:val="00657A82"/>
    <w:rsid w:val="006623CA"/>
    <w:rsid w:val="00662F6D"/>
    <w:rsid w:val="00664186"/>
    <w:rsid w:val="00664592"/>
    <w:rsid w:val="00674142"/>
    <w:rsid w:val="00681427"/>
    <w:rsid w:val="00682C29"/>
    <w:rsid w:val="00694BE7"/>
    <w:rsid w:val="006975CF"/>
    <w:rsid w:val="006A1CA1"/>
    <w:rsid w:val="006A5769"/>
    <w:rsid w:val="006A64B0"/>
    <w:rsid w:val="006A7878"/>
    <w:rsid w:val="006B31DD"/>
    <w:rsid w:val="006B4267"/>
    <w:rsid w:val="006B630F"/>
    <w:rsid w:val="006C0103"/>
    <w:rsid w:val="006C17FF"/>
    <w:rsid w:val="006C2964"/>
    <w:rsid w:val="006C31D5"/>
    <w:rsid w:val="006C3FE2"/>
    <w:rsid w:val="006C506E"/>
    <w:rsid w:val="006C6585"/>
    <w:rsid w:val="006D1871"/>
    <w:rsid w:val="006D3138"/>
    <w:rsid w:val="006D7993"/>
    <w:rsid w:val="006E0847"/>
    <w:rsid w:val="006E33B7"/>
    <w:rsid w:val="006F17FA"/>
    <w:rsid w:val="006F1D3C"/>
    <w:rsid w:val="00704A7B"/>
    <w:rsid w:val="007118DF"/>
    <w:rsid w:val="0071220C"/>
    <w:rsid w:val="00712535"/>
    <w:rsid w:val="00712B3B"/>
    <w:rsid w:val="00715181"/>
    <w:rsid w:val="00722DCC"/>
    <w:rsid w:val="007264CB"/>
    <w:rsid w:val="00731A62"/>
    <w:rsid w:val="00735B69"/>
    <w:rsid w:val="00745291"/>
    <w:rsid w:val="007466A0"/>
    <w:rsid w:val="00750406"/>
    <w:rsid w:val="0075371B"/>
    <w:rsid w:val="00754FB9"/>
    <w:rsid w:val="007569F0"/>
    <w:rsid w:val="007601B3"/>
    <w:rsid w:val="00760B5E"/>
    <w:rsid w:val="007611CE"/>
    <w:rsid w:val="00761448"/>
    <w:rsid w:val="007614C5"/>
    <w:rsid w:val="00766F0B"/>
    <w:rsid w:val="00773944"/>
    <w:rsid w:val="00774033"/>
    <w:rsid w:val="00776552"/>
    <w:rsid w:val="00776728"/>
    <w:rsid w:val="007768C7"/>
    <w:rsid w:val="007776AA"/>
    <w:rsid w:val="00785A95"/>
    <w:rsid w:val="00785AC9"/>
    <w:rsid w:val="00785D94"/>
    <w:rsid w:val="007921C5"/>
    <w:rsid w:val="0079331E"/>
    <w:rsid w:val="007959C9"/>
    <w:rsid w:val="007967EB"/>
    <w:rsid w:val="007A06A3"/>
    <w:rsid w:val="007A1B19"/>
    <w:rsid w:val="007A5B33"/>
    <w:rsid w:val="007A5E97"/>
    <w:rsid w:val="007B384E"/>
    <w:rsid w:val="007B7063"/>
    <w:rsid w:val="007C3873"/>
    <w:rsid w:val="007C6C68"/>
    <w:rsid w:val="007C72CE"/>
    <w:rsid w:val="007D4EA1"/>
    <w:rsid w:val="007D7222"/>
    <w:rsid w:val="007D7676"/>
    <w:rsid w:val="007E04FA"/>
    <w:rsid w:val="007E28C1"/>
    <w:rsid w:val="007E79F7"/>
    <w:rsid w:val="007F37F5"/>
    <w:rsid w:val="007F4B92"/>
    <w:rsid w:val="007F5E30"/>
    <w:rsid w:val="008000BE"/>
    <w:rsid w:val="00802421"/>
    <w:rsid w:val="008050A0"/>
    <w:rsid w:val="00807312"/>
    <w:rsid w:val="00810675"/>
    <w:rsid w:val="00813318"/>
    <w:rsid w:val="00815AF4"/>
    <w:rsid w:val="008205B5"/>
    <w:rsid w:val="00823E06"/>
    <w:rsid w:val="00826F75"/>
    <w:rsid w:val="008307A2"/>
    <w:rsid w:val="0083087D"/>
    <w:rsid w:val="008309D7"/>
    <w:rsid w:val="008313CC"/>
    <w:rsid w:val="00833E51"/>
    <w:rsid w:val="00840181"/>
    <w:rsid w:val="008411CB"/>
    <w:rsid w:val="008414F7"/>
    <w:rsid w:val="008419A2"/>
    <w:rsid w:val="0084473D"/>
    <w:rsid w:val="00845F34"/>
    <w:rsid w:val="00846382"/>
    <w:rsid w:val="0085407D"/>
    <w:rsid w:val="00857397"/>
    <w:rsid w:val="00861F70"/>
    <w:rsid w:val="00862DF3"/>
    <w:rsid w:val="00870CDB"/>
    <w:rsid w:val="0087295C"/>
    <w:rsid w:val="008749CE"/>
    <w:rsid w:val="00877A45"/>
    <w:rsid w:val="00877B59"/>
    <w:rsid w:val="00880B1B"/>
    <w:rsid w:val="00881800"/>
    <w:rsid w:val="00882A79"/>
    <w:rsid w:val="00883748"/>
    <w:rsid w:val="008A462B"/>
    <w:rsid w:val="008A6C3F"/>
    <w:rsid w:val="008B3DDC"/>
    <w:rsid w:val="008B68F0"/>
    <w:rsid w:val="008B72A8"/>
    <w:rsid w:val="008C2073"/>
    <w:rsid w:val="008C4A18"/>
    <w:rsid w:val="008D237F"/>
    <w:rsid w:val="008D6515"/>
    <w:rsid w:val="008D737D"/>
    <w:rsid w:val="008E4086"/>
    <w:rsid w:val="008E44E4"/>
    <w:rsid w:val="008E6746"/>
    <w:rsid w:val="008E6C29"/>
    <w:rsid w:val="008E7D2F"/>
    <w:rsid w:val="008F079A"/>
    <w:rsid w:val="008F4369"/>
    <w:rsid w:val="008F4ADE"/>
    <w:rsid w:val="008F7E6D"/>
    <w:rsid w:val="00901472"/>
    <w:rsid w:val="009042E7"/>
    <w:rsid w:val="009063DE"/>
    <w:rsid w:val="00907EA4"/>
    <w:rsid w:val="0091048F"/>
    <w:rsid w:val="00910CFD"/>
    <w:rsid w:val="009121F5"/>
    <w:rsid w:val="009165F7"/>
    <w:rsid w:val="00922CCC"/>
    <w:rsid w:val="00927205"/>
    <w:rsid w:val="009306FB"/>
    <w:rsid w:val="00930F7C"/>
    <w:rsid w:val="00931FC8"/>
    <w:rsid w:val="00933C76"/>
    <w:rsid w:val="009367E6"/>
    <w:rsid w:val="0094149A"/>
    <w:rsid w:val="00943376"/>
    <w:rsid w:val="009445B2"/>
    <w:rsid w:val="00945790"/>
    <w:rsid w:val="00947011"/>
    <w:rsid w:val="00950010"/>
    <w:rsid w:val="00950A29"/>
    <w:rsid w:val="00952384"/>
    <w:rsid w:val="00954BBB"/>
    <w:rsid w:val="00966CDC"/>
    <w:rsid w:val="00972111"/>
    <w:rsid w:val="0097348C"/>
    <w:rsid w:val="0097758B"/>
    <w:rsid w:val="00981DA6"/>
    <w:rsid w:val="00984CAB"/>
    <w:rsid w:val="00984DBF"/>
    <w:rsid w:val="009909B2"/>
    <w:rsid w:val="009A3138"/>
    <w:rsid w:val="009A5868"/>
    <w:rsid w:val="009A66E4"/>
    <w:rsid w:val="009B4482"/>
    <w:rsid w:val="009B5439"/>
    <w:rsid w:val="009B7A89"/>
    <w:rsid w:val="009C02F4"/>
    <w:rsid w:val="009C117F"/>
    <w:rsid w:val="009D2DEF"/>
    <w:rsid w:val="009D55F1"/>
    <w:rsid w:val="009E00C3"/>
    <w:rsid w:val="009E19C0"/>
    <w:rsid w:val="009E72F7"/>
    <w:rsid w:val="009F0322"/>
    <w:rsid w:val="009F26CA"/>
    <w:rsid w:val="009F2C93"/>
    <w:rsid w:val="009F79E4"/>
    <w:rsid w:val="00A00023"/>
    <w:rsid w:val="00A0319C"/>
    <w:rsid w:val="00A038A7"/>
    <w:rsid w:val="00A12CFB"/>
    <w:rsid w:val="00A14C30"/>
    <w:rsid w:val="00A14FCB"/>
    <w:rsid w:val="00A20E06"/>
    <w:rsid w:val="00A22876"/>
    <w:rsid w:val="00A307D8"/>
    <w:rsid w:val="00A315BA"/>
    <w:rsid w:val="00A40867"/>
    <w:rsid w:val="00A437EA"/>
    <w:rsid w:val="00A45BF1"/>
    <w:rsid w:val="00A53B4E"/>
    <w:rsid w:val="00A552F3"/>
    <w:rsid w:val="00A5683C"/>
    <w:rsid w:val="00A5739F"/>
    <w:rsid w:val="00A60727"/>
    <w:rsid w:val="00A62D25"/>
    <w:rsid w:val="00A630D3"/>
    <w:rsid w:val="00A63E52"/>
    <w:rsid w:val="00A67EAD"/>
    <w:rsid w:val="00A70B1D"/>
    <w:rsid w:val="00A75775"/>
    <w:rsid w:val="00A77B3B"/>
    <w:rsid w:val="00A77DA5"/>
    <w:rsid w:val="00A81457"/>
    <w:rsid w:val="00A8210E"/>
    <w:rsid w:val="00AA0985"/>
    <w:rsid w:val="00AA33EA"/>
    <w:rsid w:val="00AA396E"/>
    <w:rsid w:val="00AA53F6"/>
    <w:rsid w:val="00AA5B55"/>
    <w:rsid w:val="00AB19AB"/>
    <w:rsid w:val="00AB1E36"/>
    <w:rsid w:val="00AC19FA"/>
    <w:rsid w:val="00AC3B98"/>
    <w:rsid w:val="00AC424E"/>
    <w:rsid w:val="00AC51A1"/>
    <w:rsid w:val="00AC5CB0"/>
    <w:rsid w:val="00AD0FAC"/>
    <w:rsid w:val="00AD78AF"/>
    <w:rsid w:val="00AE0500"/>
    <w:rsid w:val="00AE0B7A"/>
    <w:rsid w:val="00AE0EE1"/>
    <w:rsid w:val="00AE196A"/>
    <w:rsid w:val="00AE277C"/>
    <w:rsid w:val="00AE3853"/>
    <w:rsid w:val="00AE5677"/>
    <w:rsid w:val="00AF1240"/>
    <w:rsid w:val="00AF2564"/>
    <w:rsid w:val="00AF2DB5"/>
    <w:rsid w:val="00AF3451"/>
    <w:rsid w:val="00AF36E3"/>
    <w:rsid w:val="00AF395D"/>
    <w:rsid w:val="00AF4AEC"/>
    <w:rsid w:val="00AF62FB"/>
    <w:rsid w:val="00B06C4A"/>
    <w:rsid w:val="00B10880"/>
    <w:rsid w:val="00B14993"/>
    <w:rsid w:val="00B149FE"/>
    <w:rsid w:val="00B17DD3"/>
    <w:rsid w:val="00B2297B"/>
    <w:rsid w:val="00B23E7B"/>
    <w:rsid w:val="00B25AE3"/>
    <w:rsid w:val="00B31A74"/>
    <w:rsid w:val="00B31AD1"/>
    <w:rsid w:val="00B339BA"/>
    <w:rsid w:val="00B34C8C"/>
    <w:rsid w:val="00B368B4"/>
    <w:rsid w:val="00B3766A"/>
    <w:rsid w:val="00B41CF4"/>
    <w:rsid w:val="00B44347"/>
    <w:rsid w:val="00B45440"/>
    <w:rsid w:val="00B5127F"/>
    <w:rsid w:val="00B51AC6"/>
    <w:rsid w:val="00B528B8"/>
    <w:rsid w:val="00B55F41"/>
    <w:rsid w:val="00B6071D"/>
    <w:rsid w:val="00B61E25"/>
    <w:rsid w:val="00B63132"/>
    <w:rsid w:val="00B63B93"/>
    <w:rsid w:val="00B64AA9"/>
    <w:rsid w:val="00B70C28"/>
    <w:rsid w:val="00B77C04"/>
    <w:rsid w:val="00B82370"/>
    <w:rsid w:val="00B8491C"/>
    <w:rsid w:val="00B861ED"/>
    <w:rsid w:val="00B8655F"/>
    <w:rsid w:val="00B870FD"/>
    <w:rsid w:val="00B91A7E"/>
    <w:rsid w:val="00B93000"/>
    <w:rsid w:val="00B933B4"/>
    <w:rsid w:val="00BA0FF9"/>
    <w:rsid w:val="00BA1575"/>
    <w:rsid w:val="00BA6C45"/>
    <w:rsid w:val="00BB609B"/>
    <w:rsid w:val="00BB771C"/>
    <w:rsid w:val="00BC1DBD"/>
    <w:rsid w:val="00BC2B84"/>
    <w:rsid w:val="00BC5BAF"/>
    <w:rsid w:val="00BC68BF"/>
    <w:rsid w:val="00BD2535"/>
    <w:rsid w:val="00BD2C2F"/>
    <w:rsid w:val="00BD2CF7"/>
    <w:rsid w:val="00BE0A85"/>
    <w:rsid w:val="00BE46B5"/>
    <w:rsid w:val="00BE4E7E"/>
    <w:rsid w:val="00BE7735"/>
    <w:rsid w:val="00BF4891"/>
    <w:rsid w:val="00BF4BBC"/>
    <w:rsid w:val="00BF7D86"/>
    <w:rsid w:val="00C07040"/>
    <w:rsid w:val="00C11052"/>
    <w:rsid w:val="00C14237"/>
    <w:rsid w:val="00C15A20"/>
    <w:rsid w:val="00C16C1F"/>
    <w:rsid w:val="00C16E96"/>
    <w:rsid w:val="00C17A94"/>
    <w:rsid w:val="00C17DAC"/>
    <w:rsid w:val="00C20391"/>
    <w:rsid w:val="00C235F6"/>
    <w:rsid w:val="00C25035"/>
    <w:rsid w:val="00C27247"/>
    <w:rsid w:val="00C3094B"/>
    <w:rsid w:val="00C318DD"/>
    <w:rsid w:val="00C31B2B"/>
    <w:rsid w:val="00C34460"/>
    <w:rsid w:val="00C352F7"/>
    <w:rsid w:val="00C425B1"/>
    <w:rsid w:val="00C43BC5"/>
    <w:rsid w:val="00C4642D"/>
    <w:rsid w:val="00C47737"/>
    <w:rsid w:val="00C55B17"/>
    <w:rsid w:val="00C612B4"/>
    <w:rsid w:val="00C6262F"/>
    <w:rsid w:val="00C653B2"/>
    <w:rsid w:val="00C72D84"/>
    <w:rsid w:val="00C74BED"/>
    <w:rsid w:val="00C76355"/>
    <w:rsid w:val="00C770FA"/>
    <w:rsid w:val="00C8798F"/>
    <w:rsid w:val="00C91942"/>
    <w:rsid w:val="00C91BB0"/>
    <w:rsid w:val="00C97802"/>
    <w:rsid w:val="00CA0761"/>
    <w:rsid w:val="00CA3C01"/>
    <w:rsid w:val="00CA7DC5"/>
    <w:rsid w:val="00CB07C5"/>
    <w:rsid w:val="00CB0B28"/>
    <w:rsid w:val="00CB29D0"/>
    <w:rsid w:val="00CB685F"/>
    <w:rsid w:val="00CD06CA"/>
    <w:rsid w:val="00CD1BC6"/>
    <w:rsid w:val="00CD3967"/>
    <w:rsid w:val="00CD48E3"/>
    <w:rsid w:val="00CD619F"/>
    <w:rsid w:val="00CE0975"/>
    <w:rsid w:val="00CE575E"/>
    <w:rsid w:val="00CF01AB"/>
    <w:rsid w:val="00CF173A"/>
    <w:rsid w:val="00CF26D9"/>
    <w:rsid w:val="00CF365D"/>
    <w:rsid w:val="00CF37F4"/>
    <w:rsid w:val="00CF6F9B"/>
    <w:rsid w:val="00D00B94"/>
    <w:rsid w:val="00D01757"/>
    <w:rsid w:val="00D01981"/>
    <w:rsid w:val="00D02F8E"/>
    <w:rsid w:val="00D04ADD"/>
    <w:rsid w:val="00D05DB7"/>
    <w:rsid w:val="00D12233"/>
    <w:rsid w:val="00D126BB"/>
    <w:rsid w:val="00D12DA6"/>
    <w:rsid w:val="00D2038A"/>
    <w:rsid w:val="00D23F4E"/>
    <w:rsid w:val="00D26FB9"/>
    <w:rsid w:val="00D30288"/>
    <w:rsid w:val="00D32235"/>
    <w:rsid w:val="00D32276"/>
    <w:rsid w:val="00D32C83"/>
    <w:rsid w:val="00D450C1"/>
    <w:rsid w:val="00D47349"/>
    <w:rsid w:val="00D47B51"/>
    <w:rsid w:val="00D511A1"/>
    <w:rsid w:val="00D52BEE"/>
    <w:rsid w:val="00D52E49"/>
    <w:rsid w:val="00D5697F"/>
    <w:rsid w:val="00D57769"/>
    <w:rsid w:val="00D64FE1"/>
    <w:rsid w:val="00D65663"/>
    <w:rsid w:val="00D6761A"/>
    <w:rsid w:val="00D67703"/>
    <w:rsid w:val="00D70AF8"/>
    <w:rsid w:val="00D7157D"/>
    <w:rsid w:val="00D72142"/>
    <w:rsid w:val="00D75F52"/>
    <w:rsid w:val="00D77230"/>
    <w:rsid w:val="00D77374"/>
    <w:rsid w:val="00D81D9D"/>
    <w:rsid w:val="00D84DC9"/>
    <w:rsid w:val="00D86C02"/>
    <w:rsid w:val="00D86E73"/>
    <w:rsid w:val="00D8734B"/>
    <w:rsid w:val="00D90DF0"/>
    <w:rsid w:val="00D91DCE"/>
    <w:rsid w:val="00D94709"/>
    <w:rsid w:val="00D97C82"/>
    <w:rsid w:val="00DA4AD4"/>
    <w:rsid w:val="00DB1147"/>
    <w:rsid w:val="00DB4B7A"/>
    <w:rsid w:val="00DB4DDC"/>
    <w:rsid w:val="00DB52C7"/>
    <w:rsid w:val="00DB64F6"/>
    <w:rsid w:val="00DB7B54"/>
    <w:rsid w:val="00DC135D"/>
    <w:rsid w:val="00DC32C9"/>
    <w:rsid w:val="00DC34EF"/>
    <w:rsid w:val="00DC55FA"/>
    <w:rsid w:val="00DD0095"/>
    <w:rsid w:val="00DD291D"/>
    <w:rsid w:val="00DD40FA"/>
    <w:rsid w:val="00DD6DF8"/>
    <w:rsid w:val="00DE0554"/>
    <w:rsid w:val="00DE34A4"/>
    <w:rsid w:val="00DE5275"/>
    <w:rsid w:val="00DE567C"/>
    <w:rsid w:val="00DE59B3"/>
    <w:rsid w:val="00DE73C0"/>
    <w:rsid w:val="00DF004F"/>
    <w:rsid w:val="00DF228A"/>
    <w:rsid w:val="00DF24CB"/>
    <w:rsid w:val="00DF27AF"/>
    <w:rsid w:val="00E02FDD"/>
    <w:rsid w:val="00E03494"/>
    <w:rsid w:val="00E03D83"/>
    <w:rsid w:val="00E04FD8"/>
    <w:rsid w:val="00E055E3"/>
    <w:rsid w:val="00E10267"/>
    <w:rsid w:val="00E14707"/>
    <w:rsid w:val="00E21644"/>
    <w:rsid w:val="00E22146"/>
    <w:rsid w:val="00E24D9E"/>
    <w:rsid w:val="00E2717F"/>
    <w:rsid w:val="00E3000C"/>
    <w:rsid w:val="00E37027"/>
    <w:rsid w:val="00E4242B"/>
    <w:rsid w:val="00E44A97"/>
    <w:rsid w:val="00E478C6"/>
    <w:rsid w:val="00E47901"/>
    <w:rsid w:val="00E507D7"/>
    <w:rsid w:val="00E50ACC"/>
    <w:rsid w:val="00E50B79"/>
    <w:rsid w:val="00E57193"/>
    <w:rsid w:val="00E71F08"/>
    <w:rsid w:val="00E73E72"/>
    <w:rsid w:val="00E81970"/>
    <w:rsid w:val="00E87B15"/>
    <w:rsid w:val="00E935E1"/>
    <w:rsid w:val="00E9794B"/>
    <w:rsid w:val="00EA41D2"/>
    <w:rsid w:val="00EA7E80"/>
    <w:rsid w:val="00EA7FF3"/>
    <w:rsid w:val="00EB0522"/>
    <w:rsid w:val="00EB1B56"/>
    <w:rsid w:val="00EB3B1C"/>
    <w:rsid w:val="00EB413C"/>
    <w:rsid w:val="00EB49CA"/>
    <w:rsid w:val="00EC0CCC"/>
    <w:rsid w:val="00EC134E"/>
    <w:rsid w:val="00EC4071"/>
    <w:rsid w:val="00EC5341"/>
    <w:rsid w:val="00EC5654"/>
    <w:rsid w:val="00EE6562"/>
    <w:rsid w:val="00EF3C1F"/>
    <w:rsid w:val="00EF6D78"/>
    <w:rsid w:val="00EF76BC"/>
    <w:rsid w:val="00F00611"/>
    <w:rsid w:val="00F11580"/>
    <w:rsid w:val="00F11B2A"/>
    <w:rsid w:val="00F131A2"/>
    <w:rsid w:val="00F14190"/>
    <w:rsid w:val="00F2021B"/>
    <w:rsid w:val="00F218F9"/>
    <w:rsid w:val="00F40113"/>
    <w:rsid w:val="00F41D37"/>
    <w:rsid w:val="00F44658"/>
    <w:rsid w:val="00F462BA"/>
    <w:rsid w:val="00F46EBB"/>
    <w:rsid w:val="00F5109B"/>
    <w:rsid w:val="00F60F9D"/>
    <w:rsid w:val="00F61896"/>
    <w:rsid w:val="00F62703"/>
    <w:rsid w:val="00F65ED7"/>
    <w:rsid w:val="00F66574"/>
    <w:rsid w:val="00F673AF"/>
    <w:rsid w:val="00F73647"/>
    <w:rsid w:val="00F7409D"/>
    <w:rsid w:val="00F7596E"/>
    <w:rsid w:val="00F75C37"/>
    <w:rsid w:val="00F8097A"/>
    <w:rsid w:val="00F8168C"/>
    <w:rsid w:val="00F81E1F"/>
    <w:rsid w:val="00F851A0"/>
    <w:rsid w:val="00F87ECC"/>
    <w:rsid w:val="00F92761"/>
    <w:rsid w:val="00F941F9"/>
    <w:rsid w:val="00F96BFF"/>
    <w:rsid w:val="00F97F4D"/>
    <w:rsid w:val="00FA2AA4"/>
    <w:rsid w:val="00FA4C40"/>
    <w:rsid w:val="00FA5062"/>
    <w:rsid w:val="00FA6ACE"/>
    <w:rsid w:val="00FB0278"/>
    <w:rsid w:val="00FB261B"/>
    <w:rsid w:val="00FB4CB6"/>
    <w:rsid w:val="00FC671B"/>
    <w:rsid w:val="00FD4115"/>
    <w:rsid w:val="00FD4B4C"/>
    <w:rsid w:val="00FD4D02"/>
    <w:rsid w:val="00FE2BFD"/>
    <w:rsid w:val="00FE6A41"/>
    <w:rsid w:val="00FF0702"/>
    <w:rsid w:val="00FF1B92"/>
    <w:rsid w:val="00FF4F76"/>
    <w:rsid w:val="00FF61C3"/>
    <w:rsid w:val="00FF635B"/>
    <w:rsid w:val="01990D7D"/>
    <w:rsid w:val="06655F9F"/>
    <w:rsid w:val="06C4362D"/>
    <w:rsid w:val="0C3F26AC"/>
    <w:rsid w:val="0EF34030"/>
    <w:rsid w:val="0FBF18D9"/>
    <w:rsid w:val="127C4B61"/>
    <w:rsid w:val="1295604A"/>
    <w:rsid w:val="145558C5"/>
    <w:rsid w:val="155E5660"/>
    <w:rsid w:val="16807CA1"/>
    <w:rsid w:val="16C31D13"/>
    <w:rsid w:val="17D13E3B"/>
    <w:rsid w:val="1AEB195F"/>
    <w:rsid w:val="1C875518"/>
    <w:rsid w:val="1EC3228F"/>
    <w:rsid w:val="1FA857BA"/>
    <w:rsid w:val="1FC23FDE"/>
    <w:rsid w:val="22EA3B64"/>
    <w:rsid w:val="241F2F4E"/>
    <w:rsid w:val="24C4581E"/>
    <w:rsid w:val="2DF030C2"/>
    <w:rsid w:val="2EF72186"/>
    <w:rsid w:val="30727E82"/>
    <w:rsid w:val="341D7D55"/>
    <w:rsid w:val="34C560C1"/>
    <w:rsid w:val="37DE2F71"/>
    <w:rsid w:val="3B462FA8"/>
    <w:rsid w:val="3B5C56D3"/>
    <w:rsid w:val="3D3A1D95"/>
    <w:rsid w:val="3EBD5BB9"/>
    <w:rsid w:val="405E4E6F"/>
    <w:rsid w:val="409249F4"/>
    <w:rsid w:val="41471A12"/>
    <w:rsid w:val="41832445"/>
    <w:rsid w:val="42CC02F6"/>
    <w:rsid w:val="43EE4ACB"/>
    <w:rsid w:val="482A192E"/>
    <w:rsid w:val="48EA44EC"/>
    <w:rsid w:val="49A43A02"/>
    <w:rsid w:val="4A242CE6"/>
    <w:rsid w:val="4B5F4912"/>
    <w:rsid w:val="4CB74DF6"/>
    <w:rsid w:val="4DAE04AD"/>
    <w:rsid w:val="4F107BBE"/>
    <w:rsid w:val="504255CB"/>
    <w:rsid w:val="51854D4A"/>
    <w:rsid w:val="51AA602C"/>
    <w:rsid w:val="568E4F0A"/>
    <w:rsid w:val="58DC487D"/>
    <w:rsid w:val="5A8F0AE0"/>
    <w:rsid w:val="5C2652F1"/>
    <w:rsid w:val="5D1A0044"/>
    <w:rsid w:val="5F431895"/>
    <w:rsid w:val="5FFD59DD"/>
    <w:rsid w:val="622E12C4"/>
    <w:rsid w:val="629F48FF"/>
    <w:rsid w:val="647C749F"/>
    <w:rsid w:val="66326DE1"/>
    <w:rsid w:val="683B4677"/>
    <w:rsid w:val="68C3014D"/>
    <w:rsid w:val="69146619"/>
    <w:rsid w:val="6CF27748"/>
    <w:rsid w:val="71383C98"/>
    <w:rsid w:val="71C166FA"/>
    <w:rsid w:val="72446FD0"/>
    <w:rsid w:val="74E80F7A"/>
    <w:rsid w:val="77AB7580"/>
    <w:rsid w:val="79072D81"/>
    <w:rsid w:val="79D41376"/>
    <w:rsid w:val="7C06244A"/>
    <w:rsid w:val="7CC04240"/>
    <w:rsid w:val="7D7E289B"/>
    <w:rsid w:val="7DD60934"/>
    <w:rsid w:val="7FEF7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D3F54FFD-75CE-4815-8603-F0DB063A3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annotation subject"/>
    <w:basedOn w:val="a3"/>
    <w:next w:val="a3"/>
    <w:link w:val="ac"/>
    <w:uiPriority w:val="99"/>
    <w:semiHidden/>
    <w:unhideWhenUsed/>
    <w:qFormat/>
    <w:rPr>
      <w:b/>
      <w:bCs/>
    </w:rPr>
  </w:style>
  <w:style w:type="table" w:styleId="ad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page number"/>
    <w:basedOn w:val="a0"/>
    <w:qFormat/>
  </w:style>
  <w:style w:type="character" w:styleId="af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a">
    <w:name w:val="页眉 字符"/>
    <w:link w:val="a9"/>
    <w:uiPriority w:val="99"/>
    <w:qFormat/>
    <w:rPr>
      <w:sz w:val="18"/>
      <w:szCs w:val="18"/>
    </w:rPr>
  </w:style>
  <w:style w:type="character" w:customStyle="1" w:styleId="a8">
    <w:name w:val="页脚 字符"/>
    <w:link w:val="a7"/>
    <w:uiPriority w:val="99"/>
    <w:qFormat/>
    <w:rPr>
      <w:sz w:val="18"/>
      <w:szCs w:val="18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黑体" w:eastAsia="黑体" w:hAnsi="Calibri" w:cs="黑体"/>
      <w:color w:val="000000"/>
      <w:sz w:val="24"/>
      <w:szCs w:val="24"/>
    </w:rPr>
  </w:style>
  <w:style w:type="paragraph" w:styleId="af0">
    <w:name w:val="List Paragraph"/>
    <w:basedOn w:val="a"/>
    <w:uiPriority w:val="34"/>
    <w:qFormat/>
    <w:pPr>
      <w:ind w:firstLineChars="200" w:firstLine="420"/>
    </w:pPr>
    <w:rPr>
      <w:rFonts w:ascii="等线" w:eastAsia="等线" w:hAnsi="等线"/>
      <w:szCs w:val="22"/>
    </w:rPr>
  </w:style>
  <w:style w:type="character" w:customStyle="1" w:styleId="a4">
    <w:name w:val="批注文字 字符"/>
    <w:basedOn w:val="a0"/>
    <w:link w:val="a3"/>
    <w:uiPriority w:val="99"/>
    <w:semiHidden/>
    <w:qFormat/>
    <w:rPr>
      <w:kern w:val="2"/>
      <w:sz w:val="21"/>
      <w:szCs w:val="24"/>
    </w:rPr>
  </w:style>
  <w:style w:type="character" w:customStyle="1" w:styleId="ac">
    <w:name w:val="批注主题 字符"/>
    <w:basedOn w:val="a4"/>
    <w:link w:val="ab"/>
    <w:uiPriority w:val="99"/>
    <w:semiHidden/>
    <w:qFormat/>
    <w:rPr>
      <w:b/>
      <w:bCs/>
      <w:kern w:val="2"/>
      <w:sz w:val="21"/>
      <w:szCs w:val="24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kern w:val="2"/>
      <w:sz w:val="18"/>
      <w:szCs w:val="18"/>
    </w:rPr>
  </w:style>
  <w:style w:type="character" w:customStyle="1" w:styleId="activekeyword">
    <w:name w:val="activekeyword"/>
    <w:basedOn w:val="a0"/>
    <w:qFormat/>
  </w:style>
  <w:style w:type="character" w:customStyle="1" w:styleId="keyword">
    <w:name w:val="keyword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546</TotalTime>
  <Pages>1</Pages>
  <Words>415</Words>
  <Characters>2370</Characters>
  <Application>Microsoft Office Word</Application>
  <DocSecurity>0</DocSecurity>
  <Lines>19</Lines>
  <Paragraphs>5</Paragraphs>
  <ScaleCrop>false</ScaleCrop>
  <Company/>
  <LinksUpToDate>false</LinksUpToDate>
  <CharactersWithSpaces>2780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Wei</dc:creator>
  <cp:lastModifiedBy>王婷</cp:lastModifiedBy>
  <cp:revision>49</cp:revision>
  <dcterms:created xsi:type="dcterms:W3CDTF">2023-09-19T02:30:00Z</dcterms:created>
  <dcterms:modified xsi:type="dcterms:W3CDTF">2023-11-10T07:15:00Z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E8392D0C9D83465486E492332C544633_13</vt:lpwstr>
  </property>
</Properties>
</file>