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4F883" w14:textId="77777777" w:rsidR="00B1058F" w:rsidRPr="00A365EA" w:rsidRDefault="00FD67A9">
      <w:pPr>
        <w:keepNext/>
        <w:keepLines/>
        <w:spacing w:before="260" w:after="260" w:line="360" w:lineRule="auto"/>
        <w:jc w:val="center"/>
        <w:outlineLvl w:val="1"/>
        <w:rPr>
          <w:rFonts w:ascii="宋体" w:eastAsia="宋体" w:hAnsi="宋体" w:cs="Times New Roman"/>
          <w:b/>
          <w:bCs/>
          <w:iCs/>
          <w:sz w:val="24"/>
          <w:szCs w:val="24"/>
        </w:rPr>
      </w:pPr>
      <w:r w:rsidRPr="00A365EA">
        <w:rPr>
          <w:rFonts w:ascii="宋体" w:eastAsia="宋体" w:hAnsi="宋体" w:cs="Times New Roman" w:hint="eastAsia"/>
          <w:b/>
          <w:bCs/>
          <w:iCs/>
          <w:sz w:val="24"/>
          <w:szCs w:val="24"/>
        </w:rPr>
        <w:t>证券代码：</w:t>
      </w:r>
      <w:r w:rsidR="00653190" w:rsidRPr="00A365EA">
        <w:rPr>
          <w:rFonts w:ascii="宋体" w:eastAsia="宋体" w:hAnsi="宋体" w:cs="Times New Roman" w:hint="eastAsia"/>
          <w:b/>
          <w:bCs/>
          <w:iCs/>
          <w:sz w:val="24"/>
          <w:szCs w:val="24"/>
        </w:rPr>
        <w:t>688082</w:t>
      </w:r>
      <w:r w:rsidRPr="00A365EA">
        <w:rPr>
          <w:rFonts w:ascii="宋体" w:eastAsia="宋体" w:hAnsi="宋体" w:cs="Times New Roman" w:hint="eastAsia"/>
          <w:b/>
          <w:bCs/>
          <w:iCs/>
          <w:sz w:val="24"/>
          <w:szCs w:val="24"/>
        </w:rPr>
        <w:t xml:space="preserve">                                 证券简称：</w:t>
      </w:r>
      <w:r w:rsidR="00653190" w:rsidRPr="00A365EA">
        <w:rPr>
          <w:rFonts w:ascii="宋体" w:eastAsia="宋体" w:hAnsi="宋体" w:cs="Times New Roman" w:hint="eastAsia"/>
          <w:b/>
          <w:bCs/>
          <w:iCs/>
          <w:sz w:val="24"/>
          <w:szCs w:val="24"/>
        </w:rPr>
        <w:t>盛美上海</w:t>
      </w:r>
    </w:p>
    <w:p w14:paraId="3D0E7562" w14:textId="77777777" w:rsidR="00B1058F" w:rsidRPr="00A365EA" w:rsidRDefault="00653190">
      <w:pPr>
        <w:keepNext/>
        <w:keepLines/>
        <w:spacing w:beforeLines="50" w:before="156" w:afterLines="50" w:after="156" w:line="360" w:lineRule="auto"/>
        <w:jc w:val="center"/>
        <w:outlineLvl w:val="1"/>
        <w:rPr>
          <w:rFonts w:ascii="宋体" w:eastAsia="宋体" w:hAnsi="宋体" w:cs="Times New Roman"/>
          <w:b/>
          <w:bCs/>
          <w:sz w:val="32"/>
          <w:szCs w:val="32"/>
        </w:rPr>
      </w:pPr>
      <w:r w:rsidRPr="00A365EA">
        <w:rPr>
          <w:rFonts w:ascii="宋体" w:eastAsia="宋体" w:hAnsi="宋体" w:cs="Times New Roman" w:hint="eastAsia"/>
          <w:b/>
          <w:bCs/>
          <w:sz w:val="32"/>
          <w:szCs w:val="32"/>
        </w:rPr>
        <w:t>盛美半导体设备（上海）</w:t>
      </w:r>
      <w:r w:rsidR="00FD67A9" w:rsidRPr="00A365EA">
        <w:rPr>
          <w:rFonts w:ascii="宋体" w:eastAsia="宋体" w:hAnsi="宋体" w:cs="Times New Roman" w:hint="eastAsia"/>
          <w:b/>
          <w:bCs/>
          <w:sz w:val="32"/>
          <w:szCs w:val="32"/>
        </w:rPr>
        <w:t>股份有限公司</w:t>
      </w:r>
    </w:p>
    <w:p w14:paraId="6EBA087D" w14:textId="77777777" w:rsidR="00B1058F" w:rsidRPr="00A365EA" w:rsidRDefault="00FD67A9">
      <w:pPr>
        <w:keepNext/>
        <w:keepLines/>
        <w:spacing w:beforeLines="50" w:before="156" w:afterLines="50" w:after="156" w:line="360" w:lineRule="auto"/>
        <w:jc w:val="center"/>
        <w:outlineLvl w:val="1"/>
        <w:rPr>
          <w:rFonts w:ascii="宋体" w:eastAsia="宋体" w:hAnsi="宋体" w:cs="Times New Roman"/>
          <w:b/>
          <w:bCs/>
          <w:sz w:val="32"/>
          <w:szCs w:val="32"/>
        </w:rPr>
      </w:pPr>
      <w:r w:rsidRPr="00A365EA">
        <w:rPr>
          <w:rFonts w:ascii="宋体" w:eastAsia="宋体" w:hAnsi="宋体" w:cs="Times New Roman" w:hint="eastAsia"/>
          <w:b/>
          <w:bCs/>
          <w:sz w:val="32"/>
          <w:szCs w:val="32"/>
        </w:rPr>
        <w:t>投资者关系活动记录表</w:t>
      </w:r>
    </w:p>
    <w:p w14:paraId="71E4A615" w14:textId="4B0B08C8" w:rsidR="00B1058F" w:rsidRPr="00A365EA" w:rsidRDefault="00FD67A9" w:rsidP="00B86DBF">
      <w:pPr>
        <w:keepNext/>
        <w:keepLines/>
        <w:spacing w:before="260" w:after="260" w:line="360" w:lineRule="auto"/>
        <w:jc w:val="center"/>
        <w:outlineLvl w:val="1"/>
        <w:rPr>
          <w:rFonts w:ascii="宋体" w:eastAsia="宋体" w:hAnsi="宋体" w:cs="Times New Roman"/>
          <w:b/>
          <w:bCs/>
          <w:sz w:val="24"/>
          <w:szCs w:val="24"/>
        </w:rPr>
      </w:pPr>
      <w:r w:rsidRPr="00A365EA">
        <w:rPr>
          <w:rFonts w:ascii="宋体" w:eastAsia="宋体" w:hAnsi="宋体" w:cs="Times New Roman" w:hint="eastAsia"/>
          <w:b/>
          <w:bCs/>
          <w:sz w:val="24"/>
          <w:szCs w:val="24"/>
        </w:rPr>
        <w:t>编号：</w:t>
      </w:r>
      <w:r w:rsidR="00B86DBF" w:rsidRPr="00A365EA">
        <w:rPr>
          <w:rFonts w:ascii="宋体" w:eastAsia="宋体" w:hAnsi="宋体" w:cs="Times New Roman" w:hint="eastAsia"/>
          <w:b/>
          <w:bCs/>
          <w:sz w:val="24"/>
          <w:szCs w:val="24"/>
        </w:rPr>
        <w:t>202</w:t>
      </w:r>
      <w:r w:rsidR="009041D2" w:rsidRPr="00A365EA">
        <w:rPr>
          <w:rFonts w:ascii="宋体" w:eastAsia="宋体" w:hAnsi="宋体" w:cs="Times New Roman"/>
          <w:b/>
          <w:bCs/>
          <w:sz w:val="24"/>
          <w:szCs w:val="24"/>
        </w:rPr>
        <w:t>3</w:t>
      </w:r>
      <w:r w:rsidR="00B86DBF" w:rsidRPr="00A365EA">
        <w:rPr>
          <w:rFonts w:ascii="宋体" w:eastAsia="宋体" w:hAnsi="宋体" w:cs="Times New Roman" w:hint="eastAsia"/>
          <w:b/>
          <w:bCs/>
          <w:sz w:val="24"/>
          <w:szCs w:val="24"/>
        </w:rPr>
        <w:t>-</w:t>
      </w:r>
      <w:r w:rsidR="00B952B5" w:rsidRPr="00A365EA">
        <w:rPr>
          <w:rFonts w:ascii="宋体" w:eastAsia="宋体" w:hAnsi="宋体" w:cs="Times New Roman" w:hint="eastAsia"/>
          <w:b/>
          <w:bCs/>
          <w:sz w:val="24"/>
          <w:szCs w:val="24"/>
        </w:rPr>
        <w:t>0</w:t>
      </w:r>
      <w:r w:rsidR="00B952B5">
        <w:rPr>
          <w:rFonts w:ascii="宋体" w:eastAsia="宋体" w:hAnsi="宋体" w:cs="Times New Roman"/>
          <w:b/>
          <w:bCs/>
          <w:sz w:val="24"/>
          <w:szCs w:val="24"/>
        </w:rPr>
        <w:t>4</w:t>
      </w:r>
    </w:p>
    <w:tbl>
      <w:tblPr>
        <w:tblW w:w="8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6287"/>
      </w:tblGrid>
      <w:tr w:rsidR="00B1058F" w:rsidRPr="00A365EA" w14:paraId="44EBC48D" w14:textId="77777777" w:rsidTr="007E5B3A">
        <w:tc>
          <w:tcPr>
            <w:tcW w:w="2553" w:type="dxa"/>
            <w:shd w:val="clear" w:color="auto" w:fill="auto"/>
          </w:tcPr>
          <w:p w14:paraId="6BC46B70" w14:textId="77777777" w:rsidR="00D51BA4" w:rsidRPr="00A365EA" w:rsidRDefault="00FD67A9">
            <w:pPr>
              <w:spacing w:line="360" w:lineRule="auto"/>
              <w:rPr>
                <w:rFonts w:ascii="宋体" w:eastAsia="宋体" w:hAnsi="宋体" w:cs="Times New Roman"/>
                <w:b/>
                <w:bCs/>
                <w:iCs/>
                <w:sz w:val="24"/>
                <w:szCs w:val="24"/>
              </w:rPr>
            </w:pPr>
            <w:r w:rsidRPr="00A365EA">
              <w:rPr>
                <w:rFonts w:ascii="宋体" w:eastAsia="宋体" w:hAnsi="宋体" w:cs="Times New Roman" w:hint="eastAsia"/>
                <w:b/>
                <w:bCs/>
                <w:iCs/>
                <w:sz w:val="24"/>
                <w:szCs w:val="24"/>
              </w:rPr>
              <w:t>投资者关系</w:t>
            </w:r>
          </w:p>
          <w:p w14:paraId="695A929C" w14:textId="77777777" w:rsidR="00B1058F" w:rsidRPr="00A365EA" w:rsidRDefault="00FD67A9">
            <w:pPr>
              <w:spacing w:line="360" w:lineRule="auto"/>
              <w:rPr>
                <w:rFonts w:ascii="宋体" w:eastAsia="宋体" w:hAnsi="宋体" w:cs="Times New Roman"/>
                <w:b/>
                <w:bCs/>
                <w:iCs/>
                <w:sz w:val="24"/>
                <w:szCs w:val="24"/>
              </w:rPr>
            </w:pPr>
            <w:r w:rsidRPr="00A365EA">
              <w:rPr>
                <w:rFonts w:ascii="宋体" w:eastAsia="宋体" w:hAnsi="宋体" w:cs="Times New Roman" w:hint="eastAsia"/>
                <w:b/>
                <w:bCs/>
                <w:iCs/>
                <w:sz w:val="24"/>
                <w:szCs w:val="24"/>
              </w:rPr>
              <w:t>活动类别</w:t>
            </w:r>
          </w:p>
          <w:p w14:paraId="52B74C4D" w14:textId="77777777" w:rsidR="00B1058F" w:rsidRPr="00A365EA" w:rsidRDefault="00B1058F">
            <w:pPr>
              <w:spacing w:line="360" w:lineRule="auto"/>
              <w:rPr>
                <w:rFonts w:ascii="宋体" w:eastAsia="宋体" w:hAnsi="宋体" w:cs="Times New Roman"/>
                <w:b/>
                <w:bCs/>
                <w:iCs/>
                <w:sz w:val="24"/>
                <w:szCs w:val="24"/>
              </w:rPr>
            </w:pPr>
          </w:p>
        </w:tc>
        <w:tc>
          <w:tcPr>
            <w:tcW w:w="6287" w:type="dxa"/>
            <w:shd w:val="clear" w:color="auto" w:fill="auto"/>
          </w:tcPr>
          <w:p w14:paraId="5CF719CF" w14:textId="48E91475" w:rsidR="00B1058F" w:rsidRPr="00A365EA" w:rsidRDefault="009D665C">
            <w:pPr>
              <w:spacing w:line="360" w:lineRule="auto"/>
              <w:rPr>
                <w:rFonts w:ascii="宋体" w:eastAsia="宋体" w:hAnsi="宋体" w:cs="Times New Roman"/>
                <w:bCs/>
                <w:iCs/>
                <w:sz w:val="24"/>
                <w:szCs w:val="24"/>
              </w:rPr>
            </w:pPr>
            <w:r w:rsidRPr="00A365EA">
              <w:rPr>
                <w:rFonts w:ascii="宋体" w:eastAsia="宋体" w:hAnsi="宋体" w:cs="Times New Roman" w:hint="eastAsia"/>
                <w:bCs/>
                <w:iCs/>
                <w:sz w:val="24"/>
                <w:szCs w:val="24"/>
              </w:rPr>
              <w:t>□</w:t>
            </w:r>
            <w:r w:rsidR="00FD67A9" w:rsidRPr="00A365EA">
              <w:rPr>
                <w:rFonts w:ascii="宋体" w:eastAsia="宋体" w:hAnsi="宋体" w:cs="Times New Roman" w:hint="eastAsia"/>
                <w:sz w:val="24"/>
                <w:szCs w:val="24"/>
              </w:rPr>
              <w:t xml:space="preserve">特定对象调研        </w:t>
            </w:r>
            <w:r w:rsidR="00D85C88" w:rsidRPr="00A365EA">
              <w:rPr>
                <w:rFonts w:ascii="宋体" w:eastAsia="宋体" w:hAnsi="宋体" w:cs="Times New Roman" w:hint="eastAsia"/>
                <w:bCs/>
                <w:iCs/>
                <w:sz w:val="24"/>
                <w:szCs w:val="24"/>
              </w:rPr>
              <w:t>□</w:t>
            </w:r>
            <w:r w:rsidR="00FD67A9" w:rsidRPr="00A365EA">
              <w:rPr>
                <w:rFonts w:ascii="宋体" w:eastAsia="宋体" w:hAnsi="宋体" w:cs="Times New Roman" w:hint="eastAsia"/>
                <w:sz w:val="24"/>
                <w:szCs w:val="24"/>
              </w:rPr>
              <w:t>分析师会议</w:t>
            </w:r>
          </w:p>
          <w:p w14:paraId="0EA6135D" w14:textId="30C2A00D" w:rsidR="00B1058F" w:rsidRPr="00A365EA" w:rsidRDefault="00FD67A9">
            <w:pPr>
              <w:spacing w:line="360" w:lineRule="auto"/>
              <w:rPr>
                <w:rFonts w:ascii="宋体" w:eastAsia="宋体" w:hAnsi="宋体" w:cs="Times New Roman"/>
                <w:bCs/>
                <w:iCs/>
                <w:sz w:val="24"/>
                <w:szCs w:val="24"/>
              </w:rPr>
            </w:pPr>
            <w:r w:rsidRPr="00A365EA">
              <w:rPr>
                <w:rFonts w:ascii="宋体" w:eastAsia="宋体" w:hAnsi="宋体" w:cs="Times New Roman" w:hint="eastAsia"/>
                <w:bCs/>
                <w:iCs/>
                <w:sz w:val="24"/>
                <w:szCs w:val="24"/>
              </w:rPr>
              <w:t>□</w:t>
            </w:r>
            <w:r w:rsidRPr="00A365EA">
              <w:rPr>
                <w:rFonts w:ascii="宋体" w:eastAsia="宋体" w:hAnsi="宋体" w:cs="Times New Roman" w:hint="eastAsia"/>
                <w:sz w:val="24"/>
                <w:szCs w:val="24"/>
              </w:rPr>
              <w:t xml:space="preserve">媒体采访            </w:t>
            </w:r>
            <w:r w:rsidR="00D85C88" w:rsidRPr="00A365EA">
              <w:rPr>
                <w:rFonts w:ascii="宋体" w:eastAsia="宋体" w:hAnsi="宋体" w:cs="Times New Roman" w:hint="eastAsia"/>
                <w:bCs/>
                <w:iCs/>
                <w:sz w:val="24"/>
                <w:szCs w:val="24"/>
              </w:rPr>
              <w:t>√</w:t>
            </w:r>
            <w:r w:rsidRPr="00A365EA">
              <w:rPr>
                <w:rFonts w:ascii="宋体" w:eastAsia="宋体" w:hAnsi="宋体" w:cs="Times New Roman" w:hint="eastAsia"/>
                <w:sz w:val="24"/>
                <w:szCs w:val="24"/>
              </w:rPr>
              <w:t>业绩说明会</w:t>
            </w:r>
          </w:p>
          <w:p w14:paraId="14417F40" w14:textId="77777777" w:rsidR="00B1058F" w:rsidRPr="00A365EA" w:rsidRDefault="00FD67A9">
            <w:pPr>
              <w:spacing w:line="360" w:lineRule="auto"/>
              <w:rPr>
                <w:rFonts w:ascii="宋体" w:eastAsia="宋体" w:hAnsi="宋体" w:cs="Times New Roman"/>
                <w:bCs/>
                <w:iCs/>
                <w:sz w:val="24"/>
                <w:szCs w:val="24"/>
              </w:rPr>
            </w:pPr>
            <w:r w:rsidRPr="00A365EA">
              <w:rPr>
                <w:rFonts w:ascii="宋体" w:eastAsia="宋体" w:hAnsi="宋体" w:cs="Times New Roman" w:hint="eastAsia"/>
                <w:bCs/>
                <w:iCs/>
                <w:sz w:val="24"/>
                <w:szCs w:val="24"/>
              </w:rPr>
              <w:t>□</w:t>
            </w:r>
            <w:r w:rsidRPr="00A365EA">
              <w:rPr>
                <w:rFonts w:ascii="宋体" w:eastAsia="宋体" w:hAnsi="宋体" w:cs="Times New Roman" w:hint="eastAsia"/>
                <w:sz w:val="24"/>
                <w:szCs w:val="24"/>
              </w:rPr>
              <w:t xml:space="preserve">新闻发布会          </w:t>
            </w:r>
            <w:r w:rsidRPr="00A365EA">
              <w:rPr>
                <w:rFonts w:ascii="宋体" w:eastAsia="宋体" w:hAnsi="宋体" w:cs="Times New Roman" w:hint="eastAsia"/>
                <w:bCs/>
                <w:iCs/>
                <w:sz w:val="24"/>
                <w:szCs w:val="24"/>
              </w:rPr>
              <w:t>□</w:t>
            </w:r>
            <w:r w:rsidRPr="00A365EA">
              <w:rPr>
                <w:rFonts w:ascii="宋体" w:eastAsia="宋体" w:hAnsi="宋体" w:cs="Times New Roman" w:hint="eastAsia"/>
                <w:sz w:val="24"/>
                <w:szCs w:val="24"/>
              </w:rPr>
              <w:t>路演活动</w:t>
            </w:r>
          </w:p>
          <w:p w14:paraId="2FBB7106" w14:textId="126BA3E6" w:rsidR="00B1058F" w:rsidRPr="00A365EA" w:rsidRDefault="007A31D3" w:rsidP="009D665C">
            <w:pPr>
              <w:tabs>
                <w:tab w:val="left" w:pos="2690"/>
                <w:tab w:val="center" w:pos="3199"/>
              </w:tabs>
              <w:spacing w:line="360" w:lineRule="auto"/>
              <w:rPr>
                <w:rFonts w:ascii="宋体" w:eastAsia="宋体" w:hAnsi="宋体" w:cs="Times New Roman"/>
                <w:bCs/>
                <w:iCs/>
                <w:sz w:val="24"/>
                <w:szCs w:val="24"/>
              </w:rPr>
            </w:pPr>
            <w:r w:rsidRPr="00A365EA">
              <w:rPr>
                <w:rFonts w:ascii="宋体" w:eastAsia="宋体" w:hAnsi="宋体" w:cs="Times New Roman" w:hint="eastAsia"/>
                <w:bCs/>
                <w:iCs/>
                <w:sz w:val="24"/>
                <w:szCs w:val="24"/>
              </w:rPr>
              <w:t>□</w:t>
            </w:r>
            <w:r w:rsidR="00FD67A9" w:rsidRPr="00A365EA">
              <w:rPr>
                <w:rFonts w:ascii="宋体" w:eastAsia="宋体" w:hAnsi="宋体" w:cs="Times New Roman" w:hint="eastAsia"/>
                <w:sz w:val="24"/>
                <w:szCs w:val="24"/>
              </w:rPr>
              <w:t xml:space="preserve">现场参观            </w:t>
            </w:r>
            <w:r w:rsidR="00570E68" w:rsidRPr="00A365EA">
              <w:rPr>
                <w:rFonts w:ascii="宋体" w:eastAsia="宋体" w:hAnsi="宋体" w:cs="Times New Roman" w:hint="eastAsia"/>
                <w:bCs/>
                <w:iCs/>
                <w:sz w:val="24"/>
                <w:szCs w:val="24"/>
              </w:rPr>
              <w:t>√</w:t>
            </w:r>
            <w:r w:rsidR="00FD67A9" w:rsidRPr="00A365EA">
              <w:rPr>
                <w:rFonts w:ascii="宋体" w:eastAsia="宋体" w:hAnsi="宋体" w:cs="Times New Roman" w:hint="eastAsia"/>
                <w:sz w:val="24"/>
                <w:szCs w:val="24"/>
              </w:rPr>
              <w:t>其他</w:t>
            </w:r>
            <w:r w:rsidR="00570E68" w:rsidRPr="00A365EA">
              <w:rPr>
                <w:rFonts w:ascii="宋体" w:eastAsia="宋体" w:hAnsi="宋体" w:cs="Times New Roman" w:hint="eastAsia"/>
                <w:sz w:val="24"/>
                <w:szCs w:val="24"/>
              </w:rPr>
              <w:t>（</w:t>
            </w:r>
            <w:r w:rsidR="00570E68" w:rsidRPr="00A365EA">
              <w:rPr>
                <w:rFonts w:ascii="宋体" w:eastAsia="宋体" w:hAnsi="宋体" w:cs="Times New Roman" w:hint="eastAsia"/>
                <w:sz w:val="24"/>
                <w:szCs w:val="24"/>
                <w:u w:val="single"/>
              </w:rPr>
              <w:t>公开的电话会议</w:t>
            </w:r>
            <w:r w:rsidR="00570E68" w:rsidRPr="00A365EA">
              <w:rPr>
                <w:rFonts w:ascii="宋体" w:eastAsia="宋体" w:hAnsi="宋体" w:cs="Times New Roman" w:hint="eastAsia"/>
                <w:sz w:val="24"/>
                <w:szCs w:val="24"/>
              </w:rPr>
              <w:t>）</w:t>
            </w:r>
            <w:r w:rsidR="00FD67A9" w:rsidRPr="00A365EA">
              <w:rPr>
                <w:rFonts w:ascii="宋体" w:eastAsia="宋体" w:hAnsi="宋体" w:cs="Times New Roman" w:hint="eastAsia"/>
                <w:sz w:val="24"/>
                <w:szCs w:val="24"/>
              </w:rPr>
              <w:t xml:space="preserve"> </w:t>
            </w:r>
          </w:p>
        </w:tc>
      </w:tr>
      <w:tr w:rsidR="00B1058F" w:rsidRPr="00A365EA" w14:paraId="2963BDC9" w14:textId="77777777" w:rsidTr="007E5B3A">
        <w:tc>
          <w:tcPr>
            <w:tcW w:w="2553" w:type="dxa"/>
            <w:shd w:val="clear" w:color="auto" w:fill="auto"/>
          </w:tcPr>
          <w:p w14:paraId="23E0391B" w14:textId="77777777" w:rsidR="00B1058F" w:rsidRPr="00A365EA" w:rsidRDefault="00FD67A9">
            <w:pPr>
              <w:spacing w:line="360" w:lineRule="auto"/>
              <w:rPr>
                <w:rFonts w:ascii="宋体" w:eastAsia="宋体" w:hAnsi="宋体" w:cs="Times New Roman"/>
                <w:b/>
                <w:bCs/>
                <w:iCs/>
                <w:sz w:val="24"/>
                <w:szCs w:val="24"/>
              </w:rPr>
            </w:pPr>
            <w:r w:rsidRPr="00A365EA">
              <w:rPr>
                <w:rFonts w:ascii="宋体" w:eastAsia="宋体" w:hAnsi="宋体" w:cs="Times New Roman" w:hint="eastAsia"/>
                <w:b/>
                <w:bCs/>
                <w:iCs/>
                <w:sz w:val="24"/>
                <w:szCs w:val="24"/>
              </w:rPr>
              <w:t>会议时间</w:t>
            </w:r>
          </w:p>
        </w:tc>
        <w:tc>
          <w:tcPr>
            <w:tcW w:w="6287" w:type="dxa"/>
            <w:shd w:val="clear" w:color="auto" w:fill="auto"/>
          </w:tcPr>
          <w:p w14:paraId="6BFB7927" w14:textId="309DBE63" w:rsidR="00B1058F" w:rsidRPr="00A365EA" w:rsidRDefault="00B952B5" w:rsidP="007A31D3">
            <w:pPr>
              <w:spacing w:line="360" w:lineRule="auto"/>
              <w:rPr>
                <w:rFonts w:ascii="宋体" w:eastAsia="宋体" w:hAnsi="宋体" w:cs="Times New Roman"/>
                <w:bCs/>
                <w:iCs/>
                <w:sz w:val="24"/>
                <w:szCs w:val="24"/>
              </w:rPr>
            </w:pPr>
            <w:r w:rsidRPr="00A365EA">
              <w:rPr>
                <w:rFonts w:ascii="宋体" w:eastAsia="宋体" w:hAnsi="宋体" w:cs="Times New Roman" w:hint="eastAsia"/>
                <w:bCs/>
                <w:iCs/>
                <w:sz w:val="24"/>
                <w:szCs w:val="24"/>
              </w:rPr>
              <w:t>202</w:t>
            </w:r>
            <w:r w:rsidRPr="00A365EA">
              <w:rPr>
                <w:rFonts w:ascii="宋体" w:eastAsia="宋体" w:hAnsi="宋体" w:cs="Times New Roman"/>
                <w:bCs/>
                <w:iCs/>
                <w:sz w:val="24"/>
                <w:szCs w:val="24"/>
              </w:rPr>
              <w:t>3</w:t>
            </w:r>
            <w:r w:rsidRPr="00A365EA">
              <w:rPr>
                <w:rFonts w:ascii="宋体" w:eastAsia="宋体" w:hAnsi="宋体" w:cs="Times New Roman" w:hint="eastAsia"/>
                <w:bCs/>
                <w:iCs/>
                <w:sz w:val="24"/>
                <w:szCs w:val="24"/>
              </w:rPr>
              <w:t>年</w:t>
            </w:r>
            <w:r>
              <w:rPr>
                <w:rFonts w:ascii="宋体" w:eastAsia="宋体" w:hAnsi="宋体" w:cs="Times New Roman"/>
                <w:bCs/>
                <w:iCs/>
                <w:sz w:val="24"/>
                <w:szCs w:val="24"/>
              </w:rPr>
              <w:t>11</w:t>
            </w:r>
            <w:r w:rsidR="00FD67A9" w:rsidRPr="00A365EA">
              <w:rPr>
                <w:rFonts w:ascii="宋体" w:eastAsia="宋体" w:hAnsi="宋体" w:cs="Times New Roman" w:hint="eastAsia"/>
                <w:bCs/>
                <w:iCs/>
                <w:sz w:val="24"/>
                <w:szCs w:val="24"/>
              </w:rPr>
              <w:t>月</w:t>
            </w:r>
            <w:r>
              <w:rPr>
                <w:rFonts w:ascii="宋体" w:eastAsia="宋体" w:hAnsi="宋体" w:cs="Times New Roman"/>
                <w:bCs/>
                <w:iCs/>
                <w:sz w:val="24"/>
                <w:szCs w:val="24"/>
              </w:rPr>
              <w:t>10</w:t>
            </w:r>
            <w:r w:rsidR="00FD67A9" w:rsidRPr="00A365EA">
              <w:rPr>
                <w:rFonts w:ascii="宋体" w:eastAsia="宋体" w:hAnsi="宋体" w:cs="Times New Roman" w:hint="eastAsia"/>
                <w:bCs/>
                <w:iCs/>
                <w:sz w:val="24"/>
                <w:szCs w:val="24"/>
              </w:rPr>
              <w:t>日</w:t>
            </w:r>
          </w:p>
        </w:tc>
      </w:tr>
      <w:tr w:rsidR="00B1058F" w:rsidRPr="00A365EA" w14:paraId="1724B653" w14:textId="77777777" w:rsidTr="007E5B3A">
        <w:tc>
          <w:tcPr>
            <w:tcW w:w="2553" w:type="dxa"/>
            <w:shd w:val="clear" w:color="auto" w:fill="auto"/>
          </w:tcPr>
          <w:p w14:paraId="7274A228" w14:textId="77777777" w:rsidR="00B1058F" w:rsidRPr="00A365EA" w:rsidRDefault="00FD67A9">
            <w:pPr>
              <w:spacing w:line="360" w:lineRule="auto"/>
              <w:rPr>
                <w:rFonts w:ascii="宋体" w:eastAsia="宋体" w:hAnsi="宋体" w:cs="Times New Roman"/>
                <w:b/>
                <w:bCs/>
                <w:iCs/>
                <w:sz w:val="24"/>
                <w:szCs w:val="24"/>
              </w:rPr>
            </w:pPr>
            <w:r w:rsidRPr="00A365EA">
              <w:rPr>
                <w:rFonts w:ascii="宋体" w:eastAsia="宋体" w:hAnsi="宋体" w:cs="Times New Roman" w:hint="eastAsia"/>
                <w:b/>
                <w:bCs/>
                <w:iCs/>
                <w:sz w:val="24"/>
                <w:szCs w:val="24"/>
              </w:rPr>
              <w:t>会议地点</w:t>
            </w:r>
          </w:p>
        </w:tc>
        <w:tc>
          <w:tcPr>
            <w:tcW w:w="6287" w:type="dxa"/>
            <w:shd w:val="clear" w:color="auto" w:fill="auto"/>
          </w:tcPr>
          <w:p w14:paraId="7F7DC613" w14:textId="7EE61205" w:rsidR="00B1058F" w:rsidRPr="00A365EA" w:rsidRDefault="00AD73A5" w:rsidP="00370EA6">
            <w:pPr>
              <w:spacing w:line="360" w:lineRule="auto"/>
              <w:rPr>
                <w:rFonts w:ascii="宋体" w:eastAsia="宋体" w:hAnsi="宋体" w:cs="Times New Roman"/>
                <w:bCs/>
                <w:iCs/>
                <w:sz w:val="24"/>
                <w:szCs w:val="24"/>
              </w:rPr>
            </w:pPr>
            <w:r w:rsidRPr="00A365EA">
              <w:rPr>
                <w:rFonts w:ascii="宋体" w:eastAsia="宋体" w:hAnsi="宋体" w:cs="Times New Roman" w:hint="eastAsia"/>
                <w:bCs/>
                <w:iCs/>
                <w:sz w:val="24"/>
                <w:szCs w:val="24"/>
              </w:rPr>
              <w:t>电话会议</w:t>
            </w:r>
          </w:p>
        </w:tc>
      </w:tr>
      <w:tr w:rsidR="00B1058F" w:rsidRPr="00A365EA" w14:paraId="6213EA56" w14:textId="77777777" w:rsidTr="007E5B3A">
        <w:tc>
          <w:tcPr>
            <w:tcW w:w="2553" w:type="dxa"/>
            <w:shd w:val="clear" w:color="auto" w:fill="auto"/>
          </w:tcPr>
          <w:p w14:paraId="76734585" w14:textId="77777777" w:rsidR="000D1A05" w:rsidRPr="00A365EA" w:rsidRDefault="00FD67A9">
            <w:pPr>
              <w:spacing w:line="360" w:lineRule="auto"/>
              <w:rPr>
                <w:rFonts w:ascii="宋体" w:eastAsia="宋体" w:hAnsi="宋体" w:cs="Times New Roman"/>
                <w:b/>
                <w:bCs/>
                <w:iCs/>
                <w:sz w:val="24"/>
                <w:szCs w:val="24"/>
              </w:rPr>
            </w:pPr>
            <w:r w:rsidRPr="00A365EA">
              <w:rPr>
                <w:rFonts w:ascii="宋体" w:eastAsia="宋体" w:hAnsi="宋体" w:cs="Times New Roman" w:hint="eastAsia"/>
                <w:b/>
                <w:bCs/>
                <w:iCs/>
                <w:sz w:val="24"/>
                <w:szCs w:val="24"/>
              </w:rPr>
              <w:t>上市公司</w:t>
            </w:r>
          </w:p>
          <w:p w14:paraId="3F3F0870" w14:textId="77777777" w:rsidR="00B1058F" w:rsidRPr="00A365EA" w:rsidRDefault="00FD67A9">
            <w:pPr>
              <w:spacing w:line="360" w:lineRule="auto"/>
              <w:rPr>
                <w:rFonts w:ascii="宋体" w:eastAsia="宋体" w:hAnsi="宋体" w:cs="Times New Roman"/>
                <w:b/>
                <w:bCs/>
                <w:iCs/>
                <w:sz w:val="24"/>
                <w:szCs w:val="24"/>
              </w:rPr>
            </w:pPr>
            <w:r w:rsidRPr="00A365EA">
              <w:rPr>
                <w:rFonts w:ascii="宋体" w:eastAsia="宋体" w:hAnsi="宋体" w:cs="Times New Roman" w:hint="eastAsia"/>
                <w:b/>
                <w:bCs/>
                <w:iCs/>
                <w:sz w:val="24"/>
                <w:szCs w:val="24"/>
              </w:rPr>
              <w:t>接待人员姓名</w:t>
            </w:r>
          </w:p>
        </w:tc>
        <w:tc>
          <w:tcPr>
            <w:tcW w:w="6287" w:type="dxa"/>
            <w:shd w:val="clear" w:color="auto" w:fill="auto"/>
          </w:tcPr>
          <w:p w14:paraId="703373BF" w14:textId="77777777" w:rsidR="00B1058F" w:rsidRPr="00A365EA" w:rsidRDefault="00FD67A9">
            <w:pPr>
              <w:spacing w:line="360" w:lineRule="auto"/>
              <w:rPr>
                <w:rFonts w:ascii="宋体" w:eastAsia="宋体" w:hAnsi="宋体" w:cs="Times New Roman"/>
                <w:bCs/>
                <w:iCs/>
                <w:sz w:val="24"/>
                <w:szCs w:val="24"/>
              </w:rPr>
            </w:pPr>
            <w:r w:rsidRPr="00A365EA">
              <w:rPr>
                <w:rFonts w:ascii="宋体" w:eastAsia="宋体" w:hAnsi="宋体" w:cs="Times New Roman" w:hint="eastAsia"/>
                <w:bCs/>
                <w:iCs/>
                <w:sz w:val="24"/>
                <w:szCs w:val="24"/>
              </w:rPr>
              <w:t>董事</w:t>
            </w:r>
            <w:r w:rsidR="00E80B56" w:rsidRPr="00A365EA">
              <w:rPr>
                <w:rFonts w:ascii="宋体" w:eastAsia="宋体" w:hAnsi="宋体" w:cs="Times New Roman" w:hint="eastAsia"/>
                <w:bCs/>
                <w:iCs/>
                <w:sz w:val="24"/>
                <w:szCs w:val="24"/>
              </w:rPr>
              <w:t>长：HUI WANG</w:t>
            </w:r>
          </w:p>
          <w:p w14:paraId="00EC5609" w14:textId="23110617" w:rsidR="00BA2D89" w:rsidRPr="00A365EA" w:rsidRDefault="00BA2D89">
            <w:pPr>
              <w:spacing w:line="360" w:lineRule="auto"/>
              <w:rPr>
                <w:rFonts w:ascii="宋体" w:eastAsia="宋体" w:hAnsi="宋体" w:cs="Times New Roman"/>
                <w:bCs/>
                <w:iCs/>
                <w:sz w:val="24"/>
                <w:szCs w:val="24"/>
              </w:rPr>
            </w:pPr>
            <w:r w:rsidRPr="00A365EA">
              <w:rPr>
                <w:rFonts w:ascii="宋体" w:eastAsia="宋体" w:hAnsi="宋体" w:cs="Times New Roman" w:hint="eastAsia"/>
                <w:bCs/>
                <w:iCs/>
                <w:sz w:val="24"/>
                <w:szCs w:val="24"/>
              </w:rPr>
              <w:t>总经理：王坚</w:t>
            </w:r>
          </w:p>
          <w:p w14:paraId="5C580A09" w14:textId="77777777" w:rsidR="00BF37CD" w:rsidRPr="00A365EA" w:rsidRDefault="00BF37CD" w:rsidP="00BF37CD">
            <w:pPr>
              <w:spacing w:line="360" w:lineRule="auto"/>
              <w:rPr>
                <w:rFonts w:ascii="宋体" w:eastAsia="宋体" w:hAnsi="宋体" w:cs="Times New Roman"/>
                <w:bCs/>
                <w:iCs/>
                <w:sz w:val="24"/>
                <w:szCs w:val="24"/>
              </w:rPr>
            </w:pPr>
            <w:r w:rsidRPr="00A365EA">
              <w:rPr>
                <w:rFonts w:ascii="宋体" w:eastAsia="宋体" w:hAnsi="宋体" w:cs="Times New Roman" w:hint="eastAsia"/>
                <w:bCs/>
                <w:iCs/>
                <w:sz w:val="24"/>
                <w:szCs w:val="24"/>
              </w:rPr>
              <w:t>财务负责人：</w:t>
            </w:r>
            <w:r w:rsidRPr="00A365EA">
              <w:rPr>
                <w:rFonts w:ascii="宋体" w:eastAsia="宋体" w:hAnsi="宋体" w:cs="Times New Roman"/>
                <w:bCs/>
                <w:iCs/>
                <w:sz w:val="24"/>
                <w:szCs w:val="24"/>
              </w:rPr>
              <w:t>LISA YI LU FENG</w:t>
            </w:r>
          </w:p>
          <w:p w14:paraId="05AD3D43" w14:textId="496794EA" w:rsidR="003826F3" w:rsidRPr="00A365EA" w:rsidRDefault="00BF37CD">
            <w:pPr>
              <w:spacing w:line="360" w:lineRule="auto"/>
              <w:rPr>
                <w:rFonts w:ascii="宋体" w:eastAsia="宋体" w:hAnsi="宋体" w:cs="Times New Roman"/>
                <w:bCs/>
                <w:iCs/>
                <w:sz w:val="24"/>
                <w:szCs w:val="24"/>
              </w:rPr>
            </w:pPr>
            <w:r w:rsidRPr="00A365EA">
              <w:rPr>
                <w:rFonts w:ascii="宋体" w:eastAsia="宋体" w:hAnsi="宋体" w:cs="Times New Roman" w:hint="eastAsia"/>
                <w:bCs/>
                <w:iCs/>
                <w:sz w:val="24"/>
                <w:szCs w:val="24"/>
              </w:rPr>
              <w:t>董事会秘书：罗明珠</w:t>
            </w:r>
          </w:p>
        </w:tc>
      </w:tr>
      <w:tr w:rsidR="00B1058F" w:rsidRPr="00A365EA" w14:paraId="7616E979" w14:textId="77777777" w:rsidTr="00C934A1">
        <w:trPr>
          <w:trHeight w:val="699"/>
        </w:trPr>
        <w:tc>
          <w:tcPr>
            <w:tcW w:w="2553" w:type="dxa"/>
            <w:shd w:val="clear" w:color="auto" w:fill="auto"/>
            <w:vAlign w:val="center"/>
          </w:tcPr>
          <w:p w14:paraId="3111D704" w14:textId="77777777" w:rsidR="000D1A05" w:rsidRPr="00A365EA" w:rsidRDefault="00FD67A9">
            <w:pPr>
              <w:spacing w:line="360" w:lineRule="auto"/>
              <w:rPr>
                <w:rFonts w:ascii="宋体" w:eastAsia="宋体" w:hAnsi="宋体" w:cs="Times New Roman"/>
                <w:b/>
                <w:bCs/>
                <w:iCs/>
                <w:sz w:val="24"/>
                <w:szCs w:val="24"/>
              </w:rPr>
            </w:pPr>
            <w:bookmarkStart w:id="0" w:name="_Hlk143013646"/>
            <w:r w:rsidRPr="00A365EA">
              <w:rPr>
                <w:rFonts w:ascii="宋体" w:eastAsia="宋体" w:hAnsi="宋体" w:cs="Times New Roman" w:hint="eastAsia"/>
                <w:b/>
                <w:bCs/>
                <w:iCs/>
                <w:sz w:val="24"/>
                <w:szCs w:val="24"/>
              </w:rPr>
              <w:t>投资者关系活动</w:t>
            </w:r>
          </w:p>
          <w:p w14:paraId="14729304" w14:textId="77777777" w:rsidR="00B1058F" w:rsidRPr="00A365EA" w:rsidRDefault="00FD67A9">
            <w:pPr>
              <w:spacing w:line="360" w:lineRule="auto"/>
              <w:rPr>
                <w:rFonts w:ascii="宋体" w:eastAsia="宋体" w:hAnsi="宋体" w:cs="Times New Roman"/>
                <w:b/>
                <w:bCs/>
                <w:iCs/>
                <w:sz w:val="24"/>
                <w:szCs w:val="24"/>
              </w:rPr>
            </w:pPr>
            <w:r w:rsidRPr="00A365EA">
              <w:rPr>
                <w:rFonts w:ascii="宋体" w:eastAsia="宋体" w:hAnsi="宋体" w:cs="Times New Roman" w:hint="eastAsia"/>
                <w:b/>
                <w:bCs/>
                <w:iCs/>
                <w:sz w:val="24"/>
                <w:szCs w:val="24"/>
              </w:rPr>
              <w:t>主要内容介绍</w:t>
            </w:r>
          </w:p>
        </w:tc>
        <w:tc>
          <w:tcPr>
            <w:tcW w:w="6287" w:type="dxa"/>
            <w:shd w:val="clear" w:color="auto" w:fill="auto"/>
          </w:tcPr>
          <w:p w14:paraId="3B1CB3DF" w14:textId="4F14D851" w:rsidR="00401581" w:rsidRPr="00A365EA" w:rsidRDefault="00042EEA" w:rsidP="00985FF4">
            <w:pPr>
              <w:pStyle w:val="af"/>
              <w:spacing w:line="360" w:lineRule="auto"/>
              <w:ind w:firstLine="480"/>
              <w:rPr>
                <w:rFonts w:ascii="宋体" w:eastAsia="宋体" w:hAnsi="宋体" w:cs="Times New Roman"/>
                <w:iCs/>
                <w:sz w:val="24"/>
                <w:szCs w:val="24"/>
              </w:rPr>
            </w:pPr>
            <w:r w:rsidRPr="00A365EA">
              <w:rPr>
                <w:rFonts w:ascii="宋体" w:eastAsia="宋体" w:hAnsi="宋体" w:cs="Times New Roman" w:hint="eastAsia"/>
                <w:iCs/>
                <w:sz w:val="24"/>
                <w:szCs w:val="24"/>
              </w:rPr>
              <w:t>公司领导对2023年</w:t>
            </w:r>
            <w:r w:rsidR="00B952B5">
              <w:rPr>
                <w:rFonts w:ascii="宋体" w:eastAsia="宋体" w:hAnsi="宋体" w:cs="Times New Roman" w:hint="eastAsia"/>
                <w:iCs/>
                <w:sz w:val="24"/>
                <w:szCs w:val="24"/>
              </w:rPr>
              <w:t>第三季度</w:t>
            </w:r>
            <w:r w:rsidRPr="00A365EA">
              <w:rPr>
                <w:rFonts w:ascii="宋体" w:eastAsia="宋体" w:hAnsi="宋体" w:cs="Times New Roman" w:hint="eastAsia"/>
                <w:iCs/>
                <w:sz w:val="24"/>
                <w:szCs w:val="24"/>
              </w:rPr>
              <w:t>业绩和财务情况进行了简单介绍，并就投资者关心的问题进行了回答</w:t>
            </w:r>
            <w:r w:rsidR="00CD0470" w:rsidRPr="00A365EA">
              <w:rPr>
                <w:rFonts w:ascii="宋体" w:eastAsia="宋体" w:hAnsi="宋体" w:cs="Times New Roman" w:hint="eastAsia"/>
                <w:iCs/>
                <w:sz w:val="24"/>
                <w:szCs w:val="24"/>
              </w:rPr>
              <w:t>。</w:t>
            </w:r>
          </w:p>
          <w:p w14:paraId="1675F755" w14:textId="53781972" w:rsidR="00D8348F" w:rsidRPr="00A365EA" w:rsidRDefault="00FD7EF8" w:rsidP="00741BD9">
            <w:pPr>
              <w:pStyle w:val="af"/>
              <w:numPr>
                <w:ilvl w:val="0"/>
                <w:numId w:val="5"/>
              </w:numPr>
              <w:spacing w:line="360" w:lineRule="auto"/>
              <w:ind w:firstLineChars="0"/>
              <w:rPr>
                <w:rFonts w:ascii="宋体" w:eastAsia="宋体" w:hAnsi="宋体" w:cs="Times New Roman"/>
                <w:b/>
                <w:iCs/>
                <w:sz w:val="24"/>
                <w:szCs w:val="24"/>
              </w:rPr>
            </w:pPr>
            <w:r w:rsidRPr="00A365EA">
              <w:rPr>
                <w:rFonts w:ascii="宋体" w:eastAsia="宋体" w:hAnsi="宋体" w:cs="Times New Roman" w:hint="eastAsia"/>
                <w:b/>
                <w:iCs/>
                <w:sz w:val="24"/>
                <w:szCs w:val="24"/>
              </w:rPr>
              <w:t>问答环节</w:t>
            </w:r>
          </w:p>
          <w:p w14:paraId="71F22497" w14:textId="77777777" w:rsidR="00B952B5" w:rsidRPr="00B952B5" w:rsidRDefault="00B952B5" w:rsidP="00B952B5">
            <w:pPr>
              <w:spacing w:line="360" w:lineRule="auto"/>
              <w:ind w:firstLineChars="200" w:firstLine="482"/>
              <w:rPr>
                <w:rFonts w:ascii="宋体" w:eastAsia="宋体" w:hAnsi="宋体" w:cs="Times New Roman"/>
                <w:b/>
                <w:bCs/>
                <w:sz w:val="24"/>
                <w:szCs w:val="24"/>
              </w:rPr>
            </w:pPr>
            <w:bookmarkStart w:id="1" w:name="_Hlk142567878"/>
            <w:r w:rsidRPr="00B952B5">
              <w:rPr>
                <w:rFonts w:ascii="宋体" w:eastAsia="宋体" w:hAnsi="宋体" w:cs="Times New Roman" w:hint="eastAsia"/>
                <w:b/>
                <w:bCs/>
                <w:sz w:val="24"/>
                <w:szCs w:val="24"/>
              </w:rPr>
              <w:t>1、目前公司披露的在手订单保持较好增长，请问其中大客户和小客户的订单占比情况是怎样的？拆解来看，在逻辑、存储、封装以及化合物半导体等领域的订单分布大概是怎样的？</w:t>
            </w:r>
          </w:p>
          <w:p w14:paraId="7172A399" w14:textId="77777777" w:rsidR="00B952B5" w:rsidRPr="00B952B5" w:rsidRDefault="00B952B5" w:rsidP="00B952B5">
            <w:pPr>
              <w:spacing w:line="360" w:lineRule="auto"/>
              <w:ind w:firstLineChars="200" w:firstLine="480"/>
              <w:rPr>
                <w:rFonts w:ascii="宋体" w:eastAsia="宋体" w:hAnsi="宋体" w:cs="Times New Roman"/>
                <w:sz w:val="24"/>
                <w:szCs w:val="24"/>
              </w:rPr>
            </w:pPr>
            <w:r w:rsidRPr="00B952B5">
              <w:rPr>
                <w:rFonts w:ascii="宋体" w:eastAsia="宋体" w:hAnsi="宋体" w:cs="Times New Roman" w:hint="eastAsia"/>
                <w:sz w:val="24"/>
                <w:szCs w:val="24"/>
              </w:rPr>
              <w:t>答：公司在手订单中大客户的占比比较大。9月份披露的在手订单增量主要是国内龙头企业批量订单的贡献。公司在手订单基本覆盖了包括逻辑、存储、封装以及化合物半导体各领域，其中逻辑</w:t>
            </w:r>
            <w:proofErr w:type="gramStart"/>
            <w:r w:rsidRPr="00B952B5">
              <w:rPr>
                <w:rFonts w:ascii="宋体" w:eastAsia="宋体" w:hAnsi="宋体" w:cs="Times New Roman" w:hint="eastAsia"/>
                <w:sz w:val="24"/>
                <w:szCs w:val="24"/>
              </w:rPr>
              <w:t>占比较</w:t>
            </w:r>
            <w:proofErr w:type="gramEnd"/>
            <w:r w:rsidRPr="00B952B5">
              <w:rPr>
                <w:rFonts w:ascii="宋体" w:eastAsia="宋体" w:hAnsi="宋体" w:cs="Times New Roman" w:hint="eastAsia"/>
                <w:sz w:val="24"/>
                <w:szCs w:val="24"/>
              </w:rPr>
              <w:t>大，</w:t>
            </w:r>
            <w:proofErr w:type="gramStart"/>
            <w:r w:rsidRPr="00B952B5">
              <w:rPr>
                <w:rFonts w:ascii="宋体" w:eastAsia="宋体" w:hAnsi="宋体" w:cs="Times New Roman" w:hint="eastAsia"/>
                <w:sz w:val="24"/>
                <w:szCs w:val="24"/>
              </w:rPr>
              <w:t>存储占</w:t>
            </w:r>
            <w:proofErr w:type="gramEnd"/>
            <w:r w:rsidRPr="00B952B5">
              <w:rPr>
                <w:rFonts w:ascii="宋体" w:eastAsia="宋体" w:hAnsi="宋体" w:cs="Times New Roman" w:hint="eastAsia"/>
                <w:sz w:val="24"/>
                <w:szCs w:val="24"/>
              </w:rPr>
              <w:t>一部分，先进封装目前公司拿到国内龙头企业的订单。整体来看，当前</w:t>
            </w:r>
            <w:r w:rsidRPr="00B952B5">
              <w:rPr>
                <w:rFonts w:ascii="宋体" w:eastAsia="宋体" w:hAnsi="宋体" w:cs="Times New Roman" w:hint="eastAsia"/>
                <w:sz w:val="24"/>
                <w:szCs w:val="24"/>
              </w:rPr>
              <w:lastRenderedPageBreak/>
              <w:t>先进封装景气度不高，但是也能看到国内封装龙头企业正在复苏，由此带来在公司订单保持较高增长的情况下，先进封装销售占比仍能保持与去年持平。未来，我们坚持看好先进封装领域，公司也将持续在封装领域贡献技术及产品。</w:t>
            </w:r>
          </w:p>
          <w:p w14:paraId="55FB1067" w14:textId="77777777" w:rsidR="00B952B5" w:rsidRPr="00B952B5" w:rsidRDefault="00B952B5" w:rsidP="00B952B5">
            <w:pPr>
              <w:spacing w:line="360" w:lineRule="auto"/>
              <w:ind w:firstLineChars="200" w:firstLine="482"/>
              <w:rPr>
                <w:rFonts w:ascii="宋体" w:eastAsia="宋体" w:hAnsi="宋体" w:cs="Times New Roman"/>
                <w:b/>
                <w:bCs/>
                <w:sz w:val="24"/>
                <w:szCs w:val="24"/>
              </w:rPr>
            </w:pPr>
          </w:p>
          <w:p w14:paraId="1BB127F2" w14:textId="77777777" w:rsidR="00B952B5" w:rsidRPr="00B952B5" w:rsidRDefault="00B952B5" w:rsidP="00B952B5">
            <w:pPr>
              <w:spacing w:line="360" w:lineRule="auto"/>
              <w:ind w:firstLineChars="200" w:firstLine="482"/>
              <w:rPr>
                <w:rFonts w:ascii="宋体" w:eastAsia="宋体" w:hAnsi="宋体" w:cs="Times New Roman"/>
                <w:b/>
                <w:bCs/>
                <w:sz w:val="24"/>
                <w:szCs w:val="24"/>
              </w:rPr>
            </w:pPr>
            <w:r w:rsidRPr="00B952B5">
              <w:rPr>
                <w:rFonts w:ascii="宋体" w:eastAsia="宋体" w:hAnsi="宋体" w:cs="Times New Roman" w:hint="eastAsia"/>
                <w:b/>
                <w:bCs/>
                <w:sz w:val="24"/>
                <w:szCs w:val="24"/>
              </w:rPr>
              <w:t>2、请问目前公司PECVD设备的进展情况是怎样的？</w:t>
            </w:r>
          </w:p>
          <w:p w14:paraId="7656314C" w14:textId="4C2C0F9B" w:rsidR="00B952B5" w:rsidRPr="00B952B5" w:rsidRDefault="00B952B5" w:rsidP="00B952B5">
            <w:pPr>
              <w:spacing w:line="360" w:lineRule="auto"/>
              <w:ind w:firstLineChars="200" w:firstLine="480"/>
              <w:rPr>
                <w:rFonts w:ascii="宋体" w:eastAsia="宋体" w:hAnsi="宋体" w:cs="Times New Roman"/>
                <w:sz w:val="24"/>
                <w:szCs w:val="24"/>
              </w:rPr>
            </w:pPr>
            <w:r w:rsidRPr="00B952B5">
              <w:rPr>
                <w:rFonts w:ascii="宋体" w:eastAsia="宋体" w:hAnsi="宋体" w:cs="Times New Roman" w:hint="eastAsia"/>
                <w:sz w:val="24"/>
                <w:szCs w:val="24"/>
              </w:rPr>
              <w:t>答：公司PECVD设备团队正在与客户进行积极的合作，目前在软硬件改进方面均取得了相当大的进步。在PECVD设备上公司走了一条差异化技术路线，具有自己的专利IP，这也带来更多的技术参数以及性能的摸索</w:t>
            </w:r>
            <w:r w:rsidR="00A92A9C">
              <w:rPr>
                <w:rFonts w:ascii="宋体" w:eastAsia="宋体" w:hAnsi="宋体" w:cs="Times New Roman" w:hint="eastAsia"/>
                <w:sz w:val="24"/>
                <w:szCs w:val="24"/>
              </w:rPr>
              <w:t>。</w:t>
            </w:r>
            <w:r w:rsidRPr="00B952B5">
              <w:rPr>
                <w:rFonts w:ascii="宋体" w:eastAsia="宋体" w:hAnsi="宋体" w:cs="Times New Roman" w:hint="eastAsia"/>
                <w:sz w:val="24"/>
                <w:szCs w:val="24"/>
              </w:rPr>
              <w:t>后续一旦完全克服困难完成验证开发，差异化技术将带来巨大的产出。未来，公司PECVD设备将推向全球市场。</w:t>
            </w:r>
          </w:p>
          <w:p w14:paraId="63AE2E43" w14:textId="77777777" w:rsidR="00B952B5" w:rsidRPr="00B952B5" w:rsidRDefault="00B952B5" w:rsidP="00B952B5">
            <w:pPr>
              <w:spacing w:line="360" w:lineRule="auto"/>
              <w:ind w:firstLineChars="200" w:firstLine="480"/>
              <w:rPr>
                <w:rFonts w:ascii="宋体" w:eastAsia="宋体" w:hAnsi="宋体" w:cs="Times New Roman"/>
                <w:sz w:val="24"/>
                <w:szCs w:val="24"/>
              </w:rPr>
            </w:pPr>
          </w:p>
          <w:p w14:paraId="2C31B1B5" w14:textId="77777777" w:rsidR="00B952B5" w:rsidRPr="00B952B5" w:rsidRDefault="00B952B5" w:rsidP="00B952B5">
            <w:pPr>
              <w:spacing w:line="360" w:lineRule="auto"/>
              <w:ind w:firstLineChars="200" w:firstLine="482"/>
              <w:rPr>
                <w:rFonts w:ascii="宋体" w:eastAsia="宋体" w:hAnsi="宋体" w:cs="Times New Roman"/>
                <w:b/>
                <w:bCs/>
                <w:sz w:val="24"/>
                <w:szCs w:val="24"/>
              </w:rPr>
            </w:pPr>
            <w:r w:rsidRPr="00B952B5">
              <w:rPr>
                <w:rFonts w:ascii="宋体" w:eastAsia="宋体" w:hAnsi="宋体" w:cs="Times New Roman" w:hint="eastAsia"/>
                <w:b/>
                <w:bCs/>
                <w:sz w:val="24"/>
                <w:szCs w:val="24"/>
              </w:rPr>
              <w:t>3、三季度公司综合毛利率提升显著，除电镀、炉管占比提升的因素外，请问包括清洗在内的各产品的毛利率趋势是怎样的？</w:t>
            </w:r>
          </w:p>
          <w:p w14:paraId="097B3FC7" w14:textId="515F893F" w:rsidR="00B952B5" w:rsidRPr="00B952B5" w:rsidRDefault="00B952B5" w:rsidP="00B952B5">
            <w:pPr>
              <w:spacing w:line="360" w:lineRule="auto"/>
              <w:ind w:firstLineChars="200" w:firstLine="480"/>
              <w:rPr>
                <w:rFonts w:ascii="宋体" w:eastAsia="宋体" w:hAnsi="宋体" w:cs="Times New Roman"/>
                <w:sz w:val="24"/>
                <w:szCs w:val="24"/>
              </w:rPr>
            </w:pPr>
            <w:r w:rsidRPr="00B952B5">
              <w:rPr>
                <w:rFonts w:ascii="宋体" w:eastAsia="宋体" w:hAnsi="宋体" w:cs="Times New Roman" w:hint="eastAsia"/>
                <w:sz w:val="24"/>
                <w:szCs w:val="24"/>
              </w:rPr>
              <w:t>答：公司暂未对外披露单个产品的毛利率水平。一般来说，电镀、高端的清洗设备毛利率较高，而先进封装和</w:t>
            </w:r>
            <w:proofErr w:type="gramStart"/>
            <w:r w:rsidRPr="00B952B5">
              <w:rPr>
                <w:rFonts w:ascii="宋体" w:eastAsia="宋体" w:hAnsi="宋体" w:cs="Times New Roman" w:hint="eastAsia"/>
                <w:sz w:val="24"/>
                <w:szCs w:val="24"/>
              </w:rPr>
              <w:t>成熟制程的</w:t>
            </w:r>
            <w:proofErr w:type="gramEnd"/>
            <w:r w:rsidRPr="00B952B5">
              <w:rPr>
                <w:rFonts w:ascii="宋体" w:eastAsia="宋体" w:hAnsi="宋体" w:cs="Times New Roman" w:hint="eastAsia"/>
                <w:sz w:val="24"/>
                <w:szCs w:val="24"/>
              </w:rPr>
              <w:t>一些设备毛利率相对较低。同时，针对不同的客户以及不同的应用，都会</w:t>
            </w:r>
            <w:r w:rsidR="00A92A9C">
              <w:rPr>
                <w:rFonts w:ascii="宋体" w:eastAsia="宋体" w:hAnsi="宋体" w:cs="Times New Roman" w:hint="eastAsia"/>
                <w:sz w:val="24"/>
                <w:szCs w:val="24"/>
              </w:rPr>
              <w:t>对应</w:t>
            </w:r>
            <w:r w:rsidRPr="00B952B5">
              <w:rPr>
                <w:rFonts w:ascii="宋体" w:eastAsia="宋体" w:hAnsi="宋体" w:cs="Times New Roman" w:hint="eastAsia"/>
                <w:sz w:val="24"/>
                <w:szCs w:val="24"/>
              </w:rPr>
              <w:t>不同的毛利率水平。此外，批量效应会直接导致生产成本的下降，这在一定程度上也推升公司产品毛利率水平。未来，考虑到整个市场的竞争特点以及市场化的平衡发展，公司毛利率</w:t>
            </w:r>
            <w:proofErr w:type="gramStart"/>
            <w:r w:rsidRPr="00B952B5">
              <w:rPr>
                <w:rFonts w:ascii="宋体" w:eastAsia="宋体" w:hAnsi="宋体" w:cs="Times New Roman" w:hint="eastAsia"/>
                <w:sz w:val="24"/>
                <w:szCs w:val="24"/>
              </w:rPr>
              <w:t>指引仍</w:t>
            </w:r>
            <w:proofErr w:type="gramEnd"/>
            <w:r w:rsidRPr="00B952B5">
              <w:rPr>
                <w:rFonts w:ascii="宋体" w:eastAsia="宋体" w:hAnsi="宋体" w:cs="Times New Roman" w:hint="eastAsia"/>
                <w:sz w:val="24"/>
                <w:szCs w:val="24"/>
              </w:rPr>
              <w:t>保持在40%-45%</w:t>
            </w:r>
            <w:r w:rsidR="00A92A9C">
              <w:rPr>
                <w:rFonts w:ascii="宋体" w:eastAsia="宋体" w:hAnsi="宋体" w:cs="Times New Roman" w:hint="eastAsia"/>
                <w:sz w:val="24"/>
                <w:szCs w:val="24"/>
              </w:rPr>
              <w:t>之间</w:t>
            </w:r>
            <w:r w:rsidRPr="00B952B5">
              <w:rPr>
                <w:rFonts w:ascii="宋体" w:eastAsia="宋体" w:hAnsi="宋体" w:cs="Times New Roman" w:hint="eastAsia"/>
                <w:sz w:val="24"/>
                <w:szCs w:val="24"/>
              </w:rPr>
              <w:t>。</w:t>
            </w:r>
          </w:p>
          <w:p w14:paraId="584A72A8" w14:textId="77777777" w:rsidR="00B952B5" w:rsidRPr="00B952B5" w:rsidRDefault="00B952B5" w:rsidP="00B952B5">
            <w:pPr>
              <w:spacing w:line="360" w:lineRule="auto"/>
              <w:ind w:firstLineChars="200" w:firstLine="480"/>
              <w:rPr>
                <w:rFonts w:ascii="宋体" w:eastAsia="宋体" w:hAnsi="宋体" w:cs="Times New Roman"/>
                <w:sz w:val="24"/>
                <w:szCs w:val="24"/>
              </w:rPr>
            </w:pPr>
          </w:p>
          <w:p w14:paraId="3B1D8E2B" w14:textId="77777777" w:rsidR="00B952B5" w:rsidRPr="00B952B5" w:rsidRDefault="00B952B5" w:rsidP="00B952B5">
            <w:pPr>
              <w:spacing w:line="360" w:lineRule="auto"/>
              <w:ind w:firstLineChars="200" w:firstLine="482"/>
              <w:rPr>
                <w:rFonts w:ascii="宋体" w:eastAsia="宋体" w:hAnsi="宋体" w:cs="Times New Roman"/>
                <w:b/>
                <w:bCs/>
                <w:sz w:val="24"/>
                <w:szCs w:val="24"/>
              </w:rPr>
            </w:pPr>
            <w:r w:rsidRPr="00B952B5">
              <w:rPr>
                <w:rFonts w:ascii="宋体" w:eastAsia="宋体" w:hAnsi="宋体" w:cs="Times New Roman" w:hint="eastAsia"/>
                <w:b/>
                <w:bCs/>
                <w:sz w:val="24"/>
                <w:szCs w:val="24"/>
              </w:rPr>
              <w:t>4、请问当前公司电镀产品的进展以及未来展望是怎样的？</w:t>
            </w:r>
          </w:p>
          <w:p w14:paraId="77E3DA1D" w14:textId="47ECDFFD" w:rsidR="00B952B5" w:rsidRPr="00B952B5" w:rsidRDefault="00B952B5" w:rsidP="00B952B5">
            <w:pPr>
              <w:spacing w:line="360" w:lineRule="auto"/>
              <w:ind w:firstLineChars="200" w:firstLine="480"/>
              <w:rPr>
                <w:rFonts w:ascii="宋体" w:eastAsia="宋体" w:hAnsi="宋体" w:cs="Times New Roman"/>
                <w:sz w:val="24"/>
                <w:szCs w:val="24"/>
              </w:rPr>
            </w:pPr>
            <w:r w:rsidRPr="00B952B5">
              <w:rPr>
                <w:rFonts w:ascii="宋体" w:eastAsia="宋体" w:hAnsi="宋体" w:cs="Times New Roman" w:hint="eastAsia"/>
                <w:sz w:val="24"/>
                <w:szCs w:val="24"/>
              </w:rPr>
              <w:t>答：公司电镀设备做的比较全面，目前国际市场销售</w:t>
            </w:r>
            <w:r w:rsidRPr="00B952B5">
              <w:rPr>
                <w:rFonts w:ascii="宋体" w:eastAsia="宋体" w:hAnsi="宋体" w:cs="Times New Roman" w:hint="eastAsia"/>
                <w:sz w:val="24"/>
                <w:szCs w:val="24"/>
              </w:rPr>
              <w:lastRenderedPageBreak/>
              <w:t>的所有种类的电镀设备，包括大马士革电镀、T</w:t>
            </w:r>
            <w:r w:rsidR="00A92A9C">
              <w:rPr>
                <w:rFonts w:ascii="宋体" w:eastAsia="宋体" w:hAnsi="宋体" w:cs="Times New Roman" w:hint="eastAsia"/>
                <w:sz w:val="24"/>
                <w:szCs w:val="24"/>
              </w:rPr>
              <w:t>SV</w:t>
            </w:r>
            <w:r w:rsidRPr="00B952B5">
              <w:rPr>
                <w:rFonts w:ascii="宋体" w:eastAsia="宋体" w:hAnsi="宋体" w:cs="Times New Roman" w:hint="eastAsia"/>
                <w:sz w:val="24"/>
                <w:szCs w:val="24"/>
              </w:rPr>
              <w:t>电镀、先进封装电镀、第三代半导体电镀设备公司都已经开发出来，而且在工艺上也得到了验证。正是因为在电镀方面的突破，公司获得了较多的重复订单，这在收入上也有明显体现，预计明年公司电镀产品仍会保持高速增长。目前，电镀市场处于快速扩张阶段，主要得益于</w:t>
            </w:r>
            <w:proofErr w:type="gramStart"/>
            <w:r w:rsidR="00D7402B">
              <w:rPr>
                <w:rFonts w:ascii="宋体" w:eastAsia="宋体" w:hAnsi="宋体" w:cs="Times New Roman" w:hint="eastAsia"/>
                <w:sz w:val="24"/>
                <w:szCs w:val="24"/>
              </w:rPr>
              <w:t>前道制程</w:t>
            </w:r>
            <w:r w:rsidRPr="00B952B5">
              <w:rPr>
                <w:rFonts w:ascii="宋体" w:eastAsia="宋体" w:hAnsi="宋体" w:cs="Times New Roman" w:hint="eastAsia"/>
                <w:sz w:val="24"/>
                <w:szCs w:val="24"/>
              </w:rPr>
              <w:t>的</w:t>
            </w:r>
            <w:proofErr w:type="gramEnd"/>
            <w:r w:rsidRPr="00B952B5">
              <w:rPr>
                <w:rFonts w:ascii="宋体" w:eastAsia="宋体" w:hAnsi="宋体" w:cs="Times New Roman" w:hint="eastAsia"/>
                <w:sz w:val="24"/>
                <w:szCs w:val="24"/>
              </w:rPr>
              <w:t>建厂以及3D封装对电镀的需求，所以我们非常看好未来电镀市场的前景。未来，公司电镀设备也将进入国际市场，进而从全球市场成长中获益。</w:t>
            </w:r>
          </w:p>
          <w:p w14:paraId="214647BF" w14:textId="77777777" w:rsidR="00B952B5" w:rsidRPr="00B952B5" w:rsidRDefault="00B952B5" w:rsidP="009B0057">
            <w:pPr>
              <w:spacing w:line="360" w:lineRule="auto"/>
              <w:rPr>
                <w:rFonts w:ascii="宋体" w:eastAsia="宋体" w:hAnsi="宋体" w:cs="Times New Roman"/>
                <w:sz w:val="24"/>
                <w:szCs w:val="24"/>
              </w:rPr>
            </w:pPr>
          </w:p>
          <w:p w14:paraId="203B3B50" w14:textId="1588C2C7" w:rsidR="00B952B5" w:rsidRPr="00B952B5" w:rsidRDefault="00D7402B" w:rsidP="00B952B5">
            <w:pPr>
              <w:spacing w:line="360" w:lineRule="auto"/>
              <w:ind w:firstLineChars="200" w:firstLine="482"/>
              <w:rPr>
                <w:rFonts w:ascii="宋体" w:eastAsia="宋体" w:hAnsi="宋体" w:cs="Times New Roman"/>
                <w:b/>
                <w:bCs/>
                <w:sz w:val="24"/>
                <w:szCs w:val="24"/>
              </w:rPr>
            </w:pPr>
            <w:r>
              <w:rPr>
                <w:rFonts w:ascii="宋体" w:eastAsia="宋体" w:hAnsi="宋体" w:cs="Times New Roman"/>
                <w:b/>
                <w:bCs/>
                <w:sz w:val="24"/>
                <w:szCs w:val="24"/>
              </w:rPr>
              <w:t>5</w:t>
            </w:r>
            <w:r w:rsidR="00B952B5" w:rsidRPr="00B952B5">
              <w:rPr>
                <w:rFonts w:ascii="宋体" w:eastAsia="宋体" w:hAnsi="宋体" w:cs="Times New Roman" w:hint="eastAsia"/>
                <w:b/>
                <w:bCs/>
                <w:sz w:val="24"/>
                <w:szCs w:val="24"/>
              </w:rPr>
              <w:t>、请问公司在先进封装领域的海内外客户拓展情况是怎样的？</w:t>
            </w:r>
          </w:p>
          <w:p w14:paraId="1B5F2622" w14:textId="174B5506" w:rsidR="00B952B5" w:rsidRPr="00B952B5" w:rsidRDefault="00B952B5" w:rsidP="00B952B5">
            <w:pPr>
              <w:spacing w:line="360" w:lineRule="auto"/>
              <w:ind w:firstLineChars="200" w:firstLine="480"/>
              <w:rPr>
                <w:rFonts w:ascii="宋体" w:eastAsia="宋体" w:hAnsi="宋体" w:cs="Times New Roman"/>
                <w:sz w:val="24"/>
                <w:szCs w:val="24"/>
              </w:rPr>
            </w:pPr>
            <w:r w:rsidRPr="00B952B5">
              <w:rPr>
                <w:rFonts w:ascii="宋体" w:eastAsia="宋体" w:hAnsi="宋体" w:cs="Times New Roman" w:hint="eastAsia"/>
                <w:sz w:val="24"/>
                <w:szCs w:val="24"/>
              </w:rPr>
              <w:t>答：在国内市场，基本所有的封装企业都有我们的</w:t>
            </w:r>
            <w:r w:rsidR="00A92A9C">
              <w:rPr>
                <w:rFonts w:ascii="宋体" w:eastAsia="宋体" w:hAnsi="宋体" w:cs="Times New Roman" w:hint="eastAsia"/>
                <w:sz w:val="24"/>
                <w:szCs w:val="24"/>
              </w:rPr>
              <w:t>设备</w:t>
            </w:r>
            <w:r w:rsidRPr="00B952B5">
              <w:rPr>
                <w:rFonts w:ascii="宋体" w:eastAsia="宋体" w:hAnsi="宋体" w:cs="Times New Roman" w:hint="eastAsia"/>
                <w:sz w:val="24"/>
                <w:szCs w:val="24"/>
              </w:rPr>
              <w:t>，包括镀铜、涂胶显影等，公司也在推动封装设备进入国际市场，包括美国的公司在中国的生产线上采用了公司的湿法设备。未来，公司也将重视先进封装领域，利用公司具有的比较全面的先进封装湿法设备，再结合公司全球销售团队的努力，把公司先进封装产品的市场和比例做大。</w:t>
            </w:r>
          </w:p>
          <w:p w14:paraId="2C46B76D" w14:textId="77777777" w:rsidR="00B952B5" w:rsidRPr="00B952B5" w:rsidRDefault="00B952B5" w:rsidP="00B952B5">
            <w:pPr>
              <w:spacing w:line="360" w:lineRule="auto"/>
              <w:ind w:firstLineChars="200" w:firstLine="480"/>
              <w:rPr>
                <w:rFonts w:ascii="宋体" w:eastAsia="宋体" w:hAnsi="宋体" w:cs="Times New Roman"/>
                <w:sz w:val="24"/>
                <w:szCs w:val="24"/>
              </w:rPr>
            </w:pPr>
          </w:p>
          <w:p w14:paraId="2FF7989B" w14:textId="3AA50F34" w:rsidR="00B952B5" w:rsidRPr="00B952B5" w:rsidRDefault="00D7402B" w:rsidP="00B952B5">
            <w:pPr>
              <w:spacing w:line="360" w:lineRule="auto"/>
              <w:ind w:firstLineChars="200" w:firstLine="482"/>
              <w:rPr>
                <w:rFonts w:ascii="宋体" w:eastAsia="宋体" w:hAnsi="宋体" w:cs="Times New Roman"/>
                <w:b/>
                <w:bCs/>
                <w:sz w:val="24"/>
                <w:szCs w:val="24"/>
              </w:rPr>
            </w:pPr>
            <w:r>
              <w:rPr>
                <w:rFonts w:ascii="宋体" w:eastAsia="宋体" w:hAnsi="宋体" w:cs="Times New Roman"/>
                <w:b/>
                <w:bCs/>
                <w:sz w:val="24"/>
                <w:szCs w:val="24"/>
              </w:rPr>
              <w:t>6</w:t>
            </w:r>
            <w:r w:rsidR="00B952B5" w:rsidRPr="00B952B5">
              <w:rPr>
                <w:rFonts w:ascii="宋体" w:eastAsia="宋体" w:hAnsi="宋体" w:cs="Times New Roman" w:hint="eastAsia"/>
                <w:b/>
                <w:bCs/>
                <w:sz w:val="24"/>
                <w:szCs w:val="24"/>
              </w:rPr>
              <w:t>、公司Track设备</w:t>
            </w:r>
            <w:proofErr w:type="spellStart"/>
            <w:r w:rsidR="00B952B5" w:rsidRPr="00B952B5">
              <w:rPr>
                <w:rFonts w:ascii="宋体" w:eastAsia="宋体" w:hAnsi="宋体" w:cs="Times New Roman" w:hint="eastAsia"/>
                <w:b/>
                <w:bCs/>
                <w:sz w:val="24"/>
                <w:szCs w:val="24"/>
              </w:rPr>
              <w:t>ArF</w:t>
            </w:r>
            <w:proofErr w:type="spellEnd"/>
            <w:r w:rsidR="00B952B5" w:rsidRPr="00B952B5">
              <w:rPr>
                <w:rFonts w:ascii="宋体" w:eastAsia="宋体" w:hAnsi="宋体" w:cs="Times New Roman" w:hint="eastAsia"/>
                <w:b/>
                <w:bCs/>
                <w:sz w:val="24"/>
                <w:szCs w:val="24"/>
              </w:rPr>
              <w:t>、</w:t>
            </w:r>
            <w:proofErr w:type="spellStart"/>
            <w:r w:rsidR="00B952B5" w:rsidRPr="00B952B5">
              <w:rPr>
                <w:rFonts w:ascii="宋体" w:eastAsia="宋体" w:hAnsi="宋体" w:cs="Times New Roman" w:hint="eastAsia"/>
                <w:b/>
                <w:bCs/>
                <w:sz w:val="24"/>
                <w:szCs w:val="24"/>
              </w:rPr>
              <w:t>KrF</w:t>
            </w:r>
            <w:proofErr w:type="spellEnd"/>
            <w:r w:rsidR="00B952B5" w:rsidRPr="00B952B5">
              <w:rPr>
                <w:rFonts w:ascii="宋体" w:eastAsia="宋体" w:hAnsi="宋体" w:cs="Times New Roman" w:hint="eastAsia"/>
                <w:b/>
                <w:bCs/>
                <w:sz w:val="24"/>
                <w:szCs w:val="24"/>
              </w:rPr>
              <w:t>目前的进展情况？以及先进指标在哪里？</w:t>
            </w:r>
          </w:p>
          <w:p w14:paraId="48A63B24" w14:textId="77777777" w:rsidR="00B952B5" w:rsidRPr="00B952B5" w:rsidRDefault="00B952B5" w:rsidP="00B952B5">
            <w:pPr>
              <w:spacing w:line="360" w:lineRule="auto"/>
              <w:ind w:firstLineChars="200" w:firstLine="480"/>
              <w:rPr>
                <w:rFonts w:ascii="宋体" w:eastAsia="宋体" w:hAnsi="宋体" w:cs="Times New Roman"/>
                <w:sz w:val="24"/>
                <w:szCs w:val="24"/>
              </w:rPr>
            </w:pPr>
            <w:r w:rsidRPr="00B952B5">
              <w:rPr>
                <w:rFonts w:ascii="宋体" w:eastAsia="宋体" w:hAnsi="宋体" w:cs="Times New Roman" w:hint="eastAsia"/>
                <w:sz w:val="24"/>
                <w:szCs w:val="24"/>
              </w:rPr>
              <w:t>答：公司Track设备目前已取得不错的进展，预计在今年年底与光刻机对接。设备最大的特点在于采用了先进的构架设计，具备高速、高产出的特点。当前公司设备能够做300-330片的产出量，未来我们的架构也能满足400-450片的产出要求。同时，公司经过十多年的积累，在电控和软件的稳定性方面也具备了突出的特点。未来，我们希望公司的产品能够打破当前市场一家独大的局面，让公司成为全球范围内Track设备的第二家供应商。</w:t>
            </w:r>
          </w:p>
          <w:p w14:paraId="2C379CD6" w14:textId="77777777" w:rsidR="00B952B5" w:rsidRPr="00B952B5" w:rsidRDefault="00B952B5" w:rsidP="00B952B5">
            <w:pPr>
              <w:spacing w:line="360" w:lineRule="auto"/>
              <w:ind w:firstLineChars="200" w:firstLine="480"/>
              <w:rPr>
                <w:rFonts w:ascii="宋体" w:eastAsia="宋体" w:hAnsi="宋体" w:cs="Times New Roman"/>
                <w:sz w:val="24"/>
                <w:szCs w:val="24"/>
              </w:rPr>
            </w:pPr>
          </w:p>
          <w:p w14:paraId="6C887F87" w14:textId="69451F98" w:rsidR="00B952B5" w:rsidRPr="00B952B5" w:rsidRDefault="00D7402B" w:rsidP="00B952B5">
            <w:pPr>
              <w:spacing w:line="360" w:lineRule="auto"/>
              <w:ind w:firstLineChars="200" w:firstLine="482"/>
              <w:rPr>
                <w:rFonts w:ascii="宋体" w:eastAsia="宋体" w:hAnsi="宋体" w:cs="Times New Roman"/>
                <w:b/>
                <w:bCs/>
                <w:sz w:val="24"/>
                <w:szCs w:val="24"/>
              </w:rPr>
            </w:pPr>
            <w:r>
              <w:rPr>
                <w:rFonts w:ascii="宋体" w:eastAsia="宋体" w:hAnsi="宋体" w:cs="Times New Roman"/>
                <w:b/>
                <w:bCs/>
                <w:sz w:val="24"/>
                <w:szCs w:val="24"/>
              </w:rPr>
              <w:t>7</w:t>
            </w:r>
            <w:r w:rsidR="00B952B5" w:rsidRPr="00B952B5">
              <w:rPr>
                <w:rFonts w:ascii="宋体" w:eastAsia="宋体" w:hAnsi="宋体" w:cs="Times New Roman" w:hint="eastAsia"/>
                <w:b/>
                <w:bCs/>
                <w:sz w:val="24"/>
                <w:szCs w:val="24"/>
              </w:rPr>
              <w:t>、对于非主流的客户，比如像二三线厂，公司对于他们明年的需求或扩产的展望是怎样的？</w:t>
            </w:r>
          </w:p>
          <w:p w14:paraId="4B914A50" w14:textId="2D54C811" w:rsidR="00B952B5" w:rsidRPr="00B952B5" w:rsidRDefault="00B952B5" w:rsidP="00B952B5">
            <w:pPr>
              <w:spacing w:line="360" w:lineRule="auto"/>
              <w:ind w:firstLineChars="200" w:firstLine="480"/>
              <w:rPr>
                <w:rFonts w:ascii="宋体" w:eastAsia="宋体" w:hAnsi="宋体" w:cs="Times New Roman"/>
                <w:sz w:val="24"/>
                <w:szCs w:val="24"/>
              </w:rPr>
            </w:pPr>
            <w:r w:rsidRPr="00B952B5">
              <w:rPr>
                <w:rFonts w:ascii="宋体" w:eastAsia="宋体" w:hAnsi="宋体" w:cs="Times New Roman" w:hint="eastAsia"/>
                <w:sz w:val="24"/>
                <w:szCs w:val="24"/>
              </w:rPr>
              <w:t>答：非主流客户中有一些在明年仍会保持扩张。未来，诸如电动汽车等应用终端需求的增长将带动像功率器件这一类半导体需求的大幅增长。由此也将带来对清洗、电镀</w:t>
            </w:r>
            <w:r w:rsidR="00D7402B">
              <w:rPr>
                <w:rFonts w:ascii="宋体" w:eastAsia="宋体" w:hAnsi="宋体" w:cs="Times New Roman" w:hint="eastAsia"/>
                <w:sz w:val="24"/>
                <w:szCs w:val="24"/>
              </w:rPr>
              <w:t>、炉管</w:t>
            </w:r>
            <w:r w:rsidRPr="00B952B5">
              <w:rPr>
                <w:rFonts w:ascii="宋体" w:eastAsia="宋体" w:hAnsi="宋体" w:cs="Times New Roman" w:hint="eastAsia"/>
                <w:sz w:val="24"/>
                <w:szCs w:val="24"/>
              </w:rPr>
              <w:t>等上游设备的需求，公司也非常看好未来非主流客户带来的增长。</w:t>
            </w:r>
          </w:p>
          <w:p w14:paraId="1FDCCB09" w14:textId="77777777" w:rsidR="00B952B5" w:rsidRPr="00B952B5" w:rsidRDefault="00B952B5" w:rsidP="00B952B5">
            <w:pPr>
              <w:spacing w:line="360" w:lineRule="auto"/>
              <w:ind w:firstLineChars="200" w:firstLine="480"/>
              <w:rPr>
                <w:rFonts w:ascii="宋体" w:eastAsia="宋体" w:hAnsi="宋体" w:cs="Times New Roman"/>
                <w:sz w:val="24"/>
                <w:szCs w:val="24"/>
              </w:rPr>
            </w:pPr>
          </w:p>
          <w:p w14:paraId="7465E84A" w14:textId="1BDA0507" w:rsidR="00B952B5" w:rsidRPr="00B952B5" w:rsidRDefault="00D7402B" w:rsidP="00B952B5">
            <w:pPr>
              <w:spacing w:line="360" w:lineRule="auto"/>
              <w:ind w:firstLineChars="200" w:firstLine="482"/>
              <w:rPr>
                <w:rFonts w:ascii="宋体" w:eastAsia="宋体" w:hAnsi="宋体" w:cs="Times New Roman"/>
                <w:b/>
                <w:bCs/>
                <w:sz w:val="24"/>
                <w:szCs w:val="24"/>
              </w:rPr>
            </w:pPr>
            <w:r>
              <w:rPr>
                <w:rFonts w:ascii="宋体" w:eastAsia="宋体" w:hAnsi="宋体" w:cs="Times New Roman"/>
                <w:b/>
                <w:bCs/>
                <w:sz w:val="24"/>
                <w:szCs w:val="24"/>
              </w:rPr>
              <w:t>8</w:t>
            </w:r>
            <w:r w:rsidR="00B952B5" w:rsidRPr="00B952B5">
              <w:rPr>
                <w:rFonts w:ascii="宋体" w:eastAsia="宋体" w:hAnsi="宋体" w:cs="Times New Roman" w:hint="eastAsia"/>
                <w:b/>
                <w:bCs/>
                <w:sz w:val="24"/>
                <w:szCs w:val="24"/>
              </w:rPr>
              <w:t>、请问如何看待国内</w:t>
            </w:r>
            <w:proofErr w:type="gramStart"/>
            <w:r w:rsidR="00B952B5" w:rsidRPr="00B952B5">
              <w:rPr>
                <w:rFonts w:ascii="宋体" w:eastAsia="宋体" w:hAnsi="宋体" w:cs="Times New Roman" w:hint="eastAsia"/>
                <w:b/>
                <w:bCs/>
                <w:sz w:val="24"/>
                <w:szCs w:val="24"/>
              </w:rPr>
              <w:t>先进制程产能</w:t>
            </w:r>
            <w:proofErr w:type="gramEnd"/>
            <w:r w:rsidR="00B952B5" w:rsidRPr="00B952B5">
              <w:rPr>
                <w:rFonts w:ascii="宋体" w:eastAsia="宋体" w:hAnsi="宋体" w:cs="Times New Roman" w:hint="eastAsia"/>
                <w:b/>
                <w:bCs/>
                <w:sz w:val="24"/>
                <w:szCs w:val="24"/>
              </w:rPr>
              <w:t>扩张趋势？公司</w:t>
            </w:r>
            <w:proofErr w:type="gramStart"/>
            <w:r w:rsidR="00B952B5" w:rsidRPr="00B952B5">
              <w:rPr>
                <w:rFonts w:ascii="宋体" w:eastAsia="宋体" w:hAnsi="宋体" w:cs="Times New Roman" w:hint="eastAsia"/>
                <w:b/>
                <w:bCs/>
                <w:sz w:val="24"/>
                <w:szCs w:val="24"/>
              </w:rPr>
              <w:t>先进制程设备</w:t>
            </w:r>
            <w:proofErr w:type="gramEnd"/>
            <w:r w:rsidR="00B952B5" w:rsidRPr="00B952B5">
              <w:rPr>
                <w:rFonts w:ascii="宋体" w:eastAsia="宋体" w:hAnsi="宋体" w:cs="Times New Roman" w:hint="eastAsia"/>
                <w:b/>
                <w:bCs/>
                <w:sz w:val="24"/>
                <w:szCs w:val="24"/>
              </w:rPr>
              <w:t>的进展情况？公司</w:t>
            </w:r>
            <w:proofErr w:type="gramStart"/>
            <w:r w:rsidR="00B952B5" w:rsidRPr="00B952B5">
              <w:rPr>
                <w:rFonts w:ascii="宋体" w:eastAsia="宋体" w:hAnsi="宋体" w:cs="Times New Roman" w:hint="eastAsia"/>
                <w:b/>
                <w:bCs/>
                <w:sz w:val="24"/>
                <w:szCs w:val="24"/>
              </w:rPr>
              <w:t>先进制程与成熟制程的</w:t>
            </w:r>
            <w:proofErr w:type="gramEnd"/>
            <w:r w:rsidR="00B952B5" w:rsidRPr="00B952B5">
              <w:rPr>
                <w:rFonts w:ascii="宋体" w:eastAsia="宋体" w:hAnsi="宋体" w:cs="Times New Roman" w:hint="eastAsia"/>
                <w:b/>
                <w:bCs/>
                <w:sz w:val="24"/>
                <w:szCs w:val="24"/>
              </w:rPr>
              <w:t>价值量相差大吗？</w:t>
            </w:r>
          </w:p>
          <w:p w14:paraId="048D5ECA" w14:textId="0C7EAF8C" w:rsidR="00B952B5" w:rsidRPr="00B952B5" w:rsidRDefault="00B952B5" w:rsidP="00B952B5">
            <w:pPr>
              <w:spacing w:line="360" w:lineRule="auto"/>
              <w:ind w:firstLineChars="200" w:firstLine="480"/>
              <w:rPr>
                <w:rFonts w:ascii="宋体" w:eastAsia="宋体" w:hAnsi="宋体" w:cs="Times New Roman"/>
                <w:sz w:val="24"/>
                <w:szCs w:val="24"/>
              </w:rPr>
            </w:pPr>
            <w:r w:rsidRPr="00B952B5">
              <w:rPr>
                <w:rFonts w:ascii="宋体" w:eastAsia="宋体" w:hAnsi="宋体" w:cs="Times New Roman" w:hint="eastAsia"/>
                <w:sz w:val="24"/>
                <w:szCs w:val="24"/>
              </w:rPr>
              <w:t>答：公司销售收入主要还是来源于</w:t>
            </w:r>
            <w:proofErr w:type="gramStart"/>
            <w:r w:rsidRPr="00B952B5">
              <w:rPr>
                <w:rFonts w:ascii="宋体" w:eastAsia="宋体" w:hAnsi="宋体" w:cs="Times New Roman" w:hint="eastAsia"/>
                <w:sz w:val="24"/>
                <w:szCs w:val="24"/>
              </w:rPr>
              <w:t>成熟制程</w:t>
            </w:r>
            <w:r w:rsidR="00A92A9C">
              <w:rPr>
                <w:rFonts w:ascii="宋体" w:eastAsia="宋体" w:hAnsi="宋体" w:cs="Times New Roman" w:hint="eastAsia"/>
                <w:sz w:val="24"/>
                <w:szCs w:val="24"/>
              </w:rPr>
              <w:t>设备</w:t>
            </w:r>
            <w:proofErr w:type="gramEnd"/>
            <w:r w:rsidRPr="00B952B5">
              <w:rPr>
                <w:rFonts w:ascii="宋体" w:eastAsia="宋体" w:hAnsi="宋体" w:cs="Times New Roman" w:hint="eastAsia"/>
                <w:sz w:val="24"/>
                <w:szCs w:val="24"/>
              </w:rPr>
              <w:t>。未来国内</w:t>
            </w:r>
            <w:proofErr w:type="gramStart"/>
            <w:r w:rsidRPr="00B952B5">
              <w:rPr>
                <w:rFonts w:ascii="宋体" w:eastAsia="宋体" w:hAnsi="宋体" w:cs="Times New Roman" w:hint="eastAsia"/>
                <w:sz w:val="24"/>
                <w:szCs w:val="24"/>
              </w:rPr>
              <w:t>先进制程产能</w:t>
            </w:r>
            <w:proofErr w:type="gramEnd"/>
            <w:r w:rsidRPr="00B952B5">
              <w:rPr>
                <w:rFonts w:ascii="宋体" w:eastAsia="宋体" w:hAnsi="宋体" w:cs="Times New Roman" w:hint="eastAsia"/>
                <w:sz w:val="24"/>
                <w:szCs w:val="24"/>
              </w:rPr>
              <w:t>扩张的核心在于需要把一些核心设备补全。盛美坚持两条路走，一方面服务于国内市场，另一方面也在加大对</w:t>
            </w:r>
            <w:proofErr w:type="gramStart"/>
            <w:r w:rsidRPr="00B952B5">
              <w:rPr>
                <w:rFonts w:ascii="宋体" w:eastAsia="宋体" w:hAnsi="宋体" w:cs="Times New Roman" w:hint="eastAsia"/>
                <w:sz w:val="24"/>
                <w:szCs w:val="24"/>
              </w:rPr>
              <w:t>先进制程的</w:t>
            </w:r>
            <w:proofErr w:type="gramEnd"/>
            <w:r w:rsidRPr="00B952B5">
              <w:rPr>
                <w:rFonts w:ascii="宋体" w:eastAsia="宋体" w:hAnsi="宋体" w:cs="Times New Roman" w:hint="eastAsia"/>
                <w:sz w:val="24"/>
                <w:szCs w:val="24"/>
              </w:rPr>
              <w:t>投入，包括韩国客户、美国客户等国际客户的相继拓展，相信未来公司来源于</w:t>
            </w:r>
            <w:proofErr w:type="gramStart"/>
            <w:r w:rsidRPr="00B952B5">
              <w:rPr>
                <w:rFonts w:ascii="宋体" w:eastAsia="宋体" w:hAnsi="宋体" w:cs="Times New Roman" w:hint="eastAsia"/>
                <w:sz w:val="24"/>
                <w:szCs w:val="24"/>
              </w:rPr>
              <w:t>先进制程的</w:t>
            </w:r>
            <w:proofErr w:type="gramEnd"/>
            <w:r w:rsidRPr="00B952B5">
              <w:rPr>
                <w:rFonts w:ascii="宋体" w:eastAsia="宋体" w:hAnsi="宋体" w:cs="Times New Roman" w:hint="eastAsia"/>
                <w:sz w:val="24"/>
                <w:szCs w:val="24"/>
              </w:rPr>
              <w:t>收入比例将不断提高。在</w:t>
            </w:r>
            <w:proofErr w:type="gramStart"/>
            <w:r w:rsidRPr="00B952B5">
              <w:rPr>
                <w:rFonts w:ascii="宋体" w:eastAsia="宋体" w:hAnsi="宋体" w:cs="Times New Roman" w:hint="eastAsia"/>
                <w:sz w:val="24"/>
                <w:szCs w:val="24"/>
              </w:rPr>
              <w:t>先进制程方面</w:t>
            </w:r>
            <w:proofErr w:type="gramEnd"/>
            <w:r w:rsidRPr="00B952B5">
              <w:rPr>
                <w:rFonts w:ascii="宋体" w:eastAsia="宋体" w:hAnsi="宋体" w:cs="Times New Roman" w:hint="eastAsia"/>
                <w:sz w:val="24"/>
                <w:szCs w:val="24"/>
              </w:rPr>
              <w:t>，公司有超临界CO2清洗设备以及更先进清洗技术储备、ALD</w:t>
            </w:r>
            <w:r w:rsidR="00F676CA">
              <w:rPr>
                <w:rFonts w:ascii="宋体" w:eastAsia="宋体" w:hAnsi="宋体" w:cs="Times New Roman" w:hint="eastAsia"/>
                <w:sz w:val="24"/>
                <w:szCs w:val="24"/>
              </w:rPr>
              <w:t>、</w:t>
            </w:r>
            <w:r w:rsidRPr="00B952B5">
              <w:rPr>
                <w:rFonts w:ascii="宋体" w:eastAsia="宋体" w:hAnsi="宋体" w:cs="Times New Roman" w:hint="eastAsia"/>
                <w:sz w:val="24"/>
                <w:szCs w:val="24"/>
              </w:rPr>
              <w:t>电镀设备、PECVD设备、Track设备等等，公司先进</w:t>
            </w:r>
            <w:proofErr w:type="gramStart"/>
            <w:r w:rsidRPr="00B952B5">
              <w:rPr>
                <w:rFonts w:ascii="宋体" w:eastAsia="宋体" w:hAnsi="宋体" w:cs="Times New Roman" w:hint="eastAsia"/>
                <w:sz w:val="24"/>
                <w:szCs w:val="24"/>
              </w:rPr>
              <w:t>制程比例</w:t>
            </w:r>
            <w:proofErr w:type="gramEnd"/>
            <w:r w:rsidRPr="00B952B5">
              <w:rPr>
                <w:rFonts w:ascii="宋体" w:eastAsia="宋体" w:hAnsi="宋体" w:cs="Times New Roman" w:hint="eastAsia"/>
                <w:sz w:val="24"/>
                <w:szCs w:val="24"/>
              </w:rPr>
              <w:t>也将越来越大。</w:t>
            </w:r>
          </w:p>
          <w:p w14:paraId="3E7A2142" w14:textId="77777777" w:rsidR="00B952B5" w:rsidRPr="00B952B5" w:rsidRDefault="00B952B5" w:rsidP="00B952B5">
            <w:pPr>
              <w:spacing w:line="360" w:lineRule="auto"/>
              <w:ind w:firstLineChars="200" w:firstLine="480"/>
              <w:rPr>
                <w:rFonts w:ascii="宋体" w:eastAsia="宋体" w:hAnsi="宋体" w:cs="Times New Roman"/>
                <w:sz w:val="24"/>
                <w:szCs w:val="24"/>
              </w:rPr>
            </w:pPr>
          </w:p>
          <w:p w14:paraId="6E5AAB74" w14:textId="7321411C" w:rsidR="00B952B5" w:rsidRPr="00B952B5" w:rsidRDefault="00D7402B" w:rsidP="00B952B5">
            <w:pPr>
              <w:spacing w:line="360" w:lineRule="auto"/>
              <w:ind w:firstLineChars="200" w:firstLine="482"/>
              <w:rPr>
                <w:rFonts w:ascii="宋体" w:eastAsia="宋体" w:hAnsi="宋体" w:cs="Times New Roman"/>
                <w:b/>
                <w:bCs/>
                <w:sz w:val="24"/>
                <w:szCs w:val="24"/>
              </w:rPr>
            </w:pPr>
            <w:r>
              <w:rPr>
                <w:rFonts w:ascii="宋体" w:eastAsia="宋体" w:hAnsi="宋体" w:cs="Times New Roman"/>
                <w:b/>
                <w:bCs/>
                <w:sz w:val="24"/>
                <w:szCs w:val="24"/>
              </w:rPr>
              <w:t>9</w:t>
            </w:r>
            <w:r w:rsidR="00B952B5" w:rsidRPr="00B952B5">
              <w:rPr>
                <w:rFonts w:ascii="宋体" w:eastAsia="宋体" w:hAnsi="宋体" w:cs="Times New Roman" w:hint="eastAsia"/>
                <w:b/>
                <w:bCs/>
                <w:sz w:val="24"/>
                <w:szCs w:val="24"/>
              </w:rPr>
              <w:t>、在清洗设备方面，公司对未来的市场份额展望是怎样的？</w:t>
            </w:r>
          </w:p>
          <w:p w14:paraId="2770701C" w14:textId="77777777" w:rsidR="00B952B5" w:rsidRPr="00B952B5" w:rsidRDefault="00B952B5" w:rsidP="00B952B5">
            <w:pPr>
              <w:spacing w:line="360" w:lineRule="auto"/>
              <w:ind w:firstLineChars="200" w:firstLine="480"/>
              <w:rPr>
                <w:rFonts w:ascii="宋体" w:eastAsia="宋体" w:hAnsi="宋体" w:cs="Times New Roman"/>
                <w:sz w:val="24"/>
                <w:szCs w:val="24"/>
              </w:rPr>
            </w:pPr>
            <w:r w:rsidRPr="00B952B5">
              <w:rPr>
                <w:rFonts w:ascii="宋体" w:eastAsia="宋体" w:hAnsi="宋体" w:cs="Times New Roman" w:hint="eastAsia"/>
                <w:sz w:val="24"/>
                <w:szCs w:val="24"/>
              </w:rPr>
              <w:t>答：未来公司清洗设备在国内市场份额的目标是50%-60%。</w:t>
            </w:r>
          </w:p>
          <w:p w14:paraId="1F89BC76" w14:textId="77777777" w:rsidR="00B952B5" w:rsidRPr="00B952B5" w:rsidRDefault="00B952B5" w:rsidP="00B952B5">
            <w:pPr>
              <w:spacing w:line="360" w:lineRule="auto"/>
              <w:ind w:firstLineChars="200" w:firstLine="480"/>
              <w:rPr>
                <w:rFonts w:ascii="宋体" w:eastAsia="宋体" w:hAnsi="宋体" w:cs="Times New Roman"/>
                <w:sz w:val="24"/>
                <w:szCs w:val="24"/>
              </w:rPr>
            </w:pPr>
          </w:p>
          <w:p w14:paraId="020FCFFD" w14:textId="5DCBB24D" w:rsidR="00B952B5" w:rsidRPr="00B952B5" w:rsidRDefault="00D7402B" w:rsidP="00B952B5">
            <w:pPr>
              <w:spacing w:line="360" w:lineRule="auto"/>
              <w:ind w:firstLineChars="200" w:firstLine="482"/>
              <w:rPr>
                <w:rFonts w:ascii="宋体" w:eastAsia="宋体" w:hAnsi="宋体" w:cs="Times New Roman"/>
                <w:b/>
                <w:bCs/>
                <w:sz w:val="24"/>
                <w:szCs w:val="24"/>
              </w:rPr>
            </w:pPr>
            <w:r>
              <w:rPr>
                <w:rFonts w:ascii="宋体" w:eastAsia="宋体" w:hAnsi="宋体" w:cs="Times New Roman"/>
                <w:b/>
                <w:bCs/>
                <w:sz w:val="24"/>
                <w:szCs w:val="24"/>
              </w:rPr>
              <w:t>10</w:t>
            </w:r>
            <w:r w:rsidR="00B952B5" w:rsidRPr="00B952B5">
              <w:rPr>
                <w:rFonts w:ascii="宋体" w:eastAsia="宋体" w:hAnsi="宋体" w:cs="Times New Roman" w:hint="eastAsia"/>
                <w:b/>
                <w:bCs/>
                <w:sz w:val="24"/>
                <w:szCs w:val="24"/>
              </w:rPr>
              <w:t>、请问公司如何看待未来几年市场竞争格局的变化？</w:t>
            </w:r>
          </w:p>
          <w:p w14:paraId="70956E4E" w14:textId="3D0320E1" w:rsidR="001D7715" w:rsidRPr="00B952B5" w:rsidRDefault="00B952B5" w:rsidP="00B952B5">
            <w:pPr>
              <w:spacing w:line="360" w:lineRule="auto"/>
              <w:ind w:firstLineChars="200" w:firstLine="480"/>
              <w:rPr>
                <w:rFonts w:ascii="宋体" w:eastAsia="宋体" w:hAnsi="宋体" w:cs="Times New Roman"/>
                <w:sz w:val="24"/>
                <w:szCs w:val="24"/>
              </w:rPr>
            </w:pPr>
            <w:r w:rsidRPr="00B952B5">
              <w:rPr>
                <w:rFonts w:ascii="宋体" w:eastAsia="宋体" w:hAnsi="宋体" w:cs="Times New Roman" w:hint="eastAsia"/>
                <w:sz w:val="24"/>
                <w:szCs w:val="24"/>
              </w:rPr>
              <w:lastRenderedPageBreak/>
              <w:t>答：未来国内市场仍将是以技术为主的竞争趋势，能否为客户提供最好的技术以及具备性价比将是市场的核心。公司的核心竞争力在于拥有完全自主的知识产权。随着国内本轮扩产高峰的过去，国内市场将进入以是否具备自主的核心技术为主的市场竞争。同时，在具备了自主核心技术的情况下还需要能够进行国际化的市场拓展</w:t>
            </w:r>
            <w:r w:rsidR="001D7715" w:rsidRPr="00B952B5">
              <w:rPr>
                <w:rFonts w:ascii="宋体" w:eastAsia="宋体" w:hAnsi="宋体" w:cs="Times New Roman" w:hint="eastAsia"/>
                <w:sz w:val="24"/>
                <w:szCs w:val="24"/>
              </w:rPr>
              <w:t>。</w:t>
            </w:r>
          </w:p>
          <w:bookmarkEnd w:id="1"/>
          <w:p w14:paraId="2EFB346C" w14:textId="6FB621B7" w:rsidR="00636C62" w:rsidRPr="00A365EA" w:rsidRDefault="00636C62" w:rsidP="00B952B5">
            <w:pPr>
              <w:spacing w:line="360" w:lineRule="auto"/>
              <w:rPr>
                <w:rFonts w:ascii="宋体" w:eastAsia="宋体" w:hAnsi="宋体"/>
              </w:rPr>
            </w:pPr>
          </w:p>
        </w:tc>
      </w:tr>
      <w:bookmarkEnd w:id="0"/>
    </w:tbl>
    <w:p w14:paraId="41468BAD" w14:textId="6031E75E" w:rsidR="00AF610B" w:rsidRDefault="00DF2964" w:rsidP="00C934A1">
      <w:pPr>
        <w:widowControl/>
        <w:jc w:val="left"/>
        <w:rPr>
          <w:rFonts w:ascii="宋体" w:eastAsia="宋体" w:hAnsi="宋体" w:cs="Times New Roman"/>
          <w:b/>
          <w:bCs/>
          <w:iCs/>
          <w:sz w:val="24"/>
          <w:szCs w:val="24"/>
        </w:rPr>
      </w:pPr>
      <w:r w:rsidRPr="00A365EA">
        <w:rPr>
          <w:rFonts w:ascii="宋体" w:eastAsia="宋体" w:hAnsi="宋体"/>
          <w:b/>
          <w:sz w:val="24"/>
          <w:szCs w:val="24"/>
        </w:rPr>
        <w:lastRenderedPageBreak/>
        <w:br w:type="page"/>
      </w:r>
      <w:r w:rsidR="00AF610B" w:rsidRPr="00A365EA">
        <w:rPr>
          <w:rFonts w:ascii="宋体" w:eastAsia="宋体" w:hAnsi="宋体" w:cs="Times New Roman" w:hint="eastAsia"/>
          <w:b/>
          <w:bCs/>
          <w:iCs/>
          <w:sz w:val="24"/>
          <w:szCs w:val="24"/>
        </w:rPr>
        <w:lastRenderedPageBreak/>
        <w:t>附：参与单位名称</w:t>
      </w:r>
    </w:p>
    <w:tbl>
      <w:tblPr>
        <w:tblW w:w="6780" w:type="dxa"/>
        <w:tblInd w:w="113" w:type="dxa"/>
        <w:tblLook w:val="04A0" w:firstRow="1" w:lastRow="0" w:firstColumn="1" w:lastColumn="0" w:noHBand="0" w:noVBand="1"/>
      </w:tblPr>
      <w:tblGrid>
        <w:gridCol w:w="6780"/>
      </w:tblGrid>
      <w:tr w:rsidR="00AE539B" w:rsidRPr="00AE539B" w14:paraId="040CEDCE" w14:textId="77777777" w:rsidTr="00AE539B">
        <w:trPr>
          <w:trHeight w:val="285"/>
        </w:trPr>
        <w:tc>
          <w:tcPr>
            <w:tcW w:w="6780" w:type="dxa"/>
            <w:shd w:val="clear" w:color="auto" w:fill="auto"/>
            <w:vAlign w:val="center"/>
            <w:hideMark/>
          </w:tcPr>
          <w:p w14:paraId="4FF1A327" w14:textId="77777777" w:rsidR="00AE539B" w:rsidRPr="00AE539B" w:rsidRDefault="00AE539B" w:rsidP="00AE539B">
            <w:pPr>
              <w:widowControl/>
              <w:jc w:val="center"/>
              <w:rPr>
                <w:rFonts w:ascii="宋体" w:eastAsia="宋体" w:hAnsi="宋体" w:cs="宋体"/>
                <w:b/>
                <w:bCs/>
                <w:kern w:val="0"/>
                <w:sz w:val="24"/>
                <w:szCs w:val="24"/>
              </w:rPr>
            </w:pPr>
            <w:r w:rsidRPr="00AE539B">
              <w:rPr>
                <w:rFonts w:ascii="宋体" w:eastAsia="宋体" w:hAnsi="宋体" w:cs="宋体" w:hint="eastAsia"/>
                <w:b/>
                <w:bCs/>
                <w:kern w:val="0"/>
                <w:sz w:val="24"/>
                <w:szCs w:val="24"/>
              </w:rPr>
              <w:t>机构名称</w:t>
            </w:r>
          </w:p>
        </w:tc>
      </w:tr>
      <w:tr w:rsidR="00AE539B" w:rsidRPr="00AE539B" w14:paraId="00167273" w14:textId="77777777" w:rsidTr="00AE539B">
        <w:trPr>
          <w:trHeight w:val="270"/>
        </w:trPr>
        <w:tc>
          <w:tcPr>
            <w:tcW w:w="6780" w:type="dxa"/>
            <w:shd w:val="clear" w:color="auto" w:fill="auto"/>
            <w:noWrap/>
            <w:vAlign w:val="center"/>
            <w:hideMark/>
          </w:tcPr>
          <w:p w14:paraId="7F0BBB1E"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Acuity Knowledge Partners (Hong Kong) Limited</w:t>
            </w:r>
          </w:p>
        </w:tc>
      </w:tr>
      <w:tr w:rsidR="00AE539B" w:rsidRPr="00AE539B" w14:paraId="1A170ED2" w14:textId="77777777" w:rsidTr="00AE539B">
        <w:trPr>
          <w:trHeight w:val="270"/>
        </w:trPr>
        <w:tc>
          <w:tcPr>
            <w:tcW w:w="6780" w:type="dxa"/>
            <w:shd w:val="clear" w:color="auto" w:fill="auto"/>
            <w:noWrap/>
            <w:vAlign w:val="center"/>
            <w:hideMark/>
          </w:tcPr>
          <w:p w14:paraId="783165B0"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CRIC Securities</w:t>
            </w:r>
          </w:p>
        </w:tc>
      </w:tr>
      <w:tr w:rsidR="00AE539B" w:rsidRPr="00AE539B" w14:paraId="7EFEABBB" w14:textId="77777777" w:rsidTr="00AE539B">
        <w:trPr>
          <w:trHeight w:val="270"/>
        </w:trPr>
        <w:tc>
          <w:tcPr>
            <w:tcW w:w="6780" w:type="dxa"/>
            <w:shd w:val="clear" w:color="auto" w:fill="auto"/>
            <w:noWrap/>
            <w:vAlign w:val="center"/>
            <w:hideMark/>
          </w:tcPr>
          <w:p w14:paraId="01A0558D"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First State</w:t>
            </w:r>
          </w:p>
        </w:tc>
      </w:tr>
      <w:tr w:rsidR="00AE539B" w:rsidRPr="00AE539B" w14:paraId="5CEE6592" w14:textId="77777777" w:rsidTr="00AE539B">
        <w:trPr>
          <w:trHeight w:val="270"/>
        </w:trPr>
        <w:tc>
          <w:tcPr>
            <w:tcW w:w="6780" w:type="dxa"/>
            <w:shd w:val="clear" w:color="auto" w:fill="auto"/>
            <w:noWrap/>
            <w:vAlign w:val="center"/>
            <w:hideMark/>
          </w:tcPr>
          <w:p w14:paraId="0B0F16E7"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Hel Ved Capital Management Limited</w:t>
            </w:r>
          </w:p>
        </w:tc>
      </w:tr>
      <w:tr w:rsidR="00AE539B" w:rsidRPr="00AE539B" w14:paraId="7453E3CF" w14:textId="77777777" w:rsidTr="00AE539B">
        <w:trPr>
          <w:trHeight w:val="270"/>
        </w:trPr>
        <w:tc>
          <w:tcPr>
            <w:tcW w:w="6780" w:type="dxa"/>
            <w:shd w:val="clear" w:color="auto" w:fill="auto"/>
            <w:noWrap/>
            <w:vAlign w:val="center"/>
            <w:hideMark/>
          </w:tcPr>
          <w:p w14:paraId="40BB8115"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IGWT Investment 投资公司</w:t>
            </w:r>
          </w:p>
        </w:tc>
      </w:tr>
      <w:tr w:rsidR="00AE539B" w:rsidRPr="00AE539B" w14:paraId="21EDC861" w14:textId="77777777" w:rsidTr="00AE539B">
        <w:trPr>
          <w:trHeight w:val="270"/>
        </w:trPr>
        <w:tc>
          <w:tcPr>
            <w:tcW w:w="6780" w:type="dxa"/>
            <w:shd w:val="clear" w:color="auto" w:fill="auto"/>
            <w:noWrap/>
            <w:vAlign w:val="center"/>
            <w:hideMark/>
          </w:tcPr>
          <w:p w14:paraId="51576C97"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MARCO POLO PURE ASSET MANAGEMENT LIMITED</w:t>
            </w:r>
          </w:p>
        </w:tc>
      </w:tr>
      <w:tr w:rsidR="00AE539B" w:rsidRPr="00AE539B" w14:paraId="6B1206D3" w14:textId="77777777" w:rsidTr="00AE539B">
        <w:trPr>
          <w:trHeight w:val="270"/>
        </w:trPr>
        <w:tc>
          <w:tcPr>
            <w:tcW w:w="6780" w:type="dxa"/>
            <w:shd w:val="clear" w:color="auto" w:fill="auto"/>
            <w:noWrap/>
            <w:vAlign w:val="center"/>
            <w:hideMark/>
          </w:tcPr>
          <w:p w14:paraId="3A2CFDD1" w14:textId="77777777" w:rsidR="00AE539B" w:rsidRPr="00AE539B" w:rsidRDefault="00AE539B" w:rsidP="00AE539B">
            <w:pPr>
              <w:widowControl/>
              <w:jc w:val="left"/>
              <w:rPr>
                <w:rFonts w:ascii="宋体" w:eastAsia="宋体" w:hAnsi="宋体" w:cs="宋体"/>
                <w:color w:val="000000"/>
                <w:kern w:val="0"/>
                <w:sz w:val="22"/>
              </w:rPr>
            </w:pPr>
            <w:proofErr w:type="spellStart"/>
            <w:r w:rsidRPr="00AE539B">
              <w:rPr>
                <w:rFonts w:ascii="宋体" w:eastAsia="宋体" w:hAnsi="宋体" w:cs="宋体" w:hint="eastAsia"/>
                <w:color w:val="000000"/>
                <w:kern w:val="0"/>
                <w:sz w:val="22"/>
              </w:rPr>
              <w:t>StillBrookCapitalLimited</w:t>
            </w:r>
            <w:proofErr w:type="spellEnd"/>
          </w:p>
        </w:tc>
      </w:tr>
      <w:tr w:rsidR="00AE539B" w:rsidRPr="00AE539B" w14:paraId="736E9F19" w14:textId="77777777" w:rsidTr="00AE539B">
        <w:trPr>
          <w:trHeight w:val="270"/>
        </w:trPr>
        <w:tc>
          <w:tcPr>
            <w:tcW w:w="6780" w:type="dxa"/>
            <w:shd w:val="clear" w:color="auto" w:fill="auto"/>
            <w:noWrap/>
            <w:vAlign w:val="center"/>
            <w:hideMark/>
          </w:tcPr>
          <w:p w14:paraId="2D9CCCEE"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 xml:space="preserve">WESTERN SECURITIES </w:t>
            </w:r>
            <w:proofErr w:type="gramStart"/>
            <w:r w:rsidRPr="00AE539B">
              <w:rPr>
                <w:rFonts w:ascii="宋体" w:eastAsia="宋体" w:hAnsi="宋体" w:cs="宋体" w:hint="eastAsia"/>
                <w:color w:val="000000"/>
                <w:kern w:val="0"/>
                <w:sz w:val="22"/>
              </w:rPr>
              <w:t>CO.,LTD.</w:t>
            </w:r>
            <w:proofErr w:type="gramEnd"/>
          </w:p>
        </w:tc>
      </w:tr>
      <w:tr w:rsidR="00AE539B" w:rsidRPr="00AE539B" w14:paraId="5A15A43B" w14:textId="77777777" w:rsidTr="00AE539B">
        <w:trPr>
          <w:trHeight w:val="270"/>
        </w:trPr>
        <w:tc>
          <w:tcPr>
            <w:tcW w:w="6780" w:type="dxa"/>
            <w:shd w:val="clear" w:color="auto" w:fill="auto"/>
            <w:noWrap/>
            <w:vAlign w:val="center"/>
            <w:hideMark/>
          </w:tcPr>
          <w:p w14:paraId="75DA7DB6"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安信证券股份有限公司</w:t>
            </w:r>
          </w:p>
        </w:tc>
      </w:tr>
      <w:tr w:rsidR="00AE539B" w:rsidRPr="00AE539B" w14:paraId="3AC6664F" w14:textId="77777777" w:rsidTr="00AE539B">
        <w:trPr>
          <w:trHeight w:val="270"/>
        </w:trPr>
        <w:tc>
          <w:tcPr>
            <w:tcW w:w="6780" w:type="dxa"/>
            <w:shd w:val="clear" w:color="auto" w:fill="auto"/>
            <w:noWrap/>
            <w:vAlign w:val="center"/>
            <w:hideMark/>
          </w:tcPr>
          <w:p w14:paraId="0B4A41AE"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霸</w:t>
            </w:r>
            <w:proofErr w:type="gramStart"/>
            <w:r w:rsidRPr="00AE539B">
              <w:rPr>
                <w:rFonts w:ascii="宋体" w:eastAsia="宋体" w:hAnsi="宋体" w:cs="宋体" w:hint="eastAsia"/>
                <w:color w:val="000000"/>
                <w:kern w:val="0"/>
                <w:sz w:val="22"/>
              </w:rPr>
              <w:t>菱投资</w:t>
            </w:r>
            <w:proofErr w:type="gramEnd"/>
            <w:r w:rsidRPr="00AE539B">
              <w:rPr>
                <w:rFonts w:ascii="宋体" w:eastAsia="宋体" w:hAnsi="宋体" w:cs="宋体" w:hint="eastAsia"/>
                <w:color w:val="000000"/>
                <w:kern w:val="0"/>
                <w:sz w:val="22"/>
              </w:rPr>
              <w:t>管理(上海)有限公司</w:t>
            </w:r>
          </w:p>
        </w:tc>
      </w:tr>
      <w:tr w:rsidR="00AE539B" w:rsidRPr="00AE539B" w14:paraId="57223C3C" w14:textId="77777777" w:rsidTr="00AE539B">
        <w:trPr>
          <w:trHeight w:val="270"/>
        </w:trPr>
        <w:tc>
          <w:tcPr>
            <w:tcW w:w="6780" w:type="dxa"/>
            <w:shd w:val="clear" w:color="auto" w:fill="auto"/>
            <w:noWrap/>
            <w:vAlign w:val="center"/>
            <w:hideMark/>
          </w:tcPr>
          <w:p w14:paraId="684FC415"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百川财富(北京)投资管理有限公司</w:t>
            </w:r>
          </w:p>
        </w:tc>
      </w:tr>
      <w:tr w:rsidR="00AE539B" w:rsidRPr="00AE539B" w14:paraId="2464F34D" w14:textId="77777777" w:rsidTr="00AE539B">
        <w:trPr>
          <w:trHeight w:val="270"/>
        </w:trPr>
        <w:tc>
          <w:tcPr>
            <w:tcW w:w="6780" w:type="dxa"/>
            <w:shd w:val="clear" w:color="auto" w:fill="auto"/>
            <w:noWrap/>
            <w:vAlign w:val="center"/>
            <w:hideMark/>
          </w:tcPr>
          <w:p w14:paraId="576DA522"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百年保险资产管理有限责任公司</w:t>
            </w:r>
          </w:p>
        </w:tc>
      </w:tr>
      <w:tr w:rsidR="00AE539B" w:rsidRPr="00AE539B" w14:paraId="787809D6" w14:textId="77777777" w:rsidTr="00AE539B">
        <w:trPr>
          <w:trHeight w:val="270"/>
        </w:trPr>
        <w:tc>
          <w:tcPr>
            <w:tcW w:w="6780" w:type="dxa"/>
            <w:shd w:val="clear" w:color="auto" w:fill="auto"/>
            <w:noWrap/>
            <w:vAlign w:val="center"/>
            <w:hideMark/>
          </w:tcPr>
          <w:p w14:paraId="4FD6A4AB"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保银资产管理有限公司</w:t>
            </w:r>
          </w:p>
        </w:tc>
      </w:tr>
      <w:tr w:rsidR="00AE539B" w:rsidRPr="00AE539B" w14:paraId="15CF611D" w14:textId="77777777" w:rsidTr="00AE539B">
        <w:trPr>
          <w:trHeight w:val="270"/>
        </w:trPr>
        <w:tc>
          <w:tcPr>
            <w:tcW w:w="6780" w:type="dxa"/>
            <w:shd w:val="clear" w:color="auto" w:fill="auto"/>
            <w:noWrap/>
            <w:vAlign w:val="center"/>
            <w:hideMark/>
          </w:tcPr>
          <w:p w14:paraId="301E4F27"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鲍尔赛嘉(上海)投资管理有限公司</w:t>
            </w:r>
          </w:p>
        </w:tc>
      </w:tr>
      <w:tr w:rsidR="00AE539B" w:rsidRPr="00AE539B" w14:paraId="136DD322" w14:textId="77777777" w:rsidTr="00AE539B">
        <w:trPr>
          <w:trHeight w:val="270"/>
        </w:trPr>
        <w:tc>
          <w:tcPr>
            <w:tcW w:w="6780" w:type="dxa"/>
            <w:shd w:val="clear" w:color="auto" w:fill="auto"/>
            <w:noWrap/>
            <w:vAlign w:val="center"/>
            <w:hideMark/>
          </w:tcPr>
          <w:p w14:paraId="4FCD561F"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北京诚盛投资管理有限公司</w:t>
            </w:r>
          </w:p>
        </w:tc>
      </w:tr>
      <w:tr w:rsidR="00AE539B" w:rsidRPr="00AE539B" w14:paraId="58DDD424" w14:textId="77777777" w:rsidTr="00AE539B">
        <w:trPr>
          <w:trHeight w:val="270"/>
        </w:trPr>
        <w:tc>
          <w:tcPr>
            <w:tcW w:w="6780" w:type="dxa"/>
            <w:shd w:val="clear" w:color="auto" w:fill="auto"/>
            <w:noWrap/>
            <w:vAlign w:val="center"/>
            <w:hideMark/>
          </w:tcPr>
          <w:p w14:paraId="77497A18"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北京金百镕投资管理有限公司</w:t>
            </w:r>
          </w:p>
        </w:tc>
      </w:tr>
      <w:tr w:rsidR="00AE539B" w:rsidRPr="00AE539B" w14:paraId="60FB5D47" w14:textId="77777777" w:rsidTr="00AE539B">
        <w:trPr>
          <w:trHeight w:val="270"/>
        </w:trPr>
        <w:tc>
          <w:tcPr>
            <w:tcW w:w="6780" w:type="dxa"/>
            <w:shd w:val="clear" w:color="auto" w:fill="auto"/>
            <w:noWrap/>
            <w:vAlign w:val="center"/>
            <w:hideMark/>
          </w:tcPr>
          <w:p w14:paraId="512058CC"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北京京管泰富基金管理有限责任公司</w:t>
            </w:r>
          </w:p>
        </w:tc>
      </w:tr>
      <w:tr w:rsidR="00AE539B" w:rsidRPr="00AE539B" w14:paraId="0ED29D67" w14:textId="77777777" w:rsidTr="00AE539B">
        <w:trPr>
          <w:trHeight w:val="270"/>
        </w:trPr>
        <w:tc>
          <w:tcPr>
            <w:tcW w:w="6780" w:type="dxa"/>
            <w:shd w:val="clear" w:color="auto" w:fill="auto"/>
            <w:noWrap/>
            <w:vAlign w:val="center"/>
            <w:hideMark/>
          </w:tcPr>
          <w:p w14:paraId="26365E76"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北京盛曦投资管理有限责任公司</w:t>
            </w:r>
          </w:p>
        </w:tc>
      </w:tr>
      <w:tr w:rsidR="00AE539B" w:rsidRPr="00AE539B" w14:paraId="64BCCD3E" w14:textId="77777777" w:rsidTr="00AE539B">
        <w:trPr>
          <w:trHeight w:val="270"/>
        </w:trPr>
        <w:tc>
          <w:tcPr>
            <w:tcW w:w="6780" w:type="dxa"/>
            <w:shd w:val="clear" w:color="auto" w:fill="auto"/>
            <w:noWrap/>
            <w:vAlign w:val="center"/>
            <w:hideMark/>
          </w:tcPr>
          <w:p w14:paraId="40ED254D"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北京禹田资本管理有限公司</w:t>
            </w:r>
          </w:p>
        </w:tc>
      </w:tr>
      <w:tr w:rsidR="00AE539B" w:rsidRPr="00AE539B" w14:paraId="2C9D6D3B" w14:textId="77777777" w:rsidTr="00AE539B">
        <w:trPr>
          <w:trHeight w:val="270"/>
        </w:trPr>
        <w:tc>
          <w:tcPr>
            <w:tcW w:w="6780" w:type="dxa"/>
            <w:shd w:val="clear" w:color="auto" w:fill="auto"/>
            <w:noWrap/>
            <w:vAlign w:val="center"/>
            <w:hideMark/>
          </w:tcPr>
          <w:p w14:paraId="3A1AAE4C"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北京真科私募基金管理有限公司</w:t>
            </w:r>
          </w:p>
        </w:tc>
      </w:tr>
      <w:tr w:rsidR="00AE539B" w:rsidRPr="00AE539B" w14:paraId="3CA8C43E" w14:textId="77777777" w:rsidTr="00AE539B">
        <w:trPr>
          <w:trHeight w:val="270"/>
        </w:trPr>
        <w:tc>
          <w:tcPr>
            <w:tcW w:w="6780" w:type="dxa"/>
            <w:shd w:val="clear" w:color="auto" w:fill="auto"/>
            <w:noWrap/>
            <w:vAlign w:val="center"/>
            <w:hideMark/>
          </w:tcPr>
          <w:p w14:paraId="2E743F2F" w14:textId="77777777" w:rsidR="00AE539B" w:rsidRPr="00AE539B" w:rsidRDefault="00AE539B" w:rsidP="00AE539B">
            <w:pPr>
              <w:widowControl/>
              <w:jc w:val="left"/>
              <w:rPr>
                <w:rFonts w:ascii="宋体" w:eastAsia="宋体" w:hAnsi="宋体" w:cs="宋体"/>
                <w:color w:val="000000"/>
                <w:kern w:val="0"/>
                <w:sz w:val="22"/>
              </w:rPr>
            </w:pPr>
            <w:proofErr w:type="gramStart"/>
            <w:r w:rsidRPr="00AE539B">
              <w:rPr>
                <w:rFonts w:ascii="宋体" w:eastAsia="宋体" w:hAnsi="宋体" w:cs="宋体" w:hint="eastAsia"/>
                <w:color w:val="000000"/>
                <w:kern w:val="0"/>
                <w:sz w:val="22"/>
              </w:rPr>
              <w:t>毕盛</w:t>
            </w:r>
            <w:proofErr w:type="gramEnd"/>
            <w:r w:rsidRPr="00AE539B">
              <w:rPr>
                <w:rFonts w:ascii="宋体" w:eastAsia="宋体" w:hAnsi="宋体" w:cs="宋体" w:hint="eastAsia"/>
                <w:color w:val="000000"/>
                <w:kern w:val="0"/>
                <w:sz w:val="22"/>
              </w:rPr>
              <w:t>(上海)投资管理有限公司</w:t>
            </w:r>
          </w:p>
        </w:tc>
      </w:tr>
      <w:tr w:rsidR="00AE539B" w:rsidRPr="00AE539B" w14:paraId="300D00F6" w14:textId="77777777" w:rsidTr="00AE539B">
        <w:trPr>
          <w:trHeight w:val="270"/>
        </w:trPr>
        <w:tc>
          <w:tcPr>
            <w:tcW w:w="6780" w:type="dxa"/>
            <w:shd w:val="clear" w:color="auto" w:fill="auto"/>
            <w:noWrap/>
            <w:vAlign w:val="center"/>
            <w:hideMark/>
          </w:tcPr>
          <w:p w14:paraId="317D5405"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碧</w:t>
            </w:r>
            <w:proofErr w:type="gramStart"/>
            <w:r w:rsidRPr="00AE539B">
              <w:rPr>
                <w:rFonts w:ascii="宋体" w:eastAsia="宋体" w:hAnsi="宋体" w:cs="宋体" w:hint="eastAsia"/>
                <w:color w:val="000000"/>
                <w:kern w:val="0"/>
                <w:sz w:val="22"/>
              </w:rPr>
              <w:t>云资本</w:t>
            </w:r>
            <w:proofErr w:type="gramEnd"/>
            <w:r w:rsidRPr="00AE539B">
              <w:rPr>
                <w:rFonts w:ascii="宋体" w:eastAsia="宋体" w:hAnsi="宋体" w:cs="宋体" w:hint="eastAsia"/>
                <w:color w:val="000000"/>
                <w:kern w:val="0"/>
                <w:sz w:val="22"/>
              </w:rPr>
              <w:t>管理有限公司</w:t>
            </w:r>
          </w:p>
        </w:tc>
      </w:tr>
      <w:tr w:rsidR="00AE539B" w:rsidRPr="00AE539B" w14:paraId="2C0571A8" w14:textId="77777777" w:rsidTr="00AE539B">
        <w:trPr>
          <w:trHeight w:val="270"/>
        </w:trPr>
        <w:tc>
          <w:tcPr>
            <w:tcW w:w="6780" w:type="dxa"/>
            <w:shd w:val="clear" w:color="auto" w:fill="auto"/>
            <w:noWrap/>
            <w:vAlign w:val="center"/>
            <w:hideMark/>
          </w:tcPr>
          <w:p w14:paraId="7DEA993B" w14:textId="77777777" w:rsidR="00AE539B" w:rsidRPr="00AE539B" w:rsidRDefault="00AE539B" w:rsidP="00AE539B">
            <w:pPr>
              <w:widowControl/>
              <w:jc w:val="left"/>
              <w:rPr>
                <w:rFonts w:ascii="宋体" w:eastAsia="宋体" w:hAnsi="宋体" w:cs="宋体"/>
                <w:color w:val="000000"/>
                <w:kern w:val="0"/>
                <w:sz w:val="22"/>
              </w:rPr>
            </w:pPr>
            <w:proofErr w:type="gramStart"/>
            <w:r w:rsidRPr="00AE539B">
              <w:rPr>
                <w:rFonts w:ascii="宋体" w:eastAsia="宋体" w:hAnsi="宋体" w:cs="宋体" w:hint="eastAsia"/>
                <w:color w:val="000000"/>
                <w:kern w:val="0"/>
                <w:sz w:val="22"/>
              </w:rPr>
              <w:t>博裕</w:t>
            </w:r>
            <w:proofErr w:type="gramEnd"/>
            <w:r w:rsidRPr="00AE539B">
              <w:rPr>
                <w:rFonts w:ascii="宋体" w:eastAsia="宋体" w:hAnsi="宋体" w:cs="宋体" w:hint="eastAsia"/>
                <w:color w:val="000000"/>
                <w:kern w:val="0"/>
                <w:sz w:val="22"/>
              </w:rPr>
              <w:t xml:space="preserve"> capital</w:t>
            </w:r>
          </w:p>
        </w:tc>
      </w:tr>
      <w:tr w:rsidR="00AE539B" w:rsidRPr="00AE539B" w14:paraId="005BA646" w14:textId="77777777" w:rsidTr="00AE539B">
        <w:trPr>
          <w:trHeight w:val="270"/>
        </w:trPr>
        <w:tc>
          <w:tcPr>
            <w:tcW w:w="6780" w:type="dxa"/>
            <w:shd w:val="clear" w:color="auto" w:fill="auto"/>
            <w:noWrap/>
            <w:vAlign w:val="center"/>
            <w:hideMark/>
          </w:tcPr>
          <w:p w14:paraId="67E6125F"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渤海汇金证券资产管理有限公司</w:t>
            </w:r>
          </w:p>
        </w:tc>
      </w:tr>
      <w:tr w:rsidR="00AE539B" w:rsidRPr="00AE539B" w14:paraId="300892E7" w14:textId="77777777" w:rsidTr="00AE539B">
        <w:trPr>
          <w:trHeight w:val="270"/>
        </w:trPr>
        <w:tc>
          <w:tcPr>
            <w:tcW w:w="6780" w:type="dxa"/>
            <w:shd w:val="clear" w:color="auto" w:fill="auto"/>
            <w:noWrap/>
            <w:vAlign w:val="center"/>
            <w:hideMark/>
          </w:tcPr>
          <w:p w14:paraId="57068426"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财信证券股份有限公司</w:t>
            </w:r>
          </w:p>
        </w:tc>
      </w:tr>
      <w:tr w:rsidR="00AE539B" w:rsidRPr="00AE539B" w14:paraId="7EB0CB7E" w14:textId="77777777" w:rsidTr="00AE539B">
        <w:trPr>
          <w:trHeight w:val="270"/>
        </w:trPr>
        <w:tc>
          <w:tcPr>
            <w:tcW w:w="6780" w:type="dxa"/>
            <w:shd w:val="clear" w:color="auto" w:fill="auto"/>
            <w:noWrap/>
            <w:vAlign w:val="center"/>
            <w:hideMark/>
          </w:tcPr>
          <w:p w14:paraId="53F87BC3"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成都廪实私募基金管理有限公司</w:t>
            </w:r>
          </w:p>
        </w:tc>
      </w:tr>
      <w:tr w:rsidR="00AE539B" w:rsidRPr="00AE539B" w14:paraId="2274443F" w14:textId="77777777" w:rsidTr="00AE539B">
        <w:trPr>
          <w:trHeight w:val="270"/>
        </w:trPr>
        <w:tc>
          <w:tcPr>
            <w:tcW w:w="6780" w:type="dxa"/>
            <w:shd w:val="clear" w:color="auto" w:fill="auto"/>
            <w:noWrap/>
            <w:vAlign w:val="center"/>
            <w:hideMark/>
          </w:tcPr>
          <w:p w14:paraId="5F7B90F1" w14:textId="77777777" w:rsidR="00AE539B" w:rsidRPr="00AE539B" w:rsidRDefault="00AE539B" w:rsidP="00AE539B">
            <w:pPr>
              <w:widowControl/>
              <w:jc w:val="left"/>
              <w:rPr>
                <w:rFonts w:ascii="宋体" w:eastAsia="宋体" w:hAnsi="宋体" w:cs="宋体"/>
                <w:color w:val="000000"/>
                <w:kern w:val="0"/>
                <w:sz w:val="22"/>
              </w:rPr>
            </w:pPr>
            <w:proofErr w:type="gramStart"/>
            <w:r w:rsidRPr="00AE539B">
              <w:rPr>
                <w:rFonts w:ascii="宋体" w:eastAsia="宋体" w:hAnsi="宋体" w:cs="宋体" w:hint="eastAsia"/>
                <w:color w:val="000000"/>
                <w:kern w:val="0"/>
                <w:sz w:val="22"/>
              </w:rPr>
              <w:t>创金合</w:t>
            </w:r>
            <w:proofErr w:type="gramEnd"/>
            <w:r w:rsidRPr="00AE539B">
              <w:rPr>
                <w:rFonts w:ascii="宋体" w:eastAsia="宋体" w:hAnsi="宋体" w:cs="宋体" w:hint="eastAsia"/>
                <w:color w:val="000000"/>
                <w:kern w:val="0"/>
                <w:sz w:val="22"/>
              </w:rPr>
              <w:t>信基金管理有限公司</w:t>
            </w:r>
          </w:p>
        </w:tc>
      </w:tr>
      <w:tr w:rsidR="00AE539B" w:rsidRPr="00AE539B" w14:paraId="5BE40EFB" w14:textId="77777777" w:rsidTr="00AE539B">
        <w:trPr>
          <w:trHeight w:val="270"/>
        </w:trPr>
        <w:tc>
          <w:tcPr>
            <w:tcW w:w="6780" w:type="dxa"/>
            <w:shd w:val="clear" w:color="auto" w:fill="auto"/>
            <w:noWrap/>
            <w:vAlign w:val="center"/>
            <w:hideMark/>
          </w:tcPr>
          <w:p w14:paraId="616ADE6E"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大成基金管理有限公司</w:t>
            </w:r>
          </w:p>
        </w:tc>
      </w:tr>
      <w:tr w:rsidR="00AE539B" w:rsidRPr="00AE539B" w14:paraId="72187DD7" w14:textId="77777777" w:rsidTr="00AE539B">
        <w:trPr>
          <w:trHeight w:val="270"/>
        </w:trPr>
        <w:tc>
          <w:tcPr>
            <w:tcW w:w="6780" w:type="dxa"/>
            <w:shd w:val="clear" w:color="auto" w:fill="auto"/>
            <w:noWrap/>
            <w:vAlign w:val="center"/>
            <w:hideMark/>
          </w:tcPr>
          <w:p w14:paraId="571F9809"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大家资产管理有限责任公司</w:t>
            </w:r>
          </w:p>
        </w:tc>
      </w:tr>
      <w:tr w:rsidR="00AE539B" w:rsidRPr="00AE539B" w14:paraId="18BBBA87" w14:textId="77777777" w:rsidTr="00AE539B">
        <w:trPr>
          <w:trHeight w:val="270"/>
        </w:trPr>
        <w:tc>
          <w:tcPr>
            <w:tcW w:w="6780" w:type="dxa"/>
            <w:shd w:val="clear" w:color="auto" w:fill="auto"/>
            <w:noWrap/>
            <w:vAlign w:val="center"/>
            <w:hideMark/>
          </w:tcPr>
          <w:p w14:paraId="30A08283"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德</w:t>
            </w:r>
            <w:proofErr w:type="gramStart"/>
            <w:r w:rsidRPr="00AE539B">
              <w:rPr>
                <w:rFonts w:ascii="宋体" w:eastAsia="宋体" w:hAnsi="宋体" w:cs="宋体" w:hint="eastAsia"/>
                <w:color w:val="000000"/>
                <w:kern w:val="0"/>
                <w:sz w:val="22"/>
              </w:rPr>
              <w:t>邦</w:t>
            </w:r>
            <w:proofErr w:type="gramEnd"/>
            <w:r w:rsidRPr="00AE539B">
              <w:rPr>
                <w:rFonts w:ascii="宋体" w:eastAsia="宋体" w:hAnsi="宋体" w:cs="宋体" w:hint="eastAsia"/>
                <w:color w:val="000000"/>
                <w:kern w:val="0"/>
                <w:sz w:val="22"/>
              </w:rPr>
              <w:t>证券股份有限公司</w:t>
            </w:r>
          </w:p>
        </w:tc>
      </w:tr>
      <w:tr w:rsidR="00AE539B" w:rsidRPr="00AE539B" w14:paraId="23EE56CF" w14:textId="77777777" w:rsidTr="00AE539B">
        <w:trPr>
          <w:trHeight w:val="270"/>
        </w:trPr>
        <w:tc>
          <w:tcPr>
            <w:tcW w:w="6780" w:type="dxa"/>
            <w:shd w:val="clear" w:color="auto" w:fill="auto"/>
            <w:noWrap/>
            <w:vAlign w:val="center"/>
            <w:hideMark/>
          </w:tcPr>
          <w:p w14:paraId="74EF85D6"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东方阿尔法基金管理有限公司</w:t>
            </w:r>
          </w:p>
        </w:tc>
      </w:tr>
      <w:tr w:rsidR="00AE539B" w:rsidRPr="00AE539B" w14:paraId="4F0EC477" w14:textId="77777777" w:rsidTr="00AE539B">
        <w:trPr>
          <w:trHeight w:val="270"/>
        </w:trPr>
        <w:tc>
          <w:tcPr>
            <w:tcW w:w="6780" w:type="dxa"/>
            <w:shd w:val="clear" w:color="auto" w:fill="auto"/>
            <w:noWrap/>
            <w:vAlign w:val="center"/>
            <w:hideMark/>
          </w:tcPr>
          <w:p w14:paraId="0985049E"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东方财富证券股份有限公司</w:t>
            </w:r>
          </w:p>
        </w:tc>
      </w:tr>
      <w:tr w:rsidR="00AE539B" w:rsidRPr="00AE539B" w14:paraId="38867AB2" w14:textId="77777777" w:rsidTr="00AE539B">
        <w:trPr>
          <w:trHeight w:val="270"/>
        </w:trPr>
        <w:tc>
          <w:tcPr>
            <w:tcW w:w="6780" w:type="dxa"/>
            <w:shd w:val="clear" w:color="auto" w:fill="auto"/>
            <w:noWrap/>
            <w:vAlign w:val="center"/>
            <w:hideMark/>
          </w:tcPr>
          <w:p w14:paraId="0493E360"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东方基金管理有限责任公司</w:t>
            </w:r>
          </w:p>
        </w:tc>
      </w:tr>
      <w:tr w:rsidR="00AE539B" w:rsidRPr="00AE539B" w14:paraId="037DFBC4" w14:textId="77777777" w:rsidTr="00AE539B">
        <w:trPr>
          <w:trHeight w:val="270"/>
        </w:trPr>
        <w:tc>
          <w:tcPr>
            <w:tcW w:w="6780" w:type="dxa"/>
            <w:shd w:val="clear" w:color="auto" w:fill="auto"/>
            <w:noWrap/>
            <w:vAlign w:val="center"/>
            <w:hideMark/>
          </w:tcPr>
          <w:p w14:paraId="1A1DC792"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东方证券股份有限公司</w:t>
            </w:r>
          </w:p>
        </w:tc>
      </w:tr>
      <w:tr w:rsidR="00AE539B" w:rsidRPr="00AE539B" w14:paraId="3EDB704B" w14:textId="77777777" w:rsidTr="00AE539B">
        <w:trPr>
          <w:trHeight w:val="270"/>
        </w:trPr>
        <w:tc>
          <w:tcPr>
            <w:tcW w:w="6780" w:type="dxa"/>
            <w:shd w:val="clear" w:color="auto" w:fill="auto"/>
            <w:noWrap/>
            <w:vAlign w:val="center"/>
            <w:hideMark/>
          </w:tcPr>
          <w:p w14:paraId="13304BDF"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东吴基金管理有限公司</w:t>
            </w:r>
          </w:p>
        </w:tc>
      </w:tr>
      <w:tr w:rsidR="00AE539B" w:rsidRPr="00AE539B" w14:paraId="74630F92" w14:textId="77777777" w:rsidTr="00AE539B">
        <w:trPr>
          <w:trHeight w:val="270"/>
        </w:trPr>
        <w:tc>
          <w:tcPr>
            <w:tcW w:w="6780" w:type="dxa"/>
            <w:shd w:val="clear" w:color="auto" w:fill="auto"/>
            <w:noWrap/>
            <w:vAlign w:val="center"/>
            <w:hideMark/>
          </w:tcPr>
          <w:p w14:paraId="036FD5A0"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东兴基金管理有限公司</w:t>
            </w:r>
          </w:p>
        </w:tc>
      </w:tr>
      <w:tr w:rsidR="00AE539B" w:rsidRPr="00AE539B" w14:paraId="59DC1671" w14:textId="77777777" w:rsidTr="00AE539B">
        <w:trPr>
          <w:trHeight w:val="270"/>
        </w:trPr>
        <w:tc>
          <w:tcPr>
            <w:tcW w:w="6780" w:type="dxa"/>
            <w:shd w:val="clear" w:color="auto" w:fill="auto"/>
            <w:noWrap/>
            <w:vAlign w:val="center"/>
            <w:hideMark/>
          </w:tcPr>
          <w:p w14:paraId="175959F0"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方正证券股份有限公司</w:t>
            </w:r>
          </w:p>
        </w:tc>
      </w:tr>
      <w:tr w:rsidR="00AE539B" w:rsidRPr="00AE539B" w14:paraId="54C48A1C" w14:textId="77777777" w:rsidTr="00AE539B">
        <w:trPr>
          <w:trHeight w:val="270"/>
        </w:trPr>
        <w:tc>
          <w:tcPr>
            <w:tcW w:w="6780" w:type="dxa"/>
            <w:shd w:val="clear" w:color="auto" w:fill="auto"/>
            <w:noWrap/>
            <w:vAlign w:val="center"/>
            <w:hideMark/>
          </w:tcPr>
          <w:p w14:paraId="6B55C71D"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丰琰投资管理(浙江自贸区)有限公司</w:t>
            </w:r>
          </w:p>
        </w:tc>
      </w:tr>
      <w:tr w:rsidR="00AE539B" w:rsidRPr="00AE539B" w14:paraId="1A100E89" w14:textId="77777777" w:rsidTr="00AE539B">
        <w:trPr>
          <w:trHeight w:val="270"/>
        </w:trPr>
        <w:tc>
          <w:tcPr>
            <w:tcW w:w="6780" w:type="dxa"/>
            <w:shd w:val="clear" w:color="auto" w:fill="auto"/>
            <w:noWrap/>
            <w:vAlign w:val="center"/>
            <w:hideMark/>
          </w:tcPr>
          <w:p w14:paraId="12F347A4"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复星财富国际控股有限公司</w:t>
            </w:r>
          </w:p>
        </w:tc>
      </w:tr>
      <w:tr w:rsidR="00AE539B" w:rsidRPr="00AE539B" w14:paraId="294B9F02" w14:textId="77777777" w:rsidTr="00AE539B">
        <w:trPr>
          <w:trHeight w:val="270"/>
        </w:trPr>
        <w:tc>
          <w:tcPr>
            <w:tcW w:w="6780" w:type="dxa"/>
            <w:shd w:val="clear" w:color="auto" w:fill="auto"/>
            <w:noWrap/>
            <w:vAlign w:val="center"/>
            <w:hideMark/>
          </w:tcPr>
          <w:p w14:paraId="750A5AD5"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富安达基金管理有限公司</w:t>
            </w:r>
          </w:p>
        </w:tc>
      </w:tr>
      <w:tr w:rsidR="00AE539B" w:rsidRPr="00AE539B" w14:paraId="3FF4E387" w14:textId="77777777" w:rsidTr="00AE539B">
        <w:trPr>
          <w:trHeight w:val="270"/>
        </w:trPr>
        <w:tc>
          <w:tcPr>
            <w:tcW w:w="6780" w:type="dxa"/>
            <w:shd w:val="clear" w:color="auto" w:fill="auto"/>
            <w:noWrap/>
            <w:vAlign w:val="center"/>
            <w:hideMark/>
          </w:tcPr>
          <w:p w14:paraId="551FCC7E"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共青城鼎</w:t>
            </w:r>
            <w:proofErr w:type="gramStart"/>
            <w:r w:rsidRPr="00AE539B">
              <w:rPr>
                <w:rFonts w:ascii="宋体" w:eastAsia="宋体" w:hAnsi="宋体" w:cs="宋体" w:hint="eastAsia"/>
                <w:color w:val="000000"/>
                <w:kern w:val="0"/>
                <w:sz w:val="22"/>
              </w:rPr>
              <w:t>睿</w:t>
            </w:r>
            <w:proofErr w:type="gramEnd"/>
            <w:r w:rsidRPr="00AE539B">
              <w:rPr>
                <w:rFonts w:ascii="宋体" w:eastAsia="宋体" w:hAnsi="宋体" w:cs="宋体" w:hint="eastAsia"/>
                <w:color w:val="000000"/>
                <w:kern w:val="0"/>
                <w:sz w:val="22"/>
              </w:rPr>
              <w:t>资产管理有限公司</w:t>
            </w:r>
          </w:p>
        </w:tc>
      </w:tr>
      <w:tr w:rsidR="00AE539B" w:rsidRPr="00AE539B" w14:paraId="3D1F84C2" w14:textId="77777777" w:rsidTr="00AE539B">
        <w:trPr>
          <w:trHeight w:val="270"/>
        </w:trPr>
        <w:tc>
          <w:tcPr>
            <w:tcW w:w="6780" w:type="dxa"/>
            <w:shd w:val="clear" w:color="auto" w:fill="auto"/>
            <w:noWrap/>
            <w:vAlign w:val="center"/>
            <w:hideMark/>
          </w:tcPr>
          <w:p w14:paraId="30C97F25"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光大永</w:t>
            </w:r>
            <w:proofErr w:type="gramStart"/>
            <w:r w:rsidRPr="00AE539B">
              <w:rPr>
                <w:rFonts w:ascii="宋体" w:eastAsia="宋体" w:hAnsi="宋体" w:cs="宋体" w:hint="eastAsia"/>
                <w:color w:val="000000"/>
                <w:kern w:val="0"/>
                <w:sz w:val="22"/>
              </w:rPr>
              <w:t>明资产</w:t>
            </w:r>
            <w:proofErr w:type="gramEnd"/>
            <w:r w:rsidRPr="00AE539B">
              <w:rPr>
                <w:rFonts w:ascii="宋体" w:eastAsia="宋体" w:hAnsi="宋体" w:cs="宋体" w:hint="eastAsia"/>
                <w:color w:val="000000"/>
                <w:kern w:val="0"/>
                <w:sz w:val="22"/>
              </w:rPr>
              <w:t>管理股份有限公司</w:t>
            </w:r>
          </w:p>
        </w:tc>
      </w:tr>
      <w:tr w:rsidR="00AE539B" w:rsidRPr="00AE539B" w14:paraId="71FE448B" w14:textId="77777777" w:rsidTr="00AE539B">
        <w:trPr>
          <w:trHeight w:val="270"/>
        </w:trPr>
        <w:tc>
          <w:tcPr>
            <w:tcW w:w="6780" w:type="dxa"/>
            <w:shd w:val="clear" w:color="auto" w:fill="auto"/>
            <w:noWrap/>
            <w:vAlign w:val="center"/>
            <w:hideMark/>
          </w:tcPr>
          <w:p w14:paraId="7D34E9E7"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lastRenderedPageBreak/>
              <w:t>光大证券股份有限公司</w:t>
            </w:r>
          </w:p>
        </w:tc>
      </w:tr>
      <w:tr w:rsidR="00AE539B" w:rsidRPr="00AE539B" w14:paraId="6C65BEF3" w14:textId="77777777" w:rsidTr="00AE539B">
        <w:trPr>
          <w:trHeight w:val="270"/>
        </w:trPr>
        <w:tc>
          <w:tcPr>
            <w:tcW w:w="6780" w:type="dxa"/>
            <w:shd w:val="clear" w:color="auto" w:fill="auto"/>
            <w:noWrap/>
            <w:vAlign w:val="center"/>
            <w:hideMark/>
          </w:tcPr>
          <w:p w14:paraId="42986BA0"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广东海辉华盛证券投资基金管理有限公司</w:t>
            </w:r>
          </w:p>
        </w:tc>
      </w:tr>
      <w:tr w:rsidR="00AE539B" w:rsidRPr="00AE539B" w14:paraId="4C199A77" w14:textId="77777777" w:rsidTr="00AE539B">
        <w:trPr>
          <w:trHeight w:val="270"/>
        </w:trPr>
        <w:tc>
          <w:tcPr>
            <w:tcW w:w="6780" w:type="dxa"/>
            <w:shd w:val="clear" w:color="auto" w:fill="auto"/>
            <w:noWrap/>
            <w:vAlign w:val="center"/>
            <w:hideMark/>
          </w:tcPr>
          <w:p w14:paraId="165B6AB7"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广发证券股份有限公司</w:t>
            </w:r>
          </w:p>
        </w:tc>
      </w:tr>
      <w:tr w:rsidR="00AE539B" w:rsidRPr="00AE539B" w14:paraId="0DD03A2D" w14:textId="77777777" w:rsidTr="00AE539B">
        <w:trPr>
          <w:trHeight w:val="270"/>
        </w:trPr>
        <w:tc>
          <w:tcPr>
            <w:tcW w:w="6780" w:type="dxa"/>
            <w:shd w:val="clear" w:color="auto" w:fill="auto"/>
            <w:noWrap/>
            <w:vAlign w:val="center"/>
            <w:hideMark/>
          </w:tcPr>
          <w:p w14:paraId="0D47929D"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广发证券资产管理(广东)有限公司</w:t>
            </w:r>
          </w:p>
        </w:tc>
      </w:tr>
      <w:tr w:rsidR="00AE539B" w:rsidRPr="00AE539B" w14:paraId="2BB6F9D2" w14:textId="77777777" w:rsidTr="00AE539B">
        <w:trPr>
          <w:trHeight w:val="270"/>
        </w:trPr>
        <w:tc>
          <w:tcPr>
            <w:tcW w:w="6780" w:type="dxa"/>
            <w:shd w:val="clear" w:color="auto" w:fill="auto"/>
            <w:noWrap/>
            <w:vAlign w:val="center"/>
            <w:hideMark/>
          </w:tcPr>
          <w:p w14:paraId="0854791D"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广州睿融私募基金管理有限公司</w:t>
            </w:r>
          </w:p>
        </w:tc>
      </w:tr>
      <w:tr w:rsidR="00AE539B" w:rsidRPr="00AE539B" w14:paraId="3A18D9BA" w14:textId="77777777" w:rsidTr="00AE539B">
        <w:trPr>
          <w:trHeight w:val="270"/>
        </w:trPr>
        <w:tc>
          <w:tcPr>
            <w:tcW w:w="6780" w:type="dxa"/>
            <w:shd w:val="clear" w:color="auto" w:fill="auto"/>
            <w:noWrap/>
            <w:vAlign w:val="center"/>
            <w:hideMark/>
          </w:tcPr>
          <w:p w14:paraId="259AAE2E"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国</w:t>
            </w:r>
            <w:proofErr w:type="gramStart"/>
            <w:r w:rsidRPr="00AE539B">
              <w:rPr>
                <w:rFonts w:ascii="宋体" w:eastAsia="宋体" w:hAnsi="宋体" w:cs="宋体" w:hint="eastAsia"/>
                <w:color w:val="000000"/>
                <w:kern w:val="0"/>
                <w:sz w:val="22"/>
              </w:rPr>
              <w:t>海证券</w:t>
            </w:r>
            <w:proofErr w:type="gramEnd"/>
            <w:r w:rsidRPr="00AE539B">
              <w:rPr>
                <w:rFonts w:ascii="宋体" w:eastAsia="宋体" w:hAnsi="宋体" w:cs="宋体" w:hint="eastAsia"/>
                <w:color w:val="000000"/>
                <w:kern w:val="0"/>
                <w:sz w:val="22"/>
              </w:rPr>
              <w:t>股份有限公司</w:t>
            </w:r>
          </w:p>
        </w:tc>
      </w:tr>
      <w:tr w:rsidR="00AE539B" w:rsidRPr="00AE539B" w14:paraId="5FB393B9" w14:textId="77777777" w:rsidTr="00AE539B">
        <w:trPr>
          <w:trHeight w:val="270"/>
        </w:trPr>
        <w:tc>
          <w:tcPr>
            <w:tcW w:w="6780" w:type="dxa"/>
            <w:shd w:val="clear" w:color="auto" w:fill="auto"/>
            <w:noWrap/>
            <w:vAlign w:val="center"/>
            <w:hideMark/>
          </w:tcPr>
          <w:p w14:paraId="66658531"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国金证券股份有限公司</w:t>
            </w:r>
          </w:p>
        </w:tc>
      </w:tr>
      <w:tr w:rsidR="00AE539B" w:rsidRPr="00AE539B" w14:paraId="644B82B5" w14:textId="77777777" w:rsidTr="00AE539B">
        <w:trPr>
          <w:trHeight w:val="270"/>
        </w:trPr>
        <w:tc>
          <w:tcPr>
            <w:tcW w:w="6780" w:type="dxa"/>
            <w:shd w:val="clear" w:color="auto" w:fill="auto"/>
            <w:noWrap/>
            <w:vAlign w:val="center"/>
            <w:hideMark/>
          </w:tcPr>
          <w:p w14:paraId="073701C4"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国开证券股份有限公司</w:t>
            </w:r>
          </w:p>
        </w:tc>
      </w:tr>
      <w:tr w:rsidR="00AE539B" w:rsidRPr="00AE539B" w14:paraId="6931C2B8" w14:textId="77777777" w:rsidTr="00AE539B">
        <w:trPr>
          <w:trHeight w:val="270"/>
        </w:trPr>
        <w:tc>
          <w:tcPr>
            <w:tcW w:w="6780" w:type="dxa"/>
            <w:shd w:val="clear" w:color="auto" w:fill="auto"/>
            <w:noWrap/>
            <w:vAlign w:val="center"/>
            <w:hideMark/>
          </w:tcPr>
          <w:p w14:paraId="3FE25709"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国联证券股份有限公司</w:t>
            </w:r>
          </w:p>
        </w:tc>
      </w:tr>
      <w:tr w:rsidR="00AE539B" w:rsidRPr="00AE539B" w14:paraId="0C2F2D7B" w14:textId="77777777" w:rsidTr="00AE539B">
        <w:trPr>
          <w:trHeight w:val="270"/>
        </w:trPr>
        <w:tc>
          <w:tcPr>
            <w:tcW w:w="6780" w:type="dxa"/>
            <w:shd w:val="clear" w:color="auto" w:fill="auto"/>
            <w:noWrap/>
            <w:vAlign w:val="center"/>
            <w:hideMark/>
          </w:tcPr>
          <w:p w14:paraId="3507ED81" w14:textId="77777777" w:rsidR="00AE539B" w:rsidRPr="00AE539B" w:rsidRDefault="00AE539B" w:rsidP="00AE539B">
            <w:pPr>
              <w:widowControl/>
              <w:jc w:val="left"/>
              <w:rPr>
                <w:rFonts w:ascii="宋体" w:eastAsia="宋体" w:hAnsi="宋体" w:cs="宋体"/>
                <w:color w:val="000000"/>
                <w:kern w:val="0"/>
                <w:sz w:val="22"/>
              </w:rPr>
            </w:pPr>
            <w:proofErr w:type="gramStart"/>
            <w:r w:rsidRPr="00AE539B">
              <w:rPr>
                <w:rFonts w:ascii="宋体" w:eastAsia="宋体" w:hAnsi="宋体" w:cs="宋体" w:hint="eastAsia"/>
                <w:color w:val="000000"/>
                <w:kern w:val="0"/>
                <w:sz w:val="22"/>
              </w:rPr>
              <w:t>国融基金</w:t>
            </w:r>
            <w:proofErr w:type="gramEnd"/>
            <w:r w:rsidRPr="00AE539B">
              <w:rPr>
                <w:rFonts w:ascii="宋体" w:eastAsia="宋体" w:hAnsi="宋体" w:cs="宋体" w:hint="eastAsia"/>
                <w:color w:val="000000"/>
                <w:kern w:val="0"/>
                <w:sz w:val="22"/>
              </w:rPr>
              <w:t>管理有限公司</w:t>
            </w:r>
          </w:p>
        </w:tc>
      </w:tr>
      <w:tr w:rsidR="00AE539B" w:rsidRPr="00AE539B" w14:paraId="0DEAF779" w14:textId="77777777" w:rsidTr="00AE539B">
        <w:trPr>
          <w:trHeight w:val="270"/>
        </w:trPr>
        <w:tc>
          <w:tcPr>
            <w:tcW w:w="6780" w:type="dxa"/>
            <w:shd w:val="clear" w:color="auto" w:fill="auto"/>
            <w:noWrap/>
            <w:vAlign w:val="center"/>
            <w:hideMark/>
          </w:tcPr>
          <w:p w14:paraId="08F08355"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国泰基金管理有限公司</w:t>
            </w:r>
          </w:p>
        </w:tc>
      </w:tr>
      <w:tr w:rsidR="00AE539B" w:rsidRPr="00AE539B" w14:paraId="3960D181" w14:textId="77777777" w:rsidTr="00AE539B">
        <w:trPr>
          <w:trHeight w:val="270"/>
        </w:trPr>
        <w:tc>
          <w:tcPr>
            <w:tcW w:w="6780" w:type="dxa"/>
            <w:shd w:val="clear" w:color="auto" w:fill="auto"/>
            <w:noWrap/>
            <w:vAlign w:val="center"/>
            <w:hideMark/>
          </w:tcPr>
          <w:p w14:paraId="0A249B27"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国泰君安国际控股有限公司</w:t>
            </w:r>
          </w:p>
        </w:tc>
      </w:tr>
      <w:tr w:rsidR="00AE539B" w:rsidRPr="00AE539B" w14:paraId="30D892C4" w14:textId="77777777" w:rsidTr="00AE539B">
        <w:trPr>
          <w:trHeight w:val="270"/>
        </w:trPr>
        <w:tc>
          <w:tcPr>
            <w:tcW w:w="6780" w:type="dxa"/>
            <w:shd w:val="clear" w:color="auto" w:fill="auto"/>
            <w:noWrap/>
            <w:vAlign w:val="center"/>
            <w:hideMark/>
          </w:tcPr>
          <w:p w14:paraId="52520D64"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国泰君安证券股份有限公司</w:t>
            </w:r>
          </w:p>
        </w:tc>
      </w:tr>
      <w:tr w:rsidR="00AE539B" w:rsidRPr="00AE539B" w14:paraId="66D88F63" w14:textId="77777777" w:rsidTr="00AE539B">
        <w:trPr>
          <w:trHeight w:val="270"/>
        </w:trPr>
        <w:tc>
          <w:tcPr>
            <w:tcW w:w="6780" w:type="dxa"/>
            <w:shd w:val="clear" w:color="auto" w:fill="auto"/>
            <w:noWrap/>
            <w:vAlign w:val="center"/>
            <w:hideMark/>
          </w:tcPr>
          <w:p w14:paraId="7F833015"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国泰证券投资信托股份有限公司</w:t>
            </w:r>
          </w:p>
        </w:tc>
      </w:tr>
      <w:tr w:rsidR="00AE539B" w:rsidRPr="00AE539B" w14:paraId="63C6BF62" w14:textId="77777777" w:rsidTr="00AE539B">
        <w:trPr>
          <w:trHeight w:val="270"/>
        </w:trPr>
        <w:tc>
          <w:tcPr>
            <w:tcW w:w="6780" w:type="dxa"/>
            <w:shd w:val="clear" w:color="auto" w:fill="auto"/>
            <w:noWrap/>
            <w:vAlign w:val="center"/>
            <w:hideMark/>
          </w:tcPr>
          <w:p w14:paraId="1D01A940"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海南谦信私募基金管理有限公司</w:t>
            </w:r>
          </w:p>
        </w:tc>
      </w:tr>
      <w:tr w:rsidR="00AE539B" w:rsidRPr="00AE539B" w14:paraId="21D34B10" w14:textId="77777777" w:rsidTr="00AE539B">
        <w:trPr>
          <w:trHeight w:val="270"/>
        </w:trPr>
        <w:tc>
          <w:tcPr>
            <w:tcW w:w="6780" w:type="dxa"/>
            <w:shd w:val="clear" w:color="auto" w:fill="auto"/>
            <w:noWrap/>
            <w:vAlign w:val="center"/>
            <w:hideMark/>
          </w:tcPr>
          <w:p w14:paraId="5AA90936"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海南悦溪私募基金管理合伙企业(有限合伙)</w:t>
            </w:r>
          </w:p>
        </w:tc>
      </w:tr>
      <w:tr w:rsidR="00AE539B" w:rsidRPr="00AE539B" w14:paraId="33CD6FAC" w14:textId="77777777" w:rsidTr="00AE539B">
        <w:trPr>
          <w:trHeight w:val="270"/>
        </w:trPr>
        <w:tc>
          <w:tcPr>
            <w:tcW w:w="6780" w:type="dxa"/>
            <w:shd w:val="clear" w:color="auto" w:fill="auto"/>
            <w:noWrap/>
            <w:vAlign w:val="center"/>
            <w:hideMark/>
          </w:tcPr>
          <w:p w14:paraId="41F3749D"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海南棕榈湾投资有限公司</w:t>
            </w:r>
          </w:p>
        </w:tc>
      </w:tr>
      <w:tr w:rsidR="00AE539B" w:rsidRPr="00AE539B" w14:paraId="589431B1" w14:textId="77777777" w:rsidTr="00AE539B">
        <w:trPr>
          <w:trHeight w:val="270"/>
        </w:trPr>
        <w:tc>
          <w:tcPr>
            <w:tcW w:w="6780" w:type="dxa"/>
            <w:shd w:val="clear" w:color="auto" w:fill="auto"/>
            <w:noWrap/>
            <w:vAlign w:val="center"/>
            <w:hideMark/>
          </w:tcPr>
          <w:p w14:paraId="6B41DBA5"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海</w:t>
            </w:r>
            <w:proofErr w:type="gramStart"/>
            <w:r w:rsidRPr="00AE539B">
              <w:rPr>
                <w:rFonts w:ascii="宋体" w:eastAsia="宋体" w:hAnsi="宋体" w:cs="宋体" w:hint="eastAsia"/>
                <w:color w:val="000000"/>
                <w:kern w:val="0"/>
                <w:sz w:val="22"/>
              </w:rPr>
              <w:t>通创新</w:t>
            </w:r>
            <w:proofErr w:type="gramEnd"/>
            <w:r w:rsidRPr="00AE539B">
              <w:rPr>
                <w:rFonts w:ascii="宋体" w:eastAsia="宋体" w:hAnsi="宋体" w:cs="宋体" w:hint="eastAsia"/>
                <w:color w:val="000000"/>
                <w:kern w:val="0"/>
                <w:sz w:val="22"/>
              </w:rPr>
              <w:t>私募基金管理有限公司</w:t>
            </w:r>
          </w:p>
        </w:tc>
      </w:tr>
      <w:tr w:rsidR="00AE539B" w:rsidRPr="00AE539B" w14:paraId="53CB93E3" w14:textId="77777777" w:rsidTr="00AE539B">
        <w:trPr>
          <w:trHeight w:val="270"/>
        </w:trPr>
        <w:tc>
          <w:tcPr>
            <w:tcW w:w="6780" w:type="dxa"/>
            <w:shd w:val="clear" w:color="auto" w:fill="auto"/>
            <w:noWrap/>
            <w:vAlign w:val="center"/>
            <w:hideMark/>
          </w:tcPr>
          <w:p w14:paraId="48432ABE"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海</w:t>
            </w:r>
            <w:proofErr w:type="gramStart"/>
            <w:r w:rsidRPr="00AE539B">
              <w:rPr>
                <w:rFonts w:ascii="宋体" w:eastAsia="宋体" w:hAnsi="宋体" w:cs="宋体" w:hint="eastAsia"/>
                <w:color w:val="000000"/>
                <w:kern w:val="0"/>
                <w:sz w:val="22"/>
              </w:rPr>
              <w:t>通创新</w:t>
            </w:r>
            <w:proofErr w:type="gramEnd"/>
            <w:r w:rsidRPr="00AE539B">
              <w:rPr>
                <w:rFonts w:ascii="宋体" w:eastAsia="宋体" w:hAnsi="宋体" w:cs="宋体" w:hint="eastAsia"/>
                <w:color w:val="000000"/>
                <w:kern w:val="0"/>
                <w:sz w:val="22"/>
              </w:rPr>
              <w:t>证券投资有限公司</w:t>
            </w:r>
          </w:p>
        </w:tc>
      </w:tr>
      <w:tr w:rsidR="00AE539B" w:rsidRPr="00AE539B" w14:paraId="35E336D1" w14:textId="77777777" w:rsidTr="00AE539B">
        <w:trPr>
          <w:trHeight w:val="270"/>
        </w:trPr>
        <w:tc>
          <w:tcPr>
            <w:tcW w:w="6780" w:type="dxa"/>
            <w:shd w:val="clear" w:color="auto" w:fill="auto"/>
            <w:noWrap/>
            <w:vAlign w:val="center"/>
            <w:hideMark/>
          </w:tcPr>
          <w:p w14:paraId="43F555A3"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海通国际资产管理(香港)有限公司</w:t>
            </w:r>
          </w:p>
        </w:tc>
      </w:tr>
      <w:tr w:rsidR="00AE539B" w:rsidRPr="00AE539B" w14:paraId="5E62D253" w14:textId="77777777" w:rsidTr="00AE539B">
        <w:trPr>
          <w:trHeight w:val="270"/>
        </w:trPr>
        <w:tc>
          <w:tcPr>
            <w:tcW w:w="6780" w:type="dxa"/>
            <w:shd w:val="clear" w:color="auto" w:fill="auto"/>
            <w:noWrap/>
            <w:vAlign w:val="center"/>
            <w:hideMark/>
          </w:tcPr>
          <w:p w14:paraId="68BAB947"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海通证券股份有限公司</w:t>
            </w:r>
          </w:p>
        </w:tc>
      </w:tr>
      <w:tr w:rsidR="00AE539B" w:rsidRPr="00AE539B" w14:paraId="766B5FD1" w14:textId="77777777" w:rsidTr="00AE539B">
        <w:trPr>
          <w:trHeight w:val="270"/>
        </w:trPr>
        <w:tc>
          <w:tcPr>
            <w:tcW w:w="6780" w:type="dxa"/>
            <w:shd w:val="clear" w:color="auto" w:fill="auto"/>
            <w:noWrap/>
            <w:vAlign w:val="center"/>
            <w:hideMark/>
          </w:tcPr>
          <w:p w14:paraId="102BABD2"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韩国投资公司</w:t>
            </w:r>
          </w:p>
        </w:tc>
      </w:tr>
      <w:tr w:rsidR="00AE539B" w:rsidRPr="00AE539B" w14:paraId="2DCB301E" w14:textId="77777777" w:rsidTr="00AE539B">
        <w:trPr>
          <w:trHeight w:val="270"/>
        </w:trPr>
        <w:tc>
          <w:tcPr>
            <w:tcW w:w="6780" w:type="dxa"/>
            <w:shd w:val="clear" w:color="auto" w:fill="auto"/>
            <w:noWrap/>
            <w:vAlign w:val="center"/>
            <w:hideMark/>
          </w:tcPr>
          <w:p w14:paraId="1047CE8A" w14:textId="77777777" w:rsidR="00AE539B" w:rsidRPr="00AE539B" w:rsidRDefault="00AE539B" w:rsidP="00AE539B">
            <w:pPr>
              <w:widowControl/>
              <w:jc w:val="left"/>
              <w:rPr>
                <w:rFonts w:ascii="宋体" w:eastAsia="宋体" w:hAnsi="宋体" w:cs="宋体"/>
                <w:color w:val="000000"/>
                <w:kern w:val="0"/>
                <w:sz w:val="22"/>
              </w:rPr>
            </w:pPr>
            <w:proofErr w:type="gramStart"/>
            <w:r w:rsidRPr="00AE539B">
              <w:rPr>
                <w:rFonts w:ascii="宋体" w:eastAsia="宋体" w:hAnsi="宋体" w:cs="宋体" w:hint="eastAsia"/>
                <w:color w:val="000000"/>
                <w:kern w:val="0"/>
                <w:sz w:val="22"/>
              </w:rPr>
              <w:t>瀚</w:t>
            </w:r>
            <w:proofErr w:type="gramEnd"/>
            <w:r w:rsidRPr="00AE539B">
              <w:rPr>
                <w:rFonts w:ascii="宋体" w:eastAsia="宋体" w:hAnsi="宋体" w:cs="宋体" w:hint="eastAsia"/>
                <w:color w:val="000000"/>
                <w:kern w:val="0"/>
                <w:sz w:val="22"/>
              </w:rPr>
              <w:t>川投资管理(珠海)有限公司</w:t>
            </w:r>
          </w:p>
        </w:tc>
      </w:tr>
      <w:tr w:rsidR="00AE539B" w:rsidRPr="00AE539B" w14:paraId="4854054B" w14:textId="77777777" w:rsidTr="00AE539B">
        <w:trPr>
          <w:trHeight w:val="270"/>
        </w:trPr>
        <w:tc>
          <w:tcPr>
            <w:tcW w:w="6780" w:type="dxa"/>
            <w:shd w:val="clear" w:color="auto" w:fill="auto"/>
            <w:noWrap/>
            <w:vAlign w:val="center"/>
            <w:hideMark/>
          </w:tcPr>
          <w:p w14:paraId="6701BA46"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杭州锦成</w:t>
            </w:r>
            <w:proofErr w:type="gramStart"/>
            <w:r w:rsidRPr="00AE539B">
              <w:rPr>
                <w:rFonts w:ascii="宋体" w:eastAsia="宋体" w:hAnsi="宋体" w:cs="宋体" w:hint="eastAsia"/>
                <w:color w:val="000000"/>
                <w:kern w:val="0"/>
                <w:sz w:val="22"/>
              </w:rPr>
              <w:t>盛资产</w:t>
            </w:r>
            <w:proofErr w:type="gramEnd"/>
            <w:r w:rsidRPr="00AE539B">
              <w:rPr>
                <w:rFonts w:ascii="宋体" w:eastAsia="宋体" w:hAnsi="宋体" w:cs="宋体" w:hint="eastAsia"/>
                <w:color w:val="000000"/>
                <w:kern w:val="0"/>
                <w:sz w:val="22"/>
              </w:rPr>
              <w:t>管理有限公司</w:t>
            </w:r>
          </w:p>
        </w:tc>
      </w:tr>
      <w:tr w:rsidR="00AE539B" w:rsidRPr="00AE539B" w14:paraId="11485829" w14:textId="77777777" w:rsidTr="00AE539B">
        <w:trPr>
          <w:trHeight w:val="270"/>
        </w:trPr>
        <w:tc>
          <w:tcPr>
            <w:tcW w:w="6780" w:type="dxa"/>
            <w:shd w:val="clear" w:color="auto" w:fill="auto"/>
            <w:noWrap/>
            <w:vAlign w:val="center"/>
            <w:hideMark/>
          </w:tcPr>
          <w:p w14:paraId="5A5BDD5E"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杭州</w:t>
            </w:r>
            <w:proofErr w:type="gramStart"/>
            <w:r w:rsidRPr="00AE539B">
              <w:rPr>
                <w:rFonts w:ascii="宋体" w:eastAsia="宋体" w:hAnsi="宋体" w:cs="宋体" w:hint="eastAsia"/>
                <w:color w:val="000000"/>
                <w:kern w:val="0"/>
                <w:sz w:val="22"/>
              </w:rPr>
              <w:t>凯</w:t>
            </w:r>
            <w:proofErr w:type="gramEnd"/>
            <w:r w:rsidRPr="00AE539B">
              <w:rPr>
                <w:rFonts w:ascii="宋体" w:eastAsia="宋体" w:hAnsi="宋体" w:cs="宋体" w:hint="eastAsia"/>
                <w:color w:val="000000"/>
                <w:kern w:val="0"/>
                <w:sz w:val="22"/>
              </w:rPr>
              <w:t>昇投资管理有限公司</w:t>
            </w:r>
          </w:p>
        </w:tc>
      </w:tr>
      <w:tr w:rsidR="00AE539B" w:rsidRPr="00AE539B" w14:paraId="61CB2708" w14:textId="77777777" w:rsidTr="00AE539B">
        <w:trPr>
          <w:trHeight w:val="270"/>
        </w:trPr>
        <w:tc>
          <w:tcPr>
            <w:tcW w:w="6780" w:type="dxa"/>
            <w:shd w:val="clear" w:color="auto" w:fill="auto"/>
            <w:noWrap/>
            <w:vAlign w:val="center"/>
            <w:hideMark/>
          </w:tcPr>
          <w:p w14:paraId="1F6ADDC9"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杭州正</w:t>
            </w:r>
            <w:proofErr w:type="gramStart"/>
            <w:r w:rsidRPr="00AE539B">
              <w:rPr>
                <w:rFonts w:ascii="宋体" w:eastAsia="宋体" w:hAnsi="宋体" w:cs="宋体" w:hint="eastAsia"/>
                <w:color w:val="000000"/>
                <w:kern w:val="0"/>
                <w:sz w:val="22"/>
              </w:rPr>
              <w:t>鑫</w:t>
            </w:r>
            <w:proofErr w:type="gramEnd"/>
            <w:r w:rsidRPr="00AE539B">
              <w:rPr>
                <w:rFonts w:ascii="宋体" w:eastAsia="宋体" w:hAnsi="宋体" w:cs="宋体" w:hint="eastAsia"/>
                <w:color w:val="000000"/>
                <w:kern w:val="0"/>
                <w:sz w:val="22"/>
              </w:rPr>
              <w:t>私募基金管理有限公司</w:t>
            </w:r>
          </w:p>
        </w:tc>
      </w:tr>
      <w:tr w:rsidR="00AE539B" w:rsidRPr="00AE539B" w14:paraId="66B699C0" w14:textId="77777777" w:rsidTr="00AE539B">
        <w:trPr>
          <w:trHeight w:val="270"/>
        </w:trPr>
        <w:tc>
          <w:tcPr>
            <w:tcW w:w="6780" w:type="dxa"/>
            <w:shd w:val="clear" w:color="auto" w:fill="auto"/>
            <w:noWrap/>
            <w:vAlign w:val="center"/>
            <w:hideMark/>
          </w:tcPr>
          <w:p w14:paraId="49A554E4" w14:textId="77777777" w:rsidR="00AE539B" w:rsidRPr="00AE539B" w:rsidRDefault="00AE539B" w:rsidP="00AE539B">
            <w:pPr>
              <w:widowControl/>
              <w:jc w:val="left"/>
              <w:rPr>
                <w:rFonts w:ascii="宋体" w:eastAsia="宋体" w:hAnsi="宋体" w:cs="宋体"/>
                <w:color w:val="000000"/>
                <w:kern w:val="0"/>
                <w:sz w:val="22"/>
              </w:rPr>
            </w:pPr>
            <w:proofErr w:type="gramStart"/>
            <w:r w:rsidRPr="00AE539B">
              <w:rPr>
                <w:rFonts w:ascii="宋体" w:eastAsia="宋体" w:hAnsi="宋体" w:cs="宋体" w:hint="eastAsia"/>
                <w:color w:val="000000"/>
                <w:kern w:val="0"/>
                <w:sz w:val="22"/>
              </w:rPr>
              <w:t>禾永投资</w:t>
            </w:r>
            <w:proofErr w:type="gramEnd"/>
            <w:r w:rsidRPr="00AE539B">
              <w:rPr>
                <w:rFonts w:ascii="宋体" w:eastAsia="宋体" w:hAnsi="宋体" w:cs="宋体" w:hint="eastAsia"/>
                <w:color w:val="000000"/>
                <w:kern w:val="0"/>
                <w:sz w:val="22"/>
              </w:rPr>
              <w:t>管理(北京)有限公司</w:t>
            </w:r>
          </w:p>
        </w:tc>
      </w:tr>
      <w:tr w:rsidR="00AE539B" w:rsidRPr="00AE539B" w14:paraId="43576935" w14:textId="77777777" w:rsidTr="00AE539B">
        <w:trPr>
          <w:trHeight w:val="270"/>
        </w:trPr>
        <w:tc>
          <w:tcPr>
            <w:tcW w:w="6780" w:type="dxa"/>
            <w:shd w:val="clear" w:color="auto" w:fill="auto"/>
            <w:noWrap/>
            <w:vAlign w:val="center"/>
            <w:hideMark/>
          </w:tcPr>
          <w:p w14:paraId="06353C4F"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和谐健康保险股份有限公司</w:t>
            </w:r>
          </w:p>
        </w:tc>
      </w:tr>
      <w:tr w:rsidR="00AE539B" w:rsidRPr="00AE539B" w14:paraId="46767F6F" w14:textId="77777777" w:rsidTr="00AE539B">
        <w:trPr>
          <w:trHeight w:val="270"/>
        </w:trPr>
        <w:tc>
          <w:tcPr>
            <w:tcW w:w="6780" w:type="dxa"/>
            <w:shd w:val="clear" w:color="auto" w:fill="auto"/>
            <w:noWrap/>
            <w:vAlign w:val="center"/>
            <w:hideMark/>
          </w:tcPr>
          <w:p w14:paraId="0B6BED2D"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河南汇众资产管理有限公司</w:t>
            </w:r>
          </w:p>
        </w:tc>
      </w:tr>
      <w:tr w:rsidR="00AE539B" w:rsidRPr="00AE539B" w14:paraId="66037429" w14:textId="77777777" w:rsidTr="00AE539B">
        <w:trPr>
          <w:trHeight w:val="270"/>
        </w:trPr>
        <w:tc>
          <w:tcPr>
            <w:tcW w:w="6780" w:type="dxa"/>
            <w:shd w:val="clear" w:color="auto" w:fill="auto"/>
            <w:noWrap/>
            <w:vAlign w:val="center"/>
            <w:hideMark/>
          </w:tcPr>
          <w:p w14:paraId="4B03A5FB" w14:textId="77777777" w:rsidR="00AE539B" w:rsidRPr="00AE539B" w:rsidRDefault="00AE539B" w:rsidP="00AE539B">
            <w:pPr>
              <w:widowControl/>
              <w:jc w:val="left"/>
              <w:rPr>
                <w:rFonts w:ascii="宋体" w:eastAsia="宋体" w:hAnsi="宋体" w:cs="宋体"/>
                <w:color w:val="000000"/>
                <w:kern w:val="0"/>
                <w:sz w:val="22"/>
              </w:rPr>
            </w:pPr>
            <w:proofErr w:type="gramStart"/>
            <w:r w:rsidRPr="00AE539B">
              <w:rPr>
                <w:rFonts w:ascii="宋体" w:eastAsia="宋体" w:hAnsi="宋体" w:cs="宋体" w:hint="eastAsia"/>
                <w:color w:val="000000"/>
                <w:kern w:val="0"/>
                <w:sz w:val="22"/>
              </w:rPr>
              <w:t>恒越基金</w:t>
            </w:r>
            <w:proofErr w:type="gramEnd"/>
            <w:r w:rsidRPr="00AE539B">
              <w:rPr>
                <w:rFonts w:ascii="宋体" w:eastAsia="宋体" w:hAnsi="宋体" w:cs="宋体" w:hint="eastAsia"/>
                <w:color w:val="000000"/>
                <w:kern w:val="0"/>
                <w:sz w:val="22"/>
              </w:rPr>
              <w:t>管理有限公司</w:t>
            </w:r>
          </w:p>
        </w:tc>
      </w:tr>
      <w:tr w:rsidR="00AE539B" w:rsidRPr="00AE539B" w14:paraId="7556A9DF" w14:textId="77777777" w:rsidTr="00AE539B">
        <w:trPr>
          <w:trHeight w:val="270"/>
        </w:trPr>
        <w:tc>
          <w:tcPr>
            <w:tcW w:w="6780" w:type="dxa"/>
            <w:shd w:val="clear" w:color="auto" w:fill="auto"/>
            <w:noWrap/>
            <w:vAlign w:val="center"/>
            <w:hideMark/>
          </w:tcPr>
          <w:p w14:paraId="2D8C2AE7"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弘毅远方基金管理有限公司</w:t>
            </w:r>
          </w:p>
        </w:tc>
      </w:tr>
      <w:tr w:rsidR="00AE539B" w:rsidRPr="00AE539B" w14:paraId="0D7EEF87" w14:textId="77777777" w:rsidTr="00AE539B">
        <w:trPr>
          <w:trHeight w:val="270"/>
        </w:trPr>
        <w:tc>
          <w:tcPr>
            <w:tcW w:w="6780" w:type="dxa"/>
            <w:shd w:val="clear" w:color="auto" w:fill="auto"/>
            <w:noWrap/>
            <w:vAlign w:val="center"/>
            <w:hideMark/>
          </w:tcPr>
          <w:p w14:paraId="18BFB491"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红杉资本股权投资管理(天津)有限公司</w:t>
            </w:r>
          </w:p>
        </w:tc>
      </w:tr>
      <w:tr w:rsidR="00AE539B" w:rsidRPr="00AE539B" w14:paraId="79797DA2" w14:textId="77777777" w:rsidTr="00AE539B">
        <w:trPr>
          <w:trHeight w:val="270"/>
        </w:trPr>
        <w:tc>
          <w:tcPr>
            <w:tcW w:w="6780" w:type="dxa"/>
            <w:shd w:val="clear" w:color="auto" w:fill="auto"/>
            <w:noWrap/>
            <w:vAlign w:val="center"/>
            <w:hideMark/>
          </w:tcPr>
          <w:p w14:paraId="59B7C125"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红</w:t>
            </w:r>
            <w:proofErr w:type="gramStart"/>
            <w:r w:rsidRPr="00AE539B">
              <w:rPr>
                <w:rFonts w:ascii="宋体" w:eastAsia="宋体" w:hAnsi="宋体" w:cs="宋体" w:hint="eastAsia"/>
                <w:color w:val="000000"/>
                <w:kern w:val="0"/>
                <w:sz w:val="22"/>
              </w:rPr>
              <w:t>塔证券</w:t>
            </w:r>
            <w:proofErr w:type="gramEnd"/>
            <w:r w:rsidRPr="00AE539B">
              <w:rPr>
                <w:rFonts w:ascii="宋体" w:eastAsia="宋体" w:hAnsi="宋体" w:cs="宋体" w:hint="eastAsia"/>
                <w:color w:val="000000"/>
                <w:kern w:val="0"/>
                <w:sz w:val="22"/>
              </w:rPr>
              <w:t>股份有限公司</w:t>
            </w:r>
          </w:p>
        </w:tc>
      </w:tr>
      <w:tr w:rsidR="00AE539B" w:rsidRPr="00AE539B" w14:paraId="52155A2F" w14:textId="77777777" w:rsidTr="00AE539B">
        <w:trPr>
          <w:trHeight w:val="270"/>
        </w:trPr>
        <w:tc>
          <w:tcPr>
            <w:tcW w:w="6780" w:type="dxa"/>
            <w:shd w:val="clear" w:color="auto" w:fill="auto"/>
            <w:noWrap/>
            <w:vAlign w:val="center"/>
            <w:hideMark/>
          </w:tcPr>
          <w:p w14:paraId="44D59DD9"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红土创新基金管理有限公司</w:t>
            </w:r>
          </w:p>
        </w:tc>
      </w:tr>
      <w:tr w:rsidR="00AE539B" w:rsidRPr="00AE539B" w14:paraId="41FE7A9A" w14:textId="77777777" w:rsidTr="00AE539B">
        <w:trPr>
          <w:trHeight w:val="270"/>
        </w:trPr>
        <w:tc>
          <w:tcPr>
            <w:tcW w:w="6780" w:type="dxa"/>
            <w:shd w:val="clear" w:color="auto" w:fill="auto"/>
            <w:noWrap/>
            <w:vAlign w:val="center"/>
            <w:hideMark/>
          </w:tcPr>
          <w:p w14:paraId="18319A70" w14:textId="77777777" w:rsidR="00AE539B" w:rsidRPr="00AE539B" w:rsidRDefault="00AE539B" w:rsidP="00AE539B">
            <w:pPr>
              <w:widowControl/>
              <w:jc w:val="left"/>
              <w:rPr>
                <w:rFonts w:ascii="宋体" w:eastAsia="宋体" w:hAnsi="宋体" w:cs="宋体"/>
                <w:color w:val="000000"/>
                <w:kern w:val="0"/>
                <w:sz w:val="22"/>
              </w:rPr>
            </w:pPr>
            <w:proofErr w:type="gramStart"/>
            <w:r w:rsidRPr="00AE539B">
              <w:rPr>
                <w:rFonts w:ascii="宋体" w:eastAsia="宋体" w:hAnsi="宋体" w:cs="宋体" w:hint="eastAsia"/>
                <w:color w:val="000000"/>
                <w:kern w:val="0"/>
                <w:sz w:val="22"/>
              </w:rPr>
              <w:t>泓铭资本</w:t>
            </w:r>
            <w:proofErr w:type="gramEnd"/>
            <w:r w:rsidRPr="00AE539B">
              <w:rPr>
                <w:rFonts w:ascii="宋体" w:eastAsia="宋体" w:hAnsi="宋体" w:cs="宋体" w:hint="eastAsia"/>
                <w:color w:val="000000"/>
                <w:kern w:val="0"/>
                <w:sz w:val="22"/>
              </w:rPr>
              <w:t>金融控股有限公司</w:t>
            </w:r>
          </w:p>
        </w:tc>
      </w:tr>
      <w:tr w:rsidR="00AE539B" w:rsidRPr="00AE539B" w14:paraId="02ECB7B4" w14:textId="77777777" w:rsidTr="00AE539B">
        <w:trPr>
          <w:trHeight w:val="270"/>
        </w:trPr>
        <w:tc>
          <w:tcPr>
            <w:tcW w:w="6780" w:type="dxa"/>
            <w:shd w:val="clear" w:color="auto" w:fill="auto"/>
            <w:noWrap/>
            <w:vAlign w:val="center"/>
            <w:hideMark/>
          </w:tcPr>
          <w:p w14:paraId="5AB23D76"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鸿运私募基金管理(海南)有限公司</w:t>
            </w:r>
          </w:p>
        </w:tc>
      </w:tr>
      <w:tr w:rsidR="00AE539B" w:rsidRPr="00AE539B" w14:paraId="75EACC3D" w14:textId="77777777" w:rsidTr="00AE539B">
        <w:trPr>
          <w:trHeight w:val="270"/>
        </w:trPr>
        <w:tc>
          <w:tcPr>
            <w:tcW w:w="6780" w:type="dxa"/>
            <w:shd w:val="clear" w:color="auto" w:fill="auto"/>
            <w:noWrap/>
            <w:vAlign w:val="center"/>
            <w:hideMark/>
          </w:tcPr>
          <w:p w14:paraId="4E503414"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花旗环球金融亚洲有限公司</w:t>
            </w:r>
          </w:p>
        </w:tc>
      </w:tr>
      <w:tr w:rsidR="00AE539B" w:rsidRPr="00AE539B" w14:paraId="5DE6FC5B" w14:textId="77777777" w:rsidTr="00AE539B">
        <w:trPr>
          <w:trHeight w:val="270"/>
        </w:trPr>
        <w:tc>
          <w:tcPr>
            <w:tcW w:w="6780" w:type="dxa"/>
            <w:shd w:val="clear" w:color="auto" w:fill="auto"/>
            <w:noWrap/>
            <w:vAlign w:val="center"/>
            <w:hideMark/>
          </w:tcPr>
          <w:p w14:paraId="4BAA435C"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华安财</w:t>
            </w:r>
            <w:proofErr w:type="gramStart"/>
            <w:r w:rsidRPr="00AE539B">
              <w:rPr>
                <w:rFonts w:ascii="宋体" w:eastAsia="宋体" w:hAnsi="宋体" w:cs="宋体" w:hint="eastAsia"/>
                <w:color w:val="000000"/>
                <w:kern w:val="0"/>
                <w:sz w:val="22"/>
              </w:rPr>
              <w:t>保资产</w:t>
            </w:r>
            <w:proofErr w:type="gramEnd"/>
            <w:r w:rsidRPr="00AE539B">
              <w:rPr>
                <w:rFonts w:ascii="宋体" w:eastAsia="宋体" w:hAnsi="宋体" w:cs="宋体" w:hint="eastAsia"/>
                <w:color w:val="000000"/>
                <w:kern w:val="0"/>
                <w:sz w:val="22"/>
              </w:rPr>
              <w:t>管理有限责任公司</w:t>
            </w:r>
          </w:p>
        </w:tc>
      </w:tr>
      <w:tr w:rsidR="00AE539B" w:rsidRPr="00AE539B" w14:paraId="2DA3176B" w14:textId="77777777" w:rsidTr="00AE539B">
        <w:trPr>
          <w:trHeight w:val="270"/>
        </w:trPr>
        <w:tc>
          <w:tcPr>
            <w:tcW w:w="6780" w:type="dxa"/>
            <w:shd w:val="clear" w:color="auto" w:fill="auto"/>
            <w:noWrap/>
            <w:vAlign w:val="center"/>
            <w:hideMark/>
          </w:tcPr>
          <w:p w14:paraId="016C2A65"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华安证券股份有限公司</w:t>
            </w:r>
          </w:p>
        </w:tc>
      </w:tr>
      <w:tr w:rsidR="00AE539B" w:rsidRPr="00AE539B" w14:paraId="240F2E3C" w14:textId="77777777" w:rsidTr="00AE539B">
        <w:trPr>
          <w:trHeight w:val="270"/>
        </w:trPr>
        <w:tc>
          <w:tcPr>
            <w:tcW w:w="6780" w:type="dxa"/>
            <w:shd w:val="clear" w:color="auto" w:fill="auto"/>
            <w:noWrap/>
            <w:vAlign w:val="center"/>
            <w:hideMark/>
          </w:tcPr>
          <w:p w14:paraId="64C63C96"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华创证券有限责任公司</w:t>
            </w:r>
          </w:p>
        </w:tc>
      </w:tr>
      <w:tr w:rsidR="00AE539B" w:rsidRPr="00AE539B" w14:paraId="0105DB45" w14:textId="77777777" w:rsidTr="00AE539B">
        <w:trPr>
          <w:trHeight w:val="270"/>
        </w:trPr>
        <w:tc>
          <w:tcPr>
            <w:tcW w:w="6780" w:type="dxa"/>
            <w:shd w:val="clear" w:color="auto" w:fill="auto"/>
            <w:noWrap/>
            <w:vAlign w:val="center"/>
            <w:hideMark/>
          </w:tcPr>
          <w:p w14:paraId="756D6698"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华</w:t>
            </w:r>
            <w:proofErr w:type="gramStart"/>
            <w:r w:rsidRPr="00AE539B">
              <w:rPr>
                <w:rFonts w:ascii="宋体" w:eastAsia="宋体" w:hAnsi="宋体" w:cs="宋体" w:hint="eastAsia"/>
                <w:color w:val="000000"/>
                <w:kern w:val="0"/>
                <w:sz w:val="22"/>
              </w:rPr>
              <w:t>福证券</w:t>
            </w:r>
            <w:proofErr w:type="gramEnd"/>
            <w:r w:rsidRPr="00AE539B">
              <w:rPr>
                <w:rFonts w:ascii="宋体" w:eastAsia="宋体" w:hAnsi="宋体" w:cs="宋体" w:hint="eastAsia"/>
                <w:color w:val="000000"/>
                <w:kern w:val="0"/>
                <w:sz w:val="22"/>
              </w:rPr>
              <w:t>有限责任公司</w:t>
            </w:r>
          </w:p>
        </w:tc>
      </w:tr>
      <w:tr w:rsidR="00AE539B" w:rsidRPr="00AE539B" w14:paraId="6304FE03" w14:textId="77777777" w:rsidTr="00AE539B">
        <w:trPr>
          <w:trHeight w:val="270"/>
        </w:trPr>
        <w:tc>
          <w:tcPr>
            <w:tcW w:w="6780" w:type="dxa"/>
            <w:shd w:val="clear" w:color="auto" w:fill="auto"/>
            <w:noWrap/>
            <w:vAlign w:val="center"/>
            <w:hideMark/>
          </w:tcPr>
          <w:p w14:paraId="58B997E4"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华富基金管理有限公司</w:t>
            </w:r>
          </w:p>
        </w:tc>
      </w:tr>
      <w:tr w:rsidR="00AE539B" w:rsidRPr="00AE539B" w14:paraId="5C7BBB11" w14:textId="77777777" w:rsidTr="00AE539B">
        <w:trPr>
          <w:trHeight w:val="270"/>
        </w:trPr>
        <w:tc>
          <w:tcPr>
            <w:tcW w:w="6780" w:type="dxa"/>
            <w:shd w:val="clear" w:color="auto" w:fill="auto"/>
            <w:noWrap/>
            <w:vAlign w:val="center"/>
            <w:hideMark/>
          </w:tcPr>
          <w:p w14:paraId="5191ABE1"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华金证券股份有限公司</w:t>
            </w:r>
          </w:p>
        </w:tc>
      </w:tr>
      <w:tr w:rsidR="00AE539B" w:rsidRPr="00AE539B" w14:paraId="353D5DC5" w14:textId="77777777" w:rsidTr="00AE539B">
        <w:trPr>
          <w:trHeight w:val="270"/>
        </w:trPr>
        <w:tc>
          <w:tcPr>
            <w:tcW w:w="6780" w:type="dxa"/>
            <w:shd w:val="clear" w:color="auto" w:fill="auto"/>
            <w:noWrap/>
            <w:vAlign w:val="center"/>
            <w:hideMark/>
          </w:tcPr>
          <w:p w14:paraId="11C45D56"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华泰保兴基金管理有限公司</w:t>
            </w:r>
          </w:p>
        </w:tc>
      </w:tr>
      <w:tr w:rsidR="00AE539B" w:rsidRPr="00AE539B" w14:paraId="41D0CB30" w14:textId="77777777" w:rsidTr="00AE539B">
        <w:trPr>
          <w:trHeight w:val="270"/>
        </w:trPr>
        <w:tc>
          <w:tcPr>
            <w:tcW w:w="6780" w:type="dxa"/>
            <w:shd w:val="clear" w:color="auto" w:fill="auto"/>
            <w:noWrap/>
            <w:vAlign w:val="center"/>
            <w:hideMark/>
          </w:tcPr>
          <w:p w14:paraId="0E432AE2"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lastRenderedPageBreak/>
              <w:t>华泰金融控股(香港)有限公司</w:t>
            </w:r>
          </w:p>
        </w:tc>
      </w:tr>
      <w:tr w:rsidR="00AE539B" w:rsidRPr="00AE539B" w14:paraId="2F9C9C53" w14:textId="77777777" w:rsidTr="00AE539B">
        <w:trPr>
          <w:trHeight w:val="270"/>
        </w:trPr>
        <w:tc>
          <w:tcPr>
            <w:tcW w:w="6780" w:type="dxa"/>
            <w:shd w:val="clear" w:color="auto" w:fill="auto"/>
            <w:noWrap/>
            <w:vAlign w:val="center"/>
            <w:hideMark/>
          </w:tcPr>
          <w:p w14:paraId="020FB4ED"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华泰证券股份有限公司</w:t>
            </w:r>
          </w:p>
        </w:tc>
      </w:tr>
      <w:tr w:rsidR="00AE539B" w:rsidRPr="00AE539B" w14:paraId="17137434" w14:textId="77777777" w:rsidTr="00AE539B">
        <w:trPr>
          <w:trHeight w:val="270"/>
        </w:trPr>
        <w:tc>
          <w:tcPr>
            <w:tcW w:w="6780" w:type="dxa"/>
            <w:shd w:val="clear" w:color="auto" w:fill="auto"/>
            <w:noWrap/>
            <w:vAlign w:val="center"/>
            <w:hideMark/>
          </w:tcPr>
          <w:p w14:paraId="2625E6C9"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华西证券股份有限公司</w:t>
            </w:r>
          </w:p>
        </w:tc>
      </w:tr>
      <w:tr w:rsidR="00AE539B" w:rsidRPr="00AE539B" w14:paraId="0660DCD6" w14:textId="77777777" w:rsidTr="00AE539B">
        <w:trPr>
          <w:trHeight w:val="270"/>
        </w:trPr>
        <w:tc>
          <w:tcPr>
            <w:tcW w:w="6780" w:type="dxa"/>
            <w:shd w:val="clear" w:color="auto" w:fill="auto"/>
            <w:noWrap/>
            <w:vAlign w:val="center"/>
            <w:hideMark/>
          </w:tcPr>
          <w:p w14:paraId="605DB7CB"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华夏基金管理有限公司</w:t>
            </w:r>
          </w:p>
        </w:tc>
      </w:tr>
      <w:tr w:rsidR="00AE539B" w:rsidRPr="00AE539B" w14:paraId="4996716D" w14:textId="77777777" w:rsidTr="00AE539B">
        <w:trPr>
          <w:trHeight w:val="270"/>
        </w:trPr>
        <w:tc>
          <w:tcPr>
            <w:tcW w:w="6780" w:type="dxa"/>
            <w:shd w:val="clear" w:color="auto" w:fill="auto"/>
            <w:noWrap/>
            <w:vAlign w:val="center"/>
            <w:hideMark/>
          </w:tcPr>
          <w:p w14:paraId="4D04BB68"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環球投資(香港)有限公司</w:t>
            </w:r>
          </w:p>
        </w:tc>
      </w:tr>
      <w:tr w:rsidR="00AE539B" w:rsidRPr="00AE539B" w14:paraId="736B0D44" w14:textId="77777777" w:rsidTr="00AE539B">
        <w:trPr>
          <w:trHeight w:val="270"/>
        </w:trPr>
        <w:tc>
          <w:tcPr>
            <w:tcW w:w="6780" w:type="dxa"/>
            <w:shd w:val="clear" w:color="auto" w:fill="auto"/>
            <w:noWrap/>
            <w:vAlign w:val="center"/>
            <w:hideMark/>
          </w:tcPr>
          <w:p w14:paraId="2B8A4AF9"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汇丰前海证券有限责任公司</w:t>
            </w:r>
          </w:p>
        </w:tc>
      </w:tr>
      <w:tr w:rsidR="00AE539B" w:rsidRPr="00AE539B" w14:paraId="3F3CB133" w14:textId="77777777" w:rsidTr="00AE539B">
        <w:trPr>
          <w:trHeight w:val="270"/>
        </w:trPr>
        <w:tc>
          <w:tcPr>
            <w:tcW w:w="6780" w:type="dxa"/>
            <w:shd w:val="clear" w:color="auto" w:fill="auto"/>
            <w:noWrap/>
            <w:vAlign w:val="center"/>
            <w:hideMark/>
          </w:tcPr>
          <w:p w14:paraId="6CE8EF99"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汇</w:t>
            </w:r>
            <w:proofErr w:type="gramStart"/>
            <w:r w:rsidRPr="00AE539B">
              <w:rPr>
                <w:rFonts w:ascii="宋体" w:eastAsia="宋体" w:hAnsi="宋体" w:cs="宋体" w:hint="eastAsia"/>
                <w:color w:val="000000"/>
                <w:kern w:val="0"/>
                <w:sz w:val="22"/>
              </w:rPr>
              <w:t>泉基金</w:t>
            </w:r>
            <w:proofErr w:type="gramEnd"/>
            <w:r w:rsidRPr="00AE539B">
              <w:rPr>
                <w:rFonts w:ascii="宋体" w:eastAsia="宋体" w:hAnsi="宋体" w:cs="宋体" w:hint="eastAsia"/>
                <w:color w:val="000000"/>
                <w:kern w:val="0"/>
                <w:sz w:val="22"/>
              </w:rPr>
              <w:t>管理有限公司</w:t>
            </w:r>
          </w:p>
        </w:tc>
      </w:tr>
      <w:tr w:rsidR="00AE539B" w:rsidRPr="00AE539B" w14:paraId="00A0264F" w14:textId="77777777" w:rsidTr="00AE539B">
        <w:trPr>
          <w:trHeight w:val="270"/>
        </w:trPr>
        <w:tc>
          <w:tcPr>
            <w:tcW w:w="6780" w:type="dxa"/>
            <w:shd w:val="clear" w:color="auto" w:fill="auto"/>
            <w:noWrap/>
            <w:vAlign w:val="center"/>
            <w:hideMark/>
          </w:tcPr>
          <w:p w14:paraId="1666CBAB" w14:textId="77777777" w:rsidR="00AE539B" w:rsidRPr="00AE539B" w:rsidRDefault="00AE539B" w:rsidP="00AE539B">
            <w:pPr>
              <w:widowControl/>
              <w:jc w:val="left"/>
              <w:rPr>
                <w:rFonts w:ascii="宋体" w:eastAsia="宋体" w:hAnsi="宋体" w:cs="宋体"/>
                <w:color w:val="000000"/>
                <w:kern w:val="0"/>
                <w:sz w:val="22"/>
              </w:rPr>
            </w:pPr>
            <w:proofErr w:type="gramStart"/>
            <w:r w:rsidRPr="00AE539B">
              <w:rPr>
                <w:rFonts w:ascii="宋体" w:eastAsia="宋体" w:hAnsi="宋体" w:cs="宋体" w:hint="eastAsia"/>
                <w:color w:val="000000"/>
                <w:kern w:val="0"/>
                <w:sz w:val="22"/>
              </w:rPr>
              <w:t>嘉合基金</w:t>
            </w:r>
            <w:proofErr w:type="gramEnd"/>
            <w:r w:rsidRPr="00AE539B">
              <w:rPr>
                <w:rFonts w:ascii="宋体" w:eastAsia="宋体" w:hAnsi="宋体" w:cs="宋体" w:hint="eastAsia"/>
                <w:color w:val="000000"/>
                <w:kern w:val="0"/>
                <w:sz w:val="22"/>
              </w:rPr>
              <w:t>管理有限公司</w:t>
            </w:r>
          </w:p>
        </w:tc>
      </w:tr>
      <w:tr w:rsidR="00AE539B" w:rsidRPr="00AE539B" w14:paraId="28BBE540" w14:textId="77777777" w:rsidTr="00AE539B">
        <w:trPr>
          <w:trHeight w:val="270"/>
        </w:trPr>
        <w:tc>
          <w:tcPr>
            <w:tcW w:w="6780" w:type="dxa"/>
            <w:shd w:val="clear" w:color="auto" w:fill="auto"/>
            <w:noWrap/>
            <w:vAlign w:val="center"/>
            <w:hideMark/>
          </w:tcPr>
          <w:p w14:paraId="1AEA473E"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嘉</w:t>
            </w:r>
            <w:proofErr w:type="gramStart"/>
            <w:r w:rsidRPr="00AE539B">
              <w:rPr>
                <w:rFonts w:ascii="宋体" w:eastAsia="宋体" w:hAnsi="宋体" w:cs="宋体" w:hint="eastAsia"/>
                <w:color w:val="000000"/>
                <w:kern w:val="0"/>
                <w:sz w:val="22"/>
              </w:rPr>
              <w:t>实基金</w:t>
            </w:r>
            <w:proofErr w:type="gramEnd"/>
            <w:r w:rsidRPr="00AE539B">
              <w:rPr>
                <w:rFonts w:ascii="宋体" w:eastAsia="宋体" w:hAnsi="宋体" w:cs="宋体" w:hint="eastAsia"/>
                <w:color w:val="000000"/>
                <w:kern w:val="0"/>
                <w:sz w:val="22"/>
              </w:rPr>
              <w:t>管理有限公司</w:t>
            </w:r>
          </w:p>
        </w:tc>
      </w:tr>
      <w:tr w:rsidR="00AE539B" w:rsidRPr="00AE539B" w14:paraId="53158ACD" w14:textId="77777777" w:rsidTr="00AE539B">
        <w:trPr>
          <w:trHeight w:val="270"/>
        </w:trPr>
        <w:tc>
          <w:tcPr>
            <w:tcW w:w="6780" w:type="dxa"/>
            <w:shd w:val="clear" w:color="auto" w:fill="auto"/>
            <w:noWrap/>
            <w:vAlign w:val="center"/>
            <w:hideMark/>
          </w:tcPr>
          <w:p w14:paraId="4B56916B"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建信基金管理有限责任公司</w:t>
            </w:r>
          </w:p>
        </w:tc>
      </w:tr>
      <w:tr w:rsidR="00AE539B" w:rsidRPr="00AE539B" w14:paraId="0CA03901" w14:textId="77777777" w:rsidTr="00AE539B">
        <w:trPr>
          <w:trHeight w:val="270"/>
        </w:trPr>
        <w:tc>
          <w:tcPr>
            <w:tcW w:w="6780" w:type="dxa"/>
            <w:shd w:val="clear" w:color="auto" w:fill="auto"/>
            <w:noWrap/>
            <w:vAlign w:val="center"/>
            <w:hideMark/>
          </w:tcPr>
          <w:p w14:paraId="7C7AC338"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江海证券有限公司</w:t>
            </w:r>
          </w:p>
        </w:tc>
      </w:tr>
      <w:tr w:rsidR="00AE539B" w:rsidRPr="00AE539B" w14:paraId="0FB67963" w14:textId="77777777" w:rsidTr="00AE539B">
        <w:trPr>
          <w:trHeight w:val="270"/>
        </w:trPr>
        <w:tc>
          <w:tcPr>
            <w:tcW w:w="6780" w:type="dxa"/>
            <w:shd w:val="clear" w:color="auto" w:fill="auto"/>
            <w:noWrap/>
            <w:vAlign w:val="center"/>
            <w:hideMark/>
          </w:tcPr>
          <w:p w14:paraId="79B78000"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江苏第五公理投资管理有限公司</w:t>
            </w:r>
          </w:p>
        </w:tc>
      </w:tr>
      <w:tr w:rsidR="00AE539B" w:rsidRPr="00AE539B" w14:paraId="6089F5A6" w14:textId="77777777" w:rsidTr="00AE539B">
        <w:trPr>
          <w:trHeight w:val="270"/>
        </w:trPr>
        <w:tc>
          <w:tcPr>
            <w:tcW w:w="6780" w:type="dxa"/>
            <w:shd w:val="clear" w:color="auto" w:fill="auto"/>
            <w:noWrap/>
            <w:vAlign w:val="center"/>
            <w:hideMark/>
          </w:tcPr>
          <w:p w14:paraId="665B8854"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江苏瑞华投资控股集团有限公司</w:t>
            </w:r>
          </w:p>
        </w:tc>
      </w:tr>
      <w:tr w:rsidR="00AE539B" w:rsidRPr="00AE539B" w14:paraId="073B5693" w14:textId="77777777" w:rsidTr="00AE539B">
        <w:trPr>
          <w:trHeight w:val="270"/>
        </w:trPr>
        <w:tc>
          <w:tcPr>
            <w:tcW w:w="6780" w:type="dxa"/>
            <w:shd w:val="clear" w:color="auto" w:fill="auto"/>
            <w:noWrap/>
            <w:vAlign w:val="center"/>
            <w:hideMark/>
          </w:tcPr>
          <w:p w14:paraId="27A1DA2A"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江苏沙钢集团投资控股有限公司</w:t>
            </w:r>
          </w:p>
        </w:tc>
      </w:tr>
      <w:tr w:rsidR="00AE539B" w:rsidRPr="00AE539B" w14:paraId="47737F45" w14:textId="77777777" w:rsidTr="00AE539B">
        <w:trPr>
          <w:trHeight w:val="270"/>
        </w:trPr>
        <w:tc>
          <w:tcPr>
            <w:tcW w:w="6780" w:type="dxa"/>
            <w:shd w:val="clear" w:color="auto" w:fill="auto"/>
            <w:noWrap/>
            <w:vAlign w:val="center"/>
            <w:hideMark/>
          </w:tcPr>
          <w:p w14:paraId="0A750CAA"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江西彼得明奇私募基金管理有限公司</w:t>
            </w:r>
          </w:p>
        </w:tc>
      </w:tr>
      <w:tr w:rsidR="00AE539B" w:rsidRPr="00AE539B" w14:paraId="010B9587" w14:textId="77777777" w:rsidTr="00AE539B">
        <w:trPr>
          <w:trHeight w:val="270"/>
        </w:trPr>
        <w:tc>
          <w:tcPr>
            <w:tcW w:w="6780" w:type="dxa"/>
            <w:shd w:val="clear" w:color="auto" w:fill="auto"/>
            <w:noWrap/>
            <w:vAlign w:val="center"/>
            <w:hideMark/>
          </w:tcPr>
          <w:p w14:paraId="34E645AC"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江西彼得明奇资产管理有限公司</w:t>
            </w:r>
          </w:p>
        </w:tc>
      </w:tr>
      <w:tr w:rsidR="00AE539B" w:rsidRPr="00AE539B" w14:paraId="65CE989B" w14:textId="77777777" w:rsidTr="00AE539B">
        <w:trPr>
          <w:trHeight w:val="270"/>
        </w:trPr>
        <w:tc>
          <w:tcPr>
            <w:tcW w:w="6780" w:type="dxa"/>
            <w:shd w:val="clear" w:color="auto" w:fill="auto"/>
            <w:noWrap/>
            <w:vAlign w:val="center"/>
            <w:hideMark/>
          </w:tcPr>
          <w:p w14:paraId="34741ECE"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金股证券投资咨询广东有限公司</w:t>
            </w:r>
          </w:p>
        </w:tc>
      </w:tr>
      <w:tr w:rsidR="00AE539B" w:rsidRPr="00AE539B" w14:paraId="31B996C0" w14:textId="77777777" w:rsidTr="00AE539B">
        <w:trPr>
          <w:trHeight w:val="270"/>
        </w:trPr>
        <w:tc>
          <w:tcPr>
            <w:tcW w:w="6780" w:type="dxa"/>
            <w:shd w:val="clear" w:color="auto" w:fill="auto"/>
            <w:noWrap/>
            <w:vAlign w:val="center"/>
            <w:hideMark/>
          </w:tcPr>
          <w:p w14:paraId="41C15A7F"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金信基金管理有限公司</w:t>
            </w:r>
          </w:p>
        </w:tc>
      </w:tr>
      <w:tr w:rsidR="00AE539B" w:rsidRPr="00AE539B" w14:paraId="1C7C9C1F" w14:textId="77777777" w:rsidTr="00AE539B">
        <w:trPr>
          <w:trHeight w:val="270"/>
        </w:trPr>
        <w:tc>
          <w:tcPr>
            <w:tcW w:w="6780" w:type="dxa"/>
            <w:shd w:val="clear" w:color="auto" w:fill="auto"/>
            <w:noWrap/>
            <w:vAlign w:val="center"/>
            <w:hideMark/>
          </w:tcPr>
          <w:p w14:paraId="37D90AB5" w14:textId="77777777" w:rsidR="00AE539B" w:rsidRPr="00AE539B" w:rsidRDefault="00AE539B" w:rsidP="00AE539B">
            <w:pPr>
              <w:widowControl/>
              <w:jc w:val="left"/>
              <w:rPr>
                <w:rFonts w:ascii="宋体" w:eastAsia="宋体" w:hAnsi="宋体" w:cs="宋体"/>
                <w:color w:val="000000"/>
                <w:kern w:val="0"/>
                <w:sz w:val="22"/>
              </w:rPr>
            </w:pPr>
            <w:proofErr w:type="gramStart"/>
            <w:r w:rsidRPr="00AE539B">
              <w:rPr>
                <w:rFonts w:ascii="宋体" w:eastAsia="宋体" w:hAnsi="宋体" w:cs="宋体" w:hint="eastAsia"/>
                <w:color w:val="000000"/>
                <w:kern w:val="0"/>
                <w:sz w:val="22"/>
              </w:rPr>
              <w:t>金翼私募</w:t>
            </w:r>
            <w:proofErr w:type="gramEnd"/>
            <w:r w:rsidRPr="00AE539B">
              <w:rPr>
                <w:rFonts w:ascii="宋体" w:eastAsia="宋体" w:hAnsi="宋体" w:cs="宋体" w:hint="eastAsia"/>
                <w:color w:val="000000"/>
                <w:kern w:val="0"/>
                <w:sz w:val="22"/>
              </w:rPr>
              <w:t>基金管理(珠海横琴)有限公司</w:t>
            </w:r>
          </w:p>
        </w:tc>
      </w:tr>
      <w:tr w:rsidR="00AE539B" w:rsidRPr="00AE539B" w14:paraId="44DED474" w14:textId="77777777" w:rsidTr="00AE539B">
        <w:trPr>
          <w:trHeight w:val="270"/>
        </w:trPr>
        <w:tc>
          <w:tcPr>
            <w:tcW w:w="6780" w:type="dxa"/>
            <w:shd w:val="clear" w:color="auto" w:fill="auto"/>
            <w:noWrap/>
            <w:vAlign w:val="center"/>
            <w:hideMark/>
          </w:tcPr>
          <w:p w14:paraId="737E06FC"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金鹰基金管理有限公司</w:t>
            </w:r>
          </w:p>
        </w:tc>
      </w:tr>
      <w:tr w:rsidR="00AE539B" w:rsidRPr="00AE539B" w14:paraId="320F6160" w14:textId="77777777" w:rsidTr="00AE539B">
        <w:trPr>
          <w:trHeight w:val="270"/>
        </w:trPr>
        <w:tc>
          <w:tcPr>
            <w:tcW w:w="6780" w:type="dxa"/>
            <w:shd w:val="clear" w:color="auto" w:fill="auto"/>
            <w:noWrap/>
            <w:vAlign w:val="center"/>
            <w:hideMark/>
          </w:tcPr>
          <w:p w14:paraId="338936FD"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金元顺</w:t>
            </w:r>
            <w:proofErr w:type="gramStart"/>
            <w:r w:rsidRPr="00AE539B">
              <w:rPr>
                <w:rFonts w:ascii="宋体" w:eastAsia="宋体" w:hAnsi="宋体" w:cs="宋体" w:hint="eastAsia"/>
                <w:color w:val="000000"/>
                <w:kern w:val="0"/>
                <w:sz w:val="22"/>
              </w:rPr>
              <w:t>安基金</w:t>
            </w:r>
            <w:proofErr w:type="gramEnd"/>
            <w:r w:rsidRPr="00AE539B">
              <w:rPr>
                <w:rFonts w:ascii="宋体" w:eastAsia="宋体" w:hAnsi="宋体" w:cs="宋体" w:hint="eastAsia"/>
                <w:color w:val="000000"/>
                <w:kern w:val="0"/>
                <w:sz w:val="22"/>
              </w:rPr>
              <w:t>管理有限公司</w:t>
            </w:r>
          </w:p>
        </w:tc>
      </w:tr>
      <w:tr w:rsidR="00AE539B" w:rsidRPr="00AE539B" w14:paraId="05F2FB2D" w14:textId="77777777" w:rsidTr="00AE539B">
        <w:trPr>
          <w:trHeight w:val="270"/>
        </w:trPr>
        <w:tc>
          <w:tcPr>
            <w:tcW w:w="6780" w:type="dxa"/>
            <w:shd w:val="clear" w:color="auto" w:fill="auto"/>
            <w:noWrap/>
            <w:vAlign w:val="center"/>
            <w:hideMark/>
          </w:tcPr>
          <w:p w14:paraId="13177512" w14:textId="77777777" w:rsidR="00AE539B" w:rsidRPr="00AE539B" w:rsidRDefault="00AE539B" w:rsidP="00AE539B">
            <w:pPr>
              <w:widowControl/>
              <w:jc w:val="left"/>
              <w:rPr>
                <w:rFonts w:ascii="宋体" w:eastAsia="宋体" w:hAnsi="宋体" w:cs="宋体"/>
                <w:color w:val="000000"/>
                <w:kern w:val="0"/>
                <w:sz w:val="22"/>
              </w:rPr>
            </w:pPr>
            <w:proofErr w:type="gramStart"/>
            <w:r w:rsidRPr="00AE539B">
              <w:rPr>
                <w:rFonts w:ascii="宋体" w:eastAsia="宋体" w:hAnsi="宋体" w:cs="宋体" w:hint="eastAsia"/>
                <w:color w:val="000000"/>
                <w:kern w:val="0"/>
                <w:sz w:val="22"/>
              </w:rPr>
              <w:t>君海创芯</w:t>
            </w:r>
            <w:proofErr w:type="gramEnd"/>
            <w:r w:rsidRPr="00AE539B">
              <w:rPr>
                <w:rFonts w:ascii="宋体" w:eastAsia="宋体" w:hAnsi="宋体" w:cs="宋体" w:hint="eastAsia"/>
                <w:color w:val="000000"/>
                <w:kern w:val="0"/>
                <w:sz w:val="22"/>
              </w:rPr>
              <w:t>(北京)咨询管理有限公司</w:t>
            </w:r>
          </w:p>
        </w:tc>
      </w:tr>
      <w:tr w:rsidR="00AE539B" w:rsidRPr="00AE539B" w14:paraId="2613279B" w14:textId="77777777" w:rsidTr="00AE539B">
        <w:trPr>
          <w:trHeight w:val="270"/>
        </w:trPr>
        <w:tc>
          <w:tcPr>
            <w:tcW w:w="6780" w:type="dxa"/>
            <w:shd w:val="clear" w:color="auto" w:fill="auto"/>
            <w:noWrap/>
            <w:vAlign w:val="center"/>
            <w:hideMark/>
          </w:tcPr>
          <w:p w14:paraId="559A9356"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开源证券股份有限公司</w:t>
            </w:r>
          </w:p>
        </w:tc>
      </w:tr>
      <w:tr w:rsidR="00AE539B" w:rsidRPr="00AE539B" w14:paraId="7017D338" w14:textId="77777777" w:rsidTr="00AE539B">
        <w:trPr>
          <w:trHeight w:val="270"/>
        </w:trPr>
        <w:tc>
          <w:tcPr>
            <w:tcW w:w="6780" w:type="dxa"/>
            <w:shd w:val="clear" w:color="auto" w:fill="auto"/>
            <w:noWrap/>
            <w:vAlign w:val="center"/>
            <w:hideMark/>
          </w:tcPr>
          <w:p w14:paraId="47E32539"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兰馨亚洲投资中国有限公司</w:t>
            </w:r>
          </w:p>
        </w:tc>
      </w:tr>
      <w:tr w:rsidR="00AE539B" w:rsidRPr="00AE539B" w14:paraId="2620C143" w14:textId="77777777" w:rsidTr="00AE539B">
        <w:trPr>
          <w:trHeight w:val="270"/>
        </w:trPr>
        <w:tc>
          <w:tcPr>
            <w:tcW w:w="6780" w:type="dxa"/>
            <w:shd w:val="clear" w:color="auto" w:fill="auto"/>
            <w:noWrap/>
            <w:vAlign w:val="center"/>
            <w:hideMark/>
          </w:tcPr>
          <w:p w14:paraId="5D0F118A" w14:textId="77777777" w:rsidR="00AE539B" w:rsidRPr="00AE539B" w:rsidRDefault="00AE539B" w:rsidP="00AE539B">
            <w:pPr>
              <w:widowControl/>
              <w:jc w:val="left"/>
              <w:rPr>
                <w:rFonts w:ascii="宋体" w:eastAsia="宋体" w:hAnsi="宋体" w:cs="宋体"/>
                <w:color w:val="000000"/>
                <w:kern w:val="0"/>
                <w:sz w:val="22"/>
              </w:rPr>
            </w:pPr>
            <w:proofErr w:type="gramStart"/>
            <w:r w:rsidRPr="00AE539B">
              <w:rPr>
                <w:rFonts w:ascii="宋体" w:eastAsia="宋体" w:hAnsi="宋体" w:cs="宋体" w:hint="eastAsia"/>
                <w:color w:val="000000"/>
                <w:kern w:val="0"/>
                <w:sz w:val="22"/>
              </w:rPr>
              <w:t>立格资本</w:t>
            </w:r>
            <w:proofErr w:type="gramEnd"/>
            <w:r w:rsidRPr="00AE539B">
              <w:rPr>
                <w:rFonts w:ascii="宋体" w:eastAsia="宋体" w:hAnsi="宋体" w:cs="宋体" w:hint="eastAsia"/>
                <w:color w:val="000000"/>
                <w:kern w:val="0"/>
                <w:sz w:val="22"/>
              </w:rPr>
              <w:t>投资有限公司</w:t>
            </w:r>
          </w:p>
        </w:tc>
      </w:tr>
      <w:tr w:rsidR="00AE539B" w:rsidRPr="00AE539B" w14:paraId="73014F72" w14:textId="77777777" w:rsidTr="00AE539B">
        <w:trPr>
          <w:trHeight w:val="270"/>
        </w:trPr>
        <w:tc>
          <w:tcPr>
            <w:tcW w:w="6780" w:type="dxa"/>
            <w:shd w:val="clear" w:color="auto" w:fill="auto"/>
            <w:noWrap/>
            <w:vAlign w:val="center"/>
            <w:hideMark/>
          </w:tcPr>
          <w:p w14:paraId="51A2F0EB"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民生加</w:t>
            </w:r>
            <w:proofErr w:type="gramStart"/>
            <w:r w:rsidRPr="00AE539B">
              <w:rPr>
                <w:rFonts w:ascii="宋体" w:eastAsia="宋体" w:hAnsi="宋体" w:cs="宋体" w:hint="eastAsia"/>
                <w:color w:val="000000"/>
                <w:kern w:val="0"/>
                <w:sz w:val="22"/>
              </w:rPr>
              <w:t>银基金</w:t>
            </w:r>
            <w:proofErr w:type="gramEnd"/>
            <w:r w:rsidRPr="00AE539B">
              <w:rPr>
                <w:rFonts w:ascii="宋体" w:eastAsia="宋体" w:hAnsi="宋体" w:cs="宋体" w:hint="eastAsia"/>
                <w:color w:val="000000"/>
                <w:kern w:val="0"/>
                <w:sz w:val="22"/>
              </w:rPr>
              <w:t>管理有限公司</w:t>
            </w:r>
          </w:p>
        </w:tc>
      </w:tr>
      <w:tr w:rsidR="00AE539B" w:rsidRPr="00AE539B" w14:paraId="1C823580" w14:textId="77777777" w:rsidTr="00AE539B">
        <w:trPr>
          <w:trHeight w:val="270"/>
        </w:trPr>
        <w:tc>
          <w:tcPr>
            <w:tcW w:w="6780" w:type="dxa"/>
            <w:shd w:val="clear" w:color="auto" w:fill="auto"/>
            <w:noWrap/>
            <w:vAlign w:val="center"/>
            <w:hideMark/>
          </w:tcPr>
          <w:p w14:paraId="1451ADB8"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摩根大通证券(中国)有限公司</w:t>
            </w:r>
          </w:p>
        </w:tc>
      </w:tr>
      <w:tr w:rsidR="00AE539B" w:rsidRPr="00AE539B" w14:paraId="42B71DE5" w14:textId="77777777" w:rsidTr="00AE539B">
        <w:trPr>
          <w:trHeight w:val="270"/>
        </w:trPr>
        <w:tc>
          <w:tcPr>
            <w:tcW w:w="6780" w:type="dxa"/>
            <w:shd w:val="clear" w:color="auto" w:fill="auto"/>
            <w:noWrap/>
            <w:vAlign w:val="center"/>
            <w:hideMark/>
          </w:tcPr>
          <w:p w14:paraId="4A4B382E"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摩根士丹利投资管理公司</w:t>
            </w:r>
          </w:p>
        </w:tc>
      </w:tr>
      <w:tr w:rsidR="00AE539B" w:rsidRPr="00AE539B" w14:paraId="2E62E3DE" w14:textId="77777777" w:rsidTr="00AE539B">
        <w:trPr>
          <w:trHeight w:val="270"/>
        </w:trPr>
        <w:tc>
          <w:tcPr>
            <w:tcW w:w="6780" w:type="dxa"/>
            <w:shd w:val="clear" w:color="auto" w:fill="auto"/>
            <w:noWrap/>
            <w:vAlign w:val="center"/>
            <w:hideMark/>
          </w:tcPr>
          <w:p w14:paraId="0602A439"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南京睿澜私募基金管理有限公司</w:t>
            </w:r>
          </w:p>
        </w:tc>
      </w:tr>
      <w:tr w:rsidR="00AE539B" w:rsidRPr="00AE539B" w14:paraId="1B92E4FA" w14:textId="77777777" w:rsidTr="00AE539B">
        <w:trPr>
          <w:trHeight w:val="270"/>
        </w:trPr>
        <w:tc>
          <w:tcPr>
            <w:tcW w:w="6780" w:type="dxa"/>
            <w:shd w:val="clear" w:color="auto" w:fill="auto"/>
            <w:noWrap/>
            <w:vAlign w:val="center"/>
            <w:hideMark/>
          </w:tcPr>
          <w:p w14:paraId="22CC883A"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南京渔洋私募基金管理合伙企业(有限合伙)</w:t>
            </w:r>
          </w:p>
        </w:tc>
      </w:tr>
      <w:tr w:rsidR="00AE539B" w:rsidRPr="00AE539B" w14:paraId="23395B27" w14:textId="77777777" w:rsidTr="00AE539B">
        <w:trPr>
          <w:trHeight w:val="270"/>
        </w:trPr>
        <w:tc>
          <w:tcPr>
            <w:tcW w:w="6780" w:type="dxa"/>
            <w:shd w:val="clear" w:color="auto" w:fill="auto"/>
            <w:noWrap/>
            <w:vAlign w:val="center"/>
            <w:hideMark/>
          </w:tcPr>
          <w:p w14:paraId="6D66FE5E"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宁波梅山保税港区信石投资管理有限公司</w:t>
            </w:r>
          </w:p>
        </w:tc>
      </w:tr>
      <w:tr w:rsidR="00AE539B" w:rsidRPr="00AE539B" w14:paraId="1BCEC329" w14:textId="77777777" w:rsidTr="00AE539B">
        <w:trPr>
          <w:trHeight w:val="270"/>
        </w:trPr>
        <w:tc>
          <w:tcPr>
            <w:tcW w:w="6780" w:type="dxa"/>
            <w:shd w:val="clear" w:color="auto" w:fill="auto"/>
            <w:noWrap/>
            <w:vAlign w:val="center"/>
            <w:hideMark/>
          </w:tcPr>
          <w:p w14:paraId="6A6ABC82"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农银人寿保险股份有限公司</w:t>
            </w:r>
          </w:p>
        </w:tc>
      </w:tr>
      <w:tr w:rsidR="00AE539B" w:rsidRPr="00AE539B" w14:paraId="37CFC479" w14:textId="77777777" w:rsidTr="00AE539B">
        <w:trPr>
          <w:trHeight w:val="270"/>
        </w:trPr>
        <w:tc>
          <w:tcPr>
            <w:tcW w:w="6780" w:type="dxa"/>
            <w:shd w:val="clear" w:color="auto" w:fill="auto"/>
            <w:noWrap/>
            <w:vAlign w:val="center"/>
            <w:hideMark/>
          </w:tcPr>
          <w:p w14:paraId="6621C001" w14:textId="77777777" w:rsidR="00AE539B" w:rsidRPr="00AE539B" w:rsidRDefault="00AE539B" w:rsidP="00AE539B">
            <w:pPr>
              <w:widowControl/>
              <w:jc w:val="left"/>
              <w:rPr>
                <w:rFonts w:ascii="宋体" w:eastAsia="宋体" w:hAnsi="宋体" w:cs="宋体"/>
                <w:color w:val="000000"/>
                <w:kern w:val="0"/>
                <w:sz w:val="22"/>
              </w:rPr>
            </w:pPr>
            <w:proofErr w:type="gramStart"/>
            <w:r w:rsidRPr="00AE539B">
              <w:rPr>
                <w:rFonts w:ascii="宋体" w:eastAsia="宋体" w:hAnsi="宋体" w:cs="宋体" w:hint="eastAsia"/>
                <w:color w:val="000000"/>
                <w:kern w:val="0"/>
                <w:sz w:val="22"/>
              </w:rPr>
              <w:t>磐</w:t>
            </w:r>
            <w:proofErr w:type="gramEnd"/>
            <w:r w:rsidRPr="00AE539B">
              <w:rPr>
                <w:rFonts w:ascii="宋体" w:eastAsia="宋体" w:hAnsi="宋体" w:cs="宋体" w:hint="eastAsia"/>
                <w:color w:val="000000"/>
                <w:kern w:val="0"/>
                <w:sz w:val="22"/>
              </w:rPr>
              <w:t>厚动量(上海)资本管理有限公司</w:t>
            </w:r>
          </w:p>
        </w:tc>
      </w:tr>
      <w:tr w:rsidR="00AE539B" w:rsidRPr="00AE539B" w14:paraId="01526D79" w14:textId="77777777" w:rsidTr="00AE539B">
        <w:trPr>
          <w:trHeight w:val="270"/>
        </w:trPr>
        <w:tc>
          <w:tcPr>
            <w:tcW w:w="6780" w:type="dxa"/>
            <w:shd w:val="clear" w:color="auto" w:fill="auto"/>
            <w:noWrap/>
            <w:vAlign w:val="center"/>
            <w:hideMark/>
          </w:tcPr>
          <w:p w14:paraId="38B13531"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平安证券股份有限公司</w:t>
            </w:r>
          </w:p>
        </w:tc>
      </w:tr>
      <w:tr w:rsidR="00AE539B" w:rsidRPr="00AE539B" w14:paraId="4195192F" w14:textId="77777777" w:rsidTr="00AE539B">
        <w:trPr>
          <w:trHeight w:val="270"/>
        </w:trPr>
        <w:tc>
          <w:tcPr>
            <w:tcW w:w="6780" w:type="dxa"/>
            <w:shd w:val="clear" w:color="auto" w:fill="auto"/>
            <w:noWrap/>
            <w:vAlign w:val="center"/>
            <w:hideMark/>
          </w:tcPr>
          <w:p w14:paraId="523E782C"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青岛金光紫金创业投资管理有限公司</w:t>
            </w:r>
          </w:p>
        </w:tc>
      </w:tr>
      <w:tr w:rsidR="00AE539B" w:rsidRPr="00AE539B" w14:paraId="1FA1A258" w14:textId="77777777" w:rsidTr="00AE539B">
        <w:trPr>
          <w:trHeight w:val="270"/>
        </w:trPr>
        <w:tc>
          <w:tcPr>
            <w:tcW w:w="6780" w:type="dxa"/>
            <w:shd w:val="clear" w:color="auto" w:fill="auto"/>
            <w:noWrap/>
            <w:vAlign w:val="center"/>
            <w:hideMark/>
          </w:tcPr>
          <w:p w14:paraId="0FF40648"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青岛农村商业银行股份有限公司</w:t>
            </w:r>
          </w:p>
        </w:tc>
      </w:tr>
      <w:tr w:rsidR="00AE539B" w:rsidRPr="00AE539B" w14:paraId="553D9EA0" w14:textId="77777777" w:rsidTr="00AE539B">
        <w:trPr>
          <w:trHeight w:val="270"/>
        </w:trPr>
        <w:tc>
          <w:tcPr>
            <w:tcW w:w="6780" w:type="dxa"/>
            <w:shd w:val="clear" w:color="auto" w:fill="auto"/>
            <w:noWrap/>
            <w:vAlign w:val="center"/>
            <w:hideMark/>
          </w:tcPr>
          <w:p w14:paraId="16DDC790" w14:textId="77777777" w:rsidR="00AE539B" w:rsidRPr="00AE539B" w:rsidRDefault="00AE539B" w:rsidP="00AE539B">
            <w:pPr>
              <w:widowControl/>
              <w:jc w:val="left"/>
              <w:rPr>
                <w:rFonts w:ascii="宋体" w:eastAsia="宋体" w:hAnsi="宋体" w:cs="宋体"/>
                <w:color w:val="000000"/>
                <w:kern w:val="0"/>
                <w:sz w:val="22"/>
              </w:rPr>
            </w:pPr>
            <w:proofErr w:type="gramStart"/>
            <w:r w:rsidRPr="00AE539B">
              <w:rPr>
                <w:rFonts w:ascii="宋体" w:eastAsia="宋体" w:hAnsi="宋体" w:cs="宋体" w:hint="eastAsia"/>
                <w:color w:val="000000"/>
                <w:kern w:val="0"/>
                <w:sz w:val="22"/>
              </w:rPr>
              <w:t>润晖投资</w:t>
            </w:r>
            <w:proofErr w:type="gramEnd"/>
            <w:r w:rsidRPr="00AE539B">
              <w:rPr>
                <w:rFonts w:ascii="宋体" w:eastAsia="宋体" w:hAnsi="宋体" w:cs="宋体" w:hint="eastAsia"/>
                <w:color w:val="000000"/>
                <w:kern w:val="0"/>
                <w:sz w:val="22"/>
              </w:rPr>
              <w:t>管理(天津)有限公司</w:t>
            </w:r>
          </w:p>
        </w:tc>
      </w:tr>
      <w:tr w:rsidR="00AE539B" w:rsidRPr="00AE539B" w14:paraId="3EB74A33" w14:textId="77777777" w:rsidTr="00AE539B">
        <w:trPr>
          <w:trHeight w:val="270"/>
        </w:trPr>
        <w:tc>
          <w:tcPr>
            <w:tcW w:w="6780" w:type="dxa"/>
            <w:shd w:val="clear" w:color="auto" w:fill="auto"/>
            <w:noWrap/>
            <w:vAlign w:val="center"/>
            <w:hideMark/>
          </w:tcPr>
          <w:p w14:paraId="37FB4C9F"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三亚御峰盛私募基金管理有限公司</w:t>
            </w:r>
          </w:p>
        </w:tc>
      </w:tr>
      <w:tr w:rsidR="00AE539B" w:rsidRPr="00AE539B" w14:paraId="432D57EA" w14:textId="77777777" w:rsidTr="00AE539B">
        <w:trPr>
          <w:trHeight w:val="270"/>
        </w:trPr>
        <w:tc>
          <w:tcPr>
            <w:tcW w:w="6780" w:type="dxa"/>
            <w:shd w:val="clear" w:color="auto" w:fill="auto"/>
            <w:noWrap/>
            <w:vAlign w:val="center"/>
            <w:hideMark/>
          </w:tcPr>
          <w:p w14:paraId="18A66996"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山西证券股份有限公司</w:t>
            </w:r>
          </w:p>
        </w:tc>
      </w:tr>
      <w:tr w:rsidR="00AE539B" w:rsidRPr="00AE539B" w14:paraId="37DB1661" w14:textId="77777777" w:rsidTr="00AE539B">
        <w:trPr>
          <w:trHeight w:val="270"/>
        </w:trPr>
        <w:tc>
          <w:tcPr>
            <w:tcW w:w="6780" w:type="dxa"/>
            <w:shd w:val="clear" w:color="auto" w:fill="auto"/>
            <w:noWrap/>
            <w:vAlign w:val="center"/>
            <w:hideMark/>
          </w:tcPr>
          <w:p w14:paraId="3D927D3B" w14:textId="77777777" w:rsidR="00AE539B" w:rsidRPr="00AE539B" w:rsidRDefault="00AE539B" w:rsidP="00AE539B">
            <w:pPr>
              <w:widowControl/>
              <w:jc w:val="left"/>
              <w:rPr>
                <w:rFonts w:ascii="宋体" w:eastAsia="宋体" w:hAnsi="宋体" w:cs="宋体"/>
                <w:color w:val="000000"/>
                <w:kern w:val="0"/>
                <w:sz w:val="22"/>
              </w:rPr>
            </w:pPr>
            <w:proofErr w:type="gramStart"/>
            <w:r w:rsidRPr="00AE539B">
              <w:rPr>
                <w:rFonts w:ascii="宋体" w:eastAsia="宋体" w:hAnsi="宋体" w:cs="宋体" w:hint="eastAsia"/>
                <w:color w:val="000000"/>
                <w:kern w:val="0"/>
                <w:sz w:val="22"/>
              </w:rPr>
              <w:t>山证国际</w:t>
            </w:r>
            <w:proofErr w:type="gramEnd"/>
            <w:r w:rsidRPr="00AE539B">
              <w:rPr>
                <w:rFonts w:ascii="宋体" w:eastAsia="宋体" w:hAnsi="宋体" w:cs="宋体" w:hint="eastAsia"/>
                <w:color w:val="000000"/>
                <w:kern w:val="0"/>
                <w:sz w:val="22"/>
              </w:rPr>
              <w:t>资产管理有限公司</w:t>
            </w:r>
          </w:p>
        </w:tc>
      </w:tr>
      <w:tr w:rsidR="00AE539B" w:rsidRPr="00AE539B" w14:paraId="052E5986" w14:textId="77777777" w:rsidTr="00AE539B">
        <w:trPr>
          <w:trHeight w:val="270"/>
        </w:trPr>
        <w:tc>
          <w:tcPr>
            <w:tcW w:w="6780" w:type="dxa"/>
            <w:shd w:val="clear" w:color="auto" w:fill="auto"/>
            <w:noWrap/>
            <w:vAlign w:val="center"/>
            <w:hideMark/>
          </w:tcPr>
          <w:p w14:paraId="6AF647D3" w14:textId="77777777" w:rsidR="00AE539B" w:rsidRPr="00AE539B" w:rsidRDefault="00AE539B" w:rsidP="00AE539B">
            <w:pPr>
              <w:widowControl/>
              <w:jc w:val="left"/>
              <w:rPr>
                <w:rFonts w:ascii="宋体" w:eastAsia="宋体" w:hAnsi="宋体" w:cs="宋体"/>
                <w:color w:val="000000"/>
                <w:kern w:val="0"/>
                <w:sz w:val="22"/>
              </w:rPr>
            </w:pPr>
            <w:proofErr w:type="gramStart"/>
            <w:r w:rsidRPr="00AE539B">
              <w:rPr>
                <w:rFonts w:ascii="宋体" w:eastAsia="宋体" w:hAnsi="宋体" w:cs="宋体" w:hint="eastAsia"/>
                <w:color w:val="000000"/>
                <w:kern w:val="0"/>
                <w:sz w:val="22"/>
              </w:rPr>
              <w:t>商证券</w:t>
            </w:r>
            <w:proofErr w:type="gramEnd"/>
            <w:r w:rsidRPr="00AE539B">
              <w:rPr>
                <w:rFonts w:ascii="宋体" w:eastAsia="宋体" w:hAnsi="宋体" w:cs="宋体" w:hint="eastAsia"/>
                <w:color w:val="000000"/>
                <w:kern w:val="0"/>
                <w:sz w:val="22"/>
              </w:rPr>
              <w:t>资产管理有限公司</w:t>
            </w:r>
          </w:p>
        </w:tc>
      </w:tr>
      <w:tr w:rsidR="00AE539B" w:rsidRPr="00AE539B" w14:paraId="04DE0C88" w14:textId="77777777" w:rsidTr="00AE539B">
        <w:trPr>
          <w:trHeight w:val="270"/>
        </w:trPr>
        <w:tc>
          <w:tcPr>
            <w:tcW w:w="6780" w:type="dxa"/>
            <w:shd w:val="clear" w:color="auto" w:fill="auto"/>
            <w:noWrap/>
            <w:vAlign w:val="center"/>
            <w:hideMark/>
          </w:tcPr>
          <w:p w14:paraId="5E2D247F"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上海冰河资产管理有限公司</w:t>
            </w:r>
          </w:p>
        </w:tc>
      </w:tr>
      <w:tr w:rsidR="00AE539B" w:rsidRPr="00AE539B" w14:paraId="1704C141" w14:textId="77777777" w:rsidTr="00AE539B">
        <w:trPr>
          <w:trHeight w:val="270"/>
        </w:trPr>
        <w:tc>
          <w:tcPr>
            <w:tcW w:w="6780" w:type="dxa"/>
            <w:shd w:val="clear" w:color="auto" w:fill="auto"/>
            <w:noWrap/>
            <w:vAlign w:val="center"/>
            <w:hideMark/>
          </w:tcPr>
          <w:p w14:paraId="55938290"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上海博笃投资管理有限公司</w:t>
            </w:r>
          </w:p>
        </w:tc>
      </w:tr>
      <w:tr w:rsidR="00AE539B" w:rsidRPr="00AE539B" w14:paraId="5EDEEFDE" w14:textId="77777777" w:rsidTr="00AE539B">
        <w:trPr>
          <w:trHeight w:val="270"/>
        </w:trPr>
        <w:tc>
          <w:tcPr>
            <w:tcW w:w="6780" w:type="dxa"/>
            <w:shd w:val="clear" w:color="auto" w:fill="auto"/>
            <w:noWrap/>
            <w:vAlign w:val="center"/>
            <w:hideMark/>
          </w:tcPr>
          <w:p w14:paraId="2C76A684"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上海晨燕资产管理中心(有限合伙)</w:t>
            </w:r>
          </w:p>
        </w:tc>
      </w:tr>
      <w:tr w:rsidR="00AE539B" w:rsidRPr="00AE539B" w14:paraId="37A31C27" w14:textId="77777777" w:rsidTr="00AE539B">
        <w:trPr>
          <w:trHeight w:val="270"/>
        </w:trPr>
        <w:tc>
          <w:tcPr>
            <w:tcW w:w="6780" w:type="dxa"/>
            <w:shd w:val="clear" w:color="auto" w:fill="auto"/>
            <w:noWrap/>
            <w:vAlign w:val="center"/>
            <w:hideMark/>
          </w:tcPr>
          <w:p w14:paraId="29A4F04A"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lastRenderedPageBreak/>
              <w:t>上海呈瑞投资管理有限公司</w:t>
            </w:r>
          </w:p>
        </w:tc>
      </w:tr>
      <w:tr w:rsidR="00AE539B" w:rsidRPr="00AE539B" w14:paraId="345197CC" w14:textId="77777777" w:rsidTr="00AE539B">
        <w:trPr>
          <w:trHeight w:val="270"/>
        </w:trPr>
        <w:tc>
          <w:tcPr>
            <w:tcW w:w="6780" w:type="dxa"/>
            <w:shd w:val="clear" w:color="auto" w:fill="auto"/>
            <w:noWrap/>
            <w:vAlign w:val="center"/>
            <w:hideMark/>
          </w:tcPr>
          <w:p w14:paraId="077BD2C6"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上海鼎锋资产管理有限公司</w:t>
            </w:r>
          </w:p>
        </w:tc>
      </w:tr>
      <w:tr w:rsidR="00AE539B" w:rsidRPr="00AE539B" w14:paraId="65F92339" w14:textId="77777777" w:rsidTr="00AE539B">
        <w:trPr>
          <w:trHeight w:val="270"/>
        </w:trPr>
        <w:tc>
          <w:tcPr>
            <w:tcW w:w="6780" w:type="dxa"/>
            <w:shd w:val="clear" w:color="auto" w:fill="auto"/>
            <w:noWrap/>
            <w:vAlign w:val="center"/>
            <w:hideMark/>
          </w:tcPr>
          <w:p w14:paraId="39394AD8"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上海丰仓股权投资基金管理有限公司</w:t>
            </w:r>
          </w:p>
        </w:tc>
      </w:tr>
      <w:tr w:rsidR="00AE539B" w:rsidRPr="00AE539B" w14:paraId="3D82C0E4" w14:textId="77777777" w:rsidTr="00AE539B">
        <w:trPr>
          <w:trHeight w:val="270"/>
        </w:trPr>
        <w:tc>
          <w:tcPr>
            <w:tcW w:w="6780" w:type="dxa"/>
            <w:shd w:val="clear" w:color="auto" w:fill="auto"/>
            <w:noWrap/>
            <w:vAlign w:val="center"/>
            <w:hideMark/>
          </w:tcPr>
          <w:p w14:paraId="21C92AFC"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上海枫池资产管理有限公司</w:t>
            </w:r>
          </w:p>
        </w:tc>
      </w:tr>
      <w:tr w:rsidR="00AE539B" w:rsidRPr="00AE539B" w14:paraId="086CAF1C" w14:textId="77777777" w:rsidTr="00AE539B">
        <w:trPr>
          <w:trHeight w:val="270"/>
        </w:trPr>
        <w:tc>
          <w:tcPr>
            <w:tcW w:w="6780" w:type="dxa"/>
            <w:shd w:val="clear" w:color="auto" w:fill="auto"/>
            <w:noWrap/>
            <w:vAlign w:val="center"/>
            <w:hideMark/>
          </w:tcPr>
          <w:p w14:paraId="5C2EBF45"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上海峰境私募基金管理有限公司</w:t>
            </w:r>
          </w:p>
        </w:tc>
      </w:tr>
      <w:tr w:rsidR="00AE539B" w:rsidRPr="00AE539B" w14:paraId="5C371C57" w14:textId="77777777" w:rsidTr="00AE539B">
        <w:trPr>
          <w:trHeight w:val="270"/>
        </w:trPr>
        <w:tc>
          <w:tcPr>
            <w:tcW w:w="6780" w:type="dxa"/>
            <w:shd w:val="clear" w:color="auto" w:fill="auto"/>
            <w:noWrap/>
            <w:vAlign w:val="center"/>
            <w:hideMark/>
          </w:tcPr>
          <w:p w14:paraId="4C866E02"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上海国际信托有限公司</w:t>
            </w:r>
          </w:p>
        </w:tc>
      </w:tr>
      <w:tr w:rsidR="00AE539B" w:rsidRPr="00AE539B" w14:paraId="478CCA0D" w14:textId="77777777" w:rsidTr="00AE539B">
        <w:trPr>
          <w:trHeight w:val="270"/>
        </w:trPr>
        <w:tc>
          <w:tcPr>
            <w:tcW w:w="6780" w:type="dxa"/>
            <w:shd w:val="clear" w:color="auto" w:fill="auto"/>
            <w:noWrap/>
            <w:vAlign w:val="center"/>
            <w:hideMark/>
          </w:tcPr>
          <w:p w14:paraId="494718BC" w14:textId="77777777" w:rsidR="00AE539B" w:rsidRPr="00AE539B" w:rsidRDefault="00AE539B" w:rsidP="00AE539B">
            <w:pPr>
              <w:widowControl/>
              <w:jc w:val="left"/>
              <w:rPr>
                <w:rFonts w:ascii="宋体" w:eastAsia="宋体" w:hAnsi="宋体" w:cs="宋体"/>
                <w:color w:val="000000"/>
                <w:kern w:val="0"/>
                <w:sz w:val="22"/>
              </w:rPr>
            </w:pPr>
            <w:proofErr w:type="gramStart"/>
            <w:r w:rsidRPr="00AE539B">
              <w:rPr>
                <w:rFonts w:ascii="宋体" w:eastAsia="宋体" w:hAnsi="宋体" w:cs="宋体" w:hint="eastAsia"/>
                <w:color w:val="000000"/>
                <w:kern w:val="0"/>
                <w:sz w:val="22"/>
              </w:rPr>
              <w:t>上海国赞私募</w:t>
            </w:r>
            <w:proofErr w:type="gramEnd"/>
            <w:r w:rsidRPr="00AE539B">
              <w:rPr>
                <w:rFonts w:ascii="宋体" w:eastAsia="宋体" w:hAnsi="宋体" w:cs="宋体" w:hint="eastAsia"/>
                <w:color w:val="000000"/>
                <w:kern w:val="0"/>
                <w:sz w:val="22"/>
              </w:rPr>
              <w:t>基金管理合伙企业(有限合伙)</w:t>
            </w:r>
          </w:p>
        </w:tc>
      </w:tr>
      <w:tr w:rsidR="00AE539B" w:rsidRPr="00AE539B" w14:paraId="748E71F8" w14:textId="77777777" w:rsidTr="00AE539B">
        <w:trPr>
          <w:trHeight w:val="270"/>
        </w:trPr>
        <w:tc>
          <w:tcPr>
            <w:tcW w:w="6780" w:type="dxa"/>
            <w:shd w:val="clear" w:color="auto" w:fill="auto"/>
            <w:noWrap/>
            <w:vAlign w:val="center"/>
            <w:hideMark/>
          </w:tcPr>
          <w:p w14:paraId="7F3021D2"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上海杭贵投资管理有限公司</w:t>
            </w:r>
          </w:p>
        </w:tc>
      </w:tr>
      <w:tr w:rsidR="00AE539B" w:rsidRPr="00AE539B" w14:paraId="66816204" w14:textId="77777777" w:rsidTr="00AE539B">
        <w:trPr>
          <w:trHeight w:val="270"/>
        </w:trPr>
        <w:tc>
          <w:tcPr>
            <w:tcW w:w="6780" w:type="dxa"/>
            <w:shd w:val="clear" w:color="auto" w:fill="auto"/>
            <w:noWrap/>
            <w:vAlign w:val="center"/>
            <w:hideMark/>
          </w:tcPr>
          <w:p w14:paraId="17B71A87"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上海红象投资管理有限公司</w:t>
            </w:r>
          </w:p>
        </w:tc>
      </w:tr>
      <w:tr w:rsidR="00AE539B" w:rsidRPr="00AE539B" w14:paraId="0F66CC1E" w14:textId="77777777" w:rsidTr="00AE539B">
        <w:trPr>
          <w:trHeight w:val="270"/>
        </w:trPr>
        <w:tc>
          <w:tcPr>
            <w:tcW w:w="6780" w:type="dxa"/>
            <w:shd w:val="clear" w:color="auto" w:fill="auto"/>
            <w:noWrap/>
            <w:vAlign w:val="center"/>
            <w:hideMark/>
          </w:tcPr>
          <w:p w14:paraId="0C9A1D68"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上海竑观资产管理有限公司</w:t>
            </w:r>
          </w:p>
        </w:tc>
      </w:tr>
      <w:tr w:rsidR="00AE539B" w:rsidRPr="00AE539B" w14:paraId="2D7A71A9" w14:textId="77777777" w:rsidTr="00AE539B">
        <w:trPr>
          <w:trHeight w:val="270"/>
        </w:trPr>
        <w:tc>
          <w:tcPr>
            <w:tcW w:w="6780" w:type="dxa"/>
            <w:shd w:val="clear" w:color="auto" w:fill="auto"/>
            <w:noWrap/>
            <w:vAlign w:val="center"/>
            <w:hideMark/>
          </w:tcPr>
          <w:p w14:paraId="75B14A40"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上海慧琛私募基金管理有限公司</w:t>
            </w:r>
          </w:p>
        </w:tc>
      </w:tr>
      <w:tr w:rsidR="00AE539B" w:rsidRPr="00AE539B" w14:paraId="0B9C6832" w14:textId="77777777" w:rsidTr="00AE539B">
        <w:trPr>
          <w:trHeight w:val="270"/>
        </w:trPr>
        <w:tc>
          <w:tcPr>
            <w:tcW w:w="6780" w:type="dxa"/>
            <w:shd w:val="clear" w:color="auto" w:fill="auto"/>
            <w:noWrap/>
            <w:vAlign w:val="center"/>
            <w:hideMark/>
          </w:tcPr>
          <w:p w14:paraId="4D673656"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上海嘉世私募基金管理有限公司</w:t>
            </w:r>
          </w:p>
        </w:tc>
      </w:tr>
      <w:tr w:rsidR="00AE539B" w:rsidRPr="00AE539B" w14:paraId="22A3F43B" w14:textId="77777777" w:rsidTr="00AE539B">
        <w:trPr>
          <w:trHeight w:val="270"/>
        </w:trPr>
        <w:tc>
          <w:tcPr>
            <w:tcW w:w="6780" w:type="dxa"/>
            <w:shd w:val="clear" w:color="auto" w:fill="auto"/>
            <w:noWrap/>
            <w:vAlign w:val="center"/>
            <w:hideMark/>
          </w:tcPr>
          <w:p w14:paraId="0A560FAC"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上海今赫资产管理中心(有限合伙)</w:t>
            </w:r>
          </w:p>
        </w:tc>
      </w:tr>
      <w:tr w:rsidR="00AE539B" w:rsidRPr="00AE539B" w14:paraId="70B3576A" w14:textId="77777777" w:rsidTr="00AE539B">
        <w:trPr>
          <w:trHeight w:val="270"/>
        </w:trPr>
        <w:tc>
          <w:tcPr>
            <w:tcW w:w="6780" w:type="dxa"/>
            <w:shd w:val="clear" w:color="auto" w:fill="auto"/>
            <w:noWrap/>
            <w:vAlign w:val="center"/>
            <w:hideMark/>
          </w:tcPr>
          <w:p w14:paraId="06DD3E80"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上海金珀资产管理有限公司</w:t>
            </w:r>
          </w:p>
        </w:tc>
      </w:tr>
      <w:tr w:rsidR="00AE539B" w:rsidRPr="00AE539B" w14:paraId="09315868" w14:textId="77777777" w:rsidTr="00AE539B">
        <w:trPr>
          <w:trHeight w:val="270"/>
        </w:trPr>
        <w:tc>
          <w:tcPr>
            <w:tcW w:w="6780" w:type="dxa"/>
            <w:shd w:val="clear" w:color="auto" w:fill="auto"/>
            <w:noWrap/>
            <w:vAlign w:val="center"/>
            <w:hideMark/>
          </w:tcPr>
          <w:p w14:paraId="2B2D7013"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上海泾溪投资管理合伙企业(有限合伙)</w:t>
            </w:r>
          </w:p>
        </w:tc>
      </w:tr>
      <w:tr w:rsidR="00AE539B" w:rsidRPr="00AE539B" w14:paraId="734E4524" w14:textId="77777777" w:rsidTr="00AE539B">
        <w:trPr>
          <w:trHeight w:val="270"/>
        </w:trPr>
        <w:tc>
          <w:tcPr>
            <w:tcW w:w="6780" w:type="dxa"/>
            <w:shd w:val="clear" w:color="auto" w:fill="auto"/>
            <w:noWrap/>
            <w:vAlign w:val="center"/>
            <w:hideMark/>
          </w:tcPr>
          <w:p w14:paraId="4519368B"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上海聆泽投资管理有限公司</w:t>
            </w:r>
          </w:p>
        </w:tc>
      </w:tr>
      <w:tr w:rsidR="00AE539B" w:rsidRPr="00AE539B" w14:paraId="746C450A" w14:textId="77777777" w:rsidTr="00AE539B">
        <w:trPr>
          <w:trHeight w:val="270"/>
        </w:trPr>
        <w:tc>
          <w:tcPr>
            <w:tcW w:w="6780" w:type="dxa"/>
            <w:shd w:val="clear" w:color="auto" w:fill="auto"/>
            <w:noWrap/>
            <w:vAlign w:val="center"/>
            <w:hideMark/>
          </w:tcPr>
          <w:p w14:paraId="1CBF5D55"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上海弥远投资管理有限公司</w:t>
            </w:r>
          </w:p>
        </w:tc>
      </w:tr>
      <w:tr w:rsidR="00AE539B" w:rsidRPr="00AE539B" w14:paraId="69F34B6A" w14:textId="77777777" w:rsidTr="00AE539B">
        <w:trPr>
          <w:trHeight w:val="270"/>
        </w:trPr>
        <w:tc>
          <w:tcPr>
            <w:tcW w:w="6780" w:type="dxa"/>
            <w:shd w:val="clear" w:color="auto" w:fill="auto"/>
            <w:noWrap/>
            <w:vAlign w:val="center"/>
            <w:hideMark/>
          </w:tcPr>
          <w:p w14:paraId="78A1958D"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上海名禹资产管理有限公司</w:t>
            </w:r>
          </w:p>
        </w:tc>
      </w:tr>
      <w:tr w:rsidR="00AE539B" w:rsidRPr="00AE539B" w14:paraId="7F35B034" w14:textId="77777777" w:rsidTr="00AE539B">
        <w:trPr>
          <w:trHeight w:val="270"/>
        </w:trPr>
        <w:tc>
          <w:tcPr>
            <w:tcW w:w="6780" w:type="dxa"/>
            <w:shd w:val="clear" w:color="auto" w:fill="auto"/>
            <w:noWrap/>
            <w:vAlign w:val="center"/>
            <w:hideMark/>
          </w:tcPr>
          <w:p w14:paraId="35A111D4"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上海明河投资管理有限公司</w:t>
            </w:r>
          </w:p>
        </w:tc>
      </w:tr>
      <w:tr w:rsidR="00AE539B" w:rsidRPr="00AE539B" w14:paraId="5A78A93E" w14:textId="77777777" w:rsidTr="00AE539B">
        <w:trPr>
          <w:trHeight w:val="270"/>
        </w:trPr>
        <w:tc>
          <w:tcPr>
            <w:tcW w:w="6780" w:type="dxa"/>
            <w:shd w:val="clear" w:color="auto" w:fill="auto"/>
            <w:noWrap/>
            <w:vAlign w:val="center"/>
            <w:hideMark/>
          </w:tcPr>
          <w:p w14:paraId="49B5B1F4"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上海摩旗投资管理有限公司</w:t>
            </w:r>
          </w:p>
        </w:tc>
      </w:tr>
      <w:tr w:rsidR="00AE539B" w:rsidRPr="00AE539B" w14:paraId="7194D438" w14:textId="77777777" w:rsidTr="00AE539B">
        <w:trPr>
          <w:trHeight w:val="270"/>
        </w:trPr>
        <w:tc>
          <w:tcPr>
            <w:tcW w:w="6780" w:type="dxa"/>
            <w:shd w:val="clear" w:color="auto" w:fill="auto"/>
            <w:noWrap/>
            <w:vAlign w:val="center"/>
            <w:hideMark/>
          </w:tcPr>
          <w:p w14:paraId="620193ED"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上海南土资产管理有限公司</w:t>
            </w:r>
          </w:p>
        </w:tc>
      </w:tr>
      <w:tr w:rsidR="00AE539B" w:rsidRPr="00AE539B" w14:paraId="5834BF28" w14:textId="77777777" w:rsidTr="00AE539B">
        <w:trPr>
          <w:trHeight w:val="270"/>
        </w:trPr>
        <w:tc>
          <w:tcPr>
            <w:tcW w:w="6780" w:type="dxa"/>
            <w:shd w:val="clear" w:color="auto" w:fill="auto"/>
            <w:noWrap/>
            <w:vAlign w:val="center"/>
            <w:hideMark/>
          </w:tcPr>
          <w:p w14:paraId="759E6279"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上海牛乎资产管理有限公司</w:t>
            </w:r>
          </w:p>
        </w:tc>
      </w:tr>
      <w:tr w:rsidR="00AE539B" w:rsidRPr="00AE539B" w14:paraId="70C0F98F" w14:textId="77777777" w:rsidTr="00AE539B">
        <w:trPr>
          <w:trHeight w:val="270"/>
        </w:trPr>
        <w:tc>
          <w:tcPr>
            <w:tcW w:w="6780" w:type="dxa"/>
            <w:shd w:val="clear" w:color="auto" w:fill="auto"/>
            <w:noWrap/>
            <w:vAlign w:val="center"/>
            <w:hideMark/>
          </w:tcPr>
          <w:p w14:paraId="7A963D77"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上海盘京投资管理中心(有限合伙)</w:t>
            </w:r>
          </w:p>
        </w:tc>
      </w:tr>
      <w:tr w:rsidR="00AE539B" w:rsidRPr="00AE539B" w14:paraId="592A21F3" w14:textId="77777777" w:rsidTr="00AE539B">
        <w:trPr>
          <w:trHeight w:val="270"/>
        </w:trPr>
        <w:tc>
          <w:tcPr>
            <w:tcW w:w="6780" w:type="dxa"/>
            <w:shd w:val="clear" w:color="auto" w:fill="auto"/>
            <w:noWrap/>
            <w:vAlign w:val="center"/>
            <w:hideMark/>
          </w:tcPr>
          <w:p w14:paraId="3632E28E" w14:textId="77777777" w:rsidR="00AE539B" w:rsidRPr="00AE539B" w:rsidRDefault="00AE539B" w:rsidP="00AE539B">
            <w:pPr>
              <w:widowControl/>
              <w:jc w:val="left"/>
              <w:rPr>
                <w:rFonts w:ascii="宋体" w:eastAsia="宋体" w:hAnsi="宋体" w:cs="宋体"/>
                <w:color w:val="000000"/>
                <w:kern w:val="0"/>
                <w:sz w:val="22"/>
              </w:rPr>
            </w:pPr>
            <w:proofErr w:type="gramStart"/>
            <w:r w:rsidRPr="00AE539B">
              <w:rPr>
                <w:rFonts w:ascii="宋体" w:eastAsia="宋体" w:hAnsi="宋体" w:cs="宋体" w:hint="eastAsia"/>
                <w:color w:val="000000"/>
                <w:kern w:val="0"/>
                <w:sz w:val="22"/>
              </w:rPr>
              <w:t>上海朴石投资</w:t>
            </w:r>
            <w:proofErr w:type="gramEnd"/>
            <w:r w:rsidRPr="00AE539B">
              <w:rPr>
                <w:rFonts w:ascii="宋体" w:eastAsia="宋体" w:hAnsi="宋体" w:cs="宋体" w:hint="eastAsia"/>
                <w:color w:val="000000"/>
                <w:kern w:val="0"/>
                <w:sz w:val="22"/>
              </w:rPr>
              <w:t>管理合伙企业(有限合伙)</w:t>
            </w:r>
          </w:p>
        </w:tc>
      </w:tr>
      <w:tr w:rsidR="00AE539B" w:rsidRPr="00AE539B" w14:paraId="07AB0BA2" w14:textId="77777777" w:rsidTr="00AE539B">
        <w:trPr>
          <w:trHeight w:val="270"/>
        </w:trPr>
        <w:tc>
          <w:tcPr>
            <w:tcW w:w="6780" w:type="dxa"/>
            <w:shd w:val="clear" w:color="auto" w:fill="auto"/>
            <w:noWrap/>
            <w:vAlign w:val="center"/>
            <w:hideMark/>
          </w:tcPr>
          <w:p w14:paraId="4065423E"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上海朴信投资管理有限公司</w:t>
            </w:r>
          </w:p>
        </w:tc>
      </w:tr>
      <w:tr w:rsidR="00AE539B" w:rsidRPr="00AE539B" w14:paraId="7839A439" w14:textId="77777777" w:rsidTr="00AE539B">
        <w:trPr>
          <w:trHeight w:val="270"/>
        </w:trPr>
        <w:tc>
          <w:tcPr>
            <w:tcW w:w="6780" w:type="dxa"/>
            <w:shd w:val="clear" w:color="auto" w:fill="auto"/>
            <w:noWrap/>
            <w:vAlign w:val="center"/>
            <w:hideMark/>
          </w:tcPr>
          <w:p w14:paraId="47EA07CA"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上海谦心投资管理有限公司</w:t>
            </w:r>
          </w:p>
        </w:tc>
      </w:tr>
      <w:tr w:rsidR="00AE539B" w:rsidRPr="00AE539B" w14:paraId="754D3186" w14:textId="77777777" w:rsidTr="00AE539B">
        <w:trPr>
          <w:trHeight w:val="270"/>
        </w:trPr>
        <w:tc>
          <w:tcPr>
            <w:tcW w:w="6780" w:type="dxa"/>
            <w:shd w:val="clear" w:color="auto" w:fill="auto"/>
            <w:noWrap/>
            <w:vAlign w:val="center"/>
            <w:hideMark/>
          </w:tcPr>
          <w:p w14:paraId="565E28B9"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上海</w:t>
            </w:r>
            <w:proofErr w:type="gramStart"/>
            <w:r w:rsidRPr="00AE539B">
              <w:rPr>
                <w:rFonts w:ascii="宋体" w:eastAsia="宋体" w:hAnsi="宋体" w:cs="宋体" w:hint="eastAsia"/>
                <w:color w:val="000000"/>
                <w:kern w:val="0"/>
                <w:sz w:val="22"/>
              </w:rPr>
              <w:t>钦沐资产</w:t>
            </w:r>
            <w:proofErr w:type="gramEnd"/>
            <w:r w:rsidRPr="00AE539B">
              <w:rPr>
                <w:rFonts w:ascii="宋体" w:eastAsia="宋体" w:hAnsi="宋体" w:cs="宋体" w:hint="eastAsia"/>
                <w:color w:val="000000"/>
                <w:kern w:val="0"/>
                <w:sz w:val="22"/>
              </w:rPr>
              <w:t>管理合伙企业(有限合伙)</w:t>
            </w:r>
          </w:p>
        </w:tc>
      </w:tr>
      <w:tr w:rsidR="00AE539B" w:rsidRPr="00AE539B" w14:paraId="00CEBCA6" w14:textId="77777777" w:rsidTr="00AE539B">
        <w:trPr>
          <w:trHeight w:val="270"/>
        </w:trPr>
        <w:tc>
          <w:tcPr>
            <w:tcW w:w="6780" w:type="dxa"/>
            <w:shd w:val="clear" w:color="auto" w:fill="auto"/>
            <w:noWrap/>
            <w:vAlign w:val="center"/>
            <w:hideMark/>
          </w:tcPr>
          <w:p w14:paraId="2D71C63C"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上海青沣资产管理中心(普通合伙)</w:t>
            </w:r>
          </w:p>
        </w:tc>
      </w:tr>
      <w:tr w:rsidR="00AE539B" w:rsidRPr="00AE539B" w14:paraId="12B26DFB" w14:textId="77777777" w:rsidTr="00AE539B">
        <w:trPr>
          <w:trHeight w:val="270"/>
        </w:trPr>
        <w:tc>
          <w:tcPr>
            <w:tcW w:w="6780" w:type="dxa"/>
            <w:shd w:val="clear" w:color="auto" w:fill="auto"/>
            <w:noWrap/>
            <w:vAlign w:val="center"/>
            <w:hideMark/>
          </w:tcPr>
          <w:p w14:paraId="1627DF69"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上海秋阳予梁投资管理有限公司</w:t>
            </w:r>
          </w:p>
        </w:tc>
      </w:tr>
      <w:tr w:rsidR="00AE539B" w:rsidRPr="00AE539B" w14:paraId="2EDC85A4" w14:textId="77777777" w:rsidTr="00AE539B">
        <w:trPr>
          <w:trHeight w:val="270"/>
        </w:trPr>
        <w:tc>
          <w:tcPr>
            <w:tcW w:w="6780" w:type="dxa"/>
            <w:shd w:val="clear" w:color="auto" w:fill="auto"/>
            <w:noWrap/>
            <w:vAlign w:val="center"/>
            <w:hideMark/>
          </w:tcPr>
          <w:p w14:paraId="6231E2F4"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上海天猊投资管理有限公司</w:t>
            </w:r>
          </w:p>
        </w:tc>
      </w:tr>
      <w:tr w:rsidR="00AE539B" w:rsidRPr="00AE539B" w14:paraId="5AD139B0" w14:textId="77777777" w:rsidTr="00AE539B">
        <w:trPr>
          <w:trHeight w:val="270"/>
        </w:trPr>
        <w:tc>
          <w:tcPr>
            <w:tcW w:w="6780" w:type="dxa"/>
            <w:shd w:val="clear" w:color="auto" w:fill="auto"/>
            <w:noWrap/>
            <w:vAlign w:val="center"/>
            <w:hideMark/>
          </w:tcPr>
          <w:p w14:paraId="5CFFC263"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上海同犇投资管理中心(有限合伙)</w:t>
            </w:r>
          </w:p>
        </w:tc>
      </w:tr>
      <w:tr w:rsidR="00AE539B" w:rsidRPr="00AE539B" w14:paraId="18ED2670" w14:textId="77777777" w:rsidTr="00AE539B">
        <w:trPr>
          <w:trHeight w:val="270"/>
        </w:trPr>
        <w:tc>
          <w:tcPr>
            <w:tcW w:w="6780" w:type="dxa"/>
            <w:shd w:val="clear" w:color="auto" w:fill="auto"/>
            <w:noWrap/>
            <w:vAlign w:val="center"/>
            <w:hideMark/>
          </w:tcPr>
          <w:p w14:paraId="279EFA18"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上海潼骁投资发展中心(有限合伙)</w:t>
            </w:r>
          </w:p>
        </w:tc>
      </w:tr>
      <w:tr w:rsidR="00AE539B" w:rsidRPr="00AE539B" w14:paraId="5ADBAC1A" w14:textId="77777777" w:rsidTr="00AE539B">
        <w:trPr>
          <w:trHeight w:val="270"/>
        </w:trPr>
        <w:tc>
          <w:tcPr>
            <w:tcW w:w="6780" w:type="dxa"/>
            <w:shd w:val="clear" w:color="auto" w:fill="auto"/>
            <w:noWrap/>
            <w:vAlign w:val="center"/>
            <w:hideMark/>
          </w:tcPr>
          <w:p w14:paraId="5CE8679C"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上海小鳄资产管理有限公司</w:t>
            </w:r>
          </w:p>
        </w:tc>
      </w:tr>
      <w:tr w:rsidR="00AE539B" w:rsidRPr="00AE539B" w14:paraId="496C9E1B" w14:textId="77777777" w:rsidTr="00AE539B">
        <w:trPr>
          <w:trHeight w:val="270"/>
        </w:trPr>
        <w:tc>
          <w:tcPr>
            <w:tcW w:w="6780" w:type="dxa"/>
            <w:shd w:val="clear" w:color="auto" w:fill="auto"/>
            <w:noWrap/>
            <w:vAlign w:val="center"/>
            <w:hideMark/>
          </w:tcPr>
          <w:p w14:paraId="386658E2"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上海行知创业投资有限公司</w:t>
            </w:r>
          </w:p>
        </w:tc>
      </w:tr>
      <w:tr w:rsidR="00AE539B" w:rsidRPr="00AE539B" w14:paraId="2E682C1F" w14:textId="77777777" w:rsidTr="00AE539B">
        <w:trPr>
          <w:trHeight w:val="270"/>
        </w:trPr>
        <w:tc>
          <w:tcPr>
            <w:tcW w:w="6780" w:type="dxa"/>
            <w:shd w:val="clear" w:color="auto" w:fill="auto"/>
            <w:noWrap/>
            <w:vAlign w:val="center"/>
            <w:hideMark/>
          </w:tcPr>
          <w:p w14:paraId="66FA6100"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上海正心谷实业有限公司</w:t>
            </w:r>
          </w:p>
        </w:tc>
      </w:tr>
      <w:tr w:rsidR="00AE539B" w:rsidRPr="00AE539B" w14:paraId="31F1AFA2" w14:textId="77777777" w:rsidTr="00AE539B">
        <w:trPr>
          <w:trHeight w:val="270"/>
        </w:trPr>
        <w:tc>
          <w:tcPr>
            <w:tcW w:w="6780" w:type="dxa"/>
            <w:shd w:val="clear" w:color="auto" w:fill="auto"/>
            <w:noWrap/>
            <w:vAlign w:val="center"/>
            <w:hideMark/>
          </w:tcPr>
          <w:p w14:paraId="6D71630C"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上海紫阁投资管理有限公司</w:t>
            </w:r>
          </w:p>
        </w:tc>
      </w:tr>
      <w:tr w:rsidR="00AE539B" w:rsidRPr="00AE539B" w14:paraId="2D5141E4" w14:textId="77777777" w:rsidTr="00AE539B">
        <w:trPr>
          <w:trHeight w:val="270"/>
        </w:trPr>
        <w:tc>
          <w:tcPr>
            <w:tcW w:w="6780" w:type="dxa"/>
            <w:shd w:val="clear" w:color="auto" w:fill="auto"/>
            <w:noWrap/>
            <w:vAlign w:val="center"/>
            <w:hideMark/>
          </w:tcPr>
          <w:p w14:paraId="1FEB9F76" w14:textId="77777777" w:rsidR="00AE539B" w:rsidRPr="00AE539B" w:rsidRDefault="00AE539B" w:rsidP="00AE539B">
            <w:pPr>
              <w:widowControl/>
              <w:jc w:val="left"/>
              <w:rPr>
                <w:rFonts w:ascii="宋体" w:eastAsia="宋体" w:hAnsi="宋体" w:cs="宋体"/>
                <w:color w:val="000000"/>
                <w:kern w:val="0"/>
                <w:sz w:val="22"/>
              </w:rPr>
            </w:pPr>
            <w:proofErr w:type="gramStart"/>
            <w:r w:rsidRPr="00AE539B">
              <w:rPr>
                <w:rFonts w:ascii="宋体" w:eastAsia="宋体" w:hAnsi="宋体" w:cs="宋体" w:hint="eastAsia"/>
                <w:color w:val="000000"/>
                <w:kern w:val="0"/>
                <w:sz w:val="22"/>
              </w:rPr>
              <w:t>申万宏源证券</w:t>
            </w:r>
            <w:proofErr w:type="gramEnd"/>
            <w:r w:rsidRPr="00AE539B">
              <w:rPr>
                <w:rFonts w:ascii="宋体" w:eastAsia="宋体" w:hAnsi="宋体" w:cs="宋体" w:hint="eastAsia"/>
                <w:color w:val="000000"/>
                <w:kern w:val="0"/>
                <w:sz w:val="22"/>
              </w:rPr>
              <w:t>有限公司</w:t>
            </w:r>
          </w:p>
        </w:tc>
      </w:tr>
      <w:tr w:rsidR="00AE539B" w:rsidRPr="00AE539B" w14:paraId="06906F50" w14:textId="77777777" w:rsidTr="00AE539B">
        <w:trPr>
          <w:trHeight w:val="270"/>
        </w:trPr>
        <w:tc>
          <w:tcPr>
            <w:tcW w:w="6780" w:type="dxa"/>
            <w:shd w:val="clear" w:color="auto" w:fill="auto"/>
            <w:noWrap/>
            <w:vAlign w:val="center"/>
            <w:hideMark/>
          </w:tcPr>
          <w:p w14:paraId="2159A15F"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深圳丞毅投资有限公司</w:t>
            </w:r>
          </w:p>
        </w:tc>
      </w:tr>
      <w:tr w:rsidR="00AE539B" w:rsidRPr="00AE539B" w14:paraId="39FABB21" w14:textId="77777777" w:rsidTr="00AE539B">
        <w:trPr>
          <w:trHeight w:val="270"/>
        </w:trPr>
        <w:tc>
          <w:tcPr>
            <w:tcW w:w="6780" w:type="dxa"/>
            <w:shd w:val="clear" w:color="auto" w:fill="auto"/>
            <w:noWrap/>
            <w:vAlign w:val="center"/>
            <w:hideMark/>
          </w:tcPr>
          <w:p w14:paraId="6E0B1392"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深圳宏鼎财富管理有限公司</w:t>
            </w:r>
          </w:p>
        </w:tc>
      </w:tr>
      <w:tr w:rsidR="00AE539B" w:rsidRPr="00AE539B" w14:paraId="3BB128B0" w14:textId="77777777" w:rsidTr="00AE539B">
        <w:trPr>
          <w:trHeight w:val="270"/>
        </w:trPr>
        <w:tc>
          <w:tcPr>
            <w:tcW w:w="6780" w:type="dxa"/>
            <w:shd w:val="clear" w:color="auto" w:fill="auto"/>
            <w:noWrap/>
            <w:vAlign w:val="center"/>
            <w:hideMark/>
          </w:tcPr>
          <w:p w14:paraId="62E9BAD3"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深圳金泊投资管理有限公司</w:t>
            </w:r>
          </w:p>
        </w:tc>
      </w:tr>
      <w:tr w:rsidR="00AE539B" w:rsidRPr="00AE539B" w14:paraId="4B6F81BE" w14:textId="77777777" w:rsidTr="00AE539B">
        <w:trPr>
          <w:trHeight w:val="345"/>
        </w:trPr>
        <w:tc>
          <w:tcPr>
            <w:tcW w:w="6780" w:type="dxa"/>
            <w:shd w:val="clear" w:color="auto" w:fill="auto"/>
            <w:noWrap/>
            <w:vAlign w:val="center"/>
            <w:hideMark/>
          </w:tcPr>
          <w:p w14:paraId="1672C154"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深圳玖稳资产管理有限公司</w:t>
            </w:r>
          </w:p>
        </w:tc>
      </w:tr>
      <w:tr w:rsidR="00AE539B" w:rsidRPr="00AE539B" w14:paraId="65099B45" w14:textId="77777777" w:rsidTr="00AE539B">
        <w:trPr>
          <w:trHeight w:val="345"/>
        </w:trPr>
        <w:tc>
          <w:tcPr>
            <w:tcW w:w="6780" w:type="dxa"/>
            <w:shd w:val="clear" w:color="auto" w:fill="auto"/>
            <w:noWrap/>
            <w:vAlign w:val="center"/>
            <w:hideMark/>
          </w:tcPr>
          <w:p w14:paraId="0FD121C7"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深圳量度资本投资管理有限公司</w:t>
            </w:r>
          </w:p>
        </w:tc>
      </w:tr>
      <w:tr w:rsidR="00AE539B" w:rsidRPr="00AE539B" w14:paraId="75C3ECCB" w14:textId="77777777" w:rsidTr="00AE539B">
        <w:trPr>
          <w:trHeight w:val="345"/>
        </w:trPr>
        <w:tc>
          <w:tcPr>
            <w:tcW w:w="6780" w:type="dxa"/>
            <w:shd w:val="clear" w:color="auto" w:fill="auto"/>
            <w:noWrap/>
            <w:vAlign w:val="center"/>
            <w:hideMark/>
          </w:tcPr>
          <w:p w14:paraId="3C9686F3"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深圳前海旭鑫资产管理有限公司</w:t>
            </w:r>
          </w:p>
        </w:tc>
      </w:tr>
      <w:tr w:rsidR="00AE539B" w:rsidRPr="00AE539B" w14:paraId="1B486E45" w14:textId="77777777" w:rsidTr="00AE539B">
        <w:trPr>
          <w:trHeight w:val="345"/>
        </w:trPr>
        <w:tc>
          <w:tcPr>
            <w:tcW w:w="6780" w:type="dxa"/>
            <w:shd w:val="clear" w:color="auto" w:fill="auto"/>
            <w:noWrap/>
            <w:vAlign w:val="center"/>
            <w:hideMark/>
          </w:tcPr>
          <w:p w14:paraId="786023C0"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深圳世纪致远私募证券基金管理有限公司</w:t>
            </w:r>
          </w:p>
        </w:tc>
      </w:tr>
      <w:tr w:rsidR="00AE539B" w:rsidRPr="00AE539B" w14:paraId="562499C0" w14:textId="77777777" w:rsidTr="00AE539B">
        <w:trPr>
          <w:trHeight w:val="345"/>
        </w:trPr>
        <w:tc>
          <w:tcPr>
            <w:tcW w:w="6780" w:type="dxa"/>
            <w:shd w:val="clear" w:color="auto" w:fill="auto"/>
            <w:noWrap/>
            <w:vAlign w:val="center"/>
            <w:hideMark/>
          </w:tcPr>
          <w:p w14:paraId="44BB07BC"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lastRenderedPageBreak/>
              <w:t>深圳市国</w:t>
            </w:r>
            <w:proofErr w:type="gramStart"/>
            <w:r w:rsidRPr="00AE539B">
              <w:rPr>
                <w:rFonts w:ascii="宋体" w:eastAsia="宋体" w:hAnsi="宋体" w:cs="宋体" w:hint="eastAsia"/>
                <w:color w:val="000000"/>
                <w:kern w:val="0"/>
                <w:sz w:val="22"/>
              </w:rPr>
              <w:t>晖投资</w:t>
            </w:r>
            <w:proofErr w:type="gramEnd"/>
            <w:r w:rsidRPr="00AE539B">
              <w:rPr>
                <w:rFonts w:ascii="宋体" w:eastAsia="宋体" w:hAnsi="宋体" w:cs="宋体" w:hint="eastAsia"/>
                <w:color w:val="000000"/>
                <w:kern w:val="0"/>
                <w:sz w:val="22"/>
              </w:rPr>
              <w:t>有限公司</w:t>
            </w:r>
          </w:p>
        </w:tc>
      </w:tr>
      <w:tr w:rsidR="00AE539B" w:rsidRPr="00AE539B" w14:paraId="796FE9C7" w14:textId="77777777" w:rsidTr="00AE539B">
        <w:trPr>
          <w:trHeight w:val="270"/>
        </w:trPr>
        <w:tc>
          <w:tcPr>
            <w:tcW w:w="6780" w:type="dxa"/>
            <w:shd w:val="clear" w:color="auto" w:fill="auto"/>
            <w:noWrap/>
            <w:vAlign w:val="center"/>
            <w:hideMark/>
          </w:tcPr>
          <w:p w14:paraId="552B4E83"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深圳市红石榴投资管理有限公司</w:t>
            </w:r>
          </w:p>
        </w:tc>
      </w:tr>
      <w:tr w:rsidR="00AE539B" w:rsidRPr="00AE539B" w14:paraId="22B4A0C9" w14:textId="77777777" w:rsidTr="00AE539B">
        <w:trPr>
          <w:trHeight w:val="270"/>
        </w:trPr>
        <w:tc>
          <w:tcPr>
            <w:tcW w:w="6780" w:type="dxa"/>
            <w:shd w:val="clear" w:color="auto" w:fill="auto"/>
            <w:noWrap/>
            <w:vAlign w:val="center"/>
            <w:hideMark/>
          </w:tcPr>
          <w:p w14:paraId="5568709A"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深圳市凯丰投资管理有限公司</w:t>
            </w:r>
          </w:p>
        </w:tc>
      </w:tr>
      <w:tr w:rsidR="00AE539B" w:rsidRPr="00AE539B" w14:paraId="4F196051" w14:textId="77777777" w:rsidTr="00AE539B">
        <w:trPr>
          <w:trHeight w:val="270"/>
        </w:trPr>
        <w:tc>
          <w:tcPr>
            <w:tcW w:w="6780" w:type="dxa"/>
            <w:shd w:val="clear" w:color="auto" w:fill="auto"/>
            <w:noWrap/>
            <w:vAlign w:val="center"/>
            <w:hideMark/>
          </w:tcPr>
          <w:p w14:paraId="0688F486"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深圳市领</w:t>
            </w:r>
            <w:proofErr w:type="gramStart"/>
            <w:r w:rsidRPr="00AE539B">
              <w:rPr>
                <w:rFonts w:ascii="宋体" w:eastAsia="宋体" w:hAnsi="宋体" w:cs="宋体" w:hint="eastAsia"/>
                <w:color w:val="000000"/>
                <w:kern w:val="0"/>
                <w:sz w:val="22"/>
              </w:rPr>
              <w:t>骥</w:t>
            </w:r>
            <w:proofErr w:type="gramEnd"/>
            <w:r w:rsidRPr="00AE539B">
              <w:rPr>
                <w:rFonts w:ascii="宋体" w:eastAsia="宋体" w:hAnsi="宋体" w:cs="宋体" w:hint="eastAsia"/>
                <w:color w:val="000000"/>
                <w:kern w:val="0"/>
                <w:sz w:val="22"/>
              </w:rPr>
              <w:t>资本管理有限公司</w:t>
            </w:r>
          </w:p>
        </w:tc>
      </w:tr>
      <w:tr w:rsidR="00AE539B" w:rsidRPr="00AE539B" w14:paraId="2006A58F" w14:textId="77777777" w:rsidTr="00AE539B">
        <w:trPr>
          <w:trHeight w:val="270"/>
        </w:trPr>
        <w:tc>
          <w:tcPr>
            <w:tcW w:w="6780" w:type="dxa"/>
            <w:shd w:val="clear" w:color="auto" w:fill="auto"/>
            <w:noWrap/>
            <w:vAlign w:val="center"/>
            <w:hideMark/>
          </w:tcPr>
          <w:p w14:paraId="1B90E0A4"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深圳市前海唐融资本投资管理有限公司</w:t>
            </w:r>
          </w:p>
        </w:tc>
      </w:tr>
      <w:tr w:rsidR="00AE539B" w:rsidRPr="00AE539B" w14:paraId="3054C70E" w14:textId="77777777" w:rsidTr="00AE539B">
        <w:trPr>
          <w:trHeight w:val="270"/>
        </w:trPr>
        <w:tc>
          <w:tcPr>
            <w:tcW w:w="6780" w:type="dxa"/>
            <w:shd w:val="clear" w:color="auto" w:fill="auto"/>
            <w:noWrap/>
            <w:vAlign w:val="center"/>
            <w:hideMark/>
          </w:tcPr>
          <w:p w14:paraId="3A0A1858" w14:textId="77777777" w:rsidR="00AE539B" w:rsidRPr="00AE539B" w:rsidRDefault="00AE539B" w:rsidP="00AE539B">
            <w:pPr>
              <w:widowControl/>
              <w:jc w:val="left"/>
              <w:rPr>
                <w:rFonts w:ascii="宋体" w:eastAsia="宋体" w:hAnsi="宋体" w:cs="宋体"/>
                <w:color w:val="000000"/>
                <w:kern w:val="0"/>
                <w:sz w:val="22"/>
              </w:rPr>
            </w:pPr>
            <w:proofErr w:type="gramStart"/>
            <w:r w:rsidRPr="00AE539B">
              <w:rPr>
                <w:rFonts w:ascii="宋体" w:eastAsia="宋体" w:hAnsi="宋体" w:cs="宋体" w:hint="eastAsia"/>
                <w:color w:val="000000"/>
                <w:kern w:val="0"/>
                <w:sz w:val="22"/>
              </w:rPr>
              <w:t>深圳市尚诚资产</w:t>
            </w:r>
            <w:proofErr w:type="gramEnd"/>
            <w:r w:rsidRPr="00AE539B">
              <w:rPr>
                <w:rFonts w:ascii="宋体" w:eastAsia="宋体" w:hAnsi="宋体" w:cs="宋体" w:hint="eastAsia"/>
                <w:color w:val="000000"/>
                <w:kern w:val="0"/>
                <w:sz w:val="22"/>
              </w:rPr>
              <w:t>管理有限责任公司</w:t>
            </w:r>
          </w:p>
        </w:tc>
      </w:tr>
      <w:tr w:rsidR="00AE539B" w:rsidRPr="00AE539B" w14:paraId="27287FC0" w14:textId="77777777" w:rsidTr="00AE539B">
        <w:trPr>
          <w:trHeight w:val="270"/>
        </w:trPr>
        <w:tc>
          <w:tcPr>
            <w:tcW w:w="6780" w:type="dxa"/>
            <w:shd w:val="clear" w:color="auto" w:fill="auto"/>
            <w:noWrap/>
            <w:vAlign w:val="center"/>
            <w:hideMark/>
          </w:tcPr>
          <w:p w14:paraId="3F652AD2"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深圳市信</w:t>
            </w:r>
            <w:proofErr w:type="gramStart"/>
            <w:r w:rsidRPr="00AE539B">
              <w:rPr>
                <w:rFonts w:ascii="宋体" w:eastAsia="宋体" w:hAnsi="宋体" w:cs="宋体" w:hint="eastAsia"/>
                <w:color w:val="000000"/>
                <w:kern w:val="0"/>
                <w:sz w:val="22"/>
              </w:rPr>
              <w:t>德盈资产</w:t>
            </w:r>
            <w:proofErr w:type="gramEnd"/>
            <w:r w:rsidRPr="00AE539B">
              <w:rPr>
                <w:rFonts w:ascii="宋体" w:eastAsia="宋体" w:hAnsi="宋体" w:cs="宋体" w:hint="eastAsia"/>
                <w:color w:val="000000"/>
                <w:kern w:val="0"/>
                <w:sz w:val="22"/>
              </w:rPr>
              <w:t>管理有限公司</w:t>
            </w:r>
          </w:p>
        </w:tc>
      </w:tr>
      <w:tr w:rsidR="00AE539B" w:rsidRPr="00AE539B" w14:paraId="08DBB587" w14:textId="77777777" w:rsidTr="00AE539B">
        <w:trPr>
          <w:trHeight w:val="270"/>
        </w:trPr>
        <w:tc>
          <w:tcPr>
            <w:tcW w:w="6780" w:type="dxa"/>
            <w:shd w:val="clear" w:color="auto" w:fill="auto"/>
            <w:noWrap/>
            <w:vAlign w:val="center"/>
            <w:hideMark/>
          </w:tcPr>
          <w:p w14:paraId="57B9AAD6"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深圳市易同投资有限公司</w:t>
            </w:r>
          </w:p>
        </w:tc>
      </w:tr>
      <w:tr w:rsidR="00AE539B" w:rsidRPr="00AE539B" w14:paraId="0DC9B047" w14:textId="77777777" w:rsidTr="00AE539B">
        <w:trPr>
          <w:trHeight w:val="270"/>
        </w:trPr>
        <w:tc>
          <w:tcPr>
            <w:tcW w:w="6780" w:type="dxa"/>
            <w:shd w:val="clear" w:color="auto" w:fill="auto"/>
            <w:noWrap/>
            <w:vAlign w:val="center"/>
            <w:hideMark/>
          </w:tcPr>
          <w:p w14:paraId="6FCFB117" w14:textId="77777777" w:rsidR="00AE539B" w:rsidRPr="00AE539B" w:rsidRDefault="00AE539B" w:rsidP="00AE539B">
            <w:pPr>
              <w:widowControl/>
              <w:jc w:val="left"/>
              <w:rPr>
                <w:rFonts w:ascii="宋体" w:eastAsia="宋体" w:hAnsi="宋体" w:cs="宋体"/>
                <w:color w:val="000000"/>
                <w:kern w:val="0"/>
                <w:sz w:val="22"/>
              </w:rPr>
            </w:pPr>
            <w:proofErr w:type="gramStart"/>
            <w:r w:rsidRPr="00AE539B">
              <w:rPr>
                <w:rFonts w:ascii="宋体" w:eastAsia="宋体" w:hAnsi="宋体" w:cs="宋体" w:hint="eastAsia"/>
                <w:color w:val="000000"/>
                <w:kern w:val="0"/>
                <w:sz w:val="22"/>
              </w:rPr>
              <w:t>深圳市裕晋私募</w:t>
            </w:r>
            <w:proofErr w:type="gramEnd"/>
            <w:r w:rsidRPr="00AE539B">
              <w:rPr>
                <w:rFonts w:ascii="宋体" w:eastAsia="宋体" w:hAnsi="宋体" w:cs="宋体" w:hint="eastAsia"/>
                <w:color w:val="000000"/>
                <w:kern w:val="0"/>
                <w:sz w:val="22"/>
              </w:rPr>
              <w:t>证券投资基金管理有限公司</w:t>
            </w:r>
          </w:p>
        </w:tc>
      </w:tr>
      <w:tr w:rsidR="00AE539B" w:rsidRPr="00AE539B" w14:paraId="72400553" w14:textId="77777777" w:rsidTr="00AE539B">
        <w:trPr>
          <w:trHeight w:val="270"/>
        </w:trPr>
        <w:tc>
          <w:tcPr>
            <w:tcW w:w="6780" w:type="dxa"/>
            <w:shd w:val="clear" w:color="auto" w:fill="auto"/>
            <w:noWrap/>
            <w:vAlign w:val="center"/>
            <w:hideMark/>
          </w:tcPr>
          <w:p w14:paraId="0D7C3D15"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深圳市铸成投资有限责任公司</w:t>
            </w:r>
          </w:p>
        </w:tc>
      </w:tr>
      <w:tr w:rsidR="00AE539B" w:rsidRPr="00AE539B" w14:paraId="6A9CEC72" w14:textId="77777777" w:rsidTr="00AE539B">
        <w:trPr>
          <w:trHeight w:val="270"/>
        </w:trPr>
        <w:tc>
          <w:tcPr>
            <w:tcW w:w="6780" w:type="dxa"/>
            <w:shd w:val="clear" w:color="auto" w:fill="auto"/>
            <w:noWrap/>
            <w:vAlign w:val="center"/>
            <w:hideMark/>
          </w:tcPr>
          <w:p w14:paraId="1D1931EC"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深圳鑫然投资管理有限公司</w:t>
            </w:r>
          </w:p>
        </w:tc>
      </w:tr>
      <w:tr w:rsidR="00AE539B" w:rsidRPr="00AE539B" w14:paraId="0B997A80" w14:textId="77777777" w:rsidTr="00AE539B">
        <w:trPr>
          <w:trHeight w:val="270"/>
        </w:trPr>
        <w:tc>
          <w:tcPr>
            <w:tcW w:w="6780" w:type="dxa"/>
            <w:shd w:val="clear" w:color="auto" w:fill="auto"/>
            <w:noWrap/>
            <w:vAlign w:val="center"/>
            <w:hideMark/>
          </w:tcPr>
          <w:p w14:paraId="2127B6B8"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深圳正圆投资有限公司</w:t>
            </w:r>
          </w:p>
        </w:tc>
      </w:tr>
      <w:tr w:rsidR="00AE539B" w:rsidRPr="00AE539B" w14:paraId="24ED4AE5" w14:textId="77777777" w:rsidTr="00AE539B">
        <w:trPr>
          <w:trHeight w:val="270"/>
        </w:trPr>
        <w:tc>
          <w:tcPr>
            <w:tcW w:w="6780" w:type="dxa"/>
            <w:shd w:val="clear" w:color="auto" w:fill="auto"/>
            <w:noWrap/>
            <w:vAlign w:val="center"/>
            <w:hideMark/>
          </w:tcPr>
          <w:p w14:paraId="19FD492F"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盛镛私募基金管理(上海)有限公司</w:t>
            </w:r>
          </w:p>
        </w:tc>
      </w:tr>
      <w:tr w:rsidR="00AE539B" w:rsidRPr="00AE539B" w14:paraId="5D2538DD" w14:textId="77777777" w:rsidTr="00AE539B">
        <w:trPr>
          <w:trHeight w:val="270"/>
        </w:trPr>
        <w:tc>
          <w:tcPr>
            <w:tcW w:w="6780" w:type="dxa"/>
            <w:shd w:val="clear" w:color="auto" w:fill="auto"/>
            <w:noWrap/>
            <w:vAlign w:val="center"/>
            <w:hideMark/>
          </w:tcPr>
          <w:p w14:paraId="3E5EFD39"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施罗德国际金融集团有限公司</w:t>
            </w:r>
          </w:p>
        </w:tc>
      </w:tr>
      <w:tr w:rsidR="00AE539B" w:rsidRPr="00AE539B" w14:paraId="35E8A1F9" w14:textId="77777777" w:rsidTr="00AE539B">
        <w:trPr>
          <w:trHeight w:val="270"/>
        </w:trPr>
        <w:tc>
          <w:tcPr>
            <w:tcW w:w="6780" w:type="dxa"/>
            <w:shd w:val="clear" w:color="auto" w:fill="auto"/>
            <w:noWrap/>
            <w:vAlign w:val="center"/>
            <w:hideMark/>
          </w:tcPr>
          <w:p w14:paraId="78036939"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施</w:t>
            </w:r>
            <w:proofErr w:type="gramStart"/>
            <w:r w:rsidRPr="00AE539B">
              <w:rPr>
                <w:rFonts w:ascii="宋体" w:eastAsia="宋体" w:hAnsi="宋体" w:cs="宋体" w:hint="eastAsia"/>
                <w:color w:val="000000"/>
                <w:kern w:val="0"/>
                <w:sz w:val="22"/>
              </w:rPr>
              <w:t>罗德交银</w:t>
            </w:r>
            <w:proofErr w:type="gramEnd"/>
            <w:r w:rsidRPr="00AE539B">
              <w:rPr>
                <w:rFonts w:ascii="宋体" w:eastAsia="宋体" w:hAnsi="宋体" w:cs="宋体" w:hint="eastAsia"/>
                <w:color w:val="000000"/>
                <w:kern w:val="0"/>
                <w:sz w:val="22"/>
              </w:rPr>
              <w:t>理财有限公司</w:t>
            </w:r>
          </w:p>
        </w:tc>
      </w:tr>
      <w:tr w:rsidR="00AE539B" w:rsidRPr="00AE539B" w14:paraId="2016A006" w14:textId="77777777" w:rsidTr="00AE539B">
        <w:trPr>
          <w:trHeight w:val="270"/>
        </w:trPr>
        <w:tc>
          <w:tcPr>
            <w:tcW w:w="6780" w:type="dxa"/>
            <w:shd w:val="clear" w:color="auto" w:fill="auto"/>
            <w:noWrap/>
            <w:vAlign w:val="center"/>
            <w:hideMark/>
          </w:tcPr>
          <w:p w14:paraId="389AA772" w14:textId="77777777" w:rsidR="00AE539B" w:rsidRPr="00AE539B" w:rsidRDefault="00AE539B" w:rsidP="00AE539B">
            <w:pPr>
              <w:widowControl/>
              <w:jc w:val="left"/>
              <w:rPr>
                <w:rFonts w:ascii="宋体" w:eastAsia="宋体" w:hAnsi="宋体" w:cs="宋体"/>
                <w:color w:val="000000"/>
                <w:kern w:val="0"/>
                <w:sz w:val="22"/>
              </w:rPr>
            </w:pPr>
            <w:proofErr w:type="gramStart"/>
            <w:r w:rsidRPr="00AE539B">
              <w:rPr>
                <w:rFonts w:ascii="宋体" w:eastAsia="宋体" w:hAnsi="宋体" w:cs="宋体" w:hint="eastAsia"/>
                <w:color w:val="000000"/>
                <w:kern w:val="0"/>
                <w:sz w:val="22"/>
              </w:rPr>
              <w:t>苏州众行远</w:t>
            </w:r>
            <w:proofErr w:type="gramEnd"/>
            <w:r w:rsidRPr="00AE539B">
              <w:rPr>
                <w:rFonts w:ascii="宋体" w:eastAsia="宋体" w:hAnsi="宋体" w:cs="宋体" w:hint="eastAsia"/>
                <w:color w:val="000000"/>
                <w:kern w:val="0"/>
                <w:sz w:val="22"/>
              </w:rPr>
              <w:t>私募基金管理有限公司</w:t>
            </w:r>
          </w:p>
        </w:tc>
      </w:tr>
      <w:tr w:rsidR="00AE539B" w:rsidRPr="00AE539B" w14:paraId="3E22807E" w14:textId="77777777" w:rsidTr="00AE539B">
        <w:trPr>
          <w:trHeight w:val="270"/>
        </w:trPr>
        <w:tc>
          <w:tcPr>
            <w:tcW w:w="6780" w:type="dxa"/>
            <w:shd w:val="clear" w:color="auto" w:fill="auto"/>
            <w:noWrap/>
            <w:vAlign w:val="center"/>
            <w:hideMark/>
          </w:tcPr>
          <w:p w14:paraId="1F05D754" w14:textId="77777777" w:rsidR="00AE539B" w:rsidRPr="00AE539B" w:rsidRDefault="00AE539B" w:rsidP="00AE539B">
            <w:pPr>
              <w:widowControl/>
              <w:jc w:val="left"/>
              <w:rPr>
                <w:rFonts w:ascii="宋体" w:eastAsia="宋体" w:hAnsi="宋体" w:cs="宋体"/>
                <w:color w:val="000000"/>
                <w:kern w:val="0"/>
                <w:sz w:val="22"/>
              </w:rPr>
            </w:pPr>
            <w:proofErr w:type="gramStart"/>
            <w:r w:rsidRPr="00AE539B">
              <w:rPr>
                <w:rFonts w:ascii="宋体" w:eastAsia="宋体" w:hAnsi="宋体" w:cs="宋体" w:hint="eastAsia"/>
                <w:color w:val="000000"/>
                <w:kern w:val="0"/>
                <w:sz w:val="22"/>
              </w:rPr>
              <w:t>太盟投资</w:t>
            </w:r>
            <w:proofErr w:type="gramEnd"/>
            <w:r w:rsidRPr="00AE539B">
              <w:rPr>
                <w:rFonts w:ascii="宋体" w:eastAsia="宋体" w:hAnsi="宋体" w:cs="宋体" w:hint="eastAsia"/>
                <w:color w:val="000000"/>
                <w:kern w:val="0"/>
                <w:sz w:val="22"/>
              </w:rPr>
              <w:t>集团</w:t>
            </w:r>
          </w:p>
        </w:tc>
      </w:tr>
      <w:tr w:rsidR="00AE539B" w:rsidRPr="00AE539B" w14:paraId="69D92C2D" w14:textId="77777777" w:rsidTr="00AE539B">
        <w:trPr>
          <w:trHeight w:val="270"/>
        </w:trPr>
        <w:tc>
          <w:tcPr>
            <w:tcW w:w="6780" w:type="dxa"/>
            <w:shd w:val="clear" w:color="auto" w:fill="auto"/>
            <w:noWrap/>
            <w:vAlign w:val="center"/>
            <w:hideMark/>
          </w:tcPr>
          <w:p w14:paraId="4CA8267B"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太平资产管理有限公司</w:t>
            </w:r>
          </w:p>
        </w:tc>
      </w:tr>
      <w:tr w:rsidR="00AE539B" w:rsidRPr="00AE539B" w14:paraId="205FB47D" w14:textId="77777777" w:rsidTr="00AE539B">
        <w:trPr>
          <w:trHeight w:val="270"/>
        </w:trPr>
        <w:tc>
          <w:tcPr>
            <w:tcW w:w="6780" w:type="dxa"/>
            <w:shd w:val="clear" w:color="auto" w:fill="auto"/>
            <w:noWrap/>
            <w:vAlign w:val="center"/>
            <w:hideMark/>
          </w:tcPr>
          <w:p w14:paraId="4B809EFA"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天风(上海)证券资产管理有限公司</w:t>
            </w:r>
          </w:p>
        </w:tc>
      </w:tr>
      <w:tr w:rsidR="00AE539B" w:rsidRPr="00AE539B" w14:paraId="01F2BDBD" w14:textId="77777777" w:rsidTr="00AE539B">
        <w:trPr>
          <w:trHeight w:val="270"/>
        </w:trPr>
        <w:tc>
          <w:tcPr>
            <w:tcW w:w="6780" w:type="dxa"/>
            <w:shd w:val="clear" w:color="auto" w:fill="auto"/>
            <w:noWrap/>
            <w:vAlign w:val="center"/>
            <w:hideMark/>
          </w:tcPr>
          <w:p w14:paraId="129BE6D2"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天</w:t>
            </w:r>
            <w:proofErr w:type="gramStart"/>
            <w:r w:rsidRPr="00AE539B">
              <w:rPr>
                <w:rFonts w:ascii="宋体" w:eastAsia="宋体" w:hAnsi="宋体" w:cs="宋体" w:hint="eastAsia"/>
                <w:color w:val="000000"/>
                <w:kern w:val="0"/>
                <w:sz w:val="22"/>
              </w:rPr>
              <w:t>治基金</w:t>
            </w:r>
            <w:proofErr w:type="gramEnd"/>
            <w:r w:rsidRPr="00AE539B">
              <w:rPr>
                <w:rFonts w:ascii="宋体" w:eastAsia="宋体" w:hAnsi="宋体" w:cs="宋体" w:hint="eastAsia"/>
                <w:color w:val="000000"/>
                <w:kern w:val="0"/>
                <w:sz w:val="22"/>
              </w:rPr>
              <w:t>管理有限公司</w:t>
            </w:r>
          </w:p>
        </w:tc>
      </w:tr>
      <w:tr w:rsidR="00AE539B" w:rsidRPr="00AE539B" w14:paraId="525E07F9" w14:textId="77777777" w:rsidTr="00AE539B">
        <w:trPr>
          <w:trHeight w:val="270"/>
        </w:trPr>
        <w:tc>
          <w:tcPr>
            <w:tcW w:w="6780" w:type="dxa"/>
            <w:shd w:val="clear" w:color="auto" w:fill="auto"/>
            <w:noWrap/>
            <w:vAlign w:val="center"/>
            <w:hideMark/>
          </w:tcPr>
          <w:p w14:paraId="5865BF05"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西部证券股份有限公司</w:t>
            </w:r>
          </w:p>
        </w:tc>
      </w:tr>
      <w:tr w:rsidR="00AE539B" w:rsidRPr="00AE539B" w14:paraId="3D7AE291" w14:textId="77777777" w:rsidTr="00AE539B">
        <w:trPr>
          <w:trHeight w:val="270"/>
        </w:trPr>
        <w:tc>
          <w:tcPr>
            <w:tcW w:w="6780" w:type="dxa"/>
            <w:shd w:val="clear" w:color="auto" w:fill="auto"/>
            <w:noWrap/>
            <w:vAlign w:val="center"/>
            <w:hideMark/>
          </w:tcPr>
          <w:p w14:paraId="7C64AE2D"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西藏源乘投资管理有限公司</w:t>
            </w:r>
          </w:p>
        </w:tc>
      </w:tr>
      <w:tr w:rsidR="00AE539B" w:rsidRPr="00AE539B" w14:paraId="361D42B1" w14:textId="77777777" w:rsidTr="00AE539B">
        <w:trPr>
          <w:trHeight w:val="270"/>
        </w:trPr>
        <w:tc>
          <w:tcPr>
            <w:tcW w:w="6780" w:type="dxa"/>
            <w:shd w:val="clear" w:color="auto" w:fill="auto"/>
            <w:noWrap/>
            <w:vAlign w:val="center"/>
            <w:hideMark/>
          </w:tcPr>
          <w:p w14:paraId="2E52B602"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信泰人寿保险股份有限公司</w:t>
            </w:r>
          </w:p>
        </w:tc>
      </w:tr>
      <w:tr w:rsidR="00AE539B" w:rsidRPr="00AE539B" w14:paraId="26BD1875" w14:textId="77777777" w:rsidTr="00AE539B">
        <w:trPr>
          <w:trHeight w:val="270"/>
        </w:trPr>
        <w:tc>
          <w:tcPr>
            <w:tcW w:w="6780" w:type="dxa"/>
            <w:shd w:val="clear" w:color="auto" w:fill="auto"/>
            <w:noWrap/>
            <w:vAlign w:val="center"/>
            <w:hideMark/>
          </w:tcPr>
          <w:p w14:paraId="1B946395"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兴</w:t>
            </w:r>
            <w:proofErr w:type="gramStart"/>
            <w:r w:rsidRPr="00AE539B">
              <w:rPr>
                <w:rFonts w:ascii="宋体" w:eastAsia="宋体" w:hAnsi="宋体" w:cs="宋体" w:hint="eastAsia"/>
                <w:color w:val="000000"/>
                <w:kern w:val="0"/>
                <w:sz w:val="22"/>
              </w:rPr>
              <w:t>全基金</w:t>
            </w:r>
            <w:proofErr w:type="gramEnd"/>
            <w:r w:rsidRPr="00AE539B">
              <w:rPr>
                <w:rFonts w:ascii="宋体" w:eastAsia="宋体" w:hAnsi="宋体" w:cs="宋体" w:hint="eastAsia"/>
                <w:color w:val="000000"/>
                <w:kern w:val="0"/>
                <w:sz w:val="22"/>
              </w:rPr>
              <w:t>管理有限公司</w:t>
            </w:r>
          </w:p>
        </w:tc>
      </w:tr>
      <w:tr w:rsidR="00AE539B" w:rsidRPr="00AE539B" w14:paraId="61BA97DA" w14:textId="77777777" w:rsidTr="00AE539B">
        <w:trPr>
          <w:trHeight w:val="270"/>
        </w:trPr>
        <w:tc>
          <w:tcPr>
            <w:tcW w:w="6780" w:type="dxa"/>
            <w:shd w:val="clear" w:color="auto" w:fill="auto"/>
            <w:noWrap/>
            <w:vAlign w:val="center"/>
            <w:hideMark/>
          </w:tcPr>
          <w:p w14:paraId="3F60055D"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兴</w:t>
            </w:r>
            <w:proofErr w:type="gramStart"/>
            <w:r w:rsidRPr="00AE539B">
              <w:rPr>
                <w:rFonts w:ascii="宋体" w:eastAsia="宋体" w:hAnsi="宋体" w:cs="宋体" w:hint="eastAsia"/>
                <w:color w:val="000000"/>
                <w:kern w:val="0"/>
                <w:sz w:val="22"/>
              </w:rPr>
              <w:t>银基金</w:t>
            </w:r>
            <w:proofErr w:type="gramEnd"/>
            <w:r w:rsidRPr="00AE539B">
              <w:rPr>
                <w:rFonts w:ascii="宋体" w:eastAsia="宋体" w:hAnsi="宋体" w:cs="宋体" w:hint="eastAsia"/>
                <w:color w:val="000000"/>
                <w:kern w:val="0"/>
                <w:sz w:val="22"/>
              </w:rPr>
              <w:t>管理有限责任公司</w:t>
            </w:r>
          </w:p>
        </w:tc>
      </w:tr>
      <w:tr w:rsidR="00AE539B" w:rsidRPr="00AE539B" w14:paraId="62B2C68B" w14:textId="77777777" w:rsidTr="00AE539B">
        <w:trPr>
          <w:trHeight w:val="270"/>
        </w:trPr>
        <w:tc>
          <w:tcPr>
            <w:tcW w:w="6780" w:type="dxa"/>
            <w:shd w:val="clear" w:color="auto" w:fill="auto"/>
            <w:noWrap/>
            <w:vAlign w:val="center"/>
            <w:hideMark/>
          </w:tcPr>
          <w:p w14:paraId="4E606295"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亚太财产保险有限公司</w:t>
            </w:r>
          </w:p>
        </w:tc>
      </w:tr>
      <w:tr w:rsidR="00AE539B" w:rsidRPr="00AE539B" w14:paraId="2CA3CAAC" w14:textId="77777777" w:rsidTr="00AE539B">
        <w:trPr>
          <w:trHeight w:val="270"/>
        </w:trPr>
        <w:tc>
          <w:tcPr>
            <w:tcW w:w="6780" w:type="dxa"/>
            <w:shd w:val="clear" w:color="auto" w:fill="auto"/>
            <w:noWrap/>
            <w:vAlign w:val="center"/>
            <w:hideMark/>
          </w:tcPr>
          <w:p w14:paraId="7F77A938"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阳光资产管理股份有限公司</w:t>
            </w:r>
          </w:p>
        </w:tc>
      </w:tr>
      <w:tr w:rsidR="00AE539B" w:rsidRPr="00AE539B" w14:paraId="5FD41BE5" w14:textId="77777777" w:rsidTr="00AE539B">
        <w:trPr>
          <w:trHeight w:val="270"/>
        </w:trPr>
        <w:tc>
          <w:tcPr>
            <w:tcW w:w="6780" w:type="dxa"/>
            <w:shd w:val="clear" w:color="auto" w:fill="auto"/>
            <w:noWrap/>
            <w:vAlign w:val="center"/>
            <w:hideMark/>
          </w:tcPr>
          <w:p w14:paraId="22A2EFBE"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壹拾资产管理有限公司</w:t>
            </w:r>
          </w:p>
        </w:tc>
      </w:tr>
      <w:tr w:rsidR="00AE539B" w:rsidRPr="00AE539B" w14:paraId="79A86CEF" w14:textId="77777777" w:rsidTr="00AE539B">
        <w:trPr>
          <w:trHeight w:val="270"/>
        </w:trPr>
        <w:tc>
          <w:tcPr>
            <w:tcW w:w="6780" w:type="dxa"/>
            <w:shd w:val="clear" w:color="auto" w:fill="auto"/>
            <w:noWrap/>
            <w:vAlign w:val="center"/>
            <w:hideMark/>
          </w:tcPr>
          <w:p w14:paraId="673F1228" w14:textId="77777777" w:rsidR="00AE539B" w:rsidRPr="00AE539B" w:rsidRDefault="00AE539B" w:rsidP="00AE539B">
            <w:pPr>
              <w:widowControl/>
              <w:jc w:val="left"/>
              <w:rPr>
                <w:rFonts w:ascii="宋体" w:eastAsia="宋体" w:hAnsi="宋体" w:cs="宋体"/>
                <w:color w:val="000000"/>
                <w:kern w:val="0"/>
                <w:sz w:val="22"/>
              </w:rPr>
            </w:pPr>
            <w:proofErr w:type="gramStart"/>
            <w:r w:rsidRPr="00AE539B">
              <w:rPr>
                <w:rFonts w:ascii="宋体" w:eastAsia="宋体" w:hAnsi="宋体" w:cs="宋体" w:hint="eastAsia"/>
                <w:color w:val="000000"/>
                <w:kern w:val="0"/>
                <w:sz w:val="22"/>
              </w:rPr>
              <w:t>颐聚资产</w:t>
            </w:r>
            <w:proofErr w:type="gramEnd"/>
            <w:r w:rsidRPr="00AE539B">
              <w:rPr>
                <w:rFonts w:ascii="宋体" w:eastAsia="宋体" w:hAnsi="宋体" w:cs="宋体" w:hint="eastAsia"/>
                <w:color w:val="000000"/>
                <w:kern w:val="0"/>
                <w:sz w:val="22"/>
              </w:rPr>
              <w:t>管理(上海)有限公司</w:t>
            </w:r>
          </w:p>
        </w:tc>
      </w:tr>
      <w:tr w:rsidR="00AE539B" w:rsidRPr="00AE539B" w14:paraId="28533F20" w14:textId="77777777" w:rsidTr="00AE539B">
        <w:trPr>
          <w:trHeight w:val="270"/>
        </w:trPr>
        <w:tc>
          <w:tcPr>
            <w:tcW w:w="6780" w:type="dxa"/>
            <w:shd w:val="clear" w:color="auto" w:fill="auto"/>
            <w:noWrap/>
            <w:vAlign w:val="center"/>
            <w:hideMark/>
          </w:tcPr>
          <w:p w14:paraId="4D67F5F3" w14:textId="77777777" w:rsidR="00AE539B" w:rsidRPr="00AE539B" w:rsidRDefault="00AE539B" w:rsidP="00AE539B">
            <w:pPr>
              <w:widowControl/>
              <w:jc w:val="left"/>
              <w:rPr>
                <w:rFonts w:ascii="宋体" w:eastAsia="宋体" w:hAnsi="宋体" w:cs="宋体"/>
                <w:color w:val="000000"/>
                <w:kern w:val="0"/>
                <w:sz w:val="22"/>
              </w:rPr>
            </w:pPr>
            <w:proofErr w:type="gramStart"/>
            <w:r w:rsidRPr="00AE539B">
              <w:rPr>
                <w:rFonts w:ascii="宋体" w:eastAsia="宋体" w:hAnsi="宋体" w:cs="宋体" w:hint="eastAsia"/>
                <w:color w:val="000000"/>
                <w:kern w:val="0"/>
                <w:sz w:val="22"/>
              </w:rPr>
              <w:t>誉辉资本</w:t>
            </w:r>
            <w:proofErr w:type="gramEnd"/>
            <w:r w:rsidRPr="00AE539B">
              <w:rPr>
                <w:rFonts w:ascii="宋体" w:eastAsia="宋体" w:hAnsi="宋体" w:cs="宋体" w:hint="eastAsia"/>
                <w:color w:val="000000"/>
                <w:kern w:val="0"/>
                <w:sz w:val="22"/>
              </w:rPr>
              <w:t>管理(北京)有限责任公司</w:t>
            </w:r>
          </w:p>
        </w:tc>
      </w:tr>
      <w:tr w:rsidR="00AE539B" w:rsidRPr="00AE539B" w14:paraId="2A9DE02D" w14:textId="77777777" w:rsidTr="00AE539B">
        <w:trPr>
          <w:trHeight w:val="270"/>
        </w:trPr>
        <w:tc>
          <w:tcPr>
            <w:tcW w:w="6780" w:type="dxa"/>
            <w:shd w:val="clear" w:color="auto" w:fill="auto"/>
            <w:noWrap/>
            <w:vAlign w:val="center"/>
            <w:hideMark/>
          </w:tcPr>
          <w:p w14:paraId="1CA96BEB" w14:textId="77777777" w:rsidR="00AE539B" w:rsidRPr="00AE539B" w:rsidRDefault="00AE539B" w:rsidP="00AE539B">
            <w:pPr>
              <w:widowControl/>
              <w:jc w:val="left"/>
              <w:rPr>
                <w:rFonts w:ascii="宋体" w:eastAsia="宋体" w:hAnsi="宋体" w:cs="宋体"/>
                <w:color w:val="000000"/>
                <w:kern w:val="0"/>
                <w:sz w:val="22"/>
              </w:rPr>
            </w:pPr>
            <w:proofErr w:type="gramStart"/>
            <w:r w:rsidRPr="00AE539B">
              <w:rPr>
                <w:rFonts w:ascii="宋体" w:eastAsia="宋体" w:hAnsi="宋体" w:cs="宋体" w:hint="eastAsia"/>
                <w:color w:val="000000"/>
                <w:kern w:val="0"/>
                <w:sz w:val="22"/>
              </w:rPr>
              <w:t>圆信永丰</w:t>
            </w:r>
            <w:proofErr w:type="gramEnd"/>
            <w:r w:rsidRPr="00AE539B">
              <w:rPr>
                <w:rFonts w:ascii="宋体" w:eastAsia="宋体" w:hAnsi="宋体" w:cs="宋体" w:hint="eastAsia"/>
                <w:color w:val="000000"/>
                <w:kern w:val="0"/>
                <w:sz w:val="22"/>
              </w:rPr>
              <w:t>基金管理有限公司</w:t>
            </w:r>
          </w:p>
        </w:tc>
      </w:tr>
      <w:tr w:rsidR="00AE539B" w:rsidRPr="00AE539B" w14:paraId="7D9B80AB" w14:textId="77777777" w:rsidTr="00AE539B">
        <w:trPr>
          <w:trHeight w:val="270"/>
        </w:trPr>
        <w:tc>
          <w:tcPr>
            <w:tcW w:w="6780" w:type="dxa"/>
            <w:shd w:val="clear" w:color="auto" w:fill="auto"/>
            <w:noWrap/>
            <w:vAlign w:val="center"/>
            <w:hideMark/>
          </w:tcPr>
          <w:p w14:paraId="05ADF4F8"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远信(珠海)私募基金管理有限公司</w:t>
            </w:r>
          </w:p>
        </w:tc>
      </w:tr>
      <w:tr w:rsidR="00AE539B" w:rsidRPr="00AE539B" w14:paraId="1E371BF9" w14:textId="77777777" w:rsidTr="00AE539B">
        <w:trPr>
          <w:trHeight w:val="270"/>
        </w:trPr>
        <w:tc>
          <w:tcPr>
            <w:tcW w:w="6780" w:type="dxa"/>
            <w:shd w:val="clear" w:color="auto" w:fill="auto"/>
            <w:noWrap/>
            <w:vAlign w:val="center"/>
            <w:hideMark/>
          </w:tcPr>
          <w:p w14:paraId="51A41143"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云</w:t>
            </w:r>
            <w:proofErr w:type="gramStart"/>
            <w:r w:rsidRPr="00AE539B">
              <w:rPr>
                <w:rFonts w:ascii="宋体" w:eastAsia="宋体" w:hAnsi="宋体" w:cs="宋体" w:hint="eastAsia"/>
                <w:color w:val="000000"/>
                <w:kern w:val="0"/>
                <w:sz w:val="22"/>
              </w:rPr>
              <w:t>锋金融</w:t>
            </w:r>
            <w:proofErr w:type="gramEnd"/>
            <w:r w:rsidRPr="00AE539B">
              <w:rPr>
                <w:rFonts w:ascii="宋体" w:eastAsia="宋体" w:hAnsi="宋体" w:cs="宋体" w:hint="eastAsia"/>
                <w:color w:val="000000"/>
                <w:kern w:val="0"/>
                <w:sz w:val="22"/>
              </w:rPr>
              <w:t>集团有限公司</w:t>
            </w:r>
          </w:p>
        </w:tc>
      </w:tr>
      <w:tr w:rsidR="00AE539B" w:rsidRPr="00AE539B" w14:paraId="75AD903E" w14:textId="77777777" w:rsidTr="00AE539B">
        <w:trPr>
          <w:trHeight w:val="270"/>
        </w:trPr>
        <w:tc>
          <w:tcPr>
            <w:tcW w:w="6780" w:type="dxa"/>
            <w:shd w:val="clear" w:color="auto" w:fill="auto"/>
            <w:noWrap/>
            <w:vAlign w:val="center"/>
            <w:hideMark/>
          </w:tcPr>
          <w:p w14:paraId="4338D0C3"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张家港高竹私募基金管理有限公司</w:t>
            </w:r>
          </w:p>
        </w:tc>
      </w:tr>
      <w:tr w:rsidR="00AE539B" w:rsidRPr="00AE539B" w14:paraId="3A6BFC63" w14:textId="77777777" w:rsidTr="00AE539B">
        <w:trPr>
          <w:trHeight w:val="270"/>
        </w:trPr>
        <w:tc>
          <w:tcPr>
            <w:tcW w:w="6780" w:type="dxa"/>
            <w:shd w:val="clear" w:color="auto" w:fill="auto"/>
            <w:noWrap/>
            <w:vAlign w:val="center"/>
            <w:hideMark/>
          </w:tcPr>
          <w:p w14:paraId="1E839EB3"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长城财富资产管理股份有限公司</w:t>
            </w:r>
          </w:p>
        </w:tc>
      </w:tr>
      <w:tr w:rsidR="00AE539B" w:rsidRPr="00AE539B" w14:paraId="2DBB2BFB" w14:textId="77777777" w:rsidTr="00AE539B">
        <w:trPr>
          <w:trHeight w:val="270"/>
        </w:trPr>
        <w:tc>
          <w:tcPr>
            <w:tcW w:w="6780" w:type="dxa"/>
            <w:shd w:val="clear" w:color="auto" w:fill="auto"/>
            <w:noWrap/>
            <w:vAlign w:val="center"/>
            <w:hideMark/>
          </w:tcPr>
          <w:p w14:paraId="5BBE471E"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长城证券股份有限公司</w:t>
            </w:r>
          </w:p>
        </w:tc>
      </w:tr>
      <w:tr w:rsidR="00AE539B" w:rsidRPr="00AE539B" w14:paraId="246AA53E" w14:textId="77777777" w:rsidTr="00AE539B">
        <w:trPr>
          <w:trHeight w:val="270"/>
        </w:trPr>
        <w:tc>
          <w:tcPr>
            <w:tcW w:w="6780" w:type="dxa"/>
            <w:shd w:val="clear" w:color="auto" w:fill="auto"/>
            <w:noWrap/>
            <w:vAlign w:val="center"/>
            <w:hideMark/>
          </w:tcPr>
          <w:p w14:paraId="00930D1C"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长江养老保险股份有限公司</w:t>
            </w:r>
          </w:p>
        </w:tc>
      </w:tr>
      <w:tr w:rsidR="00AE539B" w:rsidRPr="00AE539B" w14:paraId="28BA1D17" w14:textId="77777777" w:rsidTr="00AE539B">
        <w:trPr>
          <w:trHeight w:val="270"/>
        </w:trPr>
        <w:tc>
          <w:tcPr>
            <w:tcW w:w="6780" w:type="dxa"/>
            <w:shd w:val="clear" w:color="auto" w:fill="auto"/>
            <w:noWrap/>
            <w:vAlign w:val="center"/>
            <w:hideMark/>
          </w:tcPr>
          <w:p w14:paraId="2A520C99"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长江证券(上海)资产管理有限公司</w:t>
            </w:r>
          </w:p>
        </w:tc>
      </w:tr>
      <w:tr w:rsidR="00AE539B" w:rsidRPr="00AE539B" w14:paraId="5F7724E8" w14:textId="77777777" w:rsidTr="00AE539B">
        <w:trPr>
          <w:trHeight w:val="270"/>
        </w:trPr>
        <w:tc>
          <w:tcPr>
            <w:tcW w:w="6780" w:type="dxa"/>
            <w:shd w:val="clear" w:color="auto" w:fill="auto"/>
            <w:noWrap/>
            <w:vAlign w:val="center"/>
            <w:hideMark/>
          </w:tcPr>
          <w:p w14:paraId="06FAD2D7"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长江证券股份有限公司</w:t>
            </w:r>
          </w:p>
        </w:tc>
      </w:tr>
      <w:tr w:rsidR="00AE539B" w:rsidRPr="00AE539B" w14:paraId="57F49727" w14:textId="77777777" w:rsidTr="00AE539B">
        <w:trPr>
          <w:trHeight w:val="270"/>
        </w:trPr>
        <w:tc>
          <w:tcPr>
            <w:tcW w:w="6780" w:type="dxa"/>
            <w:shd w:val="clear" w:color="auto" w:fill="auto"/>
            <w:noWrap/>
            <w:vAlign w:val="center"/>
            <w:hideMark/>
          </w:tcPr>
          <w:p w14:paraId="78CFD393"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浙江国恬私募基金管理有限公司</w:t>
            </w:r>
          </w:p>
        </w:tc>
      </w:tr>
      <w:tr w:rsidR="00AE539B" w:rsidRPr="00AE539B" w14:paraId="026D5B8A" w14:textId="77777777" w:rsidTr="00AE539B">
        <w:trPr>
          <w:trHeight w:val="270"/>
        </w:trPr>
        <w:tc>
          <w:tcPr>
            <w:tcW w:w="6780" w:type="dxa"/>
            <w:shd w:val="clear" w:color="auto" w:fill="auto"/>
            <w:noWrap/>
            <w:vAlign w:val="center"/>
            <w:hideMark/>
          </w:tcPr>
          <w:p w14:paraId="5D578A9C"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浙江米仓资产管理有限公司</w:t>
            </w:r>
          </w:p>
        </w:tc>
      </w:tr>
      <w:tr w:rsidR="00AE539B" w:rsidRPr="00AE539B" w14:paraId="76288626" w14:textId="77777777" w:rsidTr="00AE539B">
        <w:trPr>
          <w:trHeight w:val="270"/>
        </w:trPr>
        <w:tc>
          <w:tcPr>
            <w:tcW w:w="6780" w:type="dxa"/>
            <w:shd w:val="clear" w:color="auto" w:fill="auto"/>
            <w:noWrap/>
            <w:vAlign w:val="center"/>
            <w:hideMark/>
          </w:tcPr>
          <w:p w14:paraId="385D80F2"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浙江浙商证券资产管理有限公司</w:t>
            </w:r>
          </w:p>
        </w:tc>
      </w:tr>
      <w:tr w:rsidR="00AE539B" w:rsidRPr="00AE539B" w14:paraId="62FD134C" w14:textId="77777777" w:rsidTr="00AE539B">
        <w:trPr>
          <w:trHeight w:val="270"/>
        </w:trPr>
        <w:tc>
          <w:tcPr>
            <w:tcW w:w="6780" w:type="dxa"/>
            <w:shd w:val="clear" w:color="auto" w:fill="auto"/>
            <w:noWrap/>
            <w:vAlign w:val="center"/>
            <w:hideMark/>
          </w:tcPr>
          <w:p w14:paraId="0BAF6687" w14:textId="77777777" w:rsidR="00AE539B" w:rsidRPr="00AE539B" w:rsidRDefault="00AE539B" w:rsidP="00AE539B">
            <w:pPr>
              <w:widowControl/>
              <w:jc w:val="left"/>
              <w:rPr>
                <w:rFonts w:ascii="宋体" w:eastAsia="宋体" w:hAnsi="宋体" w:cs="宋体"/>
                <w:color w:val="000000"/>
                <w:kern w:val="0"/>
                <w:sz w:val="22"/>
              </w:rPr>
            </w:pPr>
            <w:proofErr w:type="gramStart"/>
            <w:r w:rsidRPr="00AE539B">
              <w:rPr>
                <w:rFonts w:ascii="宋体" w:eastAsia="宋体" w:hAnsi="宋体" w:cs="宋体" w:hint="eastAsia"/>
                <w:color w:val="000000"/>
                <w:kern w:val="0"/>
                <w:sz w:val="22"/>
              </w:rPr>
              <w:t>浙商证券</w:t>
            </w:r>
            <w:proofErr w:type="gramEnd"/>
            <w:r w:rsidRPr="00AE539B">
              <w:rPr>
                <w:rFonts w:ascii="宋体" w:eastAsia="宋体" w:hAnsi="宋体" w:cs="宋体" w:hint="eastAsia"/>
                <w:color w:val="000000"/>
                <w:kern w:val="0"/>
                <w:sz w:val="22"/>
              </w:rPr>
              <w:t>股份有限公司</w:t>
            </w:r>
          </w:p>
        </w:tc>
      </w:tr>
      <w:tr w:rsidR="00AE539B" w:rsidRPr="00AE539B" w14:paraId="48BDC110" w14:textId="77777777" w:rsidTr="00AE539B">
        <w:trPr>
          <w:trHeight w:val="270"/>
        </w:trPr>
        <w:tc>
          <w:tcPr>
            <w:tcW w:w="6780" w:type="dxa"/>
            <w:shd w:val="clear" w:color="auto" w:fill="auto"/>
            <w:noWrap/>
            <w:vAlign w:val="center"/>
            <w:hideMark/>
          </w:tcPr>
          <w:p w14:paraId="21DA24AD"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郑州云杉投资管理有限公司</w:t>
            </w:r>
          </w:p>
        </w:tc>
      </w:tr>
      <w:tr w:rsidR="00AE539B" w:rsidRPr="00AE539B" w14:paraId="6497BA74" w14:textId="77777777" w:rsidTr="00AE539B">
        <w:trPr>
          <w:trHeight w:val="270"/>
        </w:trPr>
        <w:tc>
          <w:tcPr>
            <w:tcW w:w="6780" w:type="dxa"/>
            <w:shd w:val="clear" w:color="auto" w:fill="auto"/>
            <w:noWrap/>
            <w:vAlign w:val="center"/>
            <w:hideMark/>
          </w:tcPr>
          <w:p w14:paraId="32A44FD7" w14:textId="77777777" w:rsidR="00AE539B" w:rsidRPr="00AE539B" w:rsidRDefault="00AE539B" w:rsidP="00AE539B">
            <w:pPr>
              <w:widowControl/>
              <w:jc w:val="left"/>
              <w:rPr>
                <w:rFonts w:ascii="宋体" w:eastAsia="宋体" w:hAnsi="宋体" w:cs="宋体"/>
                <w:color w:val="000000"/>
                <w:kern w:val="0"/>
                <w:sz w:val="22"/>
              </w:rPr>
            </w:pPr>
            <w:proofErr w:type="gramStart"/>
            <w:r w:rsidRPr="00AE539B">
              <w:rPr>
                <w:rFonts w:ascii="宋体" w:eastAsia="宋体" w:hAnsi="宋体" w:cs="宋体" w:hint="eastAsia"/>
                <w:color w:val="000000"/>
                <w:kern w:val="0"/>
                <w:sz w:val="22"/>
              </w:rPr>
              <w:lastRenderedPageBreak/>
              <w:t>挚远资本</w:t>
            </w:r>
            <w:proofErr w:type="gramEnd"/>
            <w:r w:rsidRPr="00AE539B">
              <w:rPr>
                <w:rFonts w:ascii="宋体" w:eastAsia="宋体" w:hAnsi="宋体" w:cs="宋体" w:hint="eastAsia"/>
                <w:color w:val="000000"/>
                <w:kern w:val="0"/>
                <w:sz w:val="22"/>
              </w:rPr>
              <w:t>有限公司</w:t>
            </w:r>
          </w:p>
        </w:tc>
      </w:tr>
      <w:tr w:rsidR="00AE539B" w:rsidRPr="00AE539B" w14:paraId="3970F031" w14:textId="77777777" w:rsidTr="00AE539B">
        <w:trPr>
          <w:trHeight w:val="270"/>
        </w:trPr>
        <w:tc>
          <w:tcPr>
            <w:tcW w:w="6780" w:type="dxa"/>
            <w:shd w:val="clear" w:color="auto" w:fill="auto"/>
            <w:noWrap/>
            <w:vAlign w:val="center"/>
            <w:hideMark/>
          </w:tcPr>
          <w:p w14:paraId="2BD8DBB1"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中国工商银行股份有限公司</w:t>
            </w:r>
          </w:p>
        </w:tc>
      </w:tr>
      <w:tr w:rsidR="00AE539B" w:rsidRPr="00AE539B" w14:paraId="77C3AE9B" w14:textId="77777777" w:rsidTr="00AE539B">
        <w:trPr>
          <w:trHeight w:val="270"/>
        </w:trPr>
        <w:tc>
          <w:tcPr>
            <w:tcW w:w="6780" w:type="dxa"/>
            <w:shd w:val="clear" w:color="auto" w:fill="auto"/>
            <w:noWrap/>
            <w:vAlign w:val="center"/>
            <w:hideMark/>
          </w:tcPr>
          <w:p w14:paraId="3CBB47F1"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中国光大控股有限公司</w:t>
            </w:r>
          </w:p>
        </w:tc>
      </w:tr>
      <w:tr w:rsidR="00AE539B" w:rsidRPr="00AE539B" w14:paraId="290ACE68" w14:textId="77777777" w:rsidTr="00AE539B">
        <w:trPr>
          <w:trHeight w:val="270"/>
        </w:trPr>
        <w:tc>
          <w:tcPr>
            <w:tcW w:w="6780" w:type="dxa"/>
            <w:shd w:val="clear" w:color="auto" w:fill="auto"/>
            <w:noWrap/>
            <w:vAlign w:val="center"/>
            <w:hideMark/>
          </w:tcPr>
          <w:p w14:paraId="290E6A25"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中国国际金融股份有限公司</w:t>
            </w:r>
          </w:p>
        </w:tc>
      </w:tr>
      <w:tr w:rsidR="00AE539B" w:rsidRPr="00AE539B" w14:paraId="0F8AF8B5" w14:textId="77777777" w:rsidTr="00AE539B">
        <w:trPr>
          <w:trHeight w:val="270"/>
        </w:trPr>
        <w:tc>
          <w:tcPr>
            <w:tcW w:w="6780" w:type="dxa"/>
            <w:shd w:val="clear" w:color="auto" w:fill="auto"/>
            <w:noWrap/>
            <w:vAlign w:val="center"/>
            <w:hideMark/>
          </w:tcPr>
          <w:p w14:paraId="1E9D31C4"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中国民生银行股份有限公司</w:t>
            </w:r>
          </w:p>
        </w:tc>
      </w:tr>
      <w:tr w:rsidR="00AE539B" w:rsidRPr="00AE539B" w14:paraId="39B1C9F9" w14:textId="77777777" w:rsidTr="00AE539B">
        <w:trPr>
          <w:trHeight w:val="270"/>
        </w:trPr>
        <w:tc>
          <w:tcPr>
            <w:tcW w:w="6780" w:type="dxa"/>
            <w:shd w:val="clear" w:color="auto" w:fill="auto"/>
            <w:noWrap/>
            <w:vAlign w:val="center"/>
            <w:hideMark/>
          </w:tcPr>
          <w:p w14:paraId="6173FCB0"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中国人</w:t>
            </w:r>
            <w:proofErr w:type="gramStart"/>
            <w:r w:rsidRPr="00AE539B">
              <w:rPr>
                <w:rFonts w:ascii="宋体" w:eastAsia="宋体" w:hAnsi="宋体" w:cs="宋体" w:hint="eastAsia"/>
                <w:color w:val="000000"/>
                <w:kern w:val="0"/>
                <w:sz w:val="22"/>
              </w:rPr>
              <w:t>保资产</w:t>
            </w:r>
            <w:proofErr w:type="gramEnd"/>
            <w:r w:rsidRPr="00AE539B">
              <w:rPr>
                <w:rFonts w:ascii="宋体" w:eastAsia="宋体" w:hAnsi="宋体" w:cs="宋体" w:hint="eastAsia"/>
                <w:color w:val="000000"/>
                <w:kern w:val="0"/>
                <w:sz w:val="22"/>
              </w:rPr>
              <w:t>管理有限公司</w:t>
            </w:r>
          </w:p>
        </w:tc>
      </w:tr>
      <w:tr w:rsidR="00AE539B" w:rsidRPr="00AE539B" w14:paraId="734CEAFF" w14:textId="77777777" w:rsidTr="00AE539B">
        <w:trPr>
          <w:trHeight w:val="270"/>
        </w:trPr>
        <w:tc>
          <w:tcPr>
            <w:tcW w:w="6780" w:type="dxa"/>
            <w:shd w:val="clear" w:color="auto" w:fill="auto"/>
            <w:noWrap/>
            <w:vAlign w:val="center"/>
            <w:hideMark/>
          </w:tcPr>
          <w:p w14:paraId="749E2DB8"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中国人</w:t>
            </w:r>
            <w:proofErr w:type="gramStart"/>
            <w:r w:rsidRPr="00AE539B">
              <w:rPr>
                <w:rFonts w:ascii="宋体" w:eastAsia="宋体" w:hAnsi="宋体" w:cs="宋体" w:hint="eastAsia"/>
                <w:color w:val="000000"/>
                <w:kern w:val="0"/>
                <w:sz w:val="22"/>
              </w:rPr>
              <w:t>寿资产</w:t>
            </w:r>
            <w:proofErr w:type="gramEnd"/>
            <w:r w:rsidRPr="00AE539B">
              <w:rPr>
                <w:rFonts w:ascii="宋体" w:eastAsia="宋体" w:hAnsi="宋体" w:cs="宋体" w:hint="eastAsia"/>
                <w:color w:val="000000"/>
                <w:kern w:val="0"/>
                <w:sz w:val="22"/>
              </w:rPr>
              <w:t>管理有限公司</w:t>
            </w:r>
          </w:p>
        </w:tc>
      </w:tr>
      <w:tr w:rsidR="00AE539B" w:rsidRPr="00AE539B" w14:paraId="789BD3C5" w14:textId="77777777" w:rsidTr="00AE539B">
        <w:trPr>
          <w:trHeight w:val="270"/>
        </w:trPr>
        <w:tc>
          <w:tcPr>
            <w:tcW w:w="6780" w:type="dxa"/>
            <w:shd w:val="clear" w:color="auto" w:fill="auto"/>
            <w:noWrap/>
            <w:vAlign w:val="center"/>
            <w:hideMark/>
          </w:tcPr>
          <w:p w14:paraId="68E01BEA"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中国新兴资产管理有限责任公司</w:t>
            </w:r>
          </w:p>
        </w:tc>
      </w:tr>
      <w:tr w:rsidR="00AE539B" w:rsidRPr="00AE539B" w14:paraId="7160CB6B" w14:textId="77777777" w:rsidTr="00AE539B">
        <w:trPr>
          <w:trHeight w:val="270"/>
        </w:trPr>
        <w:tc>
          <w:tcPr>
            <w:tcW w:w="6780" w:type="dxa"/>
            <w:shd w:val="clear" w:color="auto" w:fill="auto"/>
            <w:noWrap/>
            <w:vAlign w:val="center"/>
            <w:hideMark/>
          </w:tcPr>
          <w:p w14:paraId="0D181EC3"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中国银河证券股份有限公司</w:t>
            </w:r>
          </w:p>
        </w:tc>
      </w:tr>
      <w:tr w:rsidR="00AE539B" w:rsidRPr="00AE539B" w14:paraId="34406DAE" w14:textId="77777777" w:rsidTr="00AE539B">
        <w:trPr>
          <w:trHeight w:val="270"/>
        </w:trPr>
        <w:tc>
          <w:tcPr>
            <w:tcW w:w="6780" w:type="dxa"/>
            <w:shd w:val="clear" w:color="auto" w:fill="auto"/>
            <w:noWrap/>
            <w:vAlign w:val="center"/>
            <w:hideMark/>
          </w:tcPr>
          <w:p w14:paraId="2968CAFF"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中荷人寿保险有限公司</w:t>
            </w:r>
          </w:p>
        </w:tc>
      </w:tr>
      <w:tr w:rsidR="00AE539B" w:rsidRPr="00AE539B" w14:paraId="2A5E07A9" w14:textId="77777777" w:rsidTr="00AE539B">
        <w:trPr>
          <w:trHeight w:val="270"/>
        </w:trPr>
        <w:tc>
          <w:tcPr>
            <w:tcW w:w="6780" w:type="dxa"/>
            <w:shd w:val="clear" w:color="auto" w:fill="auto"/>
            <w:noWrap/>
            <w:vAlign w:val="center"/>
            <w:hideMark/>
          </w:tcPr>
          <w:p w14:paraId="26BC8C45"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中科沃土基金管理有限公司</w:t>
            </w:r>
          </w:p>
        </w:tc>
      </w:tr>
      <w:tr w:rsidR="00AE539B" w:rsidRPr="00AE539B" w14:paraId="0B0B02B0" w14:textId="77777777" w:rsidTr="00AE539B">
        <w:trPr>
          <w:trHeight w:val="270"/>
        </w:trPr>
        <w:tc>
          <w:tcPr>
            <w:tcW w:w="6780" w:type="dxa"/>
            <w:shd w:val="clear" w:color="auto" w:fill="auto"/>
            <w:noWrap/>
            <w:vAlign w:val="center"/>
            <w:hideMark/>
          </w:tcPr>
          <w:p w14:paraId="7458BB01"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中欧基金管理有限公司</w:t>
            </w:r>
          </w:p>
        </w:tc>
      </w:tr>
      <w:tr w:rsidR="00AE539B" w:rsidRPr="00AE539B" w14:paraId="0F562C26" w14:textId="77777777" w:rsidTr="00AE539B">
        <w:trPr>
          <w:trHeight w:val="270"/>
        </w:trPr>
        <w:tc>
          <w:tcPr>
            <w:tcW w:w="6780" w:type="dxa"/>
            <w:shd w:val="clear" w:color="auto" w:fill="auto"/>
            <w:noWrap/>
            <w:vAlign w:val="center"/>
            <w:hideMark/>
          </w:tcPr>
          <w:p w14:paraId="4072CE03"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中泰证券股份有限公司</w:t>
            </w:r>
          </w:p>
        </w:tc>
      </w:tr>
      <w:tr w:rsidR="00AE539B" w:rsidRPr="00AE539B" w14:paraId="29A6904B" w14:textId="77777777" w:rsidTr="00AE539B">
        <w:trPr>
          <w:trHeight w:val="270"/>
        </w:trPr>
        <w:tc>
          <w:tcPr>
            <w:tcW w:w="6780" w:type="dxa"/>
            <w:shd w:val="clear" w:color="auto" w:fill="auto"/>
            <w:noWrap/>
            <w:vAlign w:val="center"/>
            <w:hideMark/>
          </w:tcPr>
          <w:p w14:paraId="77E86639"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中</w:t>
            </w:r>
            <w:proofErr w:type="gramStart"/>
            <w:r w:rsidRPr="00AE539B">
              <w:rPr>
                <w:rFonts w:ascii="宋体" w:eastAsia="宋体" w:hAnsi="宋体" w:cs="宋体" w:hint="eastAsia"/>
                <w:color w:val="000000"/>
                <w:kern w:val="0"/>
                <w:sz w:val="22"/>
              </w:rPr>
              <w:t>信保诚基金</w:t>
            </w:r>
            <w:proofErr w:type="gramEnd"/>
            <w:r w:rsidRPr="00AE539B">
              <w:rPr>
                <w:rFonts w:ascii="宋体" w:eastAsia="宋体" w:hAnsi="宋体" w:cs="宋体" w:hint="eastAsia"/>
                <w:color w:val="000000"/>
                <w:kern w:val="0"/>
                <w:sz w:val="22"/>
              </w:rPr>
              <w:t>管理有限公司</w:t>
            </w:r>
          </w:p>
        </w:tc>
      </w:tr>
      <w:tr w:rsidR="00AE539B" w:rsidRPr="00AE539B" w14:paraId="21BC0F64" w14:textId="77777777" w:rsidTr="00AE539B">
        <w:trPr>
          <w:trHeight w:val="270"/>
        </w:trPr>
        <w:tc>
          <w:tcPr>
            <w:tcW w:w="6780" w:type="dxa"/>
            <w:shd w:val="clear" w:color="auto" w:fill="auto"/>
            <w:noWrap/>
            <w:vAlign w:val="center"/>
            <w:hideMark/>
          </w:tcPr>
          <w:p w14:paraId="75FA6330" w14:textId="77777777" w:rsidR="00AE539B" w:rsidRPr="00AE539B" w:rsidRDefault="00AE539B" w:rsidP="00AE539B">
            <w:pPr>
              <w:widowControl/>
              <w:jc w:val="left"/>
              <w:rPr>
                <w:rFonts w:ascii="宋体" w:eastAsia="宋体" w:hAnsi="宋体" w:cs="宋体"/>
                <w:color w:val="000000"/>
                <w:kern w:val="0"/>
                <w:sz w:val="22"/>
              </w:rPr>
            </w:pPr>
            <w:proofErr w:type="gramStart"/>
            <w:r w:rsidRPr="00AE539B">
              <w:rPr>
                <w:rFonts w:ascii="宋体" w:eastAsia="宋体" w:hAnsi="宋体" w:cs="宋体" w:hint="eastAsia"/>
                <w:color w:val="000000"/>
                <w:kern w:val="0"/>
                <w:sz w:val="22"/>
              </w:rPr>
              <w:t>中信保诚</w:t>
            </w:r>
            <w:proofErr w:type="gramEnd"/>
            <w:r w:rsidRPr="00AE539B">
              <w:rPr>
                <w:rFonts w:ascii="宋体" w:eastAsia="宋体" w:hAnsi="宋体" w:cs="宋体" w:hint="eastAsia"/>
                <w:color w:val="000000"/>
                <w:kern w:val="0"/>
                <w:sz w:val="22"/>
              </w:rPr>
              <w:t>资产管理有限责任公司</w:t>
            </w:r>
          </w:p>
        </w:tc>
      </w:tr>
      <w:tr w:rsidR="00AE539B" w:rsidRPr="00AE539B" w14:paraId="1841E43B" w14:textId="77777777" w:rsidTr="00AE539B">
        <w:trPr>
          <w:trHeight w:val="270"/>
        </w:trPr>
        <w:tc>
          <w:tcPr>
            <w:tcW w:w="6780" w:type="dxa"/>
            <w:shd w:val="clear" w:color="auto" w:fill="auto"/>
            <w:noWrap/>
            <w:vAlign w:val="center"/>
            <w:hideMark/>
          </w:tcPr>
          <w:p w14:paraId="46A738FC"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中</w:t>
            </w:r>
            <w:proofErr w:type="gramStart"/>
            <w:r w:rsidRPr="00AE539B">
              <w:rPr>
                <w:rFonts w:ascii="宋体" w:eastAsia="宋体" w:hAnsi="宋体" w:cs="宋体" w:hint="eastAsia"/>
                <w:color w:val="000000"/>
                <w:kern w:val="0"/>
                <w:sz w:val="22"/>
              </w:rPr>
              <w:t>信建投证券</w:t>
            </w:r>
            <w:proofErr w:type="gramEnd"/>
            <w:r w:rsidRPr="00AE539B">
              <w:rPr>
                <w:rFonts w:ascii="宋体" w:eastAsia="宋体" w:hAnsi="宋体" w:cs="宋体" w:hint="eastAsia"/>
                <w:color w:val="000000"/>
                <w:kern w:val="0"/>
                <w:sz w:val="22"/>
              </w:rPr>
              <w:t>股份有限公司</w:t>
            </w:r>
          </w:p>
        </w:tc>
      </w:tr>
      <w:tr w:rsidR="00AE539B" w:rsidRPr="00AE539B" w14:paraId="72A895A4" w14:textId="77777777" w:rsidTr="00AE539B">
        <w:trPr>
          <w:trHeight w:val="270"/>
        </w:trPr>
        <w:tc>
          <w:tcPr>
            <w:tcW w:w="6780" w:type="dxa"/>
            <w:shd w:val="clear" w:color="auto" w:fill="auto"/>
            <w:noWrap/>
            <w:vAlign w:val="center"/>
            <w:hideMark/>
          </w:tcPr>
          <w:p w14:paraId="32DD6641"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中信证券股份有限公司</w:t>
            </w:r>
          </w:p>
        </w:tc>
      </w:tr>
      <w:tr w:rsidR="00AE539B" w:rsidRPr="00AE539B" w14:paraId="2FE7D219" w14:textId="77777777" w:rsidTr="00AE539B">
        <w:trPr>
          <w:trHeight w:val="270"/>
        </w:trPr>
        <w:tc>
          <w:tcPr>
            <w:tcW w:w="6780" w:type="dxa"/>
            <w:shd w:val="clear" w:color="auto" w:fill="auto"/>
            <w:noWrap/>
            <w:vAlign w:val="center"/>
            <w:hideMark/>
          </w:tcPr>
          <w:p w14:paraId="4881A01A"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中意资产管理有限责任公司</w:t>
            </w:r>
          </w:p>
        </w:tc>
      </w:tr>
      <w:tr w:rsidR="00AE539B" w:rsidRPr="00AE539B" w14:paraId="56C9F56F" w14:textId="77777777" w:rsidTr="00AE539B">
        <w:trPr>
          <w:trHeight w:val="270"/>
        </w:trPr>
        <w:tc>
          <w:tcPr>
            <w:tcW w:w="6780" w:type="dxa"/>
            <w:shd w:val="clear" w:color="auto" w:fill="auto"/>
            <w:noWrap/>
            <w:vAlign w:val="center"/>
            <w:hideMark/>
          </w:tcPr>
          <w:p w14:paraId="6B73DBF3"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中银国际证券股份有限公司</w:t>
            </w:r>
          </w:p>
        </w:tc>
      </w:tr>
      <w:tr w:rsidR="00AE539B" w:rsidRPr="00AE539B" w14:paraId="5E86C739" w14:textId="77777777" w:rsidTr="00AE539B">
        <w:trPr>
          <w:trHeight w:val="270"/>
        </w:trPr>
        <w:tc>
          <w:tcPr>
            <w:tcW w:w="6780" w:type="dxa"/>
            <w:shd w:val="clear" w:color="auto" w:fill="auto"/>
            <w:noWrap/>
            <w:vAlign w:val="center"/>
            <w:hideMark/>
          </w:tcPr>
          <w:p w14:paraId="1CD97C6B"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中银理财有限责任公司</w:t>
            </w:r>
          </w:p>
        </w:tc>
      </w:tr>
      <w:tr w:rsidR="00AE539B" w:rsidRPr="00AE539B" w14:paraId="50D85B64" w14:textId="77777777" w:rsidTr="00AE539B">
        <w:trPr>
          <w:trHeight w:val="270"/>
        </w:trPr>
        <w:tc>
          <w:tcPr>
            <w:tcW w:w="6780" w:type="dxa"/>
            <w:shd w:val="clear" w:color="auto" w:fill="auto"/>
            <w:noWrap/>
            <w:vAlign w:val="center"/>
            <w:hideMark/>
          </w:tcPr>
          <w:p w14:paraId="7395B1F1"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中银三星人寿保险有限公司</w:t>
            </w:r>
          </w:p>
        </w:tc>
      </w:tr>
      <w:tr w:rsidR="00AE539B" w:rsidRPr="00AE539B" w14:paraId="3332CF91" w14:textId="77777777" w:rsidTr="00AE539B">
        <w:trPr>
          <w:trHeight w:val="270"/>
        </w:trPr>
        <w:tc>
          <w:tcPr>
            <w:tcW w:w="6780" w:type="dxa"/>
            <w:shd w:val="clear" w:color="auto" w:fill="auto"/>
            <w:noWrap/>
            <w:vAlign w:val="center"/>
            <w:hideMark/>
          </w:tcPr>
          <w:p w14:paraId="1736FA73"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中</w:t>
            </w:r>
            <w:proofErr w:type="gramStart"/>
            <w:r w:rsidRPr="00AE539B">
              <w:rPr>
                <w:rFonts w:ascii="宋体" w:eastAsia="宋体" w:hAnsi="宋体" w:cs="宋体" w:hint="eastAsia"/>
                <w:color w:val="000000"/>
                <w:kern w:val="0"/>
                <w:sz w:val="22"/>
              </w:rPr>
              <w:t>邮证券</w:t>
            </w:r>
            <w:proofErr w:type="gramEnd"/>
            <w:r w:rsidRPr="00AE539B">
              <w:rPr>
                <w:rFonts w:ascii="宋体" w:eastAsia="宋体" w:hAnsi="宋体" w:cs="宋体" w:hint="eastAsia"/>
                <w:color w:val="000000"/>
                <w:kern w:val="0"/>
                <w:sz w:val="22"/>
              </w:rPr>
              <w:t>有限责任公司</w:t>
            </w:r>
          </w:p>
        </w:tc>
      </w:tr>
      <w:tr w:rsidR="00AE539B" w:rsidRPr="00AE539B" w14:paraId="3C634707" w14:textId="77777777" w:rsidTr="00AE539B">
        <w:trPr>
          <w:trHeight w:val="270"/>
        </w:trPr>
        <w:tc>
          <w:tcPr>
            <w:tcW w:w="6780" w:type="dxa"/>
            <w:shd w:val="clear" w:color="auto" w:fill="auto"/>
            <w:noWrap/>
            <w:vAlign w:val="center"/>
            <w:hideMark/>
          </w:tcPr>
          <w:p w14:paraId="3F51B396"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中原证券股份有限公司</w:t>
            </w:r>
          </w:p>
        </w:tc>
      </w:tr>
      <w:tr w:rsidR="00AE539B" w:rsidRPr="00AE539B" w14:paraId="2B25EB3E" w14:textId="77777777" w:rsidTr="00AE539B">
        <w:trPr>
          <w:trHeight w:val="270"/>
        </w:trPr>
        <w:tc>
          <w:tcPr>
            <w:tcW w:w="6780" w:type="dxa"/>
            <w:shd w:val="clear" w:color="auto" w:fill="auto"/>
            <w:noWrap/>
            <w:vAlign w:val="center"/>
            <w:hideMark/>
          </w:tcPr>
          <w:p w14:paraId="47A8A099"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重庆德睿恒丰资产管理有限公司</w:t>
            </w:r>
          </w:p>
        </w:tc>
      </w:tr>
      <w:tr w:rsidR="00AE539B" w:rsidRPr="00AE539B" w14:paraId="700D1518" w14:textId="77777777" w:rsidTr="00AE539B">
        <w:trPr>
          <w:trHeight w:val="270"/>
        </w:trPr>
        <w:tc>
          <w:tcPr>
            <w:tcW w:w="6780" w:type="dxa"/>
            <w:shd w:val="clear" w:color="auto" w:fill="auto"/>
            <w:noWrap/>
            <w:vAlign w:val="center"/>
            <w:hideMark/>
          </w:tcPr>
          <w:p w14:paraId="68BE854F"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重庆市金科投资控股(集团)有限责任公司</w:t>
            </w:r>
          </w:p>
        </w:tc>
      </w:tr>
      <w:tr w:rsidR="00AE539B" w:rsidRPr="00AE539B" w14:paraId="2FED99C4" w14:textId="77777777" w:rsidTr="00AE539B">
        <w:trPr>
          <w:trHeight w:val="270"/>
        </w:trPr>
        <w:tc>
          <w:tcPr>
            <w:tcW w:w="6780" w:type="dxa"/>
            <w:shd w:val="clear" w:color="auto" w:fill="auto"/>
            <w:noWrap/>
            <w:vAlign w:val="center"/>
            <w:hideMark/>
          </w:tcPr>
          <w:p w14:paraId="40EF1B0D" w14:textId="77777777" w:rsidR="00AE539B" w:rsidRPr="00AE539B" w:rsidRDefault="00AE539B" w:rsidP="00AE539B">
            <w:pPr>
              <w:widowControl/>
              <w:jc w:val="left"/>
              <w:rPr>
                <w:rFonts w:ascii="宋体" w:eastAsia="宋体" w:hAnsi="宋体" w:cs="宋体"/>
                <w:color w:val="000000"/>
                <w:kern w:val="0"/>
                <w:sz w:val="22"/>
              </w:rPr>
            </w:pPr>
            <w:r w:rsidRPr="00AE539B">
              <w:rPr>
                <w:rFonts w:ascii="宋体" w:eastAsia="宋体" w:hAnsi="宋体" w:cs="宋体" w:hint="eastAsia"/>
                <w:color w:val="000000"/>
                <w:kern w:val="0"/>
                <w:sz w:val="22"/>
              </w:rPr>
              <w:t>珠海会远私募基金管理有限公司</w:t>
            </w:r>
          </w:p>
        </w:tc>
      </w:tr>
    </w:tbl>
    <w:p w14:paraId="3D842BBB" w14:textId="77777777" w:rsidR="00931F79" w:rsidRPr="00AE539B" w:rsidRDefault="00931F79" w:rsidP="00AE539B">
      <w:pPr>
        <w:widowControl/>
        <w:jc w:val="left"/>
        <w:rPr>
          <w:rFonts w:ascii="宋体" w:eastAsia="宋体" w:hAnsi="宋体" w:cs="Times New Roman"/>
          <w:b/>
          <w:bCs/>
          <w:iCs/>
          <w:sz w:val="24"/>
          <w:szCs w:val="24"/>
        </w:rPr>
      </w:pPr>
    </w:p>
    <w:sectPr w:rsidR="00931F79" w:rsidRPr="00AE539B">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FE425" w14:textId="77777777" w:rsidR="00331AE4" w:rsidRDefault="00331AE4" w:rsidP="00653190">
      <w:r>
        <w:separator/>
      </w:r>
    </w:p>
  </w:endnote>
  <w:endnote w:type="continuationSeparator" w:id="0">
    <w:p w14:paraId="5F136F05" w14:textId="77777777" w:rsidR="00331AE4" w:rsidRDefault="00331AE4" w:rsidP="00653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91234" w14:textId="77777777" w:rsidR="00331AE4" w:rsidRDefault="00331AE4" w:rsidP="00653190">
      <w:r>
        <w:separator/>
      </w:r>
    </w:p>
  </w:footnote>
  <w:footnote w:type="continuationSeparator" w:id="0">
    <w:p w14:paraId="1C3B4936" w14:textId="77777777" w:rsidR="00331AE4" w:rsidRDefault="00331AE4" w:rsidP="00653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8B84A" w14:textId="77777777" w:rsidR="00D85C88" w:rsidRDefault="00D85C88">
    <w:pPr>
      <w:pStyle w:val="a9"/>
    </w:pPr>
    <w:r w:rsidRPr="009E5347">
      <w:rPr>
        <w:noProof/>
      </w:rPr>
      <w:drawing>
        <wp:anchor distT="0" distB="0" distL="114300" distR="114300" simplePos="0" relativeHeight="251659264" behindDoc="0" locked="0" layoutInCell="1" allowOverlap="1" wp14:anchorId="70695072" wp14:editId="1340192F">
          <wp:simplePos x="0" y="0"/>
          <wp:positionH relativeFrom="column">
            <wp:posOffset>-29845</wp:posOffset>
          </wp:positionH>
          <wp:positionV relativeFrom="paragraph">
            <wp:posOffset>-133350</wp:posOffset>
          </wp:positionV>
          <wp:extent cx="396416" cy="255815"/>
          <wp:effectExtent l="0" t="0" r="381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6416" cy="255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030A8"/>
    <w:multiLevelType w:val="hybridMultilevel"/>
    <w:tmpl w:val="BCA23E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A6C7A52"/>
    <w:multiLevelType w:val="hybridMultilevel"/>
    <w:tmpl w:val="F06275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AC5538C"/>
    <w:multiLevelType w:val="multilevel"/>
    <w:tmpl w:val="3AC553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1CE348F"/>
    <w:multiLevelType w:val="hybridMultilevel"/>
    <w:tmpl w:val="9462E1AA"/>
    <w:lvl w:ilvl="0" w:tplc="6D4441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B1843D5"/>
    <w:multiLevelType w:val="hybridMultilevel"/>
    <w:tmpl w:val="1D66274C"/>
    <w:lvl w:ilvl="0" w:tplc="4BDEF1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26193688">
    <w:abstractNumId w:val="3"/>
  </w:num>
  <w:num w:numId="2" w16cid:durableId="1689990990">
    <w:abstractNumId w:val="2"/>
  </w:num>
  <w:num w:numId="3" w16cid:durableId="14432152">
    <w:abstractNumId w:val="0"/>
  </w:num>
  <w:num w:numId="4" w16cid:durableId="19357658">
    <w:abstractNumId w:val="4"/>
  </w:num>
  <w:num w:numId="5" w16cid:durableId="408163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6CD"/>
    <w:rsid w:val="0000466C"/>
    <w:rsid w:val="00006EAB"/>
    <w:rsid w:val="00007952"/>
    <w:rsid w:val="00011BC7"/>
    <w:rsid w:val="00014EDC"/>
    <w:rsid w:val="00014F2A"/>
    <w:rsid w:val="00021F69"/>
    <w:rsid w:val="00023F7B"/>
    <w:rsid w:val="000241F0"/>
    <w:rsid w:val="000269F1"/>
    <w:rsid w:val="00026CD7"/>
    <w:rsid w:val="00026E2B"/>
    <w:rsid w:val="000270E5"/>
    <w:rsid w:val="000323F8"/>
    <w:rsid w:val="000333DF"/>
    <w:rsid w:val="00036EDB"/>
    <w:rsid w:val="00041E25"/>
    <w:rsid w:val="00042C46"/>
    <w:rsid w:val="00042EEA"/>
    <w:rsid w:val="000443F9"/>
    <w:rsid w:val="000444E5"/>
    <w:rsid w:val="000528A8"/>
    <w:rsid w:val="0005452E"/>
    <w:rsid w:val="00063DB5"/>
    <w:rsid w:val="0006434F"/>
    <w:rsid w:val="00070593"/>
    <w:rsid w:val="00070C3B"/>
    <w:rsid w:val="00071B11"/>
    <w:rsid w:val="00073AFD"/>
    <w:rsid w:val="00077A28"/>
    <w:rsid w:val="00081B36"/>
    <w:rsid w:val="000828F8"/>
    <w:rsid w:val="000844AF"/>
    <w:rsid w:val="00086C90"/>
    <w:rsid w:val="00095F45"/>
    <w:rsid w:val="000A2025"/>
    <w:rsid w:val="000A64AC"/>
    <w:rsid w:val="000A65EF"/>
    <w:rsid w:val="000B45C6"/>
    <w:rsid w:val="000B462B"/>
    <w:rsid w:val="000B5299"/>
    <w:rsid w:val="000B6FFD"/>
    <w:rsid w:val="000C2F52"/>
    <w:rsid w:val="000C5707"/>
    <w:rsid w:val="000C6613"/>
    <w:rsid w:val="000D1A05"/>
    <w:rsid w:val="000F15EB"/>
    <w:rsid w:val="000F6BEB"/>
    <w:rsid w:val="00103C4E"/>
    <w:rsid w:val="00105F14"/>
    <w:rsid w:val="00111EF4"/>
    <w:rsid w:val="00113C72"/>
    <w:rsid w:val="00114CEA"/>
    <w:rsid w:val="001221B8"/>
    <w:rsid w:val="00126191"/>
    <w:rsid w:val="001263C3"/>
    <w:rsid w:val="001304EB"/>
    <w:rsid w:val="001334C1"/>
    <w:rsid w:val="00136BC5"/>
    <w:rsid w:val="00137300"/>
    <w:rsid w:val="00142F11"/>
    <w:rsid w:val="001439E6"/>
    <w:rsid w:val="00143A57"/>
    <w:rsid w:val="00146172"/>
    <w:rsid w:val="00151B55"/>
    <w:rsid w:val="00154F64"/>
    <w:rsid w:val="001606F3"/>
    <w:rsid w:val="001672FF"/>
    <w:rsid w:val="001819EF"/>
    <w:rsid w:val="00184AC1"/>
    <w:rsid w:val="00186DBB"/>
    <w:rsid w:val="00187077"/>
    <w:rsid w:val="00191637"/>
    <w:rsid w:val="00194C3E"/>
    <w:rsid w:val="001965A6"/>
    <w:rsid w:val="001A125C"/>
    <w:rsid w:val="001B00D8"/>
    <w:rsid w:val="001B011E"/>
    <w:rsid w:val="001B140B"/>
    <w:rsid w:val="001B508F"/>
    <w:rsid w:val="001B51B7"/>
    <w:rsid w:val="001B723E"/>
    <w:rsid w:val="001B7B58"/>
    <w:rsid w:val="001B7D68"/>
    <w:rsid w:val="001C40CA"/>
    <w:rsid w:val="001C49D9"/>
    <w:rsid w:val="001C6F2F"/>
    <w:rsid w:val="001C7C07"/>
    <w:rsid w:val="001D5222"/>
    <w:rsid w:val="001D7715"/>
    <w:rsid w:val="001D7A5D"/>
    <w:rsid w:val="001E117B"/>
    <w:rsid w:val="001E2BC5"/>
    <w:rsid w:val="001E5E64"/>
    <w:rsid w:val="001E7F7C"/>
    <w:rsid w:val="001F2572"/>
    <w:rsid w:val="001F5B62"/>
    <w:rsid w:val="00201646"/>
    <w:rsid w:val="00201BF2"/>
    <w:rsid w:val="0020724D"/>
    <w:rsid w:val="002118DC"/>
    <w:rsid w:val="00214C8F"/>
    <w:rsid w:val="00221E78"/>
    <w:rsid w:val="002239C5"/>
    <w:rsid w:val="002278FB"/>
    <w:rsid w:val="00230F6A"/>
    <w:rsid w:val="00232813"/>
    <w:rsid w:val="00234237"/>
    <w:rsid w:val="00234D03"/>
    <w:rsid w:val="00236082"/>
    <w:rsid w:val="00241B33"/>
    <w:rsid w:val="0024743C"/>
    <w:rsid w:val="00251EF8"/>
    <w:rsid w:val="002525E9"/>
    <w:rsid w:val="0025271B"/>
    <w:rsid w:val="00255B4A"/>
    <w:rsid w:val="00256250"/>
    <w:rsid w:val="0025686C"/>
    <w:rsid w:val="00262368"/>
    <w:rsid w:val="0026427F"/>
    <w:rsid w:val="002650F9"/>
    <w:rsid w:val="00266A22"/>
    <w:rsid w:val="00267056"/>
    <w:rsid w:val="0027034A"/>
    <w:rsid w:val="00271324"/>
    <w:rsid w:val="00271800"/>
    <w:rsid w:val="002722E0"/>
    <w:rsid w:val="002739C7"/>
    <w:rsid w:val="00273BE7"/>
    <w:rsid w:val="00273D9E"/>
    <w:rsid w:val="0028148B"/>
    <w:rsid w:val="002835F7"/>
    <w:rsid w:val="00286F7B"/>
    <w:rsid w:val="002879B6"/>
    <w:rsid w:val="002916F6"/>
    <w:rsid w:val="0029285E"/>
    <w:rsid w:val="00293FBB"/>
    <w:rsid w:val="00293FFD"/>
    <w:rsid w:val="00295236"/>
    <w:rsid w:val="0029536D"/>
    <w:rsid w:val="00297A54"/>
    <w:rsid w:val="002A15B6"/>
    <w:rsid w:val="002B0AD4"/>
    <w:rsid w:val="002B75F5"/>
    <w:rsid w:val="002C1C3B"/>
    <w:rsid w:val="002C23DD"/>
    <w:rsid w:val="002C3AD1"/>
    <w:rsid w:val="002D15D1"/>
    <w:rsid w:val="002D23B6"/>
    <w:rsid w:val="002D3753"/>
    <w:rsid w:val="002D3890"/>
    <w:rsid w:val="002D543D"/>
    <w:rsid w:val="002E1CE3"/>
    <w:rsid w:val="002F1B04"/>
    <w:rsid w:val="002F3DFE"/>
    <w:rsid w:val="002F4C46"/>
    <w:rsid w:val="002F5458"/>
    <w:rsid w:val="002F6EAD"/>
    <w:rsid w:val="002F7A65"/>
    <w:rsid w:val="00306AE8"/>
    <w:rsid w:val="00307607"/>
    <w:rsid w:val="00307EC1"/>
    <w:rsid w:val="0031032E"/>
    <w:rsid w:val="003131C3"/>
    <w:rsid w:val="0031371B"/>
    <w:rsid w:val="00320D9D"/>
    <w:rsid w:val="00320EA7"/>
    <w:rsid w:val="00325F60"/>
    <w:rsid w:val="00327330"/>
    <w:rsid w:val="00327CE4"/>
    <w:rsid w:val="00331AE4"/>
    <w:rsid w:val="00333A41"/>
    <w:rsid w:val="00336191"/>
    <w:rsid w:val="00340A0E"/>
    <w:rsid w:val="003413FD"/>
    <w:rsid w:val="00341FA4"/>
    <w:rsid w:val="0034208C"/>
    <w:rsid w:val="003508D5"/>
    <w:rsid w:val="003524BC"/>
    <w:rsid w:val="0035572A"/>
    <w:rsid w:val="0035672A"/>
    <w:rsid w:val="00357207"/>
    <w:rsid w:val="00362CD0"/>
    <w:rsid w:val="00363384"/>
    <w:rsid w:val="00367719"/>
    <w:rsid w:val="0037038A"/>
    <w:rsid w:val="00370EA6"/>
    <w:rsid w:val="003722F1"/>
    <w:rsid w:val="0037245D"/>
    <w:rsid w:val="00374A09"/>
    <w:rsid w:val="00376EB2"/>
    <w:rsid w:val="0038034C"/>
    <w:rsid w:val="00381281"/>
    <w:rsid w:val="003826F3"/>
    <w:rsid w:val="0038311C"/>
    <w:rsid w:val="0038319A"/>
    <w:rsid w:val="00383FA5"/>
    <w:rsid w:val="00385068"/>
    <w:rsid w:val="00386F86"/>
    <w:rsid w:val="00397642"/>
    <w:rsid w:val="003A2EB2"/>
    <w:rsid w:val="003A6970"/>
    <w:rsid w:val="003B13A4"/>
    <w:rsid w:val="003C0892"/>
    <w:rsid w:val="003C31F7"/>
    <w:rsid w:val="003C67F8"/>
    <w:rsid w:val="003C6A2B"/>
    <w:rsid w:val="003D1782"/>
    <w:rsid w:val="003D2A88"/>
    <w:rsid w:val="003D2F73"/>
    <w:rsid w:val="003D40E0"/>
    <w:rsid w:val="003E2989"/>
    <w:rsid w:val="003F2A5A"/>
    <w:rsid w:val="003F6D0B"/>
    <w:rsid w:val="00400B90"/>
    <w:rsid w:val="0040142B"/>
    <w:rsid w:val="00401581"/>
    <w:rsid w:val="0040439F"/>
    <w:rsid w:val="00404723"/>
    <w:rsid w:val="004106EC"/>
    <w:rsid w:val="00411262"/>
    <w:rsid w:val="00414684"/>
    <w:rsid w:val="00415FC4"/>
    <w:rsid w:val="00417B0B"/>
    <w:rsid w:val="00420071"/>
    <w:rsid w:val="00421493"/>
    <w:rsid w:val="0042182D"/>
    <w:rsid w:val="00422C85"/>
    <w:rsid w:val="00424F55"/>
    <w:rsid w:val="00425BB1"/>
    <w:rsid w:val="00432964"/>
    <w:rsid w:val="00433835"/>
    <w:rsid w:val="00435DFE"/>
    <w:rsid w:val="00442E50"/>
    <w:rsid w:val="004460A1"/>
    <w:rsid w:val="00450320"/>
    <w:rsid w:val="00450F55"/>
    <w:rsid w:val="00461E22"/>
    <w:rsid w:val="00462285"/>
    <w:rsid w:val="00467171"/>
    <w:rsid w:val="00467B9C"/>
    <w:rsid w:val="00470346"/>
    <w:rsid w:val="00472F77"/>
    <w:rsid w:val="00473F91"/>
    <w:rsid w:val="00482D5D"/>
    <w:rsid w:val="004859A7"/>
    <w:rsid w:val="00495655"/>
    <w:rsid w:val="004A2A0A"/>
    <w:rsid w:val="004A58CB"/>
    <w:rsid w:val="004A7FDD"/>
    <w:rsid w:val="004B500C"/>
    <w:rsid w:val="004B75FB"/>
    <w:rsid w:val="004C1168"/>
    <w:rsid w:val="004C3E41"/>
    <w:rsid w:val="004C4DA1"/>
    <w:rsid w:val="004C6956"/>
    <w:rsid w:val="004D05EA"/>
    <w:rsid w:val="004D0B86"/>
    <w:rsid w:val="004D0FFB"/>
    <w:rsid w:val="004D14EA"/>
    <w:rsid w:val="004D4156"/>
    <w:rsid w:val="004D614E"/>
    <w:rsid w:val="004E25DD"/>
    <w:rsid w:val="004E32B5"/>
    <w:rsid w:val="004E4CBB"/>
    <w:rsid w:val="004F1712"/>
    <w:rsid w:val="004F2B4E"/>
    <w:rsid w:val="004F5C3F"/>
    <w:rsid w:val="00502B91"/>
    <w:rsid w:val="00504DF9"/>
    <w:rsid w:val="00507071"/>
    <w:rsid w:val="00510286"/>
    <w:rsid w:val="0051329D"/>
    <w:rsid w:val="005162D4"/>
    <w:rsid w:val="0052170C"/>
    <w:rsid w:val="00524D04"/>
    <w:rsid w:val="00534D66"/>
    <w:rsid w:val="005359DD"/>
    <w:rsid w:val="00537A32"/>
    <w:rsid w:val="00540A4D"/>
    <w:rsid w:val="0054404C"/>
    <w:rsid w:val="00547346"/>
    <w:rsid w:val="00553B7A"/>
    <w:rsid w:val="00570E68"/>
    <w:rsid w:val="00572A6D"/>
    <w:rsid w:val="00582D78"/>
    <w:rsid w:val="00583357"/>
    <w:rsid w:val="00584526"/>
    <w:rsid w:val="00584C0A"/>
    <w:rsid w:val="00584D8F"/>
    <w:rsid w:val="00587DAB"/>
    <w:rsid w:val="00590DC4"/>
    <w:rsid w:val="005917EA"/>
    <w:rsid w:val="00594B89"/>
    <w:rsid w:val="005953E9"/>
    <w:rsid w:val="00596F10"/>
    <w:rsid w:val="00597162"/>
    <w:rsid w:val="005A0CBE"/>
    <w:rsid w:val="005A17E4"/>
    <w:rsid w:val="005A1A37"/>
    <w:rsid w:val="005A3CFE"/>
    <w:rsid w:val="005A4D77"/>
    <w:rsid w:val="005A706A"/>
    <w:rsid w:val="005B17EF"/>
    <w:rsid w:val="005B3D04"/>
    <w:rsid w:val="005B527A"/>
    <w:rsid w:val="005B628F"/>
    <w:rsid w:val="005C0846"/>
    <w:rsid w:val="005C19C5"/>
    <w:rsid w:val="005C5706"/>
    <w:rsid w:val="005C6678"/>
    <w:rsid w:val="005D087C"/>
    <w:rsid w:val="005D08DB"/>
    <w:rsid w:val="005D20DD"/>
    <w:rsid w:val="005D4CCA"/>
    <w:rsid w:val="005E0E40"/>
    <w:rsid w:val="005E3D89"/>
    <w:rsid w:val="005E4107"/>
    <w:rsid w:val="005E4F20"/>
    <w:rsid w:val="005E5F7A"/>
    <w:rsid w:val="005E6CC4"/>
    <w:rsid w:val="005E7539"/>
    <w:rsid w:val="005E76E6"/>
    <w:rsid w:val="005F2C62"/>
    <w:rsid w:val="005F3897"/>
    <w:rsid w:val="005F617B"/>
    <w:rsid w:val="005F6250"/>
    <w:rsid w:val="005F7318"/>
    <w:rsid w:val="006016A0"/>
    <w:rsid w:val="00604BB7"/>
    <w:rsid w:val="00605119"/>
    <w:rsid w:val="00606A42"/>
    <w:rsid w:val="00617CC4"/>
    <w:rsid w:val="00623855"/>
    <w:rsid w:val="00625477"/>
    <w:rsid w:val="00626FB3"/>
    <w:rsid w:val="0063129A"/>
    <w:rsid w:val="006323B5"/>
    <w:rsid w:val="00636C62"/>
    <w:rsid w:val="00642382"/>
    <w:rsid w:val="00643F90"/>
    <w:rsid w:val="0064637F"/>
    <w:rsid w:val="00646412"/>
    <w:rsid w:val="00651CD7"/>
    <w:rsid w:val="00653190"/>
    <w:rsid w:val="006535A0"/>
    <w:rsid w:val="00653A71"/>
    <w:rsid w:val="00655835"/>
    <w:rsid w:val="00656E6F"/>
    <w:rsid w:val="00656F4B"/>
    <w:rsid w:val="00660563"/>
    <w:rsid w:val="00661BAD"/>
    <w:rsid w:val="00663D01"/>
    <w:rsid w:val="00667252"/>
    <w:rsid w:val="00667FB5"/>
    <w:rsid w:val="00672C00"/>
    <w:rsid w:val="00686E4C"/>
    <w:rsid w:val="00687532"/>
    <w:rsid w:val="00690CCE"/>
    <w:rsid w:val="006946CB"/>
    <w:rsid w:val="0069619A"/>
    <w:rsid w:val="006A2E11"/>
    <w:rsid w:val="006A3184"/>
    <w:rsid w:val="006A3925"/>
    <w:rsid w:val="006C7C54"/>
    <w:rsid w:val="006D693E"/>
    <w:rsid w:val="006E3B82"/>
    <w:rsid w:val="006E59BD"/>
    <w:rsid w:val="006E7372"/>
    <w:rsid w:val="006F06CA"/>
    <w:rsid w:val="006F32A2"/>
    <w:rsid w:val="006F438E"/>
    <w:rsid w:val="007000BC"/>
    <w:rsid w:val="00701E34"/>
    <w:rsid w:val="007118F2"/>
    <w:rsid w:val="007130B8"/>
    <w:rsid w:val="00713A75"/>
    <w:rsid w:val="00716093"/>
    <w:rsid w:val="007252C2"/>
    <w:rsid w:val="00725F85"/>
    <w:rsid w:val="00730963"/>
    <w:rsid w:val="00730B79"/>
    <w:rsid w:val="00733488"/>
    <w:rsid w:val="00735F4D"/>
    <w:rsid w:val="00741BD9"/>
    <w:rsid w:val="00743481"/>
    <w:rsid w:val="00746249"/>
    <w:rsid w:val="00751592"/>
    <w:rsid w:val="00756A97"/>
    <w:rsid w:val="00757362"/>
    <w:rsid w:val="0076183F"/>
    <w:rsid w:val="00770B3F"/>
    <w:rsid w:val="00771843"/>
    <w:rsid w:val="00771A91"/>
    <w:rsid w:val="00773213"/>
    <w:rsid w:val="007777FD"/>
    <w:rsid w:val="00780105"/>
    <w:rsid w:val="00784770"/>
    <w:rsid w:val="00785284"/>
    <w:rsid w:val="0078597E"/>
    <w:rsid w:val="0079430A"/>
    <w:rsid w:val="00794C8B"/>
    <w:rsid w:val="00795940"/>
    <w:rsid w:val="00796BDE"/>
    <w:rsid w:val="007A31D3"/>
    <w:rsid w:val="007A414A"/>
    <w:rsid w:val="007A4905"/>
    <w:rsid w:val="007B196F"/>
    <w:rsid w:val="007B7F17"/>
    <w:rsid w:val="007C39F3"/>
    <w:rsid w:val="007C7447"/>
    <w:rsid w:val="007C7D09"/>
    <w:rsid w:val="007D2983"/>
    <w:rsid w:val="007D44C7"/>
    <w:rsid w:val="007D6DE3"/>
    <w:rsid w:val="007E0ADA"/>
    <w:rsid w:val="007E135A"/>
    <w:rsid w:val="007E1E48"/>
    <w:rsid w:val="007E1F58"/>
    <w:rsid w:val="007E5B3A"/>
    <w:rsid w:val="007E7FC7"/>
    <w:rsid w:val="007F2176"/>
    <w:rsid w:val="007F4095"/>
    <w:rsid w:val="007F6A17"/>
    <w:rsid w:val="00806573"/>
    <w:rsid w:val="00814484"/>
    <w:rsid w:val="008160A1"/>
    <w:rsid w:val="00816A5F"/>
    <w:rsid w:val="00816CED"/>
    <w:rsid w:val="008206BE"/>
    <w:rsid w:val="008210D5"/>
    <w:rsid w:val="00821685"/>
    <w:rsid w:val="00822672"/>
    <w:rsid w:val="0082770A"/>
    <w:rsid w:val="00827C6C"/>
    <w:rsid w:val="00830F92"/>
    <w:rsid w:val="008326C1"/>
    <w:rsid w:val="00832AAE"/>
    <w:rsid w:val="00835006"/>
    <w:rsid w:val="00836E8C"/>
    <w:rsid w:val="008453D5"/>
    <w:rsid w:val="008478C8"/>
    <w:rsid w:val="008545D7"/>
    <w:rsid w:val="00857E84"/>
    <w:rsid w:val="00864031"/>
    <w:rsid w:val="00864B6A"/>
    <w:rsid w:val="00866C94"/>
    <w:rsid w:val="00866CC8"/>
    <w:rsid w:val="00873293"/>
    <w:rsid w:val="00875E95"/>
    <w:rsid w:val="008914C8"/>
    <w:rsid w:val="00894406"/>
    <w:rsid w:val="008A120E"/>
    <w:rsid w:val="008B381C"/>
    <w:rsid w:val="008B4886"/>
    <w:rsid w:val="008C04C9"/>
    <w:rsid w:val="008C4D32"/>
    <w:rsid w:val="008C6B72"/>
    <w:rsid w:val="008C7588"/>
    <w:rsid w:val="008D17A9"/>
    <w:rsid w:val="008D22FE"/>
    <w:rsid w:val="008D2B96"/>
    <w:rsid w:val="008D3726"/>
    <w:rsid w:val="008E245B"/>
    <w:rsid w:val="008E4910"/>
    <w:rsid w:val="008E5963"/>
    <w:rsid w:val="008F5F3A"/>
    <w:rsid w:val="00900A1B"/>
    <w:rsid w:val="00900BAF"/>
    <w:rsid w:val="00901C99"/>
    <w:rsid w:val="00902361"/>
    <w:rsid w:val="009041D2"/>
    <w:rsid w:val="009046E2"/>
    <w:rsid w:val="009108F5"/>
    <w:rsid w:val="00911481"/>
    <w:rsid w:val="0091400E"/>
    <w:rsid w:val="009157EF"/>
    <w:rsid w:val="00917773"/>
    <w:rsid w:val="009224F5"/>
    <w:rsid w:val="009238DD"/>
    <w:rsid w:val="00924412"/>
    <w:rsid w:val="0092574C"/>
    <w:rsid w:val="00927051"/>
    <w:rsid w:val="00931F79"/>
    <w:rsid w:val="00935CDA"/>
    <w:rsid w:val="00941808"/>
    <w:rsid w:val="00942951"/>
    <w:rsid w:val="009457DF"/>
    <w:rsid w:val="0095035C"/>
    <w:rsid w:val="009553B1"/>
    <w:rsid w:val="00957693"/>
    <w:rsid w:val="0096018C"/>
    <w:rsid w:val="00963B84"/>
    <w:rsid w:val="00966B65"/>
    <w:rsid w:val="00966C22"/>
    <w:rsid w:val="009672ED"/>
    <w:rsid w:val="009678BF"/>
    <w:rsid w:val="00976302"/>
    <w:rsid w:val="009776A7"/>
    <w:rsid w:val="00980694"/>
    <w:rsid w:val="009834DA"/>
    <w:rsid w:val="0098528D"/>
    <w:rsid w:val="00985F3E"/>
    <w:rsid w:val="00985FF4"/>
    <w:rsid w:val="009868C0"/>
    <w:rsid w:val="00991961"/>
    <w:rsid w:val="009B0057"/>
    <w:rsid w:val="009C06A4"/>
    <w:rsid w:val="009C06DA"/>
    <w:rsid w:val="009C59AC"/>
    <w:rsid w:val="009C63B1"/>
    <w:rsid w:val="009D170D"/>
    <w:rsid w:val="009D665C"/>
    <w:rsid w:val="009D6867"/>
    <w:rsid w:val="009E0B46"/>
    <w:rsid w:val="009E3D68"/>
    <w:rsid w:val="00A03AA1"/>
    <w:rsid w:val="00A04996"/>
    <w:rsid w:val="00A05042"/>
    <w:rsid w:val="00A064B4"/>
    <w:rsid w:val="00A10F5B"/>
    <w:rsid w:val="00A110CF"/>
    <w:rsid w:val="00A16F6F"/>
    <w:rsid w:val="00A23094"/>
    <w:rsid w:val="00A31B20"/>
    <w:rsid w:val="00A32B4E"/>
    <w:rsid w:val="00A32B73"/>
    <w:rsid w:val="00A32ED1"/>
    <w:rsid w:val="00A365EA"/>
    <w:rsid w:val="00A37775"/>
    <w:rsid w:val="00A40825"/>
    <w:rsid w:val="00A41A06"/>
    <w:rsid w:val="00A430BC"/>
    <w:rsid w:val="00A46A80"/>
    <w:rsid w:val="00A47EED"/>
    <w:rsid w:val="00A55CB1"/>
    <w:rsid w:val="00A56101"/>
    <w:rsid w:val="00A57863"/>
    <w:rsid w:val="00A6487E"/>
    <w:rsid w:val="00A70EC0"/>
    <w:rsid w:val="00A7148D"/>
    <w:rsid w:val="00A71BFD"/>
    <w:rsid w:val="00A76F0C"/>
    <w:rsid w:val="00A77B3C"/>
    <w:rsid w:val="00A84537"/>
    <w:rsid w:val="00A878CB"/>
    <w:rsid w:val="00A92A9C"/>
    <w:rsid w:val="00A97143"/>
    <w:rsid w:val="00A97D76"/>
    <w:rsid w:val="00AA2952"/>
    <w:rsid w:val="00AA3673"/>
    <w:rsid w:val="00AA5E76"/>
    <w:rsid w:val="00AA701C"/>
    <w:rsid w:val="00AA7480"/>
    <w:rsid w:val="00AB03BB"/>
    <w:rsid w:val="00AB2414"/>
    <w:rsid w:val="00AB45D6"/>
    <w:rsid w:val="00AC366B"/>
    <w:rsid w:val="00AC765D"/>
    <w:rsid w:val="00AD08A0"/>
    <w:rsid w:val="00AD237A"/>
    <w:rsid w:val="00AD395A"/>
    <w:rsid w:val="00AD445E"/>
    <w:rsid w:val="00AD4B08"/>
    <w:rsid w:val="00AD73A5"/>
    <w:rsid w:val="00AD7842"/>
    <w:rsid w:val="00AE00B6"/>
    <w:rsid w:val="00AE0140"/>
    <w:rsid w:val="00AE3EE3"/>
    <w:rsid w:val="00AE539B"/>
    <w:rsid w:val="00AE5789"/>
    <w:rsid w:val="00AF610B"/>
    <w:rsid w:val="00AF6EE4"/>
    <w:rsid w:val="00B01475"/>
    <w:rsid w:val="00B07508"/>
    <w:rsid w:val="00B1058F"/>
    <w:rsid w:val="00B12278"/>
    <w:rsid w:val="00B166ED"/>
    <w:rsid w:val="00B21A7F"/>
    <w:rsid w:val="00B23C9F"/>
    <w:rsid w:val="00B27C19"/>
    <w:rsid w:val="00B33EDD"/>
    <w:rsid w:val="00B358A1"/>
    <w:rsid w:val="00B36A53"/>
    <w:rsid w:val="00B4298C"/>
    <w:rsid w:val="00B43B2C"/>
    <w:rsid w:val="00B446BA"/>
    <w:rsid w:val="00B47853"/>
    <w:rsid w:val="00B57667"/>
    <w:rsid w:val="00B577E9"/>
    <w:rsid w:val="00B61BCB"/>
    <w:rsid w:val="00B62214"/>
    <w:rsid w:val="00B67838"/>
    <w:rsid w:val="00B70645"/>
    <w:rsid w:val="00B73683"/>
    <w:rsid w:val="00B73AED"/>
    <w:rsid w:val="00B7635E"/>
    <w:rsid w:val="00B82CFC"/>
    <w:rsid w:val="00B855F5"/>
    <w:rsid w:val="00B8596B"/>
    <w:rsid w:val="00B86DBF"/>
    <w:rsid w:val="00B87C18"/>
    <w:rsid w:val="00B922C8"/>
    <w:rsid w:val="00B948F2"/>
    <w:rsid w:val="00B94BDE"/>
    <w:rsid w:val="00B952B5"/>
    <w:rsid w:val="00B95F5D"/>
    <w:rsid w:val="00BA2D78"/>
    <w:rsid w:val="00BA2D89"/>
    <w:rsid w:val="00BB10F3"/>
    <w:rsid w:val="00BB1DCE"/>
    <w:rsid w:val="00BB20B3"/>
    <w:rsid w:val="00BB479D"/>
    <w:rsid w:val="00BB4821"/>
    <w:rsid w:val="00BC0D1C"/>
    <w:rsid w:val="00BC3137"/>
    <w:rsid w:val="00BC507D"/>
    <w:rsid w:val="00BE0789"/>
    <w:rsid w:val="00BE20BB"/>
    <w:rsid w:val="00BE277C"/>
    <w:rsid w:val="00BE3116"/>
    <w:rsid w:val="00BE366F"/>
    <w:rsid w:val="00BE54C4"/>
    <w:rsid w:val="00BE5D9C"/>
    <w:rsid w:val="00BE65C4"/>
    <w:rsid w:val="00BF0B35"/>
    <w:rsid w:val="00BF1133"/>
    <w:rsid w:val="00BF37CD"/>
    <w:rsid w:val="00BF47C2"/>
    <w:rsid w:val="00BF5E02"/>
    <w:rsid w:val="00C001F3"/>
    <w:rsid w:val="00C02B5E"/>
    <w:rsid w:val="00C05F27"/>
    <w:rsid w:val="00C0613B"/>
    <w:rsid w:val="00C104B8"/>
    <w:rsid w:val="00C13415"/>
    <w:rsid w:val="00C1636B"/>
    <w:rsid w:val="00C207C2"/>
    <w:rsid w:val="00C24A09"/>
    <w:rsid w:val="00C302DD"/>
    <w:rsid w:val="00C32714"/>
    <w:rsid w:val="00C3446D"/>
    <w:rsid w:val="00C35512"/>
    <w:rsid w:val="00C37AAB"/>
    <w:rsid w:val="00C40B1A"/>
    <w:rsid w:val="00C42788"/>
    <w:rsid w:val="00C47614"/>
    <w:rsid w:val="00C50923"/>
    <w:rsid w:val="00C5254A"/>
    <w:rsid w:val="00C52CF5"/>
    <w:rsid w:val="00C52F40"/>
    <w:rsid w:val="00C531CC"/>
    <w:rsid w:val="00C55E93"/>
    <w:rsid w:val="00C56171"/>
    <w:rsid w:val="00C62E33"/>
    <w:rsid w:val="00C70DF2"/>
    <w:rsid w:val="00C7174C"/>
    <w:rsid w:val="00C71889"/>
    <w:rsid w:val="00C753B2"/>
    <w:rsid w:val="00C7576E"/>
    <w:rsid w:val="00C860DF"/>
    <w:rsid w:val="00C91519"/>
    <w:rsid w:val="00C9168C"/>
    <w:rsid w:val="00C91FD9"/>
    <w:rsid w:val="00C934A1"/>
    <w:rsid w:val="00C951AA"/>
    <w:rsid w:val="00CB65E2"/>
    <w:rsid w:val="00CC092E"/>
    <w:rsid w:val="00CC4FD6"/>
    <w:rsid w:val="00CC6538"/>
    <w:rsid w:val="00CC78CC"/>
    <w:rsid w:val="00CD0470"/>
    <w:rsid w:val="00CD419D"/>
    <w:rsid w:val="00CD5CAD"/>
    <w:rsid w:val="00CD65D6"/>
    <w:rsid w:val="00CD66E0"/>
    <w:rsid w:val="00CE40BC"/>
    <w:rsid w:val="00CE5ABF"/>
    <w:rsid w:val="00CE6D72"/>
    <w:rsid w:val="00CF1410"/>
    <w:rsid w:val="00CF1697"/>
    <w:rsid w:val="00CF6F6C"/>
    <w:rsid w:val="00D00565"/>
    <w:rsid w:val="00D04EB8"/>
    <w:rsid w:val="00D100A7"/>
    <w:rsid w:val="00D12BD7"/>
    <w:rsid w:val="00D13CFA"/>
    <w:rsid w:val="00D16AED"/>
    <w:rsid w:val="00D170E1"/>
    <w:rsid w:val="00D208A4"/>
    <w:rsid w:val="00D251F3"/>
    <w:rsid w:val="00D274B6"/>
    <w:rsid w:val="00D31DFE"/>
    <w:rsid w:val="00D327C1"/>
    <w:rsid w:val="00D35061"/>
    <w:rsid w:val="00D37CB6"/>
    <w:rsid w:val="00D401FA"/>
    <w:rsid w:val="00D40382"/>
    <w:rsid w:val="00D40C13"/>
    <w:rsid w:val="00D41E36"/>
    <w:rsid w:val="00D43C6D"/>
    <w:rsid w:val="00D43D66"/>
    <w:rsid w:val="00D51BA4"/>
    <w:rsid w:val="00D554DE"/>
    <w:rsid w:val="00D5622E"/>
    <w:rsid w:val="00D5762E"/>
    <w:rsid w:val="00D62CFE"/>
    <w:rsid w:val="00D63DEC"/>
    <w:rsid w:val="00D714BA"/>
    <w:rsid w:val="00D7402B"/>
    <w:rsid w:val="00D7427C"/>
    <w:rsid w:val="00D7687A"/>
    <w:rsid w:val="00D76F2A"/>
    <w:rsid w:val="00D8348F"/>
    <w:rsid w:val="00D841AE"/>
    <w:rsid w:val="00D84DF8"/>
    <w:rsid w:val="00D85C88"/>
    <w:rsid w:val="00D925CC"/>
    <w:rsid w:val="00D93D53"/>
    <w:rsid w:val="00D96FB9"/>
    <w:rsid w:val="00DA0C33"/>
    <w:rsid w:val="00DA4962"/>
    <w:rsid w:val="00DA54D1"/>
    <w:rsid w:val="00DA5894"/>
    <w:rsid w:val="00DA6AAD"/>
    <w:rsid w:val="00DB1B2A"/>
    <w:rsid w:val="00DB1D3C"/>
    <w:rsid w:val="00DB66A4"/>
    <w:rsid w:val="00DC1D52"/>
    <w:rsid w:val="00DC62FA"/>
    <w:rsid w:val="00DC79AF"/>
    <w:rsid w:val="00DD2242"/>
    <w:rsid w:val="00DD27C7"/>
    <w:rsid w:val="00DD399A"/>
    <w:rsid w:val="00DE31A5"/>
    <w:rsid w:val="00DE744F"/>
    <w:rsid w:val="00DE7F6D"/>
    <w:rsid w:val="00DF2964"/>
    <w:rsid w:val="00DF780C"/>
    <w:rsid w:val="00E0172D"/>
    <w:rsid w:val="00E0304A"/>
    <w:rsid w:val="00E06B3E"/>
    <w:rsid w:val="00E07C47"/>
    <w:rsid w:val="00E20C2C"/>
    <w:rsid w:val="00E21A72"/>
    <w:rsid w:val="00E24E41"/>
    <w:rsid w:val="00E32A31"/>
    <w:rsid w:val="00E34472"/>
    <w:rsid w:val="00E420CD"/>
    <w:rsid w:val="00E46561"/>
    <w:rsid w:val="00E51205"/>
    <w:rsid w:val="00E53347"/>
    <w:rsid w:val="00E53783"/>
    <w:rsid w:val="00E54502"/>
    <w:rsid w:val="00E6180D"/>
    <w:rsid w:val="00E61A61"/>
    <w:rsid w:val="00E64488"/>
    <w:rsid w:val="00E668C5"/>
    <w:rsid w:val="00E803AB"/>
    <w:rsid w:val="00E80B56"/>
    <w:rsid w:val="00E9011C"/>
    <w:rsid w:val="00E93DA5"/>
    <w:rsid w:val="00E96C1D"/>
    <w:rsid w:val="00EA0F4E"/>
    <w:rsid w:val="00EA24E5"/>
    <w:rsid w:val="00EA3651"/>
    <w:rsid w:val="00EA6288"/>
    <w:rsid w:val="00EA69E4"/>
    <w:rsid w:val="00EC10E4"/>
    <w:rsid w:val="00EC1ED4"/>
    <w:rsid w:val="00EC28FD"/>
    <w:rsid w:val="00ED3AB2"/>
    <w:rsid w:val="00ED4FF0"/>
    <w:rsid w:val="00ED53EA"/>
    <w:rsid w:val="00EE02A6"/>
    <w:rsid w:val="00EE0D10"/>
    <w:rsid w:val="00EE16DD"/>
    <w:rsid w:val="00EE26CD"/>
    <w:rsid w:val="00EE7AD2"/>
    <w:rsid w:val="00EE7C85"/>
    <w:rsid w:val="00EF0642"/>
    <w:rsid w:val="00F06B8F"/>
    <w:rsid w:val="00F113FB"/>
    <w:rsid w:val="00F1256C"/>
    <w:rsid w:val="00F142F3"/>
    <w:rsid w:val="00F25812"/>
    <w:rsid w:val="00F270FA"/>
    <w:rsid w:val="00F32FC6"/>
    <w:rsid w:val="00F401CA"/>
    <w:rsid w:val="00F4091F"/>
    <w:rsid w:val="00F42E00"/>
    <w:rsid w:val="00F50567"/>
    <w:rsid w:val="00F50F83"/>
    <w:rsid w:val="00F51380"/>
    <w:rsid w:val="00F5385A"/>
    <w:rsid w:val="00F55EF7"/>
    <w:rsid w:val="00F57E43"/>
    <w:rsid w:val="00F60682"/>
    <w:rsid w:val="00F6394E"/>
    <w:rsid w:val="00F66E15"/>
    <w:rsid w:val="00F676CA"/>
    <w:rsid w:val="00F67EAF"/>
    <w:rsid w:val="00F743F0"/>
    <w:rsid w:val="00F744EC"/>
    <w:rsid w:val="00F74675"/>
    <w:rsid w:val="00F76634"/>
    <w:rsid w:val="00F842A3"/>
    <w:rsid w:val="00F86D5D"/>
    <w:rsid w:val="00F870FA"/>
    <w:rsid w:val="00F87C66"/>
    <w:rsid w:val="00F93AD8"/>
    <w:rsid w:val="00F9738B"/>
    <w:rsid w:val="00F976E7"/>
    <w:rsid w:val="00FA45D7"/>
    <w:rsid w:val="00FA56AE"/>
    <w:rsid w:val="00FA5B38"/>
    <w:rsid w:val="00FB28D9"/>
    <w:rsid w:val="00FB28F5"/>
    <w:rsid w:val="00FB4A0F"/>
    <w:rsid w:val="00FB4C30"/>
    <w:rsid w:val="00FB723A"/>
    <w:rsid w:val="00FC12C0"/>
    <w:rsid w:val="00FC19DF"/>
    <w:rsid w:val="00FC2937"/>
    <w:rsid w:val="00FC55FE"/>
    <w:rsid w:val="00FD05FC"/>
    <w:rsid w:val="00FD225E"/>
    <w:rsid w:val="00FD5D3F"/>
    <w:rsid w:val="00FD657A"/>
    <w:rsid w:val="00FD67A9"/>
    <w:rsid w:val="00FD7094"/>
    <w:rsid w:val="00FD75A5"/>
    <w:rsid w:val="00FD7EF8"/>
    <w:rsid w:val="00FE33A1"/>
    <w:rsid w:val="00FE6D51"/>
    <w:rsid w:val="00FE6ED9"/>
    <w:rsid w:val="00FF05C2"/>
    <w:rsid w:val="00FF291F"/>
    <w:rsid w:val="00FF4F78"/>
    <w:rsid w:val="15152076"/>
    <w:rsid w:val="2F064DB0"/>
    <w:rsid w:val="32242D99"/>
    <w:rsid w:val="34650269"/>
    <w:rsid w:val="467F0394"/>
    <w:rsid w:val="4CF7225E"/>
    <w:rsid w:val="5E151E13"/>
    <w:rsid w:val="685428D3"/>
    <w:rsid w:val="7D9832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A38A5F"/>
  <w15:docId w15:val="{051BF716-1BDF-45DB-9752-59F20FBD6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character" w:customStyle="1" w:styleId="a4">
    <w:name w:val="批注文字 字符"/>
    <w:basedOn w:val="a0"/>
    <w:link w:val="a3"/>
    <w:uiPriority w:val="99"/>
    <w:semiHidden/>
    <w:qFormat/>
    <w:rPr>
      <w:kern w:val="2"/>
      <w:sz w:val="21"/>
      <w:szCs w:val="22"/>
    </w:rPr>
  </w:style>
  <w:style w:type="paragraph" w:styleId="a5">
    <w:name w:val="Balloon Text"/>
    <w:basedOn w:val="a"/>
    <w:link w:val="a6"/>
    <w:uiPriority w:val="99"/>
    <w:semiHidden/>
    <w:unhideWhenUsed/>
    <w:rPr>
      <w:sz w:val="18"/>
      <w:szCs w:val="18"/>
    </w:rPr>
  </w:style>
  <w:style w:type="character" w:customStyle="1" w:styleId="a6">
    <w:name w:val="批注框文本 字符"/>
    <w:basedOn w:val="a0"/>
    <w:link w:val="a5"/>
    <w:uiPriority w:val="99"/>
    <w:semiHidden/>
    <w:qFormat/>
    <w:rPr>
      <w:kern w:val="2"/>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character" w:customStyle="1" w:styleId="a8">
    <w:name w:val="页脚 字符"/>
    <w:basedOn w:val="a0"/>
    <w:link w:val="a7"/>
    <w:uiPriority w:val="99"/>
    <w:qFormat/>
    <w:rPr>
      <w:kern w:val="2"/>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qFormat/>
    <w:rPr>
      <w:kern w:val="2"/>
      <w:sz w:val="18"/>
      <w:szCs w:val="18"/>
    </w:rPr>
  </w:style>
  <w:style w:type="paragraph" w:styleId="ab">
    <w:name w:val="annotation subject"/>
    <w:basedOn w:val="a3"/>
    <w:next w:val="a3"/>
    <w:link w:val="ac"/>
    <w:uiPriority w:val="99"/>
    <w:semiHidden/>
    <w:unhideWhenUsed/>
    <w:qFormat/>
    <w:rPr>
      <w:b/>
      <w:bCs/>
    </w:rPr>
  </w:style>
  <w:style w:type="character" w:customStyle="1" w:styleId="ac">
    <w:name w:val="批注主题 字符"/>
    <w:basedOn w:val="a4"/>
    <w:link w:val="ab"/>
    <w:uiPriority w:val="99"/>
    <w:semiHidden/>
    <w:qFormat/>
    <w:rPr>
      <w:b/>
      <w:bCs/>
      <w:kern w:val="2"/>
      <w:sz w:val="21"/>
      <w:szCs w:val="22"/>
    </w:rPr>
  </w:style>
  <w:style w:type="table" w:styleId="ad">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annotation reference"/>
    <w:basedOn w:val="a0"/>
    <w:uiPriority w:val="99"/>
    <w:semiHidden/>
    <w:unhideWhenUsed/>
    <w:qFormat/>
    <w:rPr>
      <w:sz w:val="21"/>
      <w:szCs w:val="21"/>
    </w:rPr>
  </w:style>
  <w:style w:type="paragraph" w:styleId="af">
    <w:name w:val="List Paragraph"/>
    <w:basedOn w:val="a"/>
    <w:uiPriority w:val="34"/>
    <w:qFormat/>
    <w:pPr>
      <w:ind w:firstLineChars="200" w:firstLine="420"/>
    </w:pPr>
  </w:style>
  <w:style w:type="paragraph" w:customStyle="1" w:styleId="1">
    <w:name w:val="列出段落1"/>
    <w:basedOn w:val="a"/>
    <w:uiPriority w:val="34"/>
    <w:qFormat/>
    <w:rsid w:val="00041E25"/>
    <w:pPr>
      <w:ind w:firstLineChars="200" w:firstLine="420"/>
    </w:pPr>
    <w:rPr>
      <w:sz w:val="24"/>
      <w:szCs w:val="24"/>
    </w:rPr>
  </w:style>
  <w:style w:type="paragraph" w:styleId="af0">
    <w:name w:val="Revision"/>
    <w:hidden/>
    <w:uiPriority w:val="99"/>
    <w:semiHidden/>
    <w:rsid w:val="002F5458"/>
    <w:rPr>
      <w:kern w:val="2"/>
      <w:sz w:val="21"/>
      <w:szCs w:val="22"/>
    </w:rPr>
  </w:style>
  <w:style w:type="numbering" w:customStyle="1" w:styleId="10">
    <w:name w:val="无列表1"/>
    <w:next w:val="a2"/>
    <w:uiPriority w:val="99"/>
    <w:semiHidden/>
    <w:unhideWhenUsed/>
    <w:rsid w:val="00931F79"/>
  </w:style>
  <w:style w:type="character" w:styleId="af1">
    <w:name w:val="Hyperlink"/>
    <w:basedOn w:val="a0"/>
    <w:uiPriority w:val="99"/>
    <w:semiHidden/>
    <w:unhideWhenUsed/>
    <w:rsid w:val="00931F79"/>
    <w:rPr>
      <w:color w:val="0000FF"/>
      <w:u w:val="single"/>
    </w:rPr>
  </w:style>
  <w:style w:type="character" w:styleId="af2">
    <w:name w:val="FollowedHyperlink"/>
    <w:basedOn w:val="a0"/>
    <w:uiPriority w:val="99"/>
    <w:semiHidden/>
    <w:unhideWhenUsed/>
    <w:rsid w:val="00931F79"/>
    <w:rPr>
      <w:color w:val="800080"/>
      <w:u w:val="single"/>
    </w:rPr>
  </w:style>
  <w:style w:type="paragraph" w:customStyle="1" w:styleId="msonormal0">
    <w:name w:val="msonormal"/>
    <w:basedOn w:val="a"/>
    <w:rsid w:val="00931F79"/>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931F79"/>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931F79"/>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宋体" w:eastAsia="宋体" w:hAnsi="宋体" w:cs="宋体"/>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2382">
      <w:bodyDiv w:val="1"/>
      <w:marLeft w:val="0"/>
      <w:marRight w:val="0"/>
      <w:marTop w:val="0"/>
      <w:marBottom w:val="0"/>
      <w:divBdr>
        <w:top w:val="none" w:sz="0" w:space="0" w:color="auto"/>
        <w:left w:val="none" w:sz="0" w:space="0" w:color="auto"/>
        <w:bottom w:val="none" w:sz="0" w:space="0" w:color="auto"/>
        <w:right w:val="none" w:sz="0" w:space="0" w:color="auto"/>
      </w:divBdr>
    </w:div>
    <w:div w:id="76639438">
      <w:bodyDiv w:val="1"/>
      <w:marLeft w:val="0"/>
      <w:marRight w:val="0"/>
      <w:marTop w:val="0"/>
      <w:marBottom w:val="0"/>
      <w:divBdr>
        <w:top w:val="none" w:sz="0" w:space="0" w:color="auto"/>
        <w:left w:val="none" w:sz="0" w:space="0" w:color="auto"/>
        <w:bottom w:val="none" w:sz="0" w:space="0" w:color="auto"/>
        <w:right w:val="none" w:sz="0" w:space="0" w:color="auto"/>
      </w:divBdr>
    </w:div>
    <w:div w:id="103695945">
      <w:bodyDiv w:val="1"/>
      <w:marLeft w:val="0"/>
      <w:marRight w:val="0"/>
      <w:marTop w:val="0"/>
      <w:marBottom w:val="0"/>
      <w:divBdr>
        <w:top w:val="none" w:sz="0" w:space="0" w:color="auto"/>
        <w:left w:val="none" w:sz="0" w:space="0" w:color="auto"/>
        <w:bottom w:val="none" w:sz="0" w:space="0" w:color="auto"/>
        <w:right w:val="none" w:sz="0" w:space="0" w:color="auto"/>
      </w:divBdr>
    </w:div>
    <w:div w:id="115147953">
      <w:bodyDiv w:val="1"/>
      <w:marLeft w:val="0"/>
      <w:marRight w:val="0"/>
      <w:marTop w:val="0"/>
      <w:marBottom w:val="0"/>
      <w:divBdr>
        <w:top w:val="none" w:sz="0" w:space="0" w:color="auto"/>
        <w:left w:val="none" w:sz="0" w:space="0" w:color="auto"/>
        <w:bottom w:val="none" w:sz="0" w:space="0" w:color="auto"/>
        <w:right w:val="none" w:sz="0" w:space="0" w:color="auto"/>
      </w:divBdr>
    </w:div>
    <w:div w:id="530580363">
      <w:bodyDiv w:val="1"/>
      <w:marLeft w:val="0"/>
      <w:marRight w:val="0"/>
      <w:marTop w:val="0"/>
      <w:marBottom w:val="0"/>
      <w:divBdr>
        <w:top w:val="none" w:sz="0" w:space="0" w:color="auto"/>
        <w:left w:val="none" w:sz="0" w:space="0" w:color="auto"/>
        <w:bottom w:val="none" w:sz="0" w:space="0" w:color="auto"/>
        <w:right w:val="none" w:sz="0" w:space="0" w:color="auto"/>
      </w:divBdr>
    </w:div>
    <w:div w:id="541598067">
      <w:bodyDiv w:val="1"/>
      <w:marLeft w:val="0"/>
      <w:marRight w:val="0"/>
      <w:marTop w:val="0"/>
      <w:marBottom w:val="0"/>
      <w:divBdr>
        <w:top w:val="none" w:sz="0" w:space="0" w:color="auto"/>
        <w:left w:val="none" w:sz="0" w:space="0" w:color="auto"/>
        <w:bottom w:val="none" w:sz="0" w:space="0" w:color="auto"/>
        <w:right w:val="none" w:sz="0" w:space="0" w:color="auto"/>
      </w:divBdr>
    </w:div>
    <w:div w:id="726339413">
      <w:bodyDiv w:val="1"/>
      <w:marLeft w:val="0"/>
      <w:marRight w:val="0"/>
      <w:marTop w:val="0"/>
      <w:marBottom w:val="0"/>
      <w:divBdr>
        <w:top w:val="none" w:sz="0" w:space="0" w:color="auto"/>
        <w:left w:val="none" w:sz="0" w:space="0" w:color="auto"/>
        <w:bottom w:val="none" w:sz="0" w:space="0" w:color="auto"/>
        <w:right w:val="none" w:sz="0" w:space="0" w:color="auto"/>
      </w:divBdr>
    </w:div>
    <w:div w:id="781265787">
      <w:bodyDiv w:val="1"/>
      <w:marLeft w:val="0"/>
      <w:marRight w:val="0"/>
      <w:marTop w:val="0"/>
      <w:marBottom w:val="0"/>
      <w:divBdr>
        <w:top w:val="none" w:sz="0" w:space="0" w:color="auto"/>
        <w:left w:val="none" w:sz="0" w:space="0" w:color="auto"/>
        <w:bottom w:val="none" w:sz="0" w:space="0" w:color="auto"/>
        <w:right w:val="none" w:sz="0" w:space="0" w:color="auto"/>
      </w:divBdr>
    </w:div>
    <w:div w:id="996108321">
      <w:bodyDiv w:val="1"/>
      <w:marLeft w:val="0"/>
      <w:marRight w:val="0"/>
      <w:marTop w:val="0"/>
      <w:marBottom w:val="0"/>
      <w:divBdr>
        <w:top w:val="none" w:sz="0" w:space="0" w:color="auto"/>
        <w:left w:val="none" w:sz="0" w:space="0" w:color="auto"/>
        <w:bottom w:val="none" w:sz="0" w:space="0" w:color="auto"/>
        <w:right w:val="none" w:sz="0" w:space="0" w:color="auto"/>
      </w:divBdr>
    </w:div>
    <w:div w:id="1007168949">
      <w:bodyDiv w:val="1"/>
      <w:marLeft w:val="0"/>
      <w:marRight w:val="0"/>
      <w:marTop w:val="0"/>
      <w:marBottom w:val="0"/>
      <w:divBdr>
        <w:top w:val="none" w:sz="0" w:space="0" w:color="auto"/>
        <w:left w:val="none" w:sz="0" w:space="0" w:color="auto"/>
        <w:bottom w:val="none" w:sz="0" w:space="0" w:color="auto"/>
        <w:right w:val="none" w:sz="0" w:space="0" w:color="auto"/>
      </w:divBdr>
    </w:div>
    <w:div w:id="1147550782">
      <w:bodyDiv w:val="1"/>
      <w:marLeft w:val="0"/>
      <w:marRight w:val="0"/>
      <w:marTop w:val="0"/>
      <w:marBottom w:val="0"/>
      <w:divBdr>
        <w:top w:val="none" w:sz="0" w:space="0" w:color="auto"/>
        <w:left w:val="none" w:sz="0" w:space="0" w:color="auto"/>
        <w:bottom w:val="none" w:sz="0" w:space="0" w:color="auto"/>
        <w:right w:val="none" w:sz="0" w:space="0" w:color="auto"/>
      </w:divBdr>
    </w:div>
    <w:div w:id="1202749020">
      <w:bodyDiv w:val="1"/>
      <w:marLeft w:val="0"/>
      <w:marRight w:val="0"/>
      <w:marTop w:val="0"/>
      <w:marBottom w:val="0"/>
      <w:divBdr>
        <w:top w:val="none" w:sz="0" w:space="0" w:color="auto"/>
        <w:left w:val="none" w:sz="0" w:space="0" w:color="auto"/>
        <w:bottom w:val="none" w:sz="0" w:space="0" w:color="auto"/>
        <w:right w:val="none" w:sz="0" w:space="0" w:color="auto"/>
      </w:divBdr>
    </w:div>
    <w:div w:id="1236015215">
      <w:bodyDiv w:val="1"/>
      <w:marLeft w:val="0"/>
      <w:marRight w:val="0"/>
      <w:marTop w:val="0"/>
      <w:marBottom w:val="0"/>
      <w:divBdr>
        <w:top w:val="none" w:sz="0" w:space="0" w:color="auto"/>
        <w:left w:val="none" w:sz="0" w:space="0" w:color="auto"/>
        <w:bottom w:val="none" w:sz="0" w:space="0" w:color="auto"/>
        <w:right w:val="none" w:sz="0" w:space="0" w:color="auto"/>
      </w:divBdr>
    </w:div>
    <w:div w:id="1388332979">
      <w:bodyDiv w:val="1"/>
      <w:marLeft w:val="0"/>
      <w:marRight w:val="0"/>
      <w:marTop w:val="0"/>
      <w:marBottom w:val="0"/>
      <w:divBdr>
        <w:top w:val="none" w:sz="0" w:space="0" w:color="auto"/>
        <w:left w:val="none" w:sz="0" w:space="0" w:color="auto"/>
        <w:bottom w:val="none" w:sz="0" w:space="0" w:color="auto"/>
        <w:right w:val="none" w:sz="0" w:space="0" w:color="auto"/>
      </w:divBdr>
    </w:div>
    <w:div w:id="1408068375">
      <w:bodyDiv w:val="1"/>
      <w:marLeft w:val="0"/>
      <w:marRight w:val="0"/>
      <w:marTop w:val="0"/>
      <w:marBottom w:val="0"/>
      <w:divBdr>
        <w:top w:val="none" w:sz="0" w:space="0" w:color="auto"/>
        <w:left w:val="none" w:sz="0" w:space="0" w:color="auto"/>
        <w:bottom w:val="none" w:sz="0" w:space="0" w:color="auto"/>
        <w:right w:val="none" w:sz="0" w:space="0" w:color="auto"/>
      </w:divBdr>
    </w:div>
    <w:div w:id="1469321917">
      <w:bodyDiv w:val="1"/>
      <w:marLeft w:val="0"/>
      <w:marRight w:val="0"/>
      <w:marTop w:val="0"/>
      <w:marBottom w:val="0"/>
      <w:divBdr>
        <w:top w:val="none" w:sz="0" w:space="0" w:color="auto"/>
        <w:left w:val="none" w:sz="0" w:space="0" w:color="auto"/>
        <w:bottom w:val="none" w:sz="0" w:space="0" w:color="auto"/>
        <w:right w:val="none" w:sz="0" w:space="0" w:color="auto"/>
      </w:divBdr>
    </w:div>
    <w:div w:id="1553300289">
      <w:bodyDiv w:val="1"/>
      <w:marLeft w:val="0"/>
      <w:marRight w:val="0"/>
      <w:marTop w:val="0"/>
      <w:marBottom w:val="0"/>
      <w:divBdr>
        <w:top w:val="none" w:sz="0" w:space="0" w:color="auto"/>
        <w:left w:val="none" w:sz="0" w:space="0" w:color="auto"/>
        <w:bottom w:val="none" w:sz="0" w:space="0" w:color="auto"/>
        <w:right w:val="none" w:sz="0" w:space="0" w:color="auto"/>
      </w:divBdr>
    </w:div>
    <w:div w:id="1576165588">
      <w:bodyDiv w:val="1"/>
      <w:marLeft w:val="0"/>
      <w:marRight w:val="0"/>
      <w:marTop w:val="0"/>
      <w:marBottom w:val="0"/>
      <w:divBdr>
        <w:top w:val="none" w:sz="0" w:space="0" w:color="auto"/>
        <w:left w:val="none" w:sz="0" w:space="0" w:color="auto"/>
        <w:bottom w:val="none" w:sz="0" w:space="0" w:color="auto"/>
        <w:right w:val="none" w:sz="0" w:space="0" w:color="auto"/>
      </w:divBdr>
    </w:div>
    <w:div w:id="1642079945">
      <w:bodyDiv w:val="1"/>
      <w:marLeft w:val="0"/>
      <w:marRight w:val="0"/>
      <w:marTop w:val="0"/>
      <w:marBottom w:val="0"/>
      <w:divBdr>
        <w:top w:val="none" w:sz="0" w:space="0" w:color="auto"/>
        <w:left w:val="none" w:sz="0" w:space="0" w:color="auto"/>
        <w:bottom w:val="none" w:sz="0" w:space="0" w:color="auto"/>
        <w:right w:val="none" w:sz="0" w:space="0" w:color="auto"/>
      </w:divBdr>
    </w:div>
    <w:div w:id="1648581849">
      <w:bodyDiv w:val="1"/>
      <w:marLeft w:val="0"/>
      <w:marRight w:val="0"/>
      <w:marTop w:val="0"/>
      <w:marBottom w:val="0"/>
      <w:divBdr>
        <w:top w:val="none" w:sz="0" w:space="0" w:color="auto"/>
        <w:left w:val="none" w:sz="0" w:space="0" w:color="auto"/>
        <w:bottom w:val="none" w:sz="0" w:space="0" w:color="auto"/>
        <w:right w:val="none" w:sz="0" w:space="0" w:color="auto"/>
      </w:divBdr>
    </w:div>
    <w:div w:id="1767263453">
      <w:bodyDiv w:val="1"/>
      <w:marLeft w:val="0"/>
      <w:marRight w:val="0"/>
      <w:marTop w:val="0"/>
      <w:marBottom w:val="0"/>
      <w:divBdr>
        <w:top w:val="none" w:sz="0" w:space="0" w:color="auto"/>
        <w:left w:val="none" w:sz="0" w:space="0" w:color="auto"/>
        <w:bottom w:val="none" w:sz="0" w:space="0" w:color="auto"/>
        <w:right w:val="none" w:sz="0" w:space="0" w:color="auto"/>
      </w:divBdr>
    </w:div>
    <w:div w:id="1875459990">
      <w:bodyDiv w:val="1"/>
      <w:marLeft w:val="0"/>
      <w:marRight w:val="0"/>
      <w:marTop w:val="0"/>
      <w:marBottom w:val="0"/>
      <w:divBdr>
        <w:top w:val="none" w:sz="0" w:space="0" w:color="auto"/>
        <w:left w:val="none" w:sz="0" w:space="0" w:color="auto"/>
        <w:bottom w:val="none" w:sz="0" w:space="0" w:color="auto"/>
        <w:right w:val="none" w:sz="0" w:space="0" w:color="auto"/>
      </w:divBdr>
    </w:div>
    <w:div w:id="1969621809">
      <w:bodyDiv w:val="1"/>
      <w:marLeft w:val="0"/>
      <w:marRight w:val="0"/>
      <w:marTop w:val="0"/>
      <w:marBottom w:val="0"/>
      <w:divBdr>
        <w:top w:val="none" w:sz="0" w:space="0" w:color="auto"/>
        <w:left w:val="none" w:sz="0" w:space="0" w:color="auto"/>
        <w:bottom w:val="none" w:sz="0" w:space="0" w:color="auto"/>
        <w:right w:val="none" w:sz="0" w:space="0" w:color="auto"/>
      </w:divBdr>
    </w:div>
    <w:div w:id="2127386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123394-4F37-4822-86D1-128103981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11</Pages>
  <Words>913</Words>
  <Characters>5210</Characters>
  <Application>Microsoft Office Word</Application>
  <DocSecurity>0</DocSecurity>
  <Lines>43</Lines>
  <Paragraphs>12</Paragraphs>
  <ScaleCrop>false</ScaleCrop>
  <Company>P R C</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Xiang</dc:creator>
  <cp:lastModifiedBy>yongli.guo</cp:lastModifiedBy>
  <cp:revision>13</cp:revision>
  <cp:lastPrinted>2023-11-13T04:32:00Z</cp:lastPrinted>
  <dcterms:created xsi:type="dcterms:W3CDTF">2023-08-15T06:00:00Z</dcterms:created>
  <dcterms:modified xsi:type="dcterms:W3CDTF">2023-11-13T09:22:00Z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