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8A" w:rsidRDefault="0003700B">
      <w:pPr>
        <w:ind w:firstLineChars="100" w:firstLine="241"/>
        <w:rPr>
          <w:rFonts w:ascii="宋体" w:hAnsi="宋体"/>
          <w:b/>
          <w:sz w:val="24"/>
        </w:rPr>
      </w:pPr>
      <w:r>
        <w:rPr>
          <w:rFonts w:ascii="宋体" w:hAnsi="宋体" w:hint="eastAsia"/>
          <w:b/>
          <w:sz w:val="24"/>
        </w:rPr>
        <w:t>公司</w:t>
      </w:r>
      <w:r>
        <w:rPr>
          <w:rFonts w:ascii="宋体" w:hAnsi="宋体"/>
          <w:b/>
          <w:sz w:val="24"/>
        </w:rPr>
        <w:t>代码：</w:t>
      </w:r>
      <w:r>
        <w:rPr>
          <w:rFonts w:ascii="宋体" w:hAnsi="宋体" w:hint="eastAsia"/>
          <w:b/>
          <w:sz w:val="24"/>
        </w:rPr>
        <w:t>688305</w:t>
      </w:r>
      <w:r>
        <w:rPr>
          <w:rFonts w:ascii="宋体" w:hAnsi="宋体"/>
          <w:b/>
          <w:sz w:val="24"/>
        </w:rPr>
        <w:t xml:space="preserve">                                 </w:t>
      </w:r>
      <w:r>
        <w:rPr>
          <w:rFonts w:ascii="宋体" w:hAnsi="宋体" w:hint="eastAsia"/>
          <w:b/>
          <w:sz w:val="24"/>
        </w:rPr>
        <w:t>公司简称：科德数控</w:t>
      </w:r>
    </w:p>
    <w:p w:rsidR="009D5D8A" w:rsidRDefault="009D5D8A">
      <w:pPr>
        <w:rPr>
          <w:rFonts w:ascii="宋体" w:hAnsi="宋体"/>
        </w:rPr>
      </w:pPr>
    </w:p>
    <w:p w:rsidR="009D5D8A" w:rsidRDefault="009D5D8A">
      <w:pPr>
        <w:rPr>
          <w:rFonts w:ascii="宋体" w:hAnsi="宋体"/>
        </w:rPr>
      </w:pPr>
    </w:p>
    <w:p w:rsidR="009D5D8A" w:rsidRDefault="009D5D8A">
      <w:pPr>
        <w:rPr>
          <w:rFonts w:ascii="宋体" w:hAnsi="宋体"/>
        </w:rPr>
      </w:pPr>
    </w:p>
    <w:p w:rsidR="009D5D8A" w:rsidRDefault="009D5D8A">
      <w:pPr>
        <w:rPr>
          <w:rFonts w:ascii="宋体" w:hAnsi="宋体"/>
        </w:rPr>
      </w:pPr>
    </w:p>
    <w:p w:rsidR="009D5D8A" w:rsidRDefault="009D5D8A">
      <w:pPr>
        <w:rPr>
          <w:rFonts w:ascii="宋体" w:hAnsi="宋体"/>
        </w:rPr>
      </w:pPr>
    </w:p>
    <w:p w:rsidR="009D5D8A" w:rsidRDefault="009D5D8A">
      <w:pPr>
        <w:rPr>
          <w:rFonts w:ascii="宋体" w:hAnsi="宋体"/>
        </w:rPr>
      </w:pPr>
    </w:p>
    <w:p w:rsidR="009D5D8A" w:rsidRDefault="0003700B">
      <w:pPr>
        <w:autoSpaceDE w:val="0"/>
        <w:autoSpaceDN w:val="0"/>
        <w:adjustRightInd w:val="0"/>
        <w:spacing w:beforeLines="50" w:before="156" w:afterLines="50" w:after="156"/>
        <w:jc w:val="center"/>
        <w:rPr>
          <w:rFonts w:ascii="宋体" w:hAnsi="宋体" w:cs="黑体"/>
          <w:kern w:val="0"/>
          <w:sz w:val="48"/>
          <w:szCs w:val="48"/>
        </w:rPr>
      </w:pPr>
      <w:r>
        <w:rPr>
          <w:rFonts w:ascii="宋体" w:hAnsi="宋体" w:cs="黑体" w:hint="eastAsia"/>
          <w:kern w:val="0"/>
          <w:sz w:val="48"/>
          <w:szCs w:val="48"/>
        </w:rPr>
        <w:t>科德数控股份有限公司</w:t>
      </w:r>
    </w:p>
    <w:p w:rsidR="009D5D8A" w:rsidRDefault="0003700B">
      <w:pPr>
        <w:autoSpaceDE w:val="0"/>
        <w:autoSpaceDN w:val="0"/>
        <w:adjustRightInd w:val="0"/>
        <w:spacing w:beforeLines="50" w:before="156" w:afterLines="50" w:after="156"/>
        <w:jc w:val="center"/>
        <w:rPr>
          <w:rFonts w:ascii="宋体" w:hAnsi="宋体" w:cs="黑体"/>
          <w:kern w:val="0"/>
          <w:sz w:val="48"/>
          <w:szCs w:val="48"/>
        </w:rPr>
      </w:pPr>
      <w:r>
        <w:rPr>
          <w:rFonts w:ascii="宋体" w:hAnsi="宋体" w:cs="黑体" w:hint="eastAsia"/>
          <w:kern w:val="0"/>
          <w:sz w:val="48"/>
          <w:szCs w:val="48"/>
        </w:rPr>
        <w:t>投资者关系活动记录表</w:t>
      </w:r>
    </w:p>
    <w:p w:rsidR="009D5D8A" w:rsidRDefault="0003700B">
      <w:pPr>
        <w:autoSpaceDE w:val="0"/>
        <w:autoSpaceDN w:val="0"/>
        <w:adjustRightInd w:val="0"/>
        <w:spacing w:beforeLines="50" w:before="156" w:afterLines="50" w:after="156"/>
        <w:jc w:val="center"/>
        <w:rPr>
          <w:rFonts w:ascii="宋体" w:hAnsi="宋体" w:cs="黑体"/>
          <w:kern w:val="0"/>
          <w:sz w:val="28"/>
          <w:szCs w:val="28"/>
        </w:rPr>
      </w:pPr>
      <w:r>
        <w:rPr>
          <w:rFonts w:ascii="宋体" w:hAnsi="宋体" w:cs="黑体" w:hint="eastAsia"/>
          <w:kern w:val="0"/>
          <w:sz w:val="28"/>
          <w:szCs w:val="28"/>
        </w:rPr>
        <w:t>编号：</w:t>
      </w:r>
      <w:r>
        <w:rPr>
          <w:rFonts w:ascii="宋体" w:hAnsi="宋体" w:cs="黑体" w:hint="eastAsia"/>
          <w:kern w:val="0"/>
          <w:sz w:val="28"/>
          <w:szCs w:val="28"/>
        </w:rPr>
        <w:t>2023-017</w:t>
      </w:r>
    </w:p>
    <w:p w:rsidR="009D5D8A" w:rsidRDefault="009D5D8A">
      <w:pPr>
        <w:rPr>
          <w:rFonts w:ascii="宋体" w:hAnsi="宋体"/>
        </w:rPr>
      </w:pPr>
    </w:p>
    <w:p w:rsidR="009D5D8A" w:rsidRDefault="009D5D8A">
      <w:pPr>
        <w:rPr>
          <w:rFonts w:ascii="宋体" w:hAnsi="宋体"/>
        </w:rPr>
      </w:pPr>
    </w:p>
    <w:p w:rsidR="009D5D8A" w:rsidRDefault="009D5D8A">
      <w:pPr>
        <w:rPr>
          <w:rFonts w:ascii="宋体" w:hAnsi="宋体"/>
        </w:rPr>
      </w:pPr>
    </w:p>
    <w:p w:rsidR="009D5D8A" w:rsidRDefault="009D5D8A">
      <w:pPr>
        <w:rPr>
          <w:rFonts w:ascii="宋体" w:hAnsi="宋体"/>
        </w:rPr>
      </w:pPr>
    </w:p>
    <w:p w:rsidR="009D5D8A" w:rsidRDefault="009D5D8A">
      <w:pPr>
        <w:rPr>
          <w:rFonts w:ascii="宋体" w:hAnsi="宋体"/>
        </w:rPr>
      </w:pPr>
    </w:p>
    <w:p w:rsidR="009D5D8A" w:rsidRDefault="009D5D8A">
      <w:pPr>
        <w:jc w:val="center"/>
        <w:rPr>
          <w:rFonts w:ascii="宋体" w:hAnsi="宋体"/>
        </w:rPr>
      </w:pPr>
    </w:p>
    <w:p w:rsidR="009D5D8A" w:rsidRDefault="009D5D8A">
      <w:pPr>
        <w:autoSpaceDE w:val="0"/>
        <w:autoSpaceDN w:val="0"/>
        <w:adjustRightInd w:val="0"/>
        <w:rPr>
          <w:rFonts w:ascii="宋体" w:hAnsi="宋体" w:cs="黑体"/>
          <w:b/>
          <w:kern w:val="0"/>
          <w:sz w:val="24"/>
        </w:rPr>
      </w:pPr>
    </w:p>
    <w:p w:rsidR="009D5D8A" w:rsidRDefault="009D5D8A">
      <w:pPr>
        <w:autoSpaceDE w:val="0"/>
        <w:autoSpaceDN w:val="0"/>
        <w:adjustRightInd w:val="0"/>
        <w:rPr>
          <w:rFonts w:ascii="宋体" w:hAnsi="宋体" w:cs="黑体"/>
          <w:b/>
          <w:kern w:val="0"/>
          <w:sz w:val="24"/>
        </w:rPr>
      </w:pPr>
    </w:p>
    <w:p w:rsidR="009D5D8A" w:rsidRDefault="0003700B">
      <w:pPr>
        <w:autoSpaceDE w:val="0"/>
        <w:autoSpaceDN w:val="0"/>
        <w:adjustRightInd w:val="0"/>
        <w:spacing w:beforeLines="100" w:before="312"/>
        <w:jc w:val="center"/>
        <w:rPr>
          <w:rFonts w:ascii="宋体" w:hAnsi="宋体" w:cs="黑体"/>
          <w:kern w:val="0"/>
          <w:sz w:val="32"/>
          <w:szCs w:val="28"/>
        </w:rPr>
      </w:pPr>
      <w:r>
        <w:rPr>
          <w:rFonts w:ascii="宋体" w:hAnsi="宋体" w:cs="黑体"/>
          <w:kern w:val="0"/>
          <w:sz w:val="32"/>
          <w:szCs w:val="28"/>
        </w:rPr>
        <w:br w:type="page"/>
      </w:r>
      <w:r>
        <w:rPr>
          <w:rFonts w:ascii="宋体" w:hAnsi="宋体" w:cs="黑体" w:hint="eastAsia"/>
          <w:kern w:val="0"/>
          <w:sz w:val="32"/>
          <w:szCs w:val="28"/>
        </w:rPr>
        <w:lastRenderedPageBreak/>
        <w:t>科德数控股份有限公司</w:t>
      </w:r>
    </w:p>
    <w:p w:rsidR="009D5D8A" w:rsidRDefault="0003700B">
      <w:pPr>
        <w:autoSpaceDE w:val="0"/>
        <w:autoSpaceDN w:val="0"/>
        <w:adjustRightInd w:val="0"/>
        <w:spacing w:afterLines="100" w:after="312"/>
        <w:jc w:val="center"/>
        <w:rPr>
          <w:rFonts w:ascii="宋体" w:hAnsi="宋体" w:cs="黑体"/>
          <w:kern w:val="0"/>
          <w:sz w:val="32"/>
          <w:szCs w:val="28"/>
        </w:rPr>
      </w:pPr>
      <w:r>
        <w:rPr>
          <w:rFonts w:ascii="宋体" w:hAnsi="宋体" w:cs="黑体" w:hint="eastAsia"/>
          <w:kern w:val="0"/>
          <w:sz w:val="32"/>
          <w:szCs w:val="28"/>
        </w:rPr>
        <w:t>投资者关系活动记录表</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729"/>
        <w:gridCol w:w="4858"/>
      </w:tblGrid>
      <w:tr w:rsidR="009D5D8A">
        <w:trPr>
          <w:trHeight w:val="2677"/>
        </w:trPr>
        <w:tc>
          <w:tcPr>
            <w:tcW w:w="2377" w:type="dxa"/>
            <w:vAlign w:val="center"/>
          </w:tcPr>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投资者关系</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活动类别</w:t>
            </w:r>
          </w:p>
        </w:tc>
        <w:tc>
          <w:tcPr>
            <w:tcW w:w="6587" w:type="dxa"/>
            <w:gridSpan w:val="2"/>
            <w:vAlign w:val="center"/>
          </w:tcPr>
          <w:p w:rsidR="009D5D8A" w:rsidRDefault="0003700B">
            <w:pPr>
              <w:autoSpaceDE w:val="0"/>
              <w:autoSpaceDN w:val="0"/>
              <w:adjustRightInd w:val="0"/>
              <w:spacing w:afterLines="50" w:after="156"/>
              <w:rPr>
                <w:rFonts w:ascii="宋体" w:hAnsi="宋体" w:cs="宋体"/>
                <w:kern w:val="0"/>
                <w:sz w:val="24"/>
              </w:rPr>
            </w:pPr>
            <w:r>
              <w:rPr>
                <w:rFonts w:ascii="宋体" w:hAnsi="宋体" w:cs="宋体" w:hint="eastAsia"/>
                <w:kern w:val="0"/>
                <w:sz w:val="24"/>
              </w:rPr>
              <w:t>□特定对象调研</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hint="eastAsia"/>
                <w:kern w:val="0"/>
                <w:sz w:val="24"/>
              </w:rPr>
              <w:t>□分析师会议</w:t>
            </w:r>
          </w:p>
          <w:p w:rsidR="009D5D8A" w:rsidRDefault="0003700B">
            <w:pPr>
              <w:autoSpaceDE w:val="0"/>
              <w:autoSpaceDN w:val="0"/>
              <w:adjustRightInd w:val="0"/>
              <w:spacing w:afterLines="50" w:after="156"/>
              <w:rPr>
                <w:rFonts w:ascii="宋体" w:hAnsi="宋体" w:cs="宋体"/>
                <w:kern w:val="0"/>
                <w:sz w:val="24"/>
              </w:rPr>
            </w:pPr>
            <w:r>
              <w:rPr>
                <w:rFonts w:ascii="宋体" w:hAnsi="宋体" w:cs="宋体" w:hint="eastAsia"/>
                <w:kern w:val="0"/>
                <w:sz w:val="24"/>
              </w:rPr>
              <w:t>□媒体</w:t>
            </w:r>
            <w:r>
              <w:rPr>
                <w:rFonts w:ascii="宋体" w:hAnsi="宋体" w:cs="宋体"/>
                <w:kern w:val="0"/>
                <w:sz w:val="24"/>
              </w:rPr>
              <w:t>采访</w:t>
            </w: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□业绩说明会</w:t>
            </w:r>
            <w:r>
              <w:rPr>
                <w:rFonts w:ascii="宋体" w:hAnsi="宋体" w:cs="宋体"/>
                <w:kern w:val="0"/>
                <w:sz w:val="24"/>
              </w:rPr>
              <w:t xml:space="preserve"> </w:t>
            </w:r>
          </w:p>
          <w:p w:rsidR="009D5D8A" w:rsidRDefault="0003700B">
            <w:pPr>
              <w:autoSpaceDE w:val="0"/>
              <w:autoSpaceDN w:val="0"/>
              <w:adjustRightInd w:val="0"/>
              <w:spacing w:afterLines="50" w:after="156"/>
              <w:rPr>
                <w:rFonts w:ascii="宋体" w:hAnsi="宋体" w:cs="宋体"/>
                <w:kern w:val="0"/>
                <w:sz w:val="24"/>
              </w:rPr>
            </w:pPr>
            <w:r>
              <w:rPr>
                <w:rFonts w:ascii="宋体" w:hAnsi="宋体" w:cs="宋体" w:hint="eastAsia"/>
                <w:kern w:val="0"/>
                <w:sz w:val="24"/>
              </w:rPr>
              <w:t>□新闻</w:t>
            </w:r>
            <w:r>
              <w:rPr>
                <w:rFonts w:ascii="宋体" w:hAnsi="宋体" w:cs="宋体"/>
                <w:kern w:val="0"/>
                <w:sz w:val="24"/>
              </w:rPr>
              <w:t>发布会</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□路演</w:t>
            </w:r>
            <w:r>
              <w:rPr>
                <w:rFonts w:ascii="宋体" w:hAnsi="宋体" w:cs="宋体"/>
                <w:kern w:val="0"/>
                <w:sz w:val="24"/>
              </w:rPr>
              <w:t>活动</w:t>
            </w:r>
          </w:p>
          <w:p w:rsidR="009D5D8A" w:rsidRDefault="0003700B">
            <w:pPr>
              <w:autoSpaceDE w:val="0"/>
              <w:autoSpaceDN w:val="0"/>
              <w:adjustRightInd w:val="0"/>
              <w:spacing w:afterLines="50" w:after="156"/>
              <w:rPr>
                <w:rFonts w:ascii="宋体" w:hAnsi="宋体" w:cs="宋体"/>
                <w:kern w:val="0"/>
                <w:sz w:val="24"/>
              </w:rPr>
            </w:pPr>
            <w:r>
              <w:rPr>
                <w:rFonts w:ascii="宋体" w:hAnsi="宋体" w:cs="宋体" w:hint="eastAsia"/>
                <w:kern w:val="0"/>
                <w:sz w:val="24"/>
              </w:rPr>
              <w:t>□现场参观</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□一</w:t>
            </w:r>
            <w:r>
              <w:rPr>
                <w:rFonts w:ascii="宋体" w:hAnsi="宋体" w:cs="宋体"/>
                <w:kern w:val="0"/>
                <w:sz w:val="24"/>
              </w:rPr>
              <w:t>对一沟通</w:t>
            </w:r>
          </w:p>
          <w:p w:rsidR="009D5D8A" w:rsidRDefault="0003700B">
            <w:pPr>
              <w:autoSpaceDE w:val="0"/>
              <w:autoSpaceDN w:val="0"/>
              <w:adjustRightInd w:val="0"/>
              <w:spacing w:afterLines="50" w:after="156"/>
              <w:rPr>
                <w:rFonts w:ascii="宋体" w:hAnsi="宋体" w:cs="宋体"/>
                <w:kern w:val="0"/>
                <w:sz w:val="24"/>
              </w:rPr>
            </w:pPr>
            <w:r>
              <w:rPr>
                <w:rFonts w:ascii="宋体" w:hAnsi="宋体" w:cs="宋体" w:hint="eastAsia"/>
                <w:kern w:val="0"/>
                <w:sz w:val="24"/>
              </w:rPr>
              <w:sym w:font="Wingdings 2" w:char="0052"/>
            </w:r>
            <w:r>
              <w:rPr>
                <w:rFonts w:ascii="宋体" w:hAnsi="宋体" w:cs="宋体" w:hint="eastAsia"/>
                <w:kern w:val="0"/>
                <w:sz w:val="24"/>
              </w:rPr>
              <w:t>其他（电话</w:t>
            </w:r>
            <w:r>
              <w:rPr>
                <w:rFonts w:ascii="宋体" w:hAnsi="宋体" w:cs="宋体"/>
                <w:kern w:val="0"/>
                <w:sz w:val="24"/>
              </w:rPr>
              <w:t>会议</w:t>
            </w:r>
            <w:r>
              <w:rPr>
                <w:rFonts w:ascii="宋体" w:hAnsi="宋体" w:cs="宋体" w:hint="eastAsia"/>
                <w:kern w:val="0"/>
                <w:sz w:val="24"/>
              </w:rPr>
              <w:t>、网络会议）</w:t>
            </w:r>
          </w:p>
        </w:tc>
      </w:tr>
      <w:tr w:rsidR="009D5D8A">
        <w:trPr>
          <w:trHeight w:val="557"/>
        </w:trPr>
        <w:tc>
          <w:tcPr>
            <w:tcW w:w="2377" w:type="dxa"/>
            <w:vMerge w:val="restart"/>
            <w:vAlign w:val="center"/>
          </w:tcPr>
          <w:p w:rsidR="009D5D8A" w:rsidRDefault="009D5D8A">
            <w:pPr>
              <w:autoSpaceDE w:val="0"/>
              <w:autoSpaceDN w:val="0"/>
              <w:adjustRightInd w:val="0"/>
              <w:rPr>
                <w:rFonts w:ascii="宋体" w:hAnsi="宋体" w:cs="宋体"/>
                <w:kern w:val="0"/>
                <w:sz w:val="24"/>
              </w:rPr>
            </w:pP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tc>
        <w:tc>
          <w:tcPr>
            <w:tcW w:w="1729" w:type="dxa"/>
            <w:shd w:val="clear" w:color="auto" w:fill="D9D9D9" w:themeFill="background1" w:themeFillShade="D9"/>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2023</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13</w:t>
            </w:r>
            <w:r>
              <w:rPr>
                <w:rFonts w:ascii="宋体" w:hAnsi="宋体" w:cs="宋体" w:hint="eastAsia"/>
                <w:kern w:val="0"/>
                <w:sz w:val="24"/>
              </w:rPr>
              <w:t>日</w:t>
            </w:r>
            <w:r>
              <w:rPr>
                <w:rFonts w:ascii="宋体" w:hAnsi="宋体" w:cs="宋体" w:hint="eastAsia"/>
                <w:kern w:val="0"/>
                <w:sz w:val="24"/>
              </w:rPr>
              <w:t>13</w:t>
            </w:r>
            <w:r>
              <w:rPr>
                <w:rFonts w:ascii="宋体" w:hAnsi="宋体" w:cs="宋体"/>
                <w:kern w:val="0"/>
                <w:sz w:val="24"/>
              </w:rPr>
              <w:t>:</w:t>
            </w:r>
            <w:r>
              <w:rPr>
                <w:rFonts w:ascii="宋体" w:hAnsi="宋体" w:cs="宋体" w:hint="eastAsia"/>
                <w:kern w:val="0"/>
                <w:sz w:val="24"/>
              </w:rPr>
              <w:t>3</w:t>
            </w:r>
            <w:r>
              <w:rPr>
                <w:rFonts w:ascii="宋体" w:hAnsi="宋体" w:cs="宋体"/>
                <w:kern w:val="0"/>
                <w:sz w:val="24"/>
              </w:rPr>
              <w:t>0-</w:t>
            </w:r>
            <w:r>
              <w:rPr>
                <w:rFonts w:ascii="宋体" w:hAnsi="宋体" w:cs="宋体" w:hint="eastAsia"/>
                <w:kern w:val="0"/>
                <w:sz w:val="24"/>
              </w:rPr>
              <w:t>14</w:t>
            </w:r>
            <w:r>
              <w:rPr>
                <w:rFonts w:ascii="宋体" w:hAnsi="宋体" w:cs="宋体"/>
                <w:kern w:val="0"/>
                <w:sz w:val="24"/>
              </w:rPr>
              <w:t>:</w:t>
            </w:r>
            <w:r>
              <w:rPr>
                <w:rFonts w:ascii="宋体" w:hAnsi="宋体" w:cs="宋体" w:hint="eastAsia"/>
                <w:kern w:val="0"/>
                <w:sz w:val="24"/>
              </w:rPr>
              <w:t>3</w:t>
            </w:r>
            <w:r>
              <w:rPr>
                <w:rFonts w:ascii="宋体" w:hAnsi="宋体" w:cs="宋体"/>
                <w:kern w:val="0"/>
                <w:sz w:val="24"/>
              </w:rPr>
              <w:t>0</w:t>
            </w:r>
            <w:r>
              <w:rPr>
                <w:rFonts w:ascii="宋体" w:hAnsi="宋体" w:cs="宋体" w:hint="eastAsia"/>
                <w:kern w:val="0"/>
                <w:sz w:val="24"/>
              </w:rPr>
              <w:t>（线上）</w:t>
            </w:r>
          </w:p>
        </w:tc>
      </w:tr>
      <w:tr w:rsidR="009D5D8A">
        <w:trPr>
          <w:trHeight w:val="571"/>
        </w:trPr>
        <w:tc>
          <w:tcPr>
            <w:tcW w:w="2377" w:type="dxa"/>
            <w:vMerge/>
            <w:vAlign w:val="center"/>
          </w:tcPr>
          <w:p w:rsidR="009D5D8A" w:rsidRDefault="009D5D8A">
            <w:pPr>
              <w:autoSpaceDE w:val="0"/>
              <w:autoSpaceDN w:val="0"/>
              <w:adjustRightInd w:val="0"/>
              <w:rPr>
                <w:rFonts w:ascii="宋体" w:hAnsi="宋体" w:cs="宋体"/>
                <w:kern w:val="0"/>
                <w:sz w:val="24"/>
              </w:rPr>
            </w:pPr>
          </w:p>
        </w:tc>
        <w:tc>
          <w:tcPr>
            <w:tcW w:w="1729" w:type="dxa"/>
            <w:shd w:val="clear" w:color="auto" w:fill="auto"/>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会议主题</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及参会机构</w:t>
            </w:r>
          </w:p>
        </w:tc>
        <w:tc>
          <w:tcPr>
            <w:tcW w:w="4858" w:type="dxa"/>
            <w:shd w:val="clear" w:color="auto" w:fill="auto"/>
            <w:vAlign w:val="center"/>
          </w:tcPr>
          <w:p w:rsidR="009D5D8A" w:rsidRDefault="0003700B">
            <w:pPr>
              <w:autoSpaceDE w:val="0"/>
              <w:autoSpaceDN w:val="0"/>
              <w:adjustRightInd w:val="0"/>
              <w:jc w:val="center"/>
              <w:rPr>
                <w:rFonts w:ascii="宋体" w:hAnsi="宋体" w:cs="Calibri"/>
                <w:color w:val="000000"/>
                <w:sz w:val="24"/>
              </w:rPr>
            </w:pPr>
            <w:r>
              <w:rPr>
                <w:rFonts w:ascii="宋体" w:hAnsi="宋体" w:cs="Calibri" w:hint="eastAsia"/>
                <w:color w:val="000000"/>
                <w:sz w:val="24"/>
              </w:rPr>
              <w:t>国寿养老一对一交流（安信机械组织）</w:t>
            </w:r>
          </w:p>
        </w:tc>
      </w:tr>
      <w:tr w:rsidR="009D5D8A">
        <w:trPr>
          <w:trHeight w:val="571"/>
        </w:trPr>
        <w:tc>
          <w:tcPr>
            <w:tcW w:w="2377" w:type="dxa"/>
            <w:vMerge/>
            <w:vAlign w:val="center"/>
          </w:tcPr>
          <w:p w:rsidR="009D5D8A" w:rsidRDefault="009D5D8A">
            <w:pPr>
              <w:autoSpaceDE w:val="0"/>
              <w:autoSpaceDN w:val="0"/>
              <w:adjustRightInd w:val="0"/>
              <w:rPr>
                <w:rFonts w:ascii="宋体" w:hAnsi="宋体" w:cs="宋体"/>
                <w:kern w:val="0"/>
                <w:sz w:val="24"/>
              </w:rPr>
            </w:pPr>
          </w:p>
        </w:tc>
        <w:tc>
          <w:tcPr>
            <w:tcW w:w="1729" w:type="dxa"/>
            <w:shd w:val="clear" w:color="auto" w:fill="D9D9D9" w:themeFill="background1" w:themeFillShade="D9"/>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rsidR="009D5D8A" w:rsidRDefault="0003700B">
            <w:pPr>
              <w:autoSpaceDE w:val="0"/>
              <w:autoSpaceDN w:val="0"/>
              <w:adjustRightInd w:val="0"/>
              <w:jc w:val="center"/>
              <w:rPr>
                <w:rFonts w:ascii="宋体" w:hAnsi="宋体" w:cs="Calibri"/>
                <w:color w:val="000000"/>
                <w:sz w:val="24"/>
              </w:rPr>
            </w:pPr>
            <w:r>
              <w:rPr>
                <w:rFonts w:ascii="宋体" w:hAnsi="宋体" w:cs="宋体" w:hint="eastAsia"/>
                <w:kern w:val="0"/>
                <w:sz w:val="24"/>
              </w:rPr>
              <w:t>2023</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13</w:t>
            </w:r>
            <w:r>
              <w:rPr>
                <w:rFonts w:ascii="宋体" w:hAnsi="宋体" w:cs="宋体" w:hint="eastAsia"/>
                <w:kern w:val="0"/>
                <w:sz w:val="24"/>
              </w:rPr>
              <w:t>日</w:t>
            </w:r>
            <w:r>
              <w:rPr>
                <w:rFonts w:ascii="宋体" w:hAnsi="宋体" w:cs="宋体" w:hint="eastAsia"/>
                <w:kern w:val="0"/>
                <w:sz w:val="24"/>
              </w:rPr>
              <w:t>15</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16</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（线上）</w:t>
            </w:r>
          </w:p>
        </w:tc>
      </w:tr>
      <w:tr w:rsidR="009D5D8A">
        <w:trPr>
          <w:trHeight w:val="571"/>
        </w:trPr>
        <w:tc>
          <w:tcPr>
            <w:tcW w:w="2377" w:type="dxa"/>
            <w:vMerge/>
            <w:vAlign w:val="center"/>
          </w:tcPr>
          <w:p w:rsidR="009D5D8A" w:rsidRDefault="009D5D8A">
            <w:pPr>
              <w:autoSpaceDE w:val="0"/>
              <w:autoSpaceDN w:val="0"/>
              <w:adjustRightInd w:val="0"/>
              <w:rPr>
                <w:rFonts w:ascii="宋体" w:hAnsi="宋体" w:cs="宋体"/>
                <w:kern w:val="0"/>
                <w:sz w:val="24"/>
              </w:rPr>
            </w:pPr>
          </w:p>
        </w:tc>
        <w:tc>
          <w:tcPr>
            <w:tcW w:w="1729" w:type="dxa"/>
            <w:shd w:val="clear" w:color="auto" w:fill="auto"/>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会议主题</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及参会机构</w:t>
            </w:r>
          </w:p>
        </w:tc>
        <w:tc>
          <w:tcPr>
            <w:tcW w:w="4858" w:type="dxa"/>
            <w:shd w:val="clear" w:color="auto" w:fill="auto"/>
            <w:vAlign w:val="center"/>
          </w:tcPr>
          <w:p w:rsidR="009D5D8A" w:rsidRDefault="0003700B">
            <w:pPr>
              <w:autoSpaceDE w:val="0"/>
              <w:autoSpaceDN w:val="0"/>
              <w:adjustRightInd w:val="0"/>
              <w:jc w:val="center"/>
              <w:rPr>
                <w:rFonts w:ascii="宋体" w:hAnsi="宋体" w:cs="Calibri"/>
                <w:color w:val="000000"/>
                <w:sz w:val="24"/>
              </w:rPr>
            </w:pPr>
            <w:r>
              <w:rPr>
                <w:rFonts w:ascii="宋体" w:hAnsi="宋体" w:cs="Calibri" w:hint="eastAsia"/>
                <w:color w:val="000000"/>
                <w:sz w:val="24"/>
              </w:rPr>
              <w:t>百年保险一对一交流（安信机械组织）</w:t>
            </w:r>
          </w:p>
        </w:tc>
      </w:tr>
      <w:tr w:rsidR="009D5D8A">
        <w:trPr>
          <w:trHeight w:val="571"/>
        </w:trPr>
        <w:tc>
          <w:tcPr>
            <w:tcW w:w="2377" w:type="dxa"/>
            <w:vMerge/>
            <w:vAlign w:val="center"/>
          </w:tcPr>
          <w:p w:rsidR="009D5D8A" w:rsidRDefault="009D5D8A">
            <w:pPr>
              <w:autoSpaceDE w:val="0"/>
              <w:autoSpaceDN w:val="0"/>
              <w:adjustRightInd w:val="0"/>
              <w:rPr>
                <w:rFonts w:ascii="宋体" w:hAnsi="宋体" w:cs="宋体"/>
                <w:kern w:val="0"/>
                <w:sz w:val="24"/>
              </w:rPr>
            </w:pPr>
          </w:p>
        </w:tc>
        <w:tc>
          <w:tcPr>
            <w:tcW w:w="1729" w:type="dxa"/>
            <w:shd w:val="clear" w:color="auto" w:fill="D9D9D9" w:themeFill="background1" w:themeFillShade="D9"/>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rsidR="009D5D8A" w:rsidRDefault="0003700B">
            <w:pPr>
              <w:autoSpaceDE w:val="0"/>
              <w:autoSpaceDN w:val="0"/>
              <w:adjustRightInd w:val="0"/>
              <w:jc w:val="center"/>
              <w:rPr>
                <w:rFonts w:ascii="宋体" w:hAnsi="宋体" w:cs="Calibri"/>
                <w:color w:val="000000"/>
                <w:sz w:val="24"/>
              </w:rPr>
            </w:pPr>
            <w:r>
              <w:rPr>
                <w:rFonts w:ascii="宋体" w:hAnsi="宋体" w:cs="宋体" w:hint="eastAsia"/>
                <w:kern w:val="0"/>
                <w:sz w:val="24"/>
              </w:rPr>
              <w:t>2023</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14</w:t>
            </w:r>
            <w:r>
              <w:rPr>
                <w:rFonts w:ascii="宋体" w:hAnsi="宋体" w:cs="宋体" w:hint="eastAsia"/>
                <w:kern w:val="0"/>
                <w:sz w:val="24"/>
              </w:rPr>
              <w:t>日</w:t>
            </w:r>
            <w:r>
              <w:rPr>
                <w:rFonts w:ascii="宋体" w:hAnsi="宋体" w:cs="宋体" w:hint="eastAsia"/>
                <w:kern w:val="0"/>
                <w:sz w:val="24"/>
              </w:rPr>
              <w:t>10</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11</w:t>
            </w:r>
            <w:r>
              <w:rPr>
                <w:rFonts w:ascii="宋体" w:hAnsi="宋体" w:cs="宋体"/>
                <w:kern w:val="0"/>
                <w:sz w:val="24"/>
              </w:rPr>
              <w:t>:</w:t>
            </w: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（线上）</w:t>
            </w:r>
          </w:p>
        </w:tc>
      </w:tr>
      <w:tr w:rsidR="009D5D8A">
        <w:trPr>
          <w:trHeight w:val="571"/>
        </w:trPr>
        <w:tc>
          <w:tcPr>
            <w:tcW w:w="2377" w:type="dxa"/>
            <w:vMerge/>
            <w:vAlign w:val="center"/>
          </w:tcPr>
          <w:p w:rsidR="009D5D8A" w:rsidRDefault="009D5D8A">
            <w:pPr>
              <w:autoSpaceDE w:val="0"/>
              <w:autoSpaceDN w:val="0"/>
              <w:adjustRightInd w:val="0"/>
              <w:rPr>
                <w:rFonts w:ascii="宋体" w:hAnsi="宋体" w:cs="宋体"/>
                <w:kern w:val="0"/>
                <w:sz w:val="24"/>
              </w:rPr>
            </w:pPr>
          </w:p>
        </w:tc>
        <w:tc>
          <w:tcPr>
            <w:tcW w:w="1729" w:type="dxa"/>
            <w:shd w:val="clear" w:color="auto" w:fill="auto"/>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会议主题</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及参会机构</w:t>
            </w:r>
          </w:p>
        </w:tc>
        <w:tc>
          <w:tcPr>
            <w:tcW w:w="4858" w:type="dxa"/>
            <w:shd w:val="clear" w:color="auto" w:fill="auto"/>
            <w:vAlign w:val="center"/>
          </w:tcPr>
          <w:p w:rsidR="009D5D8A" w:rsidRDefault="0003700B">
            <w:pPr>
              <w:autoSpaceDE w:val="0"/>
              <w:autoSpaceDN w:val="0"/>
              <w:adjustRightInd w:val="0"/>
              <w:jc w:val="center"/>
              <w:rPr>
                <w:rFonts w:ascii="宋体" w:hAnsi="宋体" w:cs="Calibri"/>
                <w:color w:val="000000"/>
                <w:sz w:val="24"/>
              </w:rPr>
            </w:pPr>
            <w:r>
              <w:rPr>
                <w:rFonts w:ascii="宋体" w:hAnsi="宋体" w:cs="Calibri" w:hint="eastAsia"/>
                <w:color w:val="000000"/>
                <w:sz w:val="24"/>
              </w:rPr>
              <w:t>东方红基金一对一交流（安信机械组织）</w:t>
            </w:r>
          </w:p>
        </w:tc>
      </w:tr>
      <w:tr w:rsidR="009D5D8A">
        <w:trPr>
          <w:trHeight w:val="571"/>
        </w:trPr>
        <w:tc>
          <w:tcPr>
            <w:tcW w:w="2377" w:type="dxa"/>
            <w:vMerge/>
            <w:vAlign w:val="center"/>
          </w:tcPr>
          <w:p w:rsidR="009D5D8A" w:rsidRDefault="009D5D8A">
            <w:pPr>
              <w:autoSpaceDE w:val="0"/>
              <w:autoSpaceDN w:val="0"/>
              <w:adjustRightInd w:val="0"/>
              <w:rPr>
                <w:rFonts w:ascii="宋体" w:hAnsi="宋体" w:cs="宋体"/>
                <w:kern w:val="0"/>
                <w:sz w:val="24"/>
              </w:rPr>
            </w:pPr>
          </w:p>
        </w:tc>
        <w:tc>
          <w:tcPr>
            <w:tcW w:w="1729" w:type="dxa"/>
            <w:shd w:val="clear" w:color="auto" w:fill="D9D9D9" w:themeFill="background1" w:themeFillShade="D9"/>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rsidR="009D5D8A" w:rsidRDefault="0003700B">
            <w:pPr>
              <w:autoSpaceDE w:val="0"/>
              <w:autoSpaceDN w:val="0"/>
              <w:adjustRightInd w:val="0"/>
              <w:jc w:val="center"/>
              <w:rPr>
                <w:rFonts w:ascii="宋体" w:hAnsi="宋体" w:cs="Calibri"/>
                <w:color w:val="000000"/>
                <w:sz w:val="24"/>
              </w:rPr>
            </w:pPr>
            <w:r>
              <w:rPr>
                <w:rFonts w:ascii="宋体" w:hAnsi="宋体" w:cs="宋体" w:hint="eastAsia"/>
                <w:kern w:val="0"/>
                <w:sz w:val="24"/>
              </w:rPr>
              <w:t>2023</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14</w:t>
            </w:r>
            <w:r>
              <w:rPr>
                <w:rFonts w:ascii="宋体" w:hAnsi="宋体" w:cs="宋体" w:hint="eastAsia"/>
                <w:kern w:val="0"/>
                <w:sz w:val="24"/>
              </w:rPr>
              <w:t>日</w:t>
            </w:r>
            <w:r>
              <w:rPr>
                <w:rFonts w:ascii="宋体" w:hAnsi="宋体" w:cs="宋体" w:hint="eastAsia"/>
                <w:kern w:val="0"/>
                <w:sz w:val="24"/>
              </w:rPr>
              <w:t>13</w:t>
            </w:r>
            <w:r>
              <w:rPr>
                <w:rFonts w:ascii="宋体" w:hAnsi="宋体" w:cs="宋体"/>
                <w:kern w:val="0"/>
                <w:sz w:val="24"/>
              </w:rPr>
              <w:t>:</w:t>
            </w:r>
            <w:r>
              <w:rPr>
                <w:rFonts w:ascii="宋体" w:hAnsi="宋体" w:cs="宋体" w:hint="eastAsia"/>
                <w:kern w:val="0"/>
                <w:sz w:val="24"/>
              </w:rPr>
              <w:t>3</w:t>
            </w:r>
            <w:r>
              <w:rPr>
                <w:rFonts w:ascii="宋体" w:hAnsi="宋体" w:cs="宋体"/>
                <w:kern w:val="0"/>
                <w:sz w:val="24"/>
              </w:rPr>
              <w:t>0-</w:t>
            </w:r>
            <w:r>
              <w:rPr>
                <w:rFonts w:ascii="宋体" w:hAnsi="宋体" w:cs="宋体" w:hint="eastAsia"/>
                <w:kern w:val="0"/>
                <w:sz w:val="24"/>
              </w:rPr>
              <w:t>14</w:t>
            </w:r>
            <w:r>
              <w:rPr>
                <w:rFonts w:ascii="宋体" w:hAnsi="宋体" w:cs="宋体"/>
                <w:kern w:val="0"/>
                <w:sz w:val="24"/>
              </w:rPr>
              <w:t>:</w:t>
            </w:r>
            <w:r>
              <w:rPr>
                <w:rFonts w:ascii="宋体" w:hAnsi="宋体" w:cs="宋体" w:hint="eastAsia"/>
                <w:kern w:val="0"/>
                <w:sz w:val="24"/>
              </w:rPr>
              <w:t>3</w:t>
            </w:r>
            <w:r>
              <w:rPr>
                <w:rFonts w:ascii="宋体" w:hAnsi="宋体" w:cs="宋体"/>
                <w:kern w:val="0"/>
                <w:sz w:val="24"/>
              </w:rPr>
              <w:t>0</w:t>
            </w:r>
            <w:r>
              <w:rPr>
                <w:rFonts w:ascii="宋体" w:hAnsi="宋体" w:cs="宋体" w:hint="eastAsia"/>
                <w:kern w:val="0"/>
                <w:sz w:val="24"/>
              </w:rPr>
              <w:t>（线上）</w:t>
            </w:r>
          </w:p>
        </w:tc>
      </w:tr>
      <w:tr w:rsidR="009D5D8A">
        <w:trPr>
          <w:trHeight w:val="571"/>
        </w:trPr>
        <w:tc>
          <w:tcPr>
            <w:tcW w:w="2377" w:type="dxa"/>
            <w:vMerge/>
            <w:vAlign w:val="center"/>
          </w:tcPr>
          <w:p w:rsidR="009D5D8A" w:rsidRDefault="009D5D8A">
            <w:pPr>
              <w:autoSpaceDE w:val="0"/>
              <w:autoSpaceDN w:val="0"/>
              <w:adjustRightInd w:val="0"/>
              <w:rPr>
                <w:rFonts w:ascii="宋体" w:hAnsi="宋体" w:cs="宋体"/>
                <w:kern w:val="0"/>
                <w:sz w:val="24"/>
              </w:rPr>
            </w:pPr>
          </w:p>
        </w:tc>
        <w:tc>
          <w:tcPr>
            <w:tcW w:w="1729" w:type="dxa"/>
            <w:shd w:val="clear" w:color="auto" w:fill="auto"/>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会议主题</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及参会机构</w:t>
            </w:r>
          </w:p>
        </w:tc>
        <w:tc>
          <w:tcPr>
            <w:tcW w:w="4858" w:type="dxa"/>
            <w:shd w:val="clear" w:color="auto" w:fill="auto"/>
            <w:vAlign w:val="center"/>
          </w:tcPr>
          <w:p w:rsidR="009D5D8A" w:rsidRDefault="0003700B">
            <w:pPr>
              <w:autoSpaceDE w:val="0"/>
              <w:autoSpaceDN w:val="0"/>
              <w:adjustRightInd w:val="0"/>
              <w:jc w:val="center"/>
              <w:rPr>
                <w:rFonts w:ascii="宋体" w:hAnsi="宋体" w:cs="Calibri"/>
                <w:color w:val="000000"/>
                <w:sz w:val="24"/>
              </w:rPr>
            </w:pPr>
            <w:r>
              <w:rPr>
                <w:rFonts w:ascii="宋体" w:hAnsi="宋体" w:cs="Calibri" w:hint="eastAsia"/>
                <w:color w:val="000000"/>
                <w:sz w:val="24"/>
              </w:rPr>
              <w:t>鹏扬基金一对一交流（安信机械组织）</w:t>
            </w:r>
          </w:p>
        </w:tc>
      </w:tr>
      <w:tr w:rsidR="009D5D8A">
        <w:trPr>
          <w:trHeight w:val="571"/>
        </w:trPr>
        <w:tc>
          <w:tcPr>
            <w:tcW w:w="2377" w:type="dxa"/>
            <w:vMerge/>
            <w:vAlign w:val="center"/>
          </w:tcPr>
          <w:p w:rsidR="009D5D8A" w:rsidRDefault="009D5D8A">
            <w:pPr>
              <w:autoSpaceDE w:val="0"/>
              <w:autoSpaceDN w:val="0"/>
              <w:adjustRightInd w:val="0"/>
              <w:rPr>
                <w:rFonts w:ascii="宋体" w:hAnsi="宋体" w:cs="宋体"/>
                <w:kern w:val="0"/>
                <w:sz w:val="24"/>
              </w:rPr>
            </w:pPr>
          </w:p>
        </w:tc>
        <w:tc>
          <w:tcPr>
            <w:tcW w:w="1729" w:type="dxa"/>
            <w:shd w:val="clear" w:color="auto" w:fill="D9D9D9" w:themeFill="background1" w:themeFillShade="D9"/>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rsidR="009D5D8A" w:rsidRDefault="0003700B">
            <w:pPr>
              <w:autoSpaceDE w:val="0"/>
              <w:autoSpaceDN w:val="0"/>
              <w:adjustRightInd w:val="0"/>
              <w:jc w:val="center"/>
              <w:rPr>
                <w:rFonts w:ascii="宋体" w:hAnsi="宋体" w:cs="Calibri"/>
                <w:color w:val="000000"/>
                <w:sz w:val="24"/>
              </w:rPr>
            </w:pPr>
            <w:r>
              <w:rPr>
                <w:rFonts w:ascii="宋体" w:hAnsi="宋体" w:cs="宋体" w:hint="eastAsia"/>
                <w:kern w:val="0"/>
                <w:sz w:val="24"/>
              </w:rPr>
              <w:t>2023</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14</w:t>
            </w:r>
            <w:r>
              <w:rPr>
                <w:rFonts w:ascii="宋体" w:hAnsi="宋体" w:cs="宋体" w:hint="eastAsia"/>
                <w:kern w:val="0"/>
                <w:sz w:val="24"/>
              </w:rPr>
              <w:t>日</w:t>
            </w:r>
            <w:r>
              <w:rPr>
                <w:rFonts w:ascii="宋体" w:hAnsi="宋体" w:cs="宋体" w:hint="eastAsia"/>
                <w:kern w:val="0"/>
                <w:sz w:val="24"/>
              </w:rPr>
              <w:t>15:00-16:00</w:t>
            </w:r>
            <w:r>
              <w:rPr>
                <w:rFonts w:ascii="宋体" w:hAnsi="宋体" w:cs="宋体" w:hint="eastAsia"/>
                <w:kern w:val="0"/>
                <w:sz w:val="24"/>
              </w:rPr>
              <w:t>（线上）</w:t>
            </w:r>
          </w:p>
        </w:tc>
      </w:tr>
      <w:tr w:rsidR="009D5D8A">
        <w:trPr>
          <w:trHeight w:val="571"/>
        </w:trPr>
        <w:tc>
          <w:tcPr>
            <w:tcW w:w="2377" w:type="dxa"/>
            <w:vMerge/>
            <w:vAlign w:val="center"/>
          </w:tcPr>
          <w:p w:rsidR="009D5D8A" w:rsidRDefault="009D5D8A">
            <w:pPr>
              <w:autoSpaceDE w:val="0"/>
              <w:autoSpaceDN w:val="0"/>
              <w:adjustRightInd w:val="0"/>
              <w:rPr>
                <w:rFonts w:ascii="宋体" w:hAnsi="宋体" w:cs="宋体"/>
                <w:kern w:val="0"/>
                <w:sz w:val="24"/>
              </w:rPr>
            </w:pPr>
          </w:p>
        </w:tc>
        <w:tc>
          <w:tcPr>
            <w:tcW w:w="1729" w:type="dxa"/>
            <w:shd w:val="clear" w:color="auto" w:fill="auto"/>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会议主题</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及参会机构</w:t>
            </w:r>
          </w:p>
        </w:tc>
        <w:tc>
          <w:tcPr>
            <w:tcW w:w="4858" w:type="dxa"/>
            <w:shd w:val="clear" w:color="auto" w:fill="auto"/>
            <w:vAlign w:val="center"/>
          </w:tcPr>
          <w:p w:rsidR="009D5D8A" w:rsidRDefault="0003700B">
            <w:pPr>
              <w:autoSpaceDE w:val="0"/>
              <w:autoSpaceDN w:val="0"/>
              <w:adjustRightInd w:val="0"/>
              <w:jc w:val="center"/>
              <w:rPr>
                <w:rFonts w:ascii="宋体" w:hAnsi="宋体" w:cs="Calibri"/>
                <w:color w:val="000000"/>
                <w:sz w:val="24"/>
              </w:rPr>
            </w:pPr>
            <w:r>
              <w:rPr>
                <w:rFonts w:ascii="宋体" w:hAnsi="宋体" w:cs="Calibri" w:hint="eastAsia"/>
                <w:color w:val="000000"/>
                <w:sz w:val="24"/>
              </w:rPr>
              <w:t>万家基金一对一交流（安信机械组织）</w:t>
            </w:r>
          </w:p>
        </w:tc>
      </w:tr>
      <w:tr w:rsidR="009D5D8A">
        <w:trPr>
          <w:trHeight w:val="571"/>
        </w:trPr>
        <w:tc>
          <w:tcPr>
            <w:tcW w:w="2377" w:type="dxa"/>
            <w:vMerge/>
            <w:vAlign w:val="center"/>
          </w:tcPr>
          <w:p w:rsidR="009D5D8A" w:rsidRDefault="009D5D8A">
            <w:pPr>
              <w:autoSpaceDE w:val="0"/>
              <w:autoSpaceDN w:val="0"/>
              <w:adjustRightInd w:val="0"/>
              <w:rPr>
                <w:rFonts w:ascii="宋体" w:hAnsi="宋体" w:cs="宋体"/>
                <w:kern w:val="0"/>
                <w:sz w:val="24"/>
              </w:rPr>
            </w:pPr>
          </w:p>
        </w:tc>
        <w:tc>
          <w:tcPr>
            <w:tcW w:w="1729" w:type="dxa"/>
            <w:shd w:val="clear" w:color="auto" w:fill="D9D9D9" w:themeFill="background1" w:themeFillShade="D9"/>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rsidR="009D5D8A" w:rsidRDefault="0003700B">
            <w:pPr>
              <w:autoSpaceDE w:val="0"/>
              <w:autoSpaceDN w:val="0"/>
              <w:adjustRightInd w:val="0"/>
              <w:jc w:val="center"/>
              <w:rPr>
                <w:rFonts w:ascii="宋体" w:hAnsi="宋体" w:cs="Calibri"/>
                <w:color w:val="000000"/>
                <w:sz w:val="24"/>
              </w:rPr>
            </w:pPr>
            <w:r>
              <w:rPr>
                <w:rFonts w:ascii="宋体" w:hAnsi="宋体" w:cs="宋体" w:hint="eastAsia"/>
                <w:kern w:val="0"/>
                <w:sz w:val="24"/>
              </w:rPr>
              <w:t>2023</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15</w:t>
            </w:r>
            <w:r>
              <w:rPr>
                <w:rFonts w:ascii="宋体" w:hAnsi="宋体" w:cs="宋体" w:hint="eastAsia"/>
                <w:kern w:val="0"/>
                <w:sz w:val="24"/>
              </w:rPr>
              <w:t>日</w:t>
            </w:r>
            <w:r>
              <w:rPr>
                <w:rFonts w:ascii="宋体" w:hAnsi="宋体" w:cs="宋体" w:hint="eastAsia"/>
                <w:kern w:val="0"/>
                <w:sz w:val="24"/>
              </w:rPr>
              <w:t>10:15-11:15</w:t>
            </w:r>
            <w:r>
              <w:rPr>
                <w:rFonts w:ascii="宋体" w:hAnsi="宋体" w:cs="宋体" w:hint="eastAsia"/>
                <w:kern w:val="0"/>
                <w:sz w:val="24"/>
              </w:rPr>
              <w:t>（线上）</w:t>
            </w:r>
          </w:p>
        </w:tc>
      </w:tr>
      <w:tr w:rsidR="009D5D8A">
        <w:trPr>
          <w:trHeight w:val="571"/>
        </w:trPr>
        <w:tc>
          <w:tcPr>
            <w:tcW w:w="2377" w:type="dxa"/>
            <w:vMerge/>
            <w:vAlign w:val="center"/>
          </w:tcPr>
          <w:p w:rsidR="009D5D8A" w:rsidRDefault="009D5D8A">
            <w:pPr>
              <w:autoSpaceDE w:val="0"/>
              <w:autoSpaceDN w:val="0"/>
              <w:adjustRightInd w:val="0"/>
              <w:rPr>
                <w:rFonts w:ascii="宋体" w:hAnsi="宋体" w:cs="宋体"/>
                <w:kern w:val="0"/>
                <w:sz w:val="24"/>
              </w:rPr>
            </w:pPr>
          </w:p>
        </w:tc>
        <w:tc>
          <w:tcPr>
            <w:tcW w:w="1729" w:type="dxa"/>
            <w:shd w:val="clear" w:color="auto" w:fill="auto"/>
            <w:vAlign w:val="center"/>
          </w:tcPr>
          <w:p w:rsidR="009D5D8A" w:rsidRDefault="0003700B">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会议主题</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及参会机构</w:t>
            </w:r>
          </w:p>
        </w:tc>
        <w:tc>
          <w:tcPr>
            <w:tcW w:w="4858" w:type="dxa"/>
            <w:shd w:val="clear" w:color="auto" w:fill="auto"/>
            <w:vAlign w:val="center"/>
          </w:tcPr>
          <w:p w:rsidR="009D5D8A" w:rsidRDefault="0003700B">
            <w:pPr>
              <w:autoSpaceDE w:val="0"/>
              <w:autoSpaceDN w:val="0"/>
              <w:adjustRightInd w:val="0"/>
              <w:jc w:val="center"/>
              <w:rPr>
                <w:rFonts w:ascii="宋体" w:hAnsi="宋体" w:cs="Calibri"/>
                <w:color w:val="000000"/>
                <w:sz w:val="24"/>
              </w:rPr>
            </w:pPr>
            <w:r>
              <w:rPr>
                <w:rFonts w:ascii="宋体" w:hAnsi="宋体" w:cs="Calibri" w:hint="eastAsia"/>
                <w:color w:val="000000"/>
                <w:sz w:val="24"/>
              </w:rPr>
              <w:t>安信基金一对一交流（安信机械组织）</w:t>
            </w:r>
          </w:p>
        </w:tc>
      </w:tr>
      <w:tr w:rsidR="009D5D8A">
        <w:trPr>
          <w:trHeight w:val="675"/>
        </w:trPr>
        <w:tc>
          <w:tcPr>
            <w:tcW w:w="2377" w:type="dxa"/>
            <w:vAlign w:val="center"/>
          </w:tcPr>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地点</w:t>
            </w:r>
          </w:p>
        </w:tc>
        <w:tc>
          <w:tcPr>
            <w:tcW w:w="6587" w:type="dxa"/>
            <w:gridSpan w:val="2"/>
            <w:vAlign w:val="center"/>
          </w:tcPr>
          <w:p w:rsidR="009D5D8A" w:rsidRDefault="0003700B">
            <w:pPr>
              <w:autoSpaceDE w:val="0"/>
              <w:autoSpaceDN w:val="0"/>
              <w:adjustRightInd w:val="0"/>
              <w:rPr>
                <w:rFonts w:ascii="宋体" w:hAnsi="宋体" w:cs="宋体"/>
                <w:kern w:val="0"/>
                <w:sz w:val="24"/>
              </w:rPr>
            </w:pPr>
            <w:r>
              <w:rPr>
                <w:rFonts w:ascii="宋体" w:hAnsi="宋体" w:cs="宋体" w:hint="eastAsia"/>
                <w:kern w:val="0"/>
                <w:sz w:val="24"/>
              </w:rPr>
              <w:t>辽宁省大连经济技术开发区天府街</w:t>
            </w:r>
            <w:r>
              <w:rPr>
                <w:rFonts w:ascii="宋体" w:hAnsi="宋体" w:cs="宋体" w:hint="eastAsia"/>
                <w:kern w:val="0"/>
                <w:sz w:val="24"/>
              </w:rPr>
              <w:t>1-2-1</w:t>
            </w:r>
            <w:r>
              <w:rPr>
                <w:rFonts w:ascii="宋体" w:hAnsi="宋体" w:cs="宋体" w:hint="eastAsia"/>
                <w:kern w:val="0"/>
                <w:sz w:val="24"/>
              </w:rPr>
              <w:t>号</w:t>
            </w:r>
          </w:p>
        </w:tc>
      </w:tr>
      <w:tr w:rsidR="009D5D8A">
        <w:trPr>
          <w:trHeight w:val="669"/>
        </w:trPr>
        <w:tc>
          <w:tcPr>
            <w:tcW w:w="2377" w:type="dxa"/>
            <w:vAlign w:val="center"/>
          </w:tcPr>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公司参会</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人员姓名</w:t>
            </w:r>
          </w:p>
        </w:tc>
        <w:tc>
          <w:tcPr>
            <w:tcW w:w="6587" w:type="dxa"/>
            <w:gridSpan w:val="2"/>
            <w:vAlign w:val="center"/>
          </w:tcPr>
          <w:p w:rsidR="009D5D8A" w:rsidRDefault="0003700B">
            <w:pPr>
              <w:autoSpaceDE w:val="0"/>
              <w:autoSpaceDN w:val="0"/>
              <w:adjustRightInd w:val="0"/>
              <w:rPr>
                <w:rFonts w:ascii="宋体" w:hAnsi="宋体" w:cs="宋体"/>
                <w:kern w:val="0"/>
                <w:sz w:val="24"/>
              </w:rPr>
            </w:pPr>
            <w:r>
              <w:rPr>
                <w:rFonts w:ascii="宋体" w:hAnsi="宋体" w:cs="宋体" w:hint="eastAsia"/>
                <w:kern w:val="0"/>
                <w:sz w:val="24"/>
              </w:rPr>
              <w:t>董事会秘书：朱莉华女士</w:t>
            </w:r>
          </w:p>
        </w:tc>
      </w:tr>
    </w:tbl>
    <w:p w:rsidR="009D5D8A" w:rsidRDefault="0003700B">
      <w:pPr>
        <w:autoSpaceDE w:val="0"/>
        <w:autoSpaceDN w:val="0"/>
        <w:adjustRightInd w:val="0"/>
        <w:rPr>
          <w:rFonts w:ascii="宋体" w:hAnsi="宋体" w:cs="宋体"/>
          <w:kern w:val="0"/>
          <w:sz w:val="24"/>
        </w:rPr>
      </w:pPr>
      <w:r>
        <w:rPr>
          <w:rFonts w:ascii="宋体" w:hAnsi="宋体" w:cs="宋体" w:hint="eastAsia"/>
          <w:kern w:val="0"/>
          <w:sz w:val="24"/>
        </w:rPr>
        <w:br w:type="page"/>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6587"/>
      </w:tblGrid>
      <w:tr w:rsidR="009D5D8A">
        <w:trPr>
          <w:trHeight w:val="1316"/>
        </w:trPr>
        <w:tc>
          <w:tcPr>
            <w:tcW w:w="2377" w:type="dxa"/>
            <w:vAlign w:val="center"/>
          </w:tcPr>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9D5D8A">
            <w:pPr>
              <w:autoSpaceDE w:val="0"/>
              <w:autoSpaceDN w:val="0"/>
              <w:adjustRightInd w:val="0"/>
              <w:jc w:val="center"/>
              <w:rPr>
                <w:rFonts w:ascii="宋体" w:hAnsi="宋体" w:cs="宋体"/>
                <w:kern w:val="0"/>
                <w:sz w:val="24"/>
              </w:rPr>
            </w:pP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rsidR="009D5D8A" w:rsidRDefault="009D5D8A">
            <w:pPr>
              <w:autoSpaceDE w:val="0"/>
              <w:autoSpaceDN w:val="0"/>
              <w:adjustRightInd w:val="0"/>
              <w:jc w:val="center"/>
              <w:rPr>
                <w:rFonts w:ascii="宋体" w:hAnsi="宋体" w:cs="宋体"/>
                <w:kern w:val="0"/>
                <w:sz w:val="24"/>
              </w:rPr>
            </w:pPr>
          </w:p>
        </w:tc>
        <w:tc>
          <w:tcPr>
            <w:tcW w:w="6587" w:type="dxa"/>
            <w:vAlign w:val="center"/>
          </w:tcPr>
          <w:p w:rsidR="009D5D8A" w:rsidRDefault="0003700B">
            <w:pPr>
              <w:spacing w:line="360" w:lineRule="auto"/>
              <w:rPr>
                <w:rFonts w:ascii="宋体" w:hAnsi="宋体"/>
                <w:b/>
                <w:bCs/>
                <w:sz w:val="24"/>
              </w:rPr>
            </w:pPr>
            <w:r>
              <w:rPr>
                <w:rFonts w:ascii="宋体" w:hAnsi="宋体" w:hint="eastAsia"/>
                <w:b/>
                <w:bCs/>
                <w:sz w:val="24"/>
              </w:rPr>
              <w:lastRenderedPageBreak/>
              <w:t>一、问答交流</w:t>
            </w:r>
          </w:p>
          <w:p w:rsidR="009D5D8A" w:rsidRDefault="0003700B">
            <w:pPr>
              <w:spacing w:line="360" w:lineRule="auto"/>
              <w:ind w:firstLineChars="200" w:firstLine="482"/>
              <w:rPr>
                <w:rFonts w:ascii="宋体" w:hAnsi="宋体"/>
                <w:b/>
                <w:bCs/>
                <w:sz w:val="24"/>
              </w:rPr>
            </w:pPr>
            <w:r>
              <w:rPr>
                <w:rFonts w:ascii="宋体" w:hAnsi="宋体" w:hint="eastAsia"/>
                <w:b/>
                <w:bCs/>
                <w:sz w:val="24"/>
              </w:rPr>
              <w:t>1</w:t>
            </w:r>
            <w:r>
              <w:rPr>
                <w:rFonts w:ascii="宋体" w:hAnsi="宋体" w:hint="eastAsia"/>
                <w:b/>
                <w:bCs/>
                <w:sz w:val="24"/>
              </w:rPr>
              <w:t>、公司能够自制哪些关键功能部件，销售情况如何？</w:t>
            </w:r>
          </w:p>
          <w:p w:rsidR="009D5D8A" w:rsidRDefault="0003700B">
            <w:pPr>
              <w:spacing w:line="360" w:lineRule="auto"/>
              <w:ind w:firstLineChars="200" w:firstLine="480"/>
              <w:rPr>
                <w:rFonts w:ascii="宋体" w:hAnsi="宋体" w:cs="宋体"/>
                <w:sz w:val="24"/>
              </w:rPr>
            </w:pPr>
            <w:r>
              <w:rPr>
                <w:rFonts w:ascii="宋体" w:hAnsi="宋体" w:cs="宋体" w:hint="eastAsia"/>
                <w:sz w:val="24"/>
              </w:rPr>
              <w:t>答：公司追求对高端数控机床关键核心技术的不断突破，对整机精度影响较大的高档数控系统、转台、电主轴、</w:t>
            </w:r>
            <w:r>
              <w:rPr>
                <w:rFonts w:ascii="宋体" w:hAnsi="宋体" w:cs="宋体" w:hint="eastAsia"/>
                <w:sz w:val="24"/>
              </w:rPr>
              <w:t>电机、</w:t>
            </w:r>
            <w:r>
              <w:rPr>
                <w:rFonts w:ascii="宋体" w:hAnsi="宋体" w:cs="宋体" w:hint="eastAsia"/>
                <w:sz w:val="24"/>
              </w:rPr>
              <w:t>伺服驱动</w:t>
            </w:r>
            <w:r>
              <w:rPr>
                <w:rFonts w:ascii="宋体" w:hAnsi="宋体" w:cs="宋体" w:hint="eastAsia"/>
                <w:sz w:val="24"/>
              </w:rPr>
              <w:t>、</w:t>
            </w:r>
            <w:r>
              <w:rPr>
                <w:rFonts w:ascii="宋体" w:hAnsi="宋体" w:cs="宋体" w:hint="eastAsia"/>
                <w:sz w:val="24"/>
              </w:rPr>
              <w:t>激光干涉仪、激光对刀仪、编码器</w:t>
            </w:r>
            <w:r>
              <w:rPr>
                <w:rFonts w:ascii="宋体" w:hAnsi="宋体" w:cs="宋体" w:hint="eastAsia"/>
                <w:sz w:val="24"/>
              </w:rPr>
              <w:t>等一系列关键核心且国产化率</w:t>
            </w:r>
            <w:r>
              <w:rPr>
                <w:rFonts w:ascii="宋体" w:hAnsi="宋体" w:cs="宋体" w:hint="eastAsia"/>
                <w:sz w:val="24"/>
              </w:rPr>
              <w:t>相对</w:t>
            </w:r>
            <w:r>
              <w:rPr>
                <w:rFonts w:ascii="宋体" w:hAnsi="宋体" w:cs="宋体" w:hint="eastAsia"/>
                <w:sz w:val="24"/>
              </w:rPr>
              <w:t>低的功能部件均能够自制。</w:t>
            </w:r>
          </w:p>
          <w:p w:rsidR="009D5D8A" w:rsidRDefault="0003700B">
            <w:pPr>
              <w:spacing w:line="360" w:lineRule="auto"/>
              <w:ind w:firstLineChars="200" w:firstLine="480"/>
              <w:rPr>
                <w:rFonts w:ascii="宋体" w:hAnsi="宋体" w:cs="宋体"/>
                <w:sz w:val="24"/>
              </w:rPr>
            </w:pPr>
            <w:r>
              <w:rPr>
                <w:rFonts w:ascii="宋体" w:hAnsi="宋体" w:hint="eastAsia"/>
                <w:sz w:val="24"/>
              </w:rPr>
              <w:t>2023</w:t>
            </w:r>
            <w:r>
              <w:rPr>
                <w:rFonts w:ascii="宋体" w:hAnsi="宋体" w:hint="eastAsia"/>
                <w:sz w:val="24"/>
              </w:rPr>
              <w:t>年</w:t>
            </w:r>
            <w:r>
              <w:rPr>
                <w:rFonts w:ascii="宋体" w:hAnsi="宋体" w:hint="eastAsia"/>
                <w:sz w:val="24"/>
              </w:rPr>
              <w:t>1-9</w:t>
            </w:r>
            <w:r>
              <w:rPr>
                <w:rFonts w:ascii="宋体" w:hAnsi="宋体" w:hint="eastAsia"/>
                <w:sz w:val="24"/>
              </w:rPr>
              <w:t>月，公司功能部件类新增订单金额同比增长</w:t>
            </w:r>
            <w:r>
              <w:rPr>
                <w:rFonts w:ascii="宋体" w:hAnsi="宋体" w:hint="eastAsia"/>
                <w:sz w:val="24"/>
              </w:rPr>
              <w:t>106.83%</w:t>
            </w:r>
            <w:r>
              <w:rPr>
                <w:rFonts w:ascii="宋体" w:hAnsi="宋体" w:hint="eastAsia"/>
                <w:sz w:val="24"/>
              </w:rPr>
              <w:t>。其中，电机、电主轴和转台的占比分别</w:t>
            </w:r>
            <w:bookmarkStart w:id="0" w:name="_GoBack"/>
            <w:bookmarkEnd w:id="0"/>
            <w:r>
              <w:rPr>
                <w:rFonts w:ascii="宋体" w:hAnsi="宋体" w:hint="eastAsia"/>
                <w:sz w:val="24"/>
              </w:rPr>
              <w:t>是</w:t>
            </w:r>
            <w:r>
              <w:rPr>
                <w:rFonts w:ascii="宋体" w:hAnsi="宋体"/>
                <w:sz w:val="24"/>
              </w:rPr>
              <w:t>31</w:t>
            </w:r>
            <w:r>
              <w:rPr>
                <w:rFonts w:ascii="宋体" w:hAnsi="宋体" w:hint="eastAsia"/>
                <w:sz w:val="24"/>
              </w:rPr>
              <w:t>%</w:t>
            </w:r>
            <w:r>
              <w:rPr>
                <w:rFonts w:ascii="宋体" w:hAnsi="宋体" w:hint="eastAsia"/>
                <w:sz w:val="24"/>
              </w:rPr>
              <w:t>、</w:t>
            </w:r>
            <w:r>
              <w:rPr>
                <w:rFonts w:ascii="宋体" w:hAnsi="宋体"/>
                <w:sz w:val="24"/>
              </w:rPr>
              <w:t>20</w:t>
            </w:r>
            <w:r>
              <w:rPr>
                <w:rFonts w:ascii="宋体" w:hAnsi="宋体" w:hint="eastAsia"/>
                <w:sz w:val="24"/>
              </w:rPr>
              <w:t>%</w:t>
            </w:r>
            <w:r>
              <w:rPr>
                <w:rFonts w:ascii="宋体" w:hAnsi="宋体" w:hint="eastAsia"/>
                <w:sz w:val="24"/>
              </w:rPr>
              <w:t>和</w:t>
            </w:r>
            <w:r>
              <w:rPr>
                <w:rFonts w:ascii="宋体" w:hAnsi="宋体"/>
                <w:sz w:val="24"/>
              </w:rPr>
              <w:t>37</w:t>
            </w:r>
            <w:r>
              <w:rPr>
                <w:rFonts w:ascii="宋体" w:hAnsi="宋体" w:hint="eastAsia"/>
                <w:sz w:val="24"/>
              </w:rPr>
              <w:t>%</w:t>
            </w:r>
            <w:r>
              <w:rPr>
                <w:rFonts w:ascii="宋体" w:hAnsi="宋体" w:hint="eastAsia"/>
                <w:sz w:val="24"/>
              </w:rPr>
              <w:t>，其下游客户涵盖航空航天、纺织机械、风电能源、高等院校等众多领域。</w:t>
            </w:r>
          </w:p>
          <w:p w:rsidR="009D5D8A" w:rsidRDefault="0003700B">
            <w:pPr>
              <w:spacing w:line="360" w:lineRule="auto"/>
              <w:ind w:firstLineChars="200" w:firstLine="482"/>
              <w:rPr>
                <w:rFonts w:ascii="宋体" w:hAnsi="宋体"/>
                <w:b/>
                <w:bCs/>
                <w:sz w:val="24"/>
              </w:rPr>
            </w:pPr>
            <w:r>
              <w:rPr>
                <w:rFonts w:ascii="宋体" w:hAnsi="宋体" w:hint="eastAsia"/>
                <w:b/>
                <w:bCs/>
                <w:sz w:val="24"/>
              </w:rPr>
              <w:t>2</w:t>
            </w:r>
            <w:r>
              <w:rPr>
                <w:rFonts w:ascii="宋体" w:hAnsi="宋体" w:hint="eastAsia"/>
                <w:b/>
                <w:bCs/>
                <w:sz w:val="24"/>
              </w:rPr>
              <w:t>、如何看待五轴替代三轴机床的市场空间？</w:t>
            </w:r>
          </w:p>
          <w:p w:rsidR="009D5D8A" w:rsidRDefault="0003700B">
            <w:pPr>
              <w:spacing w:line="360" w:lineRule="auto"/>
              <w:ind w:firstLineChars="200" w:firstLine="480"/>
              <w:rPr>
                <w:rFonts w:ascii="宋体" w:hAnsi="宋体" w:cs="宋体"/>
                <w:sz w:val="24"/>
              </w:rPr>
            </w:pPr>
            <w:r>
              <w:rPr>
                <w:rFonts w:ascii="宋体" w:hAnsi="宋体" w:cs="宋体" w:hint="eastAsia"/>
                <w:sz w:val="24"/>
              </w:rPr>
              <w:t>答：五轴替代三轴符合我国推动制造业转型升级的发展需求。随着国内传统制造业加速转型，零部件向精度更高、结构更复杂的方向过渡，对机床性能提出了更高的要求。从公司实际应用案例来看，公司曾为风电领域某客户提供了</w:t>
            </w:r>
            <w:r>
              <w:rPr>
                <w:rFonts w:ascii="宋体" w:hAnsi="宋体" w:cs="宋体" w:hint="eastAsia"/>
                <w:sz w:val="24"/>
              </w:rPr>
              <w:t>8</w:t>
            </w:r>
            <w:r>
              <w:rPr>
                <w:rFonts w:ascii="宋体" w:hAnsi="宋体" w:cs="宋体" w:hint="eastAsia"/>
                <w:sz w:val="24"/>
              </w:rPr>
              <w:t>台五轴机床，客户用于风电减速机壳体加工，替换了其</w:t>
            </w:r>
            <w:r>
              <w:rPr>
                <w:rFonts w:ascii="宋体" w:hAnsi="宋体" w:cs="宋体" w:hint="eastAsia"/>
                <w:sz w:val="24"/>
              </w:rPr>
              <w:t>30</w:t>
            </w:r>
            <w:r>
              <w:rPr>
                <w:rFonts w:ascii="宋体" w:hAnsi="宋体" w:cs="宋体" w:hint="eastAsia"/>
                <w:sz w:val="24"/>
              </w:rPr>
              <w:t>台三轴机床，节省了客户大量的人力成本、场地面积，同时其加工效率提升了</w:t>
            </w:r>
            <w:r>
              <w:rPr>
                <w:rFonts w:ascii="宋体" w:hAnsi="宋体" w:cs="宋体" w:hint="eastAsia"/>
                <w:sz w:val="24"/>
              </w:rPr>
              <w:t>3-4</w:t>
            </w:r>
            <w:r>
              <w:rPr>
                <w:rFonts w:ascii="宋体" w:hAnsi="宋体" w:cs="宋体" w:hint="eastAsia"/>
                <w:sz w:val="24"/>
              </w:rPr>
              <w:t>倍，整体提高了下游客户产品的市场竞争力。</w:t>
            </w:r>
          </w:p>
          <w:p w:rsidR="009D5D8A" w:rsidRDefault="0003700B">
            <w:pPr>
              <w:spacing w:line="360" w:lineRule="auto"/>
              <w:ind w:firstLineChars="200" w:firstLine="482"/>
              <w:rPr>
                <w:rFonts w:ascii="宋体" w:hAnsi="宋体"/>
                <w:b/>
                <w:bCs/>
                <w:sz w:val="24"/>
              </w:rPr>
            </w:pPr>
            <w:r>
              <w:rPr>
                <w:rFonts w:ascii="宋体" w:hAnsi="宋体" w:hint="eastAsia"/>
                <w:b/>
                <w:bCs/>
                <w:sz w:val="24"/>
              </w:rPr>
              <w:t>3</w:t>
            </w:r>
            <w:r>
              <w:rPr>
                <w:rFonts w:ascii="宋体" w:hAnsi="宋体" w:hint="eastAsia"/>
                <w:b/>
                <w:bCs/>
                <w:sz w:val="24"/>
              </w:rPr>
              <w:t>、电主轴的市场空间及扩产计划</w:t>
            </w:r>
            <w:r>
              <w:rPr>
                <w:rFonts w:ascii="宋体" w:hAnsi="宋体" w:hint="eastAsia"/>
                <w:b/>
                <w:sz w:val="24"/>
              </w:rPr>
              <w:t>？</w:t>
            </w:r>
          </w:p>
          <w:p w:rsidR="009D5D8A" w:rsidRDefault="0003700B">
            <w:pPr>
              <w:spacing w:line="360" w:lineRule="auto"/>
              <w:ind w:firstLineChars="200" w:firstLine="480"/>
              <w:rPr>
                <w:rFonts w:ascii="宋体" w:hAnsi="宋体"/>
                <w:color w:val="000000"/>
                <w:sz w:val="24"/>
              </w:rPr>
            </w:pPr>
            <w:r>
              <w:rPr>
                <w:rFonts w:ascii="宋体" w:hAnsi="宋体" w:cs="宋体" w:hint="eastAsia"/>
                <w:sz w:val="24"/>
              </w:rPr>
              <w:t>答</w:t>
            </w:r>
            <w:r>
              <w:rPr>
                <w:rFonts w:ascii="宋体" w:hAnsi="宋体" w:hint="eastAsia"/>
                <w:color w:val="000000"/>
                <w:sz w:val="24"/>
              </w:rPr>
              <w:t>：电主轴既是五轴机床构成的刚需，也是耗材，加工环节的磨合损耗和加工时长都会影响电主轴的使用寿命，通常机床</w:t>
            </w:r>
            <w:r>
              <w:rPr>
                <w:rFonts w:ascii="宋体" w:hAnsi="宋体" w:hint="eastAsia"/>
                <w:color w:val="000000"/>
                <w:sz w:val="24"/>
              </w:rPr>
              <w:t>全生命周期要对电主轴进行三到五次的专业维修或更换。所以大部分机床厂商对于电主轴都有一定的需求，其有广泛的市场空间。</w:t>
            </w:r>
          </w:p>
          <w:p w:rsidR="009D5D8A" w:rsidRDefault="0003700B">
            <w:pPr>
              <w:spacing w:line="360" w:lineRule="auto"/>
              <w:ind w:firstLineChars="200" w:firstLine="480"/>
              <w:rPr>
                <w:rFonts w:ascii="宋体" w:hAnsi="宋体"/>
                <w:color w:val="000000"/>
                <w:sz w:val="24"/>
              </w:rPr>
            </w:pPr>
            <w:r>
              <w:rPr>
                <w:rFonts w:ascii="宋体" w:hAnsi="宋体" w:hint="eastAsia"/>
                <w:color w:val="000000"/>
                <w:sz w:val="24"/>
              </w:rPr>
              <w:t>公司拟在银川实施“高端机床核心功能部件及创新设备智能制造中心建设项目”，该项目通过新建厂房及配套先进设施等系列化手段实现电主轴和五轴创新设备的规模化生产。公司出于对后续可达年产近</w:t>
            </w:r>
            <w:r>
              <w:rPr>
                <w:rFonts w:ascii="宋体" w:hAnsi="宋体" w:hint="eastAsia"/>
                <w:color w:val="000000"/>
                <w:sz w:val="24"/>
              </w:rPr>
              <w:t>1000</w:t>
            </w:r>
            <w:r>
              <w:rPr>
                <w:rFonts w:ascii="宋体" w:hAnsi="宋体" w:hint="eastAsia"/>
                <w:color w:val="000000"/>
                <w:sz w:val="24"/>
              </w:rPr>
              <w:t>台机床的考虑，每年不仅有约</w:t>
            </w:r>
            <w:r>
              <w:rPr>
                <w:rFonts w:ascii="宋体" w:hAnsi="宋体" w:hint="eastAsia"/>
                <w:color w:val="000000"/>
                <w:sz w:val="24"/>
              </w:rPr>
              <w:t>1000</w:t>
            </w:r>
            <w:r>
              <w:rPr>
                <w:rFonts w:ascii="宋体" w:hAnsi="宋体" w:hint="eastAsia"/>
                <w:color w:val="000000"/>
                <w:sz w:val="24"/>
              </w:rPr>
              <w:t>台套电主轴是新售机床的刚需，同时要做出售后维护和独立对外销售的产量储备，故暂定项目达产后电主轴产量可达</w:t>
            </w:r>
            <w:r>
              <w:rPr>
                <w:rFonts w:ascii="宋体" w:hAnsi="宋体" w:hint="eastAsia"/>
                <w:color w:val="000000"/>
                <w:sz w:val="24"/>
              </w:rPr>
              <w:lastRenderedPageBreak/>
              <w:t>近</w:t>
            </w:r>
            <w:r>
              <w:rPr>
                <w:rFonts w:ascii="宋体" w:hAnsi="宋体" w:hint="eastAsia"/>
                <w:color w:val="000000"/>
                <w:sz w:val="24"/>
              </w:rPr>
              <w:t>1300</w:t>
            </w:r>
            <w:r>
              <w:rPr>
                <w:rFonts w:ascii="宋体" w:hAnsi="宋体" w:hint="eastAsia"/>
                <w:color w:val="000000"/>
                <w:sz w:val="24"/>
              </w:rPr>
              <w:t>台套，以响应市场需求。</w:t>
            </w:r>
          </w:p>
          <w:p w:rsidR="009D5D8A" w:rsidRDefault="0003700B">
            <w:pPr>
              <w:spacing w:line="360" w:lineRule="auto"/>
              <w:ind w:firstLineChars="200" w:firstLine="482"/>
              <w:rPr>
                <w:rFonts w:ascii="宋体" w:hAnsi="宋体"/>
                <w:color w:val="000000"/>
                <w:sz w:val="24"/>
              </w:rPr>
            </w:pPr>
            <w:r>
              <w:rPr>
                <w:rFonts w:ascii="宋体" w:hAnsi="宋体" w:hint="eastAsia"/>
                <w:b/>
                <w:bCs/>
                <w:sz w:val="24"/>
              </w:rPr>
              <w:t>4</w:t>
            </w:r>
            <w:r>
              <w:rPr>
                <w:rFonts w:ascii="宋体" w:hAnsi="宋体" w:hint="eastAsia"/>
                <w:b/>
                <w:bCs/>
                <w:sz w:val="24"/>
              </w:rPr>
              <w:t>、前三季度订单增速、产品布局、下游客户</w:t>
            </w:r>
            <w:r>
              <w:rPr>
                <w:rFonts w:ascii="宋体" w:hAnsi="宋体" w:hint="eastAsia"/>
                <w:b/>
                <w:bCs/>
                <w:sz w:val="24"/>
              </w:rPr>
              <w:t>格局？</w:t>
            </w:r>
          </w:p>
          <w:p w:rsidR="009D5D8A" w:rsidRDefault="0003700B">
            <w:pPr>
              <w:spacing w:line="360" w:lineRule="auto"/>
              <w:ind w:firstLineChars="200" w:firstLine="480"/>
              <w:rPr>
                <w:rFonts w:ascii="宋体" w:hAnsi="宋体"/>
                <w:color w:val="000000"/>
                <w:sz w:val="24"/>
              </w:rPr>
            </w:pPr>
            <w:r>
              <w:rPr>
                <w:rFonts w:ascii="宋体" w:hAnsi="宋体" w:cs="宋体" w:hint="eastAsia"/>
                <w:sz w:val="24"/>
              </w:rPr>
              <w:t>答</w:t>
            </w:r>
            <w:r>
              <w:rPr>
                <w:rFonts w:ascii="宋体" w:hAnsi="宋体" w:hint="eastAsia"/>
                <w:color w:val="000000"/>
                <w:sz w:val="24"/>
              </w:rPr>
              <w:t>：今年</w:t>
            </w:r>
            <w:r>
              <w:rPr>
                <w:rFonts w:ascii="宋体" w:hAnsi="宋体" w:hint="eastAsia"/>
                <w:color w:val="000000"/>
                <w:sz w:val="24"/>
              </w:rPr>
              <w:t>1-9</w:t>
            </w:r>
            <w:r>
              <w:rPr>
                <w:rFonts w:ascii="宋体" w:hAnsi="宋体" w:hint="eastAsia"/>
                <w:color w:val="000000"/>
                <w:sz w:val="24"/>
              </w:rPr>
              <w:t>月，公司新增订单同比增长约</w:t>
            </w:r>
            <w:r>
              <w:rPr>
                <w:rFonts w:ascii="宋体" w:hAnsi="宋体" w:hint="eastAsia"/>
                <w:color w:val="000000"/>
                <w:sz w:val="24"/>
              </w:rPr>
              <w:t>90%</w:t>
            </w:r>
            <w:r>
              <w:rPr>
                <w:rFonts w:ascii="宋体" w:hAnsi="宋体" w:hint="eastAsia"/>
                <w:color w:val="000000"/>
                <w:sz w:val="24"/>
              </w:rPr>
              <w:t>，其中整机占比约</w:t>
            </w:r>
            <w:r>
              <w:rPr>
                <w:rFonts w:ascii="宋体" w:hAnsi="宋体" w:hint="eastAsia"/>
                <w:color w:val="000000"/>
                <w:sz w:val="24"/>
              </w:rPr>
              <w:t>93%</w:t>
            </w:r>
            <w:r>
              <w:rPr>
                <w:rFonts w:ascii="宋体" w:hAnsi="宋体" w:hint="eastAsia"/>
                <w:color w:val="000000"/>
                <w:sz w:val="24"/>
              </w:rPr>
              <w:t>，整机均价约</w:t>
            </w:r>
            <w:r>
              <w:rPr>
                <w:rFonts w:ascii="宋体" w:hAnsi="宋体" w:hint="eastAsia"/>
                <w:color w:val="000000"/>
                <w:sz w:val="24"/>
              </w:rPr>
              <w:t>212</w:t>
            </w:r>
            <w:r>
              <w:rPr>
                <w:rFonts w:ascii="宋体" w:hAnsi="宋体" w:hint="eastAsia"/>
                <w:color w:val="000000"/>
                <w:sz w:val="24"/>
              </w:rPr>
              <w:t>万元</w:t>
            </w:r>
            <w:r>
              <w:rPr>
                <w:rFonts w:ascii="宋体" w:hAnsi="宋体" w:hint="eastAsia"/>
                <w:color w:val="000000"/>
                <w:sz w:val="24"/>
              </w:rPr>
              <w:t>/</w:t>
            </w:r>
            <w:r>
              <w:rPr>
                <w:rFonts w:ascii="宋体" w:hAnsi="宋体" w:hint="eastAsia"/>
                <w:color w:val="000000"/>
                <w:sz w:val="24"/>
              </w:rPr>
              <w:t>台（不含税）。新增订单中，在整机产品构成中，五轴立加金额占比约</w:t>
            </w:r>
            <w:r>
              <w:rPr>
                <w:rFonts w:ascii="宋体" w:hAnsi="宋体" w:hint="eastAsia"/>
                <w:color w:val="000000"/>
                <w:sz w:val="24"/>
              </w:rPr>
              <w:t>63%</w:t>
            </w:r>
            <w:r>
              <w:rPr>
                <w:rFonts w:ascii="宋体" w:hAnsi="宋体" w:hint="eastAsia"/>
                <w:color w:val="000000"/>
                <w:sz w:val="24"/>
              </w:rPr>
              <w:t>、五轴卧式铣车复合占比约</w:t>
            </w:r>
            <w:r>
              <w:rPr>
                <w:rFonts w:ascii="宋体" w:hAnsi="宋体" w:hint="eastAsia"/>
                <w:color w:val="000000"/>
                <w:sz w:val="24"/>
              </w:rPr>
              <w:t>25%</w:t>
            </w:r>
            <w:r>
              <w:rPr>
                <w:rFonts w:ascii="宋体" w:hAnsi="宋体" w:hint="eastAsia"/>
                <w:color w:val="000000"/>
                <w:sz w:val="24"/>
              </w:rPr>
              <w:t>、五轴卧加占比约</w:t>
            </w:r>
            <w:r>
              <w:rPr>
                <w:rFonts w:ascii="宋体" w:hAnsi="宋体" w:hint="eastAsia"/>
                <w:color w:val="000000"/>
                <w:sz w:val="24"/>
              </w:rPr>
              <w:t>7%</w:t>
            </w:r>
            <w:r>
              <w:rPr>
                <w:rFonts w:ascii="宋体" w:hAnsi="宋体" w:hint="eastAsia"/>
                <w:color w:val="000000"/>
                <w:sz w:val="24"/>
              </w:rPr>
              <w:t>、叶尖磨占比约</w:t>
            </w:r>
            <w:r>
              <w:rPr>
                <w:rFonts w:ascii="宋体" w:hAnsi="宋体" w:hint="eastAsia"/>
                <w:color w:val="000000"/>
                <w:sz w:val="24"/>
              </w:rPr>
              <w:t>5%</w:t>
            </w:r>
            <w:r>
              <w:rPr>
                <w:rFonts w:ascii="宋体" w:hAnsi="宋体" w:hint="eastAsia"/>
                <w:color w:val="000000"/>
                <w:sz w:val="24"/>
              </w:rPr>
              <w:t>，此外公司专机产品工具磨床也占有少部分份额。</w:t>
            </w:r>
          </w:p>
          <w:p w:rsidR="009D5D8A" w:rsidRDefault="0003700B">
            <w:pPr>
              <w:spacing w:line="360" w:lineRule="auto"/>
              <w:ind w:firstLineChars="200" w:firstLine="480"/>
              <w:rPr>
                <w:rFonts w:ascii="宋体" w:hAnsi="宋体"/>
                <w:color w:val="000000"/>
                <w:sz w:val="24"/>
              </w:rPr>
            </w:pPr>
            <w:r>
              <w:rPr>
                <w:rFonts w:ascii="宋体" w:hAnsi="宋体" w:hint="eastAsia"/>
                <w:color w:val="000000"/>
                <w:sz w:val="24"/>
              </w:rPr>
              <w:t>从国内下游行业的需求来看，航空航天占比约</w:t>
            </w:r>
            <w:r>
              <w:rPr>
                <w:rFonts w:ascii="宋体" w:hAnsi="宋体" w:hint="eastAsia"/>
                <w:color w:val="000000"/>
                <w:sz w:val="24"/>
              </w:rPr>
              <w:t>59%</w:t>
            </w:r>
            <w:r>
              <w:rPr>
                <w:rFonts w:ascii="宋体" w:hAnsi="宋体" w:hint="eastAsia"/>
                <w:color w:val="000000"/>
                <w:sz w:val="24"/>
              </w:rPr>
              <w:t>、机械设备占比约</w:t>
            </w:r>
            <w:r>
              <w:rPr>
                <w:rFonts w:ascii="宋体" w:hAnsi="宋体" w:hint="eastAsia"/>
                <w:color w:val="000000"/>
                <w:sz w:val="24"/>
              </w:rPr>
              <w:t>15%</w:t>
            </w:r>
            <w:r>
              <w:rPr>
                <w:rFonts w:ascii="宋体" w:hAnsi="宋体" w:hint="eastAsia"/>
                <w:color w:val="000000"/>
                <w:sz w:val="24"/>
              </w:rPr>
              <w:t>、兵船核电占比约</w:t>
            </w:r>
            <w:r>
              <w:rPr>
                <w:rFonts w:ascii="宋体" w:hAnsi="宋体" w:hint="eastAsia"/>
                <w:color w:val="000000"/>
                <w:sz w:val="24"/>
              </w:rPr>
              <w:t>9%</w:t>
            </w:r>
            <w:r>
              <w:rPr>
                <w:rFonts w:ascii="宋体" w:hAnsi="宋体" w:hint="eastAsia"/>
                <w:color w:val="000000"/>
                <w:sz w:val="24"/>
              </w:rPr>
              <w:t>、能源占比约</w:t>
            </w:r>
            <w:r>
              <w:rPr>
                <w:rFonts w:ascii="宋体" w:hAnsi="宋体" w:hint="eastAsia"/>
                <w:color w:val="000000"/>
                <w:sz w:val="24"/>
              </w:rPr>
              <w:t>7%</w:t>
            </w:r>
            <w:r>
              <w:rPr>
                <w:rFonts w:ascii="宋体" w:hAnsi="宋体" w:hint="eastAsia"/>
                <w:color w:val="000000"/>
                <w:sz w:val="24"/>
              </w:rPr>
              <w:t>、汽车占比约</w:t>
            </w:r>
            <w:r>
              <w:rPr>
                <w:rFonts w:ascii="宋体" w:hAnsi="宋体" w:hint="eastAsia"/>
                <w:color w:val="000000"/>
                <w:sz w:val="24"/>
              </w:rPr>
              <w:t>6%</w:t>
            </w:r>
            <w:r>
              <w:rPr>
                <w:rFonts w:ascii="宋体" w:hAnsi="宋体" w:hint="eastAsia"/>
                <w:color w:val="000000"/>
                <w:sz w:val="24"/>
              </w:rPr>
              <w:t>，模具、刀具以及高校等合计占比约</w:t>
            </w:r>
            <w:r>
              <w:rPr>
                <w:rFonts w:ascii="宋体" w:hAnsi="宋体" w:hint="eastAsia"/>
                <w:color w:val="000000"/>
                <w:sz w:val="24"/>
              </w:rPr>
              <w:t>4%</w:t>
            </w:r>
            <w:r>
              <w:rPr>
                <w:rFonts w:ascii="宋体" w:hAnsi="宋体" w:hint="eastAsia"/>
                <w:color w:val="000000"/>
                <w:sz w:val="24"/>
              </w:rPr>
              <w:t>。</w:t>
            </w:r>
          </w:p>
          <w:p w:rsidR="009D5D8A" w:rsidRDefault="0003700B">
            <w:pPr>
              <w:spacing w:line="360" w:lineRule="auto"/>
              <w:ind w:firstLineChars="200" w:firstLine="482"/>
              <w:rPr>
                <w:rFonts w:ascii="宋体" w:hAnsi="宋体"/>
                <w:b/>
                <w:bCs/>
                <w:sz w:val="24"/>
              </w:rPr>
            </w:pPr>
            <w:r>
              <w:rPr>
                <w:rFonts w:ascii="宋体" w:hAnsi="宋体" w:hint="eastAsia"/>
                <w:b/>
                <w:bCs/>
                <w:sz w:val="24"/>
              </w:rPr>
              <w:t>5</w:t>
            </w:r>
            <w:r>
              <w:rPr>
                <w:rFonts w:ascii="宋体" w:hAnsi="宋体" w:hint="eastAsia"/>
                <w:b/>
                <w:bCs/>
                <w:sz w:val="24"/>
              </w:rPr>
              <w:t>、公司与进口厂商竞争的优势有哪些？</w:t>
            </w:r>
          </w:p>
          <w:p w:rsidR="009D5D8A" w:rsidRDefault="0003700B">
            <w:pPr>
              <w:spacing w:line="360" w:lineRule="auto"/>
              <w:ind w:firstLineChars="200" w:firstLine="480"/>
              <w:rPr>
                <w:rFonts w:ascii="宋体" w:hAnsi="宋体"/>
                <w:color w:val="000000"/>
                <w:sz w:val="24"/>
              </w:rPr>
            </w:pPr>
            <w:r>
              <w:rPr>
                <w:rFonts w:ascii="宋体" w:hAnsi="宋体" w:cs="宋体" w:hint="eastAsia"/>
                <w:sz w:val="24"/>
              </w:rPr>
              <w:t>答</w:t>
            </w:r>
            <w:r>
              <w:rPr>
                <w:rFonts w:ascii="宋体" w:hAnsi="宋体" w:hint="eastAsia"/>
                <w:color w:val="000000"/>
                <w:sz w:val="24"/>
              </w:rPr>
              <w:t>：首先，公司作为本土企业，在售</w:t>
            </w:r>
            <w:r>
              <w:rPr>
                <w:rFonts w:ascii="宋体" w:hAnsi="宋体" w:hint="eastAsia"/>
                <w:color w:val="000000"/>
                <w:sz w:val="24"/>
              </w:rPr>
              <w:t>前、售中、售后服务体系上能够给予客户及时、快速、便捷的响应反馈。从售前环节来看，公司提供免费的售前技术加工，同时对客户建立培训体系，通过多渠道的培训模式服务用户，解决了客户“五轴技术入门难”的现象。在售中和售后环节，公司销售人员队伍专业化及高效化，最大程度缩短了机床停机时间，使客户现场的良性运作得到保障。</w:t>
            </w:r>
          </w:p>
          <w:p w:rsidR="009D5D8A" w:rsidRDefault="0003700B">
            <w:pPr>
              <w:spacing w:line="360" w:lineRule="auto"/>
              <w:ind w:firstLineChars="200" w:firstLine="480"/>
              <w:rPr>
                <w:rFonts w:ascii="宋体" w:hAnsi="宋体"/>
                <w:color w:val="000000"/>
                <w:sz w:val="24"/>
              </w:rPr>
            </w:pPr>
            <w:r>
              <w:rPr>
                <w:rFonts w:ascii="宋体" w:hAnsi="宋体" w:hint="eastAsia"/>
                <w:color w:val="000000"/>
                <w:sz w:val="24"/>
              </w:rPr>
              <w:t>其次，公司五轴机床在定价上参考国外同类型设备，是国外设备价格的</w:t>
            </w:r>
            <w:r>
              <w:rPr>
                <w:rFonts w:ascii="宋体" w:hAnsi="宋体" w:hint="eastAsia"/>
                <w:color w:val="000000"/>
                <w:sz w:val="24"/>
              </w:rPr>
              <w:t>1/2-2/3</w:t>
            </w:r>
            <w:r>
              <w:rPr>
                <w:rFonts w:ascii="宋体" w:hAnsi="宋体" w:hint="eastAsia"/>
                <w:color w:val="000000"/>
                <w:sz w:val="24"/>
              </w:rPr>
              <w:t>，因此在同等加工需求的基础上，公司产品更具备价格低、性价比高的优势。</w:t>
            </w:r>
          </w:p>
          <w:p w:rsidR="009D5D8A" w:rsidRDefault="0003700B">
            <w:pPr>
              <w:spacing w:line="360" w:lineRule="auto"/>
              <w:ind w:firstLineChars="200" w:firstLine="480"/>
              <w:rPr>
                <w:rFonts w:ascii="宋体" w:hAnsi="宋体"/>
                <w:color w:val="000000"/>
                <w:sz w:val="24"/>
              </w:rPr>
            </w:pPr>
            <w:r>
              <w:rPr>
                <w:rFonts w:ascii="宋体" w:hAnsi="宋体" w:hint="eastAsia"/>
                <w:color w:val="000000"/>
                <w:sz w:val="24"/>
              </w:rPr>
              <w:t>最后，公司考虑民用领域用户采购设备的根本需求</w:t>
            </w:r>
            <w:r>
              <w:rPr>
                <w:rFonts w:ascii="宋体" w:hAnsi="宋体" w:hint="eastAsia"/>
                <w:color w:val="000000"/>
                <w:sz w:val="24"/>
              </w:rPr>
              <w:t>--</w:t>
            </w:r>
            <w:r>
              <w:rPr>
                <w:rFonts w:ascii="宋体" w:hAnsi="宋体" w:hint="eastAsia"/>
                <w:color w:val="000000"/>
                <w:sz w:val="24"/>
              </w:rPr>
              <w:t>既追求高效</w:t>
            </w:r>
            <w:r>
              <w:rPr>
                <w:rFonts w:ascii="宋体" w:hAnsi="宋体" w:hint="eastAsia"/>
                <w:color w:val="000000"/>
                <w:sz w:val="24"/>
              </w:rPr>
              <w:t>的加工效率，又追求极致的性价比，故把中高端共性技术转移，最大化利用社会通用制造力量，打造高于社会平均产品水平的德创系列产品，符合多元化客户对机床的多方位需求。</w:t>
            </w:r>
          </w:p>
          <w:p w:rsidR="009D5D8A" w:rsidRDefault="0003700B">
            <w:pPr>
              <w:spacing w:line="360" w:lineRule="auto"/>
              <w:ind w:firstLineChars="200" w:firstLine="482"/>
              <w:rPr>
                <w:rFonts w:ascii="宋体" w:hAnsi="宋体"/>
                <w:color w:val="000000"/>
                <w:sz w:val="24"/>
              </w:rPr>
            </w:pPr>
            <w:r>
              <w:rPr>
                <w:rFonts w:ascii="宋体" w:hAnsi="宋体" w:hint="eastAsia"/>
                <w:b/>
                <w:bCs/>
                <w:sz w:val="24"/>
              </w:rPr>
              <w:t>6</w:t>
            </w:r>
            <w:r>
              <w:rPr>
                <w:rFonts w:ascii="宋体" w:hAnsi="宋体" w:hint="eastAsia"/>
                <w:b/>
                <w:bCs/>
                <w:sz w:val="24"/>
              </w:rPr>
              <w:t>、公司翻板铣产品定位及未来布局？</w:t>
            </w:r>
          </w:p>
          <w:p w:rsidR="009D5D8A" w:rsidRDefault="0003700B">
            <w:pPr>
              <w:spacing w:line="360" w:lineRule="auto"/>
              <w:ind w:firstLineChars="200" w:firstLine="480"/>
              <w:rPr>
                <w:rFonts w:ascii="宋体" w:hAnsi="宋体"/>
                <w:color w:val="000000"/>
                <w:sz w:val="24"/>
              </w:rPr>
            </w:pPr>
            <w:r>
              <w:rPr>
                <w:rFonts w:ascii="宋体" w:hAnsi="宋体" w:cs="宋体" w:hint="eastAsia"/>
                <w:sz w:val="24"/>
              </w:rPr>
              <w:t>答</w:t>
            </w:r>
            <w:r>
              <w:rPr>
                <w:rFonts w:ascii="宋体" w:hAnsi="宋体" w:hint="eastAsia"/>
                <w:color w:val="000000"/>
                <w:sz w:val="24"/>
              </w:rPr>
              <w:t>：翻板铣产品是公司四大通用平台之一的“五轴卧式加工中心（含车铣）技术平台”项下的产品，现阶段主要分为大型翻板铣</w:t>
            </w:r>
            <w:r>
              <w:rPr>
                <w:rFonts w:ascii="宋体" w:hAnsi="宋体" w:hint="eastAsia"/>
                <w:color w:val="000000"/>
                <w:sz w:val="24"/>
              </w:rPr>
              <w:t>KFMC2040U</w:t>
            </w:r>
            <w:r>
              <w:rPr>
                <w:rFonts w:ascii="宋体" w:hAnsi="宋体" w:hint="eastAsia"/>
                <w:color w:val="000000"/>
                <w:sz w:val="24"/>
              </w:rPr>
              <w:t>（工作台尺寸</w:t>
            </w:r>
            <w:r>
              <w:rPr>
                <w:rFonts w:ascii="宋体" w:hAnsi="宋体" w:hint="eastAsia"/>
                <w:color w:val="000000"/>
                <w:sz w:val="24"/>
              </w:rPr>
              <w:t>2</w:t>
            </w:r>
            <w:r>
              <w:rPr>
                <w:rFonts w:ascii="宋体" w:hAnsi="宋体" w:hint="eastAsia"/>
                <w:color w:val="000000"/>
                <w:sz w:val="24"/>
              </w:rPr>
              <w:t>米</w:t>
            </w:r>
            <w:r>
              <w:rPr>
                <w:rFonts w:ascii="宋体" w:hAnsi="宋体" w:hint="eastAsia"/>
                <w:color w:val="000000"/>
                <w:sz w:val="24"/>
              </w:rPr>
              <w:t>*4</w:t>
            </w:r>
            <w:r>
              <w:rPr>
                <w:rFonts w:ascii="宋体" w:hAnsi="宋体" w:hint="eastAsia"/>
                <w:color w:val="000000"/>
                <w:sz w:val="24"/>
              </w:rPr>
              <w:t>米）和小型翻板铣</w:t>
            </w:r>
            <w:r>
              <w:rPr>
                <w:rFonts w:ascii="宋体" w:hAnsi="宋体" w:hint="eastAsia"/>
                <w:color w:val="000000"/>
                <w:sz w:val="24"/>
              </w:rPr>
              <w:lastRenderedPageBreak/>
              <w:t>KFMC1020U</w:t>
            </w:r>
            <w:r>
              <w:rPr>
                <w:rFonts w:ascii="宋体" w:hAnsi="宋体" w:hint="eastAsia"/>
                <w:color w:val="000000"/>
                <w:sz w:val="24"/>
              </w:rPr>
              <w:t>（工作台尺寸</w:t>
            </w:r>
            <w:r>
              <w:rPr>
                <w:rFonts w:ascii="宋体" w:hAnsi="宋体" w:hint="eastAsia"/>
                <w:color w:val="000000"/>
                <w:sz w:val="24"/>
              </w:rPr>
              <w:t>1</w:t>
            </w:r>
            <w:r>
              <w:rPr>
                <w:rFonts w:ascii="宋体" w:hAnsi="宋体" w:hint="eastAsia"/>
                <w:color w:val="000000"/>
                <w:sz w:val="24"/>
              </w:rPr>
              <w:t>米</w:t>
            </w:r>
            <w:r>
              <w:rPr>
                <w:rFonts w:ascii="宋体" w:hAnsi="宋体" w:hint="eastAsia"/>
                <w:color w:val="000000"/>
                <w:sz w:val="24"/>
              </w:rPr>
              <w:t>*2</w:t>
            </w:r>
            <w:r>
              <w:rPr>
                <w:rFonts w:ascii="宋体" w:hAnsi="宋体" w:hint="eastAsia"/>
                <w:color w:val="000000"/>
                <w:sz w:val="24"/>
              </w:rPr>
              <w:t>米）设备。公司大、小型翻板铣的研制和推出，可以针对航空结构件，如飞机翼板、翼肋、型框等典型零件实现高速高效加工，</w:t>
            </w:r>
            <w:r>
              <w:rPr>
                <w:rFonts w:ascii="宋体" w:hAnsi="宋体" w:hint="eastAsia"/>
                <w:color w:val="000000"/>
                <w:sz w:val="24"/>
              </w:rPr>
              <w:t>其中大型翻板铣可以用于</w:t>
            </w:r>
            <w:r>
              <w:rPr>
                <w:rFonts w:ascii="宋体" w:hAnsi="宋体" w:hint="eastAsia"/>
                <w:color w:val="000000"/>
                <w:sz w:val="24"/>
              </w:rPr>
              <w:t>C919</w:t>
            </w:r>
            <w:r>
              <w:rPr>
                <w:rFonts w:ascii="宋体" w:hAnsi="宋体" w:hint="eastAsia"/>
                <w:color w:val="000000"/>
                <w:sz w:val="24"/>
              </w:rPr>
              <w:t>和</w:t>
            </w:r>
            <w:r>
              <w:rPr>
                <w:rFonts w:ascii="宋体" w:hAnsi="宋体" w:hint="eastAsia"/>
                <w:color w:val="000000"/>
                <w:sz w:val="24"/>
              </w:rPr>
              <w:t>C929</w:t>
            </w:r>
            <w:r>
              <w:rPr>
                <w:rFonts w:ascii="宋体" w:hAnsi="宋体" w:hint="eastAsia"/>
                <w:color w:val="000000"/>
                <w:sz w:val="24"/>
              </w:rPr>
              <w:t>民用航空领域的框梁加工，小型翻板铣能够覆盖</w:t>
            </w:r>
            <w:r>
              <w:rPr>
                <w:rFonts w:ascii="宋体" w:hAnsi="宋体" w:hint="eastAsia"/>
                <w:color w:val="000000"/>
                <w:sz w:val="24"/>
              </w:rPr>
              <w:t>70%</w:t>
            </w:r>
            <w:r>
              <w:rPr>
                <w:rFonts w:ascii="宋体" w:hAnsi="宋体" w:hint="eastAsia"/>
                <w:color w:val="000000"/>
                <w:sz w:val="24"/>
              </w:rPr>
              <w:t>的中小规格航空结构加工范围</w:t>
            </w:r>
            <w:r>
              <w:rPr>
                <w:rFonts w:cs="SourceHanSansCN-Regular" w:hint="eastAsia"/>
                <w:color w:val="000000"/>
                <w:sz w:val="20"/>
              </w:rPr>
              <w:t>。</w:t>
            </w:r>
            <w:r>
              <w:rPr>
                <w:rFonts w:ascii="宋体" w:hAnsi="宋体" w:hint="eastAsia"/>
                <w:color w:val="000000"/>
                <w:sz w:val="24"/>
              </w:rPr>
              <w:t>公司大型翻板铣</w:t>
            </w:r>
            <w:r>
              <w:rPr>
                <w:rFonts w:ascii="宋体" w:hAnsi="宋体" w:hint="eastAsia"/>
                <w:color w:val="000000"/>
                <w:sz w:val="24"/>
              </w:rPr>
              <w:t>KFMC2040U</w:t>
            </w:r>
            <w:r>
              <w:rPr>
                <w:rFonts w:ascii="宋体" w:hAnsi="宋体" w:hint="eastAsia"/>
                <w:color w:val="000000"/>
                <w:sz w:val="24"/>
              </w:rPr>
              <w:t>于今年获得由中国机械工程学会认定的机床装备制造成熟度</w:t>
            </w:r>
            <w:r>
              <w:rPr>
                <w:rFonts w:ascii="宋体" w:hAnsi="宋体" w:hint="eastAsia"/>
                <w:color w:val="000000"/>
                <w:sz w:val="24"/>
              </w:rPr>
              <w:t>5</w:t>
            </w:r>
            <w:r>
              <w:rPr>
                <w:rFonts w:ascii="宋体" w:hAnsi="宋体" w:hint="eastAsia"/>
                <w:color w:val="000000"/>
                <w:sz w:val="24"/>
              </w:rPr>
              <w:t>级。</w:t>
            </w:r>
          </w:p>
          <w:p w:rsidR="009D5D8A" w:rsidRDefault="0003700B">
            <w:pPr>
              <w:spacing w:line="360" w:lineRule="auto"/>
              <w:ind w:firstLineChars="200" w:firstLine="480"/>
              <w:rPr>
                <w:rFonts w:ascii="宋体" w:hAnsi="宋体"/>
                <w:color w:val="000000"/>
                <w:sz w:val="24"/>
              </w:rPr>
            </w:pPr>
            <w:r>
              <w:rPr>
                <w:rFonts w:ascii="宋体" w:hAnsi="宋体" w:hint="eastAsia"/>
                <w:color w:val="000000"/>
                <w:sz w:val="24"/>
              </w:rPr>
              <w:t>目前国内使用的翻板铣设备基本为进口设备，价格贵，存在一定技术风险。</w:t>
            </w:r>
            <w:r>
              <w:rPr>
                <w:rFonts w:ascii="宋体" w:hAnsi="宋体" w:hint="eastAsia"/>
                <w:color w:val="000000"/>
                <w:sz w:val="24"/>
              </w:rPr>
              <w:t>2023</w:t>
            </w:r>
            <w:r>
              <w:rPr>
                <w:rFonts w:ascii="宋体" w:hAnsi="宋体" w:hint="eastAsia"/>
                <w:color w:val="000000"/>
                <w:sz w:val="24"/>
              </w:rPr>
              <w:t>年公司围绕产能扩建，启动了新一轮再融资项目，其中位于沈阳的募投项目实施达产后，五轴卧式加工中心和翻板铣设备等可达到年产</w:t>
            </w:r>
            <w:r>
              <w:rPr>
                <w:rFonts w:ascii="宋体" w:hAnsi="宋体" w:hint="eastAsia"/>
                <w:color w:val="000000"/>
                <w:sz w:val="24"/>
              </w:rPr>
              <w:t>60</w:t>
            </w:r>
            <w:r>
              <w:rPr>
                <w:rFonts w:ascii="宋体" w:hAnsi="宋体" w:hint="eastAsia"/>
                <w:color w:val="000000"/>
                <w:sz w:val="24"/>
              </w:rPr>
              <w:t>台的规模。未来随着翻板铣设备的批量投产，会带动公司产品结构更加多元化，满足客户加工需求的多样化。</w:t>
            </w:r>
          </w:p>
          <w:p w:rsidR="009D5D8A" w:rsidRDefault="0003700B">
            <w:pPr>
              <w:spacing w:line="360" w:lineRule="auto"/>
              <w:ind w:firstLineChars="200" w:firstLine="482"/>
              <w:rPr>
                <w:rFonts w:ascii="宋体" w:hAnsi="宋体"/>
                <w:b/>
                <w:bCs/>
                <w:sz w:val="24"/>
              </w:rPr>
            </w:pPr>
            <w:r>
              <w:rPr>
                <w:rFonts w:ascii="宋体" w:hAnsi="宋体" w:hint="eastAsia"/>
                <w:b/>
                <w:bCs/>
                <w:sz w:val="24"/>
              </w:rPr>
              <w:t>7</w:t>
            </w:r>
            <w:r>
              <w:rPr>
                <w:rFonts w:ascii="宋体" w:hAnsi="宋体" w:hint="eastAsia"/>
                <w:b/>
                <w:bCs/>
                <w:sz w:val="24"/>
              </w:rPr>
              <w:t>、公司如</w:t>
            </w:r>
            <w:r>
              <w:rPr>
                <w:rFonts w:ascii="宋体" w:hAnsi="宋体" w:hint="eastAsia"/>
                <w:b/>
                <w:bCs/>
                <w:sz w:val="24"/>
              </w:rPr>
              <w:t>何规划自动化产线业务？</w:t>
            </w:r>
          </w:p>
          <w:p w:rsidR="009D5D8A" w:rsidRDefault="0003700B">
            <w:pPr>
              <w:spacing w:line="360" w:lineRule="auto"/>
              <w:ind w:firstLineChars="200" w:firstLine="480"/>
              <w:rPr>
                <w:rFonts w:ascii="宋体" w:hAnsi="宋体"/>
                <w:color w:val="000000"/>
                <w:sz w:val="24"/>
              </w:rPr>
            </w:pPr>
            <w:r>
              <w:rPr>
                <w:rFonts w:ascii="宋体" w:hAnsi="宋体" w:cs="宋体" w:hint="eastAsia"/>
                <w:sz w:val="24"/>
              </w:rPr>
              <w:t>答</w:t>
            </w:r>
            <w:r>
              <w:rPr>
                <w:rFonts w:ascii="宋体" w:hAnsi="宋体" w:hint="eastAsia"/>
                <w:color w:val="000000"/>
                <w:sz w:val="24"/>
              </w:rPr>
              <w:t>：随着公司产品在多行业应用成熟度不断提升，公司以五轴联动数控机床为核心的柔性自动化产线积累了丰富的设计经验及配套资源。短期内，公司依然是以最核心的五轴联动数控机床的生产制造和销售为主，配合用户需求，适当开展柔性自动化产线业务。</w:t>
            </w:r>
          </w:p>
          <w:p w:rsidR="009D5D8A" w:rsidRDefault="0003700B">
            <w:pPr>
              <w:spacing w:line="360" w:lineRule="auto"/>
              <w:ind w:firstLineChars="200" w:firstLine="482"/>
              <w:rPr>
                <w:rFonts w:ascii="宋体" w:hAnsi="宋体"/>
                <w:b/>
                <w:bCs/>
                <w:sz w:val="24"/>
              </w:rPr>
            </w:pPr>
            <w:r>
              <w:rPr>
                <w:rFonts w:ascii="宋体" w:hAnsi="宋体" w:hint="eastAsia"/>
                <w:b/>
                <w:bCs/>
                <w:sz w:val="24"/>
              </w:rPr>
              <w:t>8</w:t>
            </w:r>
            <w:r>
              <w:rPr>
                <w:rFonts w:ascii="宋体" w:hAnsi="宋体" w:hint="eastAsia"/>
                <w:b/>
                <w:bCs/>
                <w:sz w:val="24"/>
              </w:rPr>
              <w:t>、数控系统的销售是否也需要定制化服务？</w:t>
            </w:r>
          </w:p>
          <w:p w:rsidR="009D5D8A" w:rsidRDefault="0003700B">
            <w:pPr>
              <w:spacing w:line="360" w:lineRule="auto"/>
              <w:ind w:firstLineChars="200" w:firstLine="480"/>
              <w:rPr>
                <w:rFonts w:ascii="宋体" w:hAnsi="宋体"/>
                <w:color w:val="000000"/>
                <w:sz w:val="24"/>
              </w:rPr>
            </w:pPr>
            <w:r>
              <w:rPr>
                <w:rFonts w:ascii="宋体" w:hAnsi="宋体" w:cs="宋体" w:hint="eastAsia"/>
                <w:sz w:val="24"/>
              </w:rPr>
              <w:t>答</w:t>
            </w:r>
            <w:r>
              <w:rPr>
                <w:rFonts w:ascii="宋体" w:hAnsi="宋体" w:hint="eastAsia"/>
                <w:color w:val="000000"/>
                <w:sz w:val="24"/>
              </w:rPr>
              <w:t>：数控系统的业务开拓，需要公司专业的技术团队，根据机床厂商的要求、各类型机床的性能特点、基于应用场景的需求分析，给予客户定制化方案，使客户的产品能够在科德数控系统架构下充分发挥优势。</w:t>
            </w:r>
          </w:p>
          <w:p w:rsidR="009D5D8A" w:rsidRDefault="0003700B">
            <w:pPr>
              <w:spacing w:line="360" w:lineRule="auto"/>
              <w:ind w:firstLineChars="200" w:firstLine="482"/>
              <w:rPr>
                <w:sz w:val="28"/>
                <w:szCs w:val="28"/>
              </w:rPr>
            </w:pPr>
            <w:r>
              <w:rPr>
                <w:rFonts w:ascii="宋体" w:hAnsi="宋体" w:hint="eastAsia"/>
                <w:b/>
                <w:bCs/>
                <w:sz w:val="24"/>
              </w:rPr>
              <w:t>9</w:t>
            </w:r>
            <w:r>
              <w:rPr>
                <w:rFonts w:ascii="宋体" w:hAnsi="宋体" w:hint="eastAsia"/>
                <w:b/>
                <w:bCs/>
                <w:sz w:val="24"/>
              </w:rPr>
              <w:t>、各类机型占比发生变动的原因</w:t>
            </w:r>
            <w:r>
              <w:rPr>
                <w:rFonts w:ascii="宋体" w:hAnsi="宋体" w:hint="eastAsia"/>
                <w:b/>
                <w:bCs/>
                <w:sz w:val="24"/>
              </w:rPr>
              <w:t>？</w:t>
            </w:r>
          </w:p>
          <w:p w:rsidR="009D5D8A" w:rsidRDefault="0003700B">
            <w:pPr>
              <w:spacing w:line="360" w:lineRule="auto"/>
              <w:ind w:firstLineChars="200" w:firstLine="480"/>
              <w:rPr>
                <w:rFonts w:ascii="宋体" w:hAnsi="宋体"/>
                <w:color w:val="000000"/>
                <w:sz w:val="24"/>
              </w:rPr>
            </w:pPr>
            <w:r>
              <w:rPr>
                <w:rFonts w:ascii="宋体" w:hAnsi="宋体" w:cs="宋体" w:hint="eastAsia"/>
                <w:sz w:val="24"/>
              </w:rPr>
              <w:t>答</w:t>
            </w:r>
            <w:r>
              <w:rPr>
                <w:rFonts w:ascii="宋体" w:hAnsi="宋体" w:hint="eastAsia"/>
                <w:color w:val="000000"/>
                <w:sz w:val="24"/>
              </w:rPr>
              <w:t>：公司在既有四大通用技术平台（立加、卧加、卧式铣车复合、龙门机）、三大专用技术平台（工具磨、叶片机、叶尖磨）的基础上，持续加大研发力度，推出适用于各行业、不同加工尺寸的设备。大机型占比逐渐提高，说明公司五轴设备可加工范围及服务的行业更加广泛。</w:t>
            </w:r>
          </w:p>
          <w:p w:rsidR="009D5D8A" w:rsidRDefault="0003700B">
            <w:pPr>
              <w:spacing w:line="360" w:lineRule="auto"/>
              <w:ind w:firstLineChars="200" w:firstLine="480"/>
              <w:rPr>
                <w:rFonts w:ascii="宋体" w:hAnsi="宋体"/>
                <w:color w:val="000000"/>
                <w:sz w:val="24"/>
              </w:rPr>
            </w:pPr>
            <w:r>
              <w:rPr>
                <w:rFonts w:ascii="宋体" w:hAnsi="宋体" w:hint="eastAsia"/>
                <w:color w:val="000000"/>
                <w:sz w:val="24"/>
              </w:rPr>
              <w:lastRenderedPageBreak/>
              <w:t>五轴立式加工中心是公司最早投入研发且批量投产的设备，近年来其收入和数量在公司产品中占比最高。随着公司产能的不断提升，卧加、卧式铣车复合、</w:t>
            </w:r>
            <w:r>
              <w:rPr>
                <w:rFonts w:ascii="宋体" w:hAnsi="宋体" w:hint="eastAsia"/>
                <w:color w:val="000000"/>
                <w:sz w:val="24"/>
              </w:rPr>
              <w:t>龙门、叶尖磨、</w:t>
            </w:r>
            <w:r>
              <w:rPr>
                <w:rFonts w:ascii="宋体" w:hAnsi="宋体" w:hint="eastAsia"/>
                <w:color w:val="000000"/>
                <w:sz w:val="24"/>
              </w:rPr>
              <w:t>工具磨床等机型的加工技术不断迭代优化，逐步扩大了公司产品机型在航空航天、汽车、刀具、模具等领域的可加工范围，订单占比也明显提升，从而使公司机型占比发生变动。</w:t>
            </w:r>
          </w:p>
          <w:p w:rsidR="009D5D8A" w:rsidRDefault="009D5D8A">
            <w:pPr>
              <w:spacing w:line="360" w:lineRule="auto"/>
              <w:ind w:firstLineChars="200" w:firstLine="480"/>
              <w:rPr>
                <w:rFonts w:ascii="宋体" w:hAnsi="宋体"/>
                <w:color w:val="000000"/>
                <w:sz w:val="24"/>
              </w:rPr>
            </w:pPr>
          </w:p>
        </w:tc>
      </w:tr>
      <w:tr w:rsidR="009D5D8A">
        <w:trPr>
          <w:trHeight w:val="652"/>
        </w:trPr>
        <w:tc>
          <w:tcPr>
            <w:tcW w:w="2377" w:type="dxa"/>
            <w:vAlign w:val="center"/>
          </w:tcPr>
          <w:p w:rsidR="009D5D8A" w:rsidRDefault="0003700B">
            <w:pPr>
              <w:autoSpaceDE w:val="0"/>
              <w:autoSpaceDN w:val="0"/>
              <w:adjustRightInd w:val="0"/>
              <w:jc w:val="center"/>
              <w:rPr>
                <w:rFonts w:ascii="宋体" w:hAnsi="宋体" w:cs="宋体"/>
                <w:kern w:val="0"/>
                <w:sz w:val="24"/>
              </w:rPr>
            </w:pPr>
            <w:r>
              <w:rPr>
                <w:rFonts w:ascii="宋体" w:hAnsi="宋体" w:cs="宋体" w:hint="eastAsia"/>
                <w:kern w:val="0"/>
                <w:sz w:val="24"/>
              </w:rPr>
              <w:lastRenderedPageBreak/>
              <w:t>附件清单</w:t>
            </w:r>
          </w:p>
        </w:tc>
        <w:tc>
          <w:tcPr>
            <w:tcW w:w="6587" w:type="dxa"/>
            <w:vAlign w:val="center"/>
          </w:tcPr>
          <w:p w:rsidR="009D5D8A" w:rsidRDefault="0003700B">
            <w:pPr>
              <w:jc w:val="left"/>
              <w:rPr>
                <w:rFonts w:ascii="宋体" w:hAnsi="宋体" w:cs="黑体"/>
                <w:kern w:val="0"/>
                <w:sz w:val="24"/>
              </w:rPr>
            </w:pPr>
            <w:r>
              <w:rPr>
                <w:rFonts w:ascii="宋体" w:hAnsi="宋体" w:cs="黑体" w:hint="eastAsia"/>
                <w:kern w:val="0"/>
                <w:sz w:val="24"/>
              </w:rPr>
              <w:t>无</w:t>
            </w:r>
          </w:p>
        </w:tc>
      </w:tr>
      <w:tr w:rsidR="009D5D8A">
        <w:trPr>
          <w:trHeight w:val="698"/>
        </w:trPr>
        <w:tc>
          <w:tcPr>
            <w:tcW w:w="2377" w:type="dxa"/>
            <w:vAlign w:val="center"/>
          </w:tcPr>
          <w:p w:rsidR="009D5D8A" w:rsidRDefault="0003700B">
            <w:pPr>
              <w:autoSpaceDE w:val="0"/>
              <w:autoSpaceDN w:val="0"/>
              <w:adjustRightInd w:val="0"/>
              <w:jc w:val="center"/>
              <w:rPr>
                <w:rFonts w:ascii="宋体" w:hAnsi="宋体"/>
                <w:kern w:val="0"/>
                <w:sz w:val="24"/>
              </w:rPr>
            </w:pPr>
            <w:r>
              <w:rPr>
                <w:rFonts w:ascii="宋体" w:hAnsi="宋体"/>
                <w:kern w:val="0"/>
                <w:sz w:val="24"/>
              </w:rPr>
              <w:t>日期</w:t>
            </w:r>
          </w:p>
        </w:tc>
        <w:tc>
          <w:tcPr>
            <w:tcW w:w="6587" w:type="dxa"/>
            <w:vAlign w:val="center"/>
          </w:tcPr>
          <w:p w:rsidR="009D5D8A" w:rsidRDefault="0003700B">
            <w:pPr>
              <w:autoSpaceDE w:val="0"/>
              <w:autoSpaceDN w:val="0"/>
              <w:adjustRightInd w:val="0"/>
              <w:rPr>
                <w:rFonts w:ascii="宋体" w:hAnsi="宋体"/>
                <w:kern w:val="0"/>
                <w:sz w:val="24"/>
              </w:rPr>
            </w:pPr>
            <w:r>
              <w:rPr>
                <w:rFonts w:ascii="宋体" w:hAnsi="宋体"/>
                <w:kern w:val="0"/>
                <w:sz w:val="24"/>
              </w:rPr>
              <w:t>202</w:t>
            </w:r>
            <w:r>
              <w:rPr>
                <w:rFonts w:ascii="宋体" w:hAnsi="宋体" w:hint="eastAsia"/>
                <w:kern w:val="0"/>
                <w:sz w:val="24"/>
              </w:rPr>
              <w:t>3</w:t>
            </w:r>
            <w:r>
              <w:rPr>
                <w:rFonts w:ascii="宋体" w:hAnsi="宋体"/>
                <w:kern w:val="0"/>
                <w:sz w:val="24"/>
              </w:rPr>
              <w:t>年</w:t>
            </w:r>
            <w:r>
              <w:rPr>
                <w:rFonts w:ascii="宋体" w:hAnsi="宋体" w:hint="eastAsia"/>
                <w:kern w:val="0"/>
                <w:sz w:val="24"/>
              </w:rPr>
              <w:t>11</w:t>
            </w:r>
            <w:r>
              <w:rPr>
                <w:rFonts w:ascii="宋体" w:hAnsi="宋体"/>
                <w:kern w:val="0"/>
                <w:sz w:val="24"/>
              </w:rPr>
              <w:t>月</w:t>
            </w:r>
            <w:r>
              <w:rPr>
                <w:rFonts w:ascii="宋体" w:hAnsi="宋体" w:hint="eastAsia"/>
                <w:kern w:val="0"/>
                <w:sz w:val="24"/>
              </w:rPr>
              <w:t>15</w:t>
            </w:r>
            <w:r>
              <w:rPr>
                <w:rFonts w:ascii="宋体" w:hAnsi="宋体"/>
                <w:kern w:val="0"/>
                <w:sz w:val="24"/>
              </w:rPr>
              <w:t>日</w:t>
            </w:r>
          </w:p>
        </w:tc>
      </w:tr>
    </w:tbl>
    <w:p w:rsidR="009D5D8A" w:rsidRDefault="009D5D8A">
      <w:pPr>
        <w:rPr>
          <w:rFonts w:ascii="宋体" w:hAnsi="宋体" w:cs="黑体"/>
          <w:kern w:val="0"/>
          <w:sz w:val="28"/>
          <w:szCs w:val="28"/>
        </w:rPr>
      </w:pPr>
    </w:p>
    <w:sectPr w:rsidR="009D5D8A">
      <w:footerReference w:type="default" r:id="rId6"/>
      <w:headerReference w:type="first" r:id="rId7"/>
      <w:footerReference w:type="first" r:id="rId8"/>
      <w:pgSz w:w="11906" w:h="16838"/>
      <w:pgMar w:top="1304" w:right="1797" w:bottom="1304"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0B" w:rsidRDefault="0003700B">
      <w:r>
        <w:separator/>
      </w:r>
    </w:p>
  </w:endnote>
  <w:endnote w:type="continuationSeparator" w:id="0">
    <w:p w:rsidR="0003700B" w:rsidRDefault="0003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ourceHanSansCN-Regular">
    <w:altName w:val="等线"/>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8A" w:rsidRDefault="0003700B">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076C44">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76C44">
      <w:rPr>
        <w:b/>
        <w:noProof/>
      </w:rPr>
      <w:t>6</w:t>
    </w:r>
    <w:r>
      <w:rPr>
        <w:b/>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8A" w:rsidRDefault="0003700B">
    <w:pPr>
      <w:pStyle w:val="a7"/>
      <w:jc w:val="center"/>
    </w:pPr>
    <w:r>
      <w:t xml:space="preserve">- </w:t>
    </w:r>
    <w:r>
      <w:rPr>
        <w:rStyle w:val="ae"/>
      </w:rPr>
      <w:fldChar w:fldCharType="begin"/>
    </w:r>
    <w:r>
      <w:rPr>
        <w:rStyle w:val="ae"/>
      </w:rPr>
      <w:instrText xml:space="preserve"> PAGE </w:instrText>
    </w:r>
    <w:r>
      <w:rPr>
        <w:rStyle w:val="ae"/>
      </w:rPr>
      <w:fldChar w:fldCharType="separate"/>
    </w:r>
    <w:r w:rsidR="00076C44">
      <w:rPr>
        <w:rStyle w:val="ae"/>
        <w:noProof/>
      </w:rPr>
      <w:t>1</w:t>
    </w:r>
    <w:r>
      <w:rPr>
        <w:rStyle w:val="ae"/>
      </w:rPr>
      <w:fldChar w:fldCharType="end"/>
    </w:r>
    <w:r>
      <w:rPr>
        <w:rStyle w:val="ae"/>
      </w:rPr>
      <w:t xml:space="preserve"> -</w:t>
    </w:r>
  </w:p>
  <w:p w:rsidR="009D5D8A" w:rsidRDefault="009D5D8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0B" w:rsidRDefault="0003700B">
      <w:r>
        <w:separator/>
      </w:r>
    </w:p>
  </w:footnote>
  <w:footnote w:type="continuationSeparator" w:id="0">
    <w:p w:rsidR="0003700B" w:rsidRDefault="00037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8A" w:rsidRDefault="009D5D8A">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wNDY5ZTg5YjEyNzY5MjRlMGIyMTE5MTg3MjY4MzYifQ=="/>
  </w:docVars>
  <w:rsids>
    <w:rsidRoot w:val="00AA53F6"/>
    <w:rsid w:val="00001558"/>
    <w:rsid w:val="00003616"/>
    <w:rsid w:val="00004E53"/>
    <w:rsid w:val="000102A0"/>
    <w:rsid w:val="00011AD5"/>
    <w:rsid w:val="00013DC6"/>
    <w:rsid w:val="000149FF"/>
    <w:rsid w:val="00025E29"/>
    <w:rsid w:val="00030D4C"/>
    <w:rsid w:val="00032E47"/>
    <w:rsid w:val="000342C4"/>
    <w:rsid w:val="000348BF"/>
    <w:rsid w:val="0003700B"/>
    <w:rsid w:val="00043DB4"/>
    <w:rsid w:val="00044CE2"/>
    <w:rsid w:val="00046CCA"/>
    <w:rsid w:val="00047C1C"/>
    <w:rsid w:val="000539F7"/>
    <w:rsid w:val="000546D2"/>
    <w:rsid w:val="00055C59"/>
    <w:rsid w:val="00057EAE"/>
    <w:rsid w:val="000616ED"/>
    <w:rsid w:val="00063E04"/>
    <w:rsid w:val="00063F0A"/>
    <w:rsid w:val="00066EB2"/>
    <w:rsid w:val="000708F0"/>
    <w:rsid w:val="00070C9B"/>
    <w:rsid w:val="00072610"/>
    <w:rsid w:val="000727BF"/>
    <w:rsid w:val="00076C44"/>
    <w:rsid w:val="00080DB4"/>
    <w:rsid w:val="00082F41"/>
    <w:rsid w:val="0008605C"/>
    <w:rsid w:val="0009386A"/>
    <w:rsid w:val="00093E67"/>
    <w:rsid w:val="00096874"/>
    <w:rsid w:val="00096ACF"/>
    <w:rsid w:val="00097871"/>
    <w:rsid w:val="000A1956"/>
    <w:rsid w:val="000B2347"/>
    <w:rsid w:val="000B2457"/>
    <w:rsid w:val="000B6CB3"/>
    <w:rsid w:val="000C2A34"/>
    <w:rsid w:val="000C3574"/>
    <w:rsid w:val="000C765A"/>
    <w:rsid w:val="000D3B07"/>
    <w:rsid w:val="000D5DF7"/>
    <w:rsid w:val="000D799E"/>
    <w:rsid w:val="000E37B6"/>
    <w:rsid w:val="000E57CE"/>
    <w:rsid w:val="000E7E7E"/>
    <w:rsid w:val="000F0443"/>
    <w:rsid w:val="000F084A"/>
    <w:rsid w:val="000F6D25"/>
    <w:rsid w:val="000F73C9"/>
    <w:rsid w:val="00101901"/>
    <w:rsid w:val="0010684D"/>
    <w:rsid w:val="00112CC1"/>
    <w:rsid w:val="001137DF"/>
    <w:rsid w:val="0012161F"/>
    <w:rsid w:val="00121AF2"/>
    <w:rsid w:val="001221E2"/>
    <w:rsid w:val="0012383E"/>
    <w:rsid w:val="0013163B"/>
    <w:rsid w:val="001367E3"/>
    <w:rsid w:val="00144672"/>
    <w:rsid w:val="00145468"/>
    <w:rsid w:val="00145BE0"/>
    <w:rsid w:val="00153200"/>
    <w:rsid w:val="00153260"/>
    <w:rsid w:val="001535A5"/>
    <w:rsid w:val="00153C92"/>
    <w:rsid w:val="00153CE2"/>
    <w:rsid w:val="00155111"/>
    <w:rsid w:val="00155801"/>
    <w:rsid w:val="00157CF3"/>
    <w:rsid w:val="00161388"/>
    <w:rsid w:val="00170EE6"/>
    <w:rsid w:val="0017229B"/>
    <w:rsid w:val="00172F14"/>
    <w:rsid w:val="001739B7"/>
    <w:rsid w:val="00173B41"/>
    <w:rsid w:val="00176017"/>
    <w:rsid w:val="00177B24"/>
    <w:rsid w:val="001842E0"/>
    <w:rsid w:val="00187E2D"/>
    <w:rsid w:val="001957FC"/>
    <w:rsid w:val="00195A48"/>
    <w:rsid w:val="001969F7"/>
    <w:rsid w:val="001978EC"/>
    <w:rsid w:val="001A13BD"/>
    <w:rsid w:val="001A13C2"/>
    <w:rsid w:val="001A233F"/>
    <w:rsid w:val="001B214D"/>
    <w:rsid w:val="001B2D02"/>
    <w:rsid w:val="001B5FF2"/>
    <w:rsid w:val="001B7F7C"/>
    <w:rsid w:val="001C128C"/>
    <w:rsid w:val="001C2C79"/>
    <w:rsid w:val="001C695B"/>
    <w:rsid w:val="001D7016"/>
    <w:rsid w:val="001F3162"/>
    <w:rsid w:val="001F3698"/>
    <w:rsid w:val="001F7DCC"/>
    <w:rsid w:val="00200223"/>
    <w:rsid w:val="00202823"/>
    <w:rsid w:val="00203129"/>
    <w:rsid w:val="00203634"/>
    <w:rsid w:val="00210C58"/>
    <w:rsid w:val="0021285C"/>
    <w:rsid w:val="00212C28"/>
    <w:rsid w:val="00220761"/>
    <w:rsid w:val="00220F30"/>
    <w:rsid w:val="002215C6"/>
    <w:rsid w:val="00221A2F"/>
    <w:rsid w:val="002226FD"/>
    <w:rsid w:val="00223382"/>
    <w:rsid w:val="002265B5"/>
    <w:rsid w:val="00232E27"/>
    <w:rsid w:val="00234CBD"/>
    <w:rsid w:val="00234FC8"/>
    <w:rsid w:val="00236F37"/>
    <w:rsid w:val="00237486"/>
    <w:rsid w:val="00245A1F"/>
    <w:rsid w:val="00266324"/>
    <w:rsid w:val="002703E3"/>
    <w:rsid w:val="00272FBD"/>
    <w:rsid w:val="00277B0A"/>
    <w:rsid w:val="00283B0B"/>
    <w:rsid w:val="00291181"/>
    <w:rsid w:val="002943F0"/>
    <w:rsid w:val="00297CC8"/>
    <w:rsid w:val="002A0C59"/>
    <w:rsid w:val="002B49C9"/>
    <w:rsid w:val="002C10C4"/>
    <w:rsid w:val="002C168D"/>
    <w:rsid w:val="002C1759"/>
    <w:rsid w:val="002C39CF"/>
    <w:rsid w:val="002C6474"/>
    <w:rsid w:val="002D122F"/>
    <w:rsid w:val="002D3196"/>
    <w:rsid w:val="002D3C1F"/>
    <w:rsid w:val="002D4A2F"/>
    <w:rsid w:val="002E310F"/>
    <w:rsid w:val="002E36C5"/>
    <w:rsid w:val="002E36FD"/>
    <w:rsid w:val="002E47B8"/>
    <w:rsid w:val="002E5F07"/>
    <w:rsid w:val="002F2B91"/>
    <w:rsid w:val="002F2F0B"/>
    <w:rsid w:val="002F7AED"/>
    <w:rsid w:val="003048CA"/>
    <w:rsid w:val="00304BDB"/>
    <w:rsid w:val="00304D8A"/>
    <w:rsid w:val="003050BA"/>
    <w:rsid w:val="00310A5C"/>
    <w:rsid w:val="00315E48"/>
    <w:rsid w:val="00321424"/>
    <w:rsid w:val="00327B7A"/>
    <w:rsid w:val="0033038B"/>
    <w:rsid w:val="00331A2B"/>
    <w:rsid w:val="0034511F"/>
    <w:rsid w:val="003465EF"/>
    <w:rsid w:val="0035121D"/>
    <w:rsid w:val="00353141"/>
    <w:rsid w:val="003576D8"/>
    <w:rsid w:val="00361C0D"/>
    <w:rsid w:val="00367740"/>
    <w:rsid w:val="00370C8B"/>
    <w:rsid w:val="00373821"/>
    <w:rsid w:val="003767A9"/>
    <w:rsid w:val="003811E1"/>
    <w:rsid w:val="003843AD"/>
    <w:rsid w:val="003870BF"/>
    <w:rsid w:val="0039653E"/>
    <w:rsid w:val="00397E02"/>
    <w:rsid w:val="003A1C68"/>
    <w:rsid w:val="003A2E32"/>
    <w:rsid w:val="003A6DE4"/>
    <w:rsid w:val="003B14B9"/>
    <w:rsid w:val="003B3131"/>
    <w:rsid w:val="003B4277"/>
    <w:rsid w:val="003C5857"/>
    <w:rsid w:val="003D089D"/>
    <w:rsid w:val="003D0D7B"/>
    <w:rsid w:val="003D4C39"/>
    <w:rsid w:val="003D50FA"/>
    <w:rsid w:val="003D6191"/>
    <w:rsid w:val="003D6751"/>
    <w:rsid w:val="003E3E10"/>
    <w:rsid w:val="003E5DEA"/>
    <w:rsid w:val="003E64A8"/>
    <w:rsid w:val="003F16C8"/>
    <w:rsid w:val="003F3AFD"/>
    <w:rsid w:val="003F651B"/>
    <w:rsid w:val="003F6902"/>
    <w:rsid w:val="003F7D59"/>
    <w:rsid w:val="00400044"/>
    <w:rsid w:val="004070EB"/>
    <w:rsid w:val="0040780D"/>
    <w:rsid w:val="00410612"/>
    <w:rsid w:val="004142B3"/>
    <w:rsid w:val="00415E84"/>
    <w:rsid w:val="0042097D"/>
    <w:rsid w:val="0042183B"/>
    <w:rsid w:val="0042698E"/>
    <w:rsid w:val="00426F3C"/>
    <w:rsid w:val="00427565"/>
    <w:rsid w:val="00430998"/>
    <w:rsid w:val="00431435"/>
    <w:rsid w:val="00432604"/>
    <w:rsid w:val="0043444B"/>
    <w:rsid w:val="00435852"/>
    <w:rsid w:val="00437637"/>
    <w:rsid w:val="00443BD2"/>
    <w:rsid w:val="00446682"/>
    <w:rsid w:val="004529B4"/>
    <w:rsid w:val="00456F40"/>
    <w:rsid w:val="00457041"/>
    <w:rsid w:val="00457AAA"/>
    <w:rsid w:val="00463E96"/>
    <w:rsid w:val="00472492"/>
    <w:rsid w:val="0047276F"/>
    <w:rsid w:val="00475955"/>
    <w:rsid w:val="00475F01"/>
    <w:rsid w:val="0048081E"/>
    <w:rsid w:val="004849DB"/>
    <w:rsid w:val="00485818"/>
    <w:rsid w:val="004960A6"/>
    <w:rsid w:val="0049713B"/>
    <w:rsid w:val="004A3F9B"/>
    <w:rsid w:val="004A7543"/>
    <w:rsid w:val="004B29FA"/>
    <w:rsid w:val="004B7852"/>
    <w:rsid w:val="004C53AF"/>
    <w:rsid w:val="004C766E"/>
    <w:rsid w:val="004D3371"/>
    <w:rsid w:val="004D5E71"/>
    <w:rsid w:val="004E1877"/>
    <w:rsid w:val="004E194F"/>
    <w:rsid w:val="004E6371"/>
    <w:rsid w:val="004E674B"/>
    <w:rsid w:val="004E73E5"/>
    <w:rsid w:val="004F075B"/>
    <w:rsid w:val="004F30BD"/>
    <w:rsid w:val="004F3BFF"/>
    <w:rsid w:val="004F6D1D"/>
    <w:rsid w:val="0050146B"/>
    <w:rsid w:val="00507334"/>
    <w:rsid w:val="00511AC1"/>
    <w:rsid w:val="00513CBB"/>
    <w:rsid w:val="00514EBB"/>
    <w:rsid w:val="00515F0B"/>
    <w:rsid w:val="005162CF"/>
    <w:rsid w:val="00516BC7"/>
    <w:rsid w:val="005207E6"/>
    <w:rsid w:val="005225C4"/>
    <w:rsid w:val="00531958"/>
    <w:rsid w:val="005350A5"/>
    <w:rsid w:val="00535C1F"/>
    <w:rsid w:val="00541F89"/>
    <w:rsid w:val="00544A81"/>
    <w:rsid w:val="005518C5"/>
    <w:rsid w:val="00555F3A"/>
    <w:rsid w:val="00560E88"/>
    <w:rsid w:val="0056387D"/>
    <w:rsid w:val="005642B9"/>
    <w:rsid w:val="00567060"/>
    <w:rsid w:val="00567EC2"/>
    <w:rsid w:val="00572640"/>
    <w:rsid w:val="0057275B"/>
    <w:rsid w:val="0057555F"/>
    <w:rsid w:val="0057732F"/>
    <w:rsid w:val="00580352"/>
    <w:rsid w:val="0058110F"/>
    <w:rsid w:val="00586B72"/>
    <w:rsid w:val="00591C01"/>
    <w:rsid w:val="005972F3"/>
    <w:rsid w:val="00597A6E"/>
    <w:rsid w:val="005A1762"/>
    <w:rsid w:val="005A48FE"/>
    <w:rsid w:val="005A7F0B"/>
    <w:rsid w:val="005B0F42"/>
    <w:rsid w:val="005B1F3C"/>
    <w:rsid w:val="005C0BE5"/>
    <w:rsid w:val="005C135A"/>
    <w:rsid w:val="005C1667"/>
    <w:rsid w:val="005C247A"/>
    <w:rsid w:val="005C4D76"/>
    <w:rsid w:val="005D7D01"/>
    <w:rsid w:val="005E371B"/>
    <w:rsid w:val="005E4DB8"/>
    <w:rsid w:val="005F0355"/>
    <w:rsid w:val="005F2B21"/>
    <w:rsid w:val="005F3D34"/>
    <w:rsid w:val="005F3E28"/>
    <w:rsid w:val="005F500A"/>
    <w:rsid w:val="00600E76"/>
    <w:rsid w:val="006031BE"/>
    <w:rsid w:val="006060BF"/>
    <w:rsid w:val="00606753"/>
    <w:rsid w:val="00607171"/>
    <w:rsid w:val="00607AA6"/>
    <w:rsid w:val="00616911"/>
    <w:rsid w:val="006208A4"/>
    <w:rsid w:val="0062167E"/>
    <w:rsid w:val="00624F16"/>
    <w:rsid w:val="00633143"/>
    <w:rsid w:val="00634E40"/>
    <w:rsid w:val="006350D8"/>
    <w:rsid w:val="00641B45"/>
    <w:rsid w:val="006427F7"/>
    <w:rsid w:val="00647405"/>
    <w:rsid w:val="00653E25"/>
    <w:rsid w:val="0065727D"/>
    <w:rsid w:val="006577AE"/>
    <w:rsid w:val="00657A82"/>
    <w:rsid w:val="006623CA"/>
    <w:rsid w:val="00662F6D"/>
    <w:rsid w:val="00664186"/>
    <w:rsid w:val="00664592"/>
    <w:rsid w:val="00674142"/>
    <w:rsid w:val="00677135"/>
    <w:rsid w:val="00681427"/>
    <w:rsid w:val="00682C29"/>
    <w:rsid w:val="00694BE7"/>
    <w:rsid w:val="006975CF"/>
    <w:rsid w:val="006A1CA1"/>
    <w:rsid w:val="006A5769"/>
    <w:rsid w:val="006A64B0"/>
    <w:rsid w:val="006A7878"/>
    <w:rsid w:val="006B31DD"/>
    <w:rsid w:val="006B4267"/>
    <w:rsid w:val="006B630F"/>
    <w:rsid w:val="006C0103"/>
    <w:rsid w:val="006C17FF"/>
    <w:rsid w:val="006C2964"/>
    <w:rsid w:val="006C31D5"/>
    <w:rsid w:val="006C3FE2"/>
    <w:rsid w:val="006C506E"/>
    <w:rsid w:val="006C6585"/>
    <w:rsid w:val="006D1871"/>
    <w:rsid w:val="006D3138"/>
    <w:rsid w:val="006D7993"/>
    <w:rsid w:val="006E0847"/>
    <w:rsid w:val="006E33B7"/>
    <w:rsid w:val="006F17FA"/>
    <w:rsid w:val="006F1D3C"/>
    <w:rsid w:val="00704A7B"/>
    <w:rsid w:val="007118DF"/>
    <w:rsid w:val="0071220C"/>
    <w:rsid w:val="00712535"/>
    <w:rsid w:val="00712B3B"/>
    <w:rsid w:val="00715181"/>
    <w:rsid w:val="00722DCC"/>
    <w:rsid w:val="007264CB"/>
    <w:rsid w:val="00731A62"/>
    <w:rsid w:val="00735B69"/>
    <w:rsid w:val="00745291"/>
    <w:rsid w:val="007466A0"/>
    <w:rsid w:val="00750406"/>
    <w:rsid w:val="0075371B"/>
    <w:rsid w:val="00754FB9"/>
    <w:rsid w:val="007569F0"/>
    <w:rsid w:val="007601B3"/>
    <w:rsid w:val="00760B5E"/>
    <w:rsid w:val="007611CE"/>
    <w:rsid w:val="00761448"/>
    <w:rsid w:val="007614C5"/>
    <w:rsid w:val="00765531"/>
    <w:rsid w:val="00766F0B"/>
    <w:rsid w:val="00773944"/>
    <w:rsid w:val="00774033"/>
    <w:rsid w:val="00776552"/>
    <w:rsid w:val="00776728"/>
    <w:rsid w:val="007768C7"/>
    <w:rsid w:val="007776AA"/>
    <w:rsid w:val="00785A95"/>
    <w:rsid w:val="00785AC9"/>
    <w:rsid w:val="00785D94"/>
    <w:rsid w:val="007921C5"/>
    <w:rsid w:val="0079331E"/>
    <w:rsid w:val="007959C9"/>
    <w:rsid w:val="007967EB"/>
    <w:rsid w:val="00796919"/>
    <w:rsid w:val="007A06A3"/>
    <w:rsid w:val="007A1B19"/>
    <w:rsid w:val="007A5B33"/>
    <w:rsid w:val="007A5E97"/>
    <w:rsid w:val="007B384E"/>
    <w:rsid w:val="007B7063"/>
    <w:rsid w:val="007C3873"/>
    <w:rsid w:val="007C6C68"/>
    <w:rsid w:val="007C72CE"/>
    <w:rsid w:val="007D4EA1"/>
    <w:rsid w:val="007D7222"/>
    <w:rsid w:val="007D7676"/>
    <w:rsid w:val="007E04FA"/>
    <w:rsid w:val="007E28C1"/>
    <w:rsid w:val="007E79F7"/>
    <w:rsid w:val="007F37F5"/>
    <w:rsid w:val="007F4B92"/>
    <w:rsid w:val="007F5E30"/>
    <w:rsid w:val="008000BE"/>
    <w:rsid w:val="0080141E"/>
    <w:rsid w:val="00802421"/>
    <w:rsid w:val="008050A0"/>
    <w:rsid w:val="00807312"/>
    <w:rsid w:val="00810675"/>
    <w:rsid w:val="00813318"/>
    <w:rsid w:val="00815AF4"/>
    <w:rsid w:val="008205B5"/>
    <w:rsid w:val="00823E06"/>
    <w:rsid w:val="00826F75"/>
    <w:rsid w:val="008307A2"/>
    <w:rsid w:val="0083087D"/>
    <w:rsid w:val="008309D7"/>
    <w:rsid w:val="008313CC"/>
    <w:rsid w:val="00833E51"/>
    <w:rsid w:val="00840181"/>
    <w:rsid w:val="008411CB"/>
    <w:rsid w:val="008414F7"/>
    <w:rsid w:val="008419A2"/>
    <w:rsid w:val="0084473D"/>
    <w:rsid w:val="00845F34"/>
    <w:rsid w:val="00846382"/>
    <w:rsid w:val="0085407D"/>
    <w:rsid w:val="00857397"/>
    <w:rsid w:val="00861F70"/>
    <w:rsid w:val="00862DF3"/>
    <w:rsid w:val="00870CDB"/>
    <w:rsid w:val="0087295C"/>
    <w:rsid w:val="008749CE"/>
    <w:rsid w:val="008760F9"/>
    <w:rsid w:val="00877A45"/>
    <w:rsid w:val="00877B59"/>
    <w:rsid w:val="00880B1B"/>
    <w:rsid w:val="00881800"/>
    <w:rsid w:val="00882A79"/>
    <w:rsid w:val="00883748"/>
    <w:rsid w:val="008A31FD"/>
    <w:rsid w:val="008A462B"/>
    <w:rsid w:val="008A6C3F"/>
    <w:rsid w:val="008B3DDC"/>
    <w:rsid w:val="008B68F0"/>
    <w:rsid w:val="008B72A8"/>
    <w:rsid w:val="008C2073"/>
    <w:rsid w:val="008C4A18"/>
    <w:rsid w:val="008D237F"/>
    <w:rsid w:val="008D6515"/>
    <w:rsid w:val="008D737D"/>
    <w:rsid w:val="008E4086"/>
    <w:rsid w:val="008E44E4"/>
    <w:rsid w:val="008E6746"/>
    <w:rsid w:val="008E6C29"/>
    <w:rsid w:val="008E7D2F"/>
    <w:rsid w:val="008F079A"/>
    <w:rsid w:val="008F3951"/>
    <w:rsid w:val="008F4369"/>
    <w:rsid w:val="008F4ADE"/>
    <w:rsid w:val="008F7E6D"/>
    <w:rsid w:val="00901472"/>
    <w:rsid w:val="009042E7"/>
    <w:rsid w:val="009063DE"/>
    <w:rsid w:val="00907EA4"/>
    <w:rsid w:val="0091048F"/>
    <w:rsid w:val="00910CFD"/>
    <w:rsid w:val="009121F5"/>
    <w:rsid w:val="009165F7"/>
    <w:rsid w:val="00922CCC"/>
    <w:rsid w:val="00927205"/>
    <w:rsid w:val="009306FB"/>
    <w:rsid w:val="00930F7C"/>
    <w:rsid w:val="00931FC8"/>
    <w:rsid w:val="00933C76"/>
    <w:rsid w:val="009367E6"/>
    <w:rsid w:val="0094149A"/>
    <w:rsid w:val="00943376"/>
    <w:rsid w:val="009445B2"/>
    <w:rsid w:val="00945790"/>
    <w:rsid w:val="00947011"/>
    <w:rsid w:val="00950010"/>
    <w:rsid w:val="00950A29"/>
    <w:rsid w:val="00952384"/>
    <w:rsid w:val="00954BBB"/>
    <w:rsid w:val="00966CDC"/>
    <w:rsid w:val="00972111"/>
    <w:rsid w:val="0097348C"/>
    <w:rsid w:val="0097758B"/>
    <w:rsid w:val="00977B14"/>
    <w:rsid w:val="00981DA6"/>
    <w:rsid w:val="00984CAB"/>
    <w:rsid w:val="00984DBF"/>
    <w:rsid w:val="009909B2"/>
    <w:rsid w:val="009A3138"/>
    <w:rsid w:val="009A5868"/>
    <w:rsid w:val="009A66E4"/>
    <w:rsid w:val="009B4482"/>
    <w:rsid w:val="009B5439"/>
    <w:rsid w:val="009B7A89"/>
    <w:rsid w:val="009C02F4"/>
    <w:rsid w:val="009C117F"/>
    <w:rsid w:val="009D2DEF"/>
    <w:rsid w:val="009D55F1"/>
    <w:rsid w:val="009D5D8A"/>
    <w:rsid w:val="009E00C3"/>
    <w:rsid w:val="009E19C0"/>
    <w:rsid w:val="009E72F7"/>
    <w:rsid w:val="009F0322"/>
    <w:rsid w:val="009F26CA"/>
    <w:rsid w:val="009F2C93"/>
    <w:rsid w:val="009F79E4"/>
    <w:rsid w:val="00A00023"/>
    <w:rsid w:val="00A0319C"/>
    <w:rsid w:val="00A038A7"/>
    <w:rsid w:val="00A12CFB"/>
    <w:rsid w:val="00A14C30"/>
    <w:rsid w:val="00A14FCB"/>
    <w:rsid w:val="00A20E06"/>
    <w:rsid w:val="00A22876"/>
    <w:rsid w:val="00A307D8"/>
    <w:rsid w:val="00A315BA"/>
    <w:rsid w:val="00A40867"/>
    <w:rsid w:val="00A437EA"/>
    <w:rsid w:val="00A45BF1"/>
    <w:rsid w:val="00A53B4E"/>
    <w:rsid w:val="00A552F3"/>
    <w:rsid w:val="00A5683C"/>
    <w:rsid w:val="00A5739F"/>
    <w:rsid w:val="00A60727"/>
    <w:rsid w:val="00A62D25"/>
    <w:rsid w:val="00A630D3"/>
    <w:rsid w:val="00A63E52"/>
    <w:rsid w:val="00A67EAD"/>
    <w:rsid w:val="00A70B1D"/>
    <w:rsid w:val="00A75775"/>
    <w:rsid w:val="00A77B3B"/>
    <w:rsid w:val="00A77DA5"/>
    <w:rsid w:val="00A81457"/>
    <w:rsid w:val="00A8210E"/>
    <w:rsid w:val="00AA0985"/>
    <w:rsid w:val="00AA33EA"/>
    <w:rsid w:val="00AA396E"/>
    <w:rsid w:val="00AA53F6"/>
    <w:rsid w:val="00AA5B55"/>
    <w:rsid w:val="00AB19AB"/>
    <w:rsid w:val="00AB1E36"/>
    <w:rsid w:val="00AC19FA"/>
    <w:rsid w:val="00AC3B98"/>
    <w:rsid w:val="00AC424E"/>
    <w:rsid w:val="00AC51A1"/>
    <w:rsid w:val="00AC5CB0"/>
    <w:rsid w:val="00AD0FAC"/>
    <w:rsid w:val="00AD5649"/>
    <w:rsid w:val="00AD78AF"/>
    <w:rsid w:val="00AE0500"/>
    <w:rsid w:val="00AE0B7A"/>
    <w:rsid w:val="00AE0EE1"/>
    <w:rsid w:val="00AE196A"/>
    <w:rsid w:val="00AE277C"/>
    <w:rsid w:val="00AE3853"/>
    <w:rsid w:val="00AE5677"/>
    <w:rsid w:val="00AF1240"/>
    <w:rsid w:val="00AF2564"/>
    <w:rsid w:val="00AF2DB5"/>
    <w:rsid w:val="00AF3451"/>
    <w:rsid w:val="00AF36E3"/>
    <w:rsid w:val="00AF395D"/>
    <w:rsid w:val="00AF4AEC"/>
    <w:rsid w:val="00AF62FB"/>
    <w:rsid w:val="00AF773B"/>
    <w:rsid w:val="00B06C4A"/>
    <w:rsid w:val="00B10880"/>
    <w:rsid w:val="00B14993"/>
    <w:rsid w:val="00B149FE"/>
    <w:rsid w:val="00B17DD3"/>
    <w:rsid w:val="00B2297B"/>
    <w:rsid w:val="00B23E7B"/>
    <w:rsid w:val="00B25AE3"/>
    <w:rsid w:val="00B31A74"/>
    <w:rsid w:val="00B31AD1"/>
    <w:rsid w:val="00B339BA"/>
    <w:rsid w:val="00B34C8C"/>
    <w:rsid w:val="00B35482"/>
    <w:rsid w:val="00B368B4"/>
    <w:rsid w:val="00B3766A"/>
    <w:rsid w:val="00B41CF4"/>
    <w:rsid w:val="00B44347"/>
    <w:rsid w:val="00B45440"/>
    <w:rsid w:val="00B5127F"/>
    <w:rsid w:val="00B51AC6"/>
    <w:rsid w:val="00B528B8"/>
    <w:rsid w:val="00B55F41"/>
    <w:rsid w:val="00B6071D"/>
    <w:rsid w:val="00B61E25"/>
    <w:rsid w:val="00B63132"/>
    <w:rsid w:val="00B63B93"/>
    <w:rsid w:val="00B64AA9"/>
    <w:rsid w:val="00B70C28"/>
    <w:rsid w:val="00B77C04"/>
    <w:rsid w:val="00B82370"/>
    <w:rsid w:val="00B8491C"/>
    <w:rsid w:val="00B861ED"/>
    <w:rsid w:val="00B8655F"/>
    <w:rsid w:val="00B870FD"/>
    <w:rsid w:val="00B90C80"/>
    <w:rsid w:val="00B91A7E"/>
    <w:rsid w:val="00B93000"/>
    <w:rsid w:val="00B933B4"/>
    <w:rsid w:val="00BA0FF9"/>
    <w:rsid w:val="00BA1575"/>
    <w:rsid w:val="00BA6C45"/>
    <w:rsid w:val="00BB609B"/>
    <w:rsid w:val="00BB771C"/>
    <w:rsid w:val="00BC1DBD"/>
    <w:rsid w:val="00BC2B84"/>
    <w:rsid w:val="00BC5BAF"/>
    <w:rsid w:val="00BC68BF"/>
    <w:rsid w:val="00BD06E7"/>
    <w:rsid w:val="00BD2535"/>
    <w:rsid w:val="00BD2C2F"/>
    <w:rsid w:val="00BD2CF7"/>
    <w:rsid w:val="00BE07B9"/>
    <w:rsid w:val="00BE0A85"/>
    <w:rsid w:val="00BE46B5"/>
    <w:rsid w:val="00BE4E7E"/>
    <w:rsid w:val="00BE7735"/>
    <w:rsid w:val="00BF4891"/>
    <w:rsid w:val="00BF4BBC"/>
    <w:rsid w:val="00BF7D86"/>
    <w:rsid w:val="00C06831"/>
    <w:rsid w:val="00C07040"/>
    <w:rsid w:val="00C11052"/>
    <w:rsid w:val="00C14237"/>
    <w:rsid w:val="00C15A20"/>
    <w:rsid w:val="00C16C1F"/>
    <w:rsid w:val="00C16E96"/>
    <w:rsid w:val="00C17A94"/>
    <w:rsid w:val="00C17DAC"/>
    <w:rsid w:val="00C20391"/>
    <w:rsid w:val="00C235F6"/>
    <w:rsid w:val="00C25035"/>
    <w:rsid w:val="00C27247"/>
    <w:rsid w:val="00C3094B"/>
    <w:rsid w:val="00C318DD"/>
    <w:rsid w:val="00C31B2B"/>
    <w:rsid w:val="00C34460"/>
    <w:rsid w:val="00C352F7"/>
    <w:rsid w:val="00C425B1"/>
    <w:rsid w:val="00C43BC5"/>
    <w:rsid w:val="00C4642D"/>
    <w:rsid w:val="00C47737"/>
    <w:rsid w:val="00C55B17"/>
    <w:rsid w:val="00C612B4"/>
    <w:rsid w:val="00C6262F"/>
    <w:rsid w:val="00C653B2"/>
    <w:rsid w:val="00C72D84"/>
    <w:rsid w:val="00C74BED"/>
    <w:rsid w:val="00C76355"/>
    <w:rsid w:val="00C770FA"/>
    <w:rsid w:val="00C8798F"/>
    <w:rsid w:val="00C91942"/>
    <w:rsid w:val="00C91BB0"/>
    <w:rsid w:val="00C97802"/>
    <w:rsid w:val="00CA0761"/>
    <w:rsid w:val="00CA3C01"/>
    <w:rsid w:val="00CA7DC5"/>
    <w:rsid w:val="00CB07C5"/>
    <w:rsid w:val="00CB0B28"/>
    <w:rsid w:val="00CB29D0"/>
    <w:rsid w:val="00CB685F"/>
    <w:rsid w:val="00CD06CA"/>
    <w:rsid w:val="00CD1BC6"/>
    <w:rsid w:val="00CD3967"/>
    <w:rsid w:val="00CD48E3"/>
    <w:rsid w:val="00CD619F"/>
    <w:rsid w:val="00CE0975"/>
    <w:rsid w:val="00CE575E"/>
    <w:rsid w:val="00CF01AB"/>
    <w:rsid w:val="00CF173A"/>
    <w:rsid w:val="00CF26D9"/>
    <w:rsid w:val="00CF365D"/>
    <w:rsid w:val="00CF37F4"/>
    <w:rsid w:val="00CF6F9B"/>
    <w:rsid w:val="00D00B94"/>
    <w:rsid w:val="00D01757"/>
    <w:rsid w:val="00D01981"/>
    <w:rsid w:val="00D02F8E"/>
    <w:rsid w:val="00D04ADD"/>
    <w:rsid w:val="00D05DB7"/>
    <w:rsid w:val="00D12233"/>
    <w:rsid w:val="00D126BB"/>
    <w:rsid w:val="00D12DA6"/>
    <w:rsid w:val="00D15256"/>
    <w:rsid w:val="00D2038A"/>
    <w:rsid w:val="00D23F4E"/>
    <w:rsid w:val="00D26FB9"/>
    <w:rsid w:val="00D30288"/>
    <w:rsid w:val="00D32235"/>
    <w:rsid w:val="00D32276"/>
    <w:rsid w:val="00D32C83"/>
    <w:rsid w:val="00D42A6C"/>
    <w:rsid w:val="00D450C1"/>
    <w:rsid w:val="00D47349"/>
    <w:rsid w:val="00D47B51"/>
    <w:rsid w:val="00D511A1"/>
    <w:rsid w:val="00D52BEE"/>
    <w:rsid w:val="00D52E49"/>
    <w:rsid w:val="00D5697F"/>
    <w:rsid w:val="00D57769"/>
    <w:rsid w:val="00D64FE1"/>
    <w:rsid w:val="00D65663"/>
    <w:rsid w:val="00D6761A"/>
    <w:rsid w:val="00D67703"/>
    <w:rsid w:val="00D70AF8"/>
    <w:rsid w:val="00D7157D"/>
    <w:rsid w:val="00D72142"/>
    <w:rsid w:val="00D75F52"/>
    <w:rsid w:val="00D77230"/>
    <w:rsid w:val="00D77374"/>
    <w:rsid w:val="00D81D9D"/>
    <w:rsid w:val="00D84DC9"/>
    <w:rsid w:val="00D86C02"/>
    <w:rsid w:val="00D86E73"/>
    <w:rsid w:val="00D8734B"/>
    <w:rsid w:val="00D90DF0"/>
    <w:rsid w:val="00D91DCE"/>
    <w:rsid w:val="00D94709"/>
    <w:rsid w:val="00D97C82"/>
    <w:rsid w:val="00DA243F"/>
    <w:rsid w:val="00DA4AD4"/>
    <w:rsid w:val="00DB1147"/>
    <w:rsid w:val="00DB4B7A"/>
    <w:rsid w:val="00DB4DDC"/>
    <w:rsid w:val="00DB52C7"/>
    <w:rsid w:val="00DB64F6"/>
    <w:rsid w:val="00DB7B54"/>
    <w:rsid w:val="00DC135D"/>
    <w:rsid w:val="00DC32C9"/>
    <w:rsid w:val="00DC34EF"/>
    <w:rsid w:val="00DC55FA"/>
    <w:rsid w:val="00DD0095"/>
    <w:rsid w:val="00DD291D"/>
    <w:rsid w:val="00DD40FA"/>
    <w:rsid w:val="00DD6DF8"/>
    <w:rsid w:val="00DE0554"/>
    <w:rsid w:val="00DE34A4"/>
    <w:rsid w:val="00DE5275"/>
    <w:rsid w:val="00DE567C"/>
    <w:rsid w:val="00DE59B3"/>
    <w:rsid w:val="00DE73C0"/>
    <w:rsid w:val="00DF004F"/>
    <w:rsid w:val="00DF228A"/>
    <w:rsid w:val="00DF24CB"/>
    <w:rsid w:val="00DF27AF"/>
    <w:rsid w:val="00DF79A8"/>
    <w:rsid w:val="00E02FDD"/>
    <w:rsid w:val="00E03494"/>
    <w:rsid w:val="00E03D83"/>
    <w:rsid w:val="00E04FD8"/>
    <w:rsid w:val="00E055E3"/>
    <w:rsid w:val="00E10267"/>
    <w:rsid w:val="00E14707"/>
    <w:rsid w:val="00E21644"/>
    <w:rsid w:val="00E22146"/>
    <w:rsid w:val="00E24D9E"/>
    <w:rsid w:val="00E2717F"/>
    <w:rsid w:val="00E3000C"/>
    <w:rsid w:val="00E37027"/>
    <w:rsid w:val="00E4242B"/>
    <w:rsid w:val="00E44A97"/>
    <w:rsid w:val="00E478C6"/>
    <w:rsid w:val="00E47901"/>
    <w:rsid w:val="00E507D7"/>
    <w:rsid w:val="00E50ACC"/>
    <w:rsid w:val="00E50B79"/>
    <w:rsid w:val="00E57193"/>
    <w:rsid w:val="00E71F08"/>
    <w:rsid w:val="00E73E72"/>
    <w:rsid w:val="00E81970"/>
    <w:rsid w:val="00E87B15"/>
    <w:rsid w:val="00E935E1"/>
    <w:rsid w:val="00E9794B"/>
    <w:rsid w:val="00EA41D2"/>
    <w:rsid w:val="00EA7E80"/>
    <w:rsid w:val="00EA7FF3"/>
    <w:rsid w:val="00EB0522"/>
    <w:rsid w:val="00EB1B56"/>
    <w:rsid w:val="00EB3B1C"/>
    <w:rsid w:val="00EB413C"/>
    <w:rsid w:val="00EB49CA"/>
    <w:rsid w:val="00EC0CCC"/>
    <w:rsid w:val="00EC134E"/>
    <w:rsid w:val="00EC4071"/>
    <w:rsid w:val="00EC5341"/>
    <w:rsid w:val="00EC5654"/>
    <w:rsid w:val="00EE6562"/>
    <w:rsid w:val="00EF3C1F"/>
    <w:rsid w:val="00EF6D78"/>
    <w:rsid w:val="00EF76BC"/>
    <w:rsid w:val="00F00611"/>
    <w:rsid w:val="00F11580"/>
    <w:rsid w:val="00F11B2A"/>
    <w:rsid w:val="00F131A2"/>
    <w:rsid w:val="00F14190"/>
    <w:rsid w:val="00F2021B"/>
    <w:rsid w:val="00F218F9"/>
    <w:rsid w:val="00F40113"/>
    <w:rsid w:val="00F41D37"/>
    <w:rsid w:val="00F44658"/>
    <w:rsid w:val="00F462BA"/>
    <w:rsid w:val="00F46EBB"/>
    <w:rsid w:val="00F5109B"/>
    <w:rsid w:val="00F60F9D"/>
    <w:rsid w:val="00F61896"/>
    <w:rsid w:val="00F62703"/>
    <w:rsid w:val="00F65ED7"/>
    <w:rsid w:val="00F66574"/>
    <w:rsid w:val="00F673AF"/>
    <w:rsid w:val="00F73647"/>
    <w:rsid w:val="00F7409D"/>
    <w:rsid w:val="00F7596E"/>
    <w:rsid w:val="00F75C37"/>
    <w:rsid w:val="00F8097A"/>
    <w:rsid w:val="00F8168C"/>
    <w:rsid w:val="00F81E1F"/>
    <w:rsid w:val="00F851A0"/>
    <w:rsid w:val="00F87ECC"/>
    <w:rsid w:val="00F92761"/>
    <w:rsid w:val="00F941F9"/>
    <w:rsid w:val="00F96BFF"/>
    <w:rsid w:val="00F97F4D"/>
    <w:rsid w:val="00FA2AA4"/>
    <w:rsid w:val="00FA4C40"/>
    <w:rsid w:val="00FA5062"/>
    <w:rsid w:val="00FA6ACE"/>
    <w:rsid w:val="00FB0278"/>
    <w:rsid w:val="00FB261B"/>
    <w:rsid w:val="00FB4CB6"/>
    <w:rsid w:val="00FC671B"/>
    <w:rsid w:val="00FD4115"/>
    <w:rsid w:val="00FD4B4C"/>
    <w:rsid w:val="00FD4D02"/>
    <w:rsid w:val="00FE2BFD"/>
    <w:rsid w:val="00FE6A41"/>
    <w:rsid w:val="00FF0702"/>
    <w:rsid w:val="00FF1B92"/>
    <w:rsid w:val="00FF4F76"/>
    <w:rsid w:val="00FF61C3"/>
    <w:rsid w:val="00FF635B"/>
    <w:rsid w:val="01990D7D"/>
    <w:rsid w:val="06655F9F"/>
    <w:rsid w:val="06C4362D"/>
    <w:rsid w:val="08F16230"/>
    <w:rsid w:val="0C3F26AC"/>
    <w:rsid w:val="0D462B4B"/>
    <w:rsid w:val="0EF34030"/>
    <w:rsid w:val="0FBF18D9"/>
    <w:rsid w:val="10DB6C77"/>
    <w:rsid w:val="127C4B61"/>
    <w:rsid w:val="1295604A"/>
    <w:rsid w:val="14545B45"/>
    <w:rsid w:val="145558C5"/>
    <w:rsid w:val="155E5660"/>
    <w:rsid w:val="161559E6"/>
    <w:rsid w:val="16807CA1"/>
    <w:rsid w:val="16C31D13"/>
    <w:rsid w:val="16D064A5"/>
    <w:rsid w:val="17D13E3B"/>
    <w:rsid w:val="18B96638"/>
    <w:rsid w:val="1AEB195F"/>
    <w:rsid w:val="1BF66B1E"/>
    <w:rsid w:val="1C2E56FB"/>
    <w:rsid w:val="1C875518"/>
    <w:rsid w:val="1CDF6429"/>
    <w:rsid w:val="1E7352C5"/>
    <w:rsid w:val="1EC3228F"/>
    <w:rsid w:val="1FA857BA"/>
    <w:rsid w:val="1FC23FDE"/>
    <w:rsid w:val="20043C15"/>
    <w:rsid w:val="216D1663"/>
    <w:rsid w:val="223E5BEA"/>
    <w:rsid w:val="22631E3A"/>
    <w:rsid w:val="22EA3B64"/>
    <w:rsid w:val="236A0F1A"/>
    <w:rsid w:val="241F2F4E"/>
    <w:rsid w:val="24C4581E"/>
    <w:rsid w:val="291E2574"/>
    <w:rsid w:val="2AC25977"/>
    <w:rsid w:val="2C945944"/>
    <w:rsid w:val="2CA6569B"/>
    <w:rsid w:val="2D0F6B01"/>
    <w:rsid w:val="2DF030C2"/>
    <w:rsid w:val="2EF72186"/>
    <w:rsid w:val="2FE4069D"/>
    <w:rsid w:val="2FF80B1A"/>
    <w:rsid w:val="304C5976"/>
    <w:rsid w:val="30727E82"/>
    <w:rsid w:val="330E65B7"/>
    <w:rsid w:val="341D7D55"/>
    <w:rsid w:val="34C560C1"/>
    <w:rsid w:val="37DE2F71"/>
    <w:rsid w:val="3B462FA8"/>
    <w:rsid w:val="3B5C56D3"/>
    <w:rsid w:val="3D3A1D95"/>
    <w:rsid w:val="3EBD5BB9"/>
    <w:rsid w:val="3FC961EA"/>
    <w:rsid w:val="3FFB2188"/>
    <w:rsid w:val="405E4E6F"/>
    <w:rsid w:val="409249F4"/>
    <w:rsid w:val="41471A12"/>
    <w:rsid w:val="41832445"/>
    <w:rsid w:val="42CC02F6"/>
    <w:rsid w:val="43EE4ACB"/>
    <w:rsid w:val="44334A09"/>
    <w:rsid w:val="446B1DB5"/>
    <w:rsid w:val="460074D7"/>
    <w:rsid w:val="482A192E"/>
    <w:rsid w:val="48EA44EC"/>
    <w:rsid w:val="49276B29"/>
    <w:rsid w:val="49A43A02"/>
    <w:rsid w:val="4A242CE6"/>
    <w:rsid w:val="4B5A168E"/>
    <w:rsid w:val="4B5F4912"/>
    <w:rsid w:val="4CB74DF6"/>
    <w:rsid w:val="4D837724"/>
    <w:rsid w:val="4DAE04AD"/>
    <w:rsid w:val="4F107BBE"/>
    <w:rsid w:val="504255CB"/>
    <w:rsid w:val="51854D4A"/>
    <w:rsid w:val="51AA602C"/>
    <w:rsid w:val="52992845"/>
    <w:rsid w:val="568E4F0A"/>
    <w:rsid w:val="56BD3761"/>
    <w:rsid w:val="58DC487D"/>
    <w:rsid w:val="5A8F0AE0"/>
    <w:rsid w:val="5C2652F1"/>
    <w:rsid w:val="5CC20BEA"/>
    <w:rsid w:val="5D1A0044"/>
    <w:rsid w:val="5D7C7496"/>
    <w:rsid w:val="5F431895"/>
    <w:rsid w:val="5FEA015E"/>
    <w:rsid w:val="5FFA4E12"/>
    <w:rsid w:val="5FFD59DD"/>
    <w:rsid w:val="611415B6"/>
    <w:rsid w:val="619D1807"/>
    <w:rsid w:val="622E12C4"/>
    <w:rsid w:val="629F48FF"/>
    <w:rsid w:val="63FA4F34"/>
    <w:rsid w:val="647C749F"/>
    <w:rsid w:val="659956BB"/>
    <w:rsid w:val="661A6074"/>
    <w:rsid w:val="66326DE1"/>
    <w:rsid w:val="67C1041C"/>
    <w:rsid w:val="683B4677"/>
    <w:rsid w:val="68C3014D"/>
    <w:rsid w:val="69146619"/>
    <w:rsid w:val="69E00AE8"/>
    <w:rsid w:val="6BDE2EA2"/>
    <w:rsid w:val="6CF27748"/>
    <w:rsid w:val="6EB503B0"/>
    <w:rsid w:val="6F5C19F5"/>
    <w:rsid w:val="6FB70357"/>
    <w:rsid w:val="71383C98"/>
    <w:rsid w:val="71C166FA"/>
    <w:rsid w:val="72446FD0"/>
    <w:rsid w:val="733836AB"/>
    <w:rsid w:val="74E80F7A"/>
    <w:rsid w:val="755C7D54"/>
    <w:rsid w:val="75D73F66"/>
    <w:rsid w:val="77AB7580"/>
    <w:rsid w:val="788A2768"/>
    <w:rsid w:val="79072D81"/>
    <w:rsid w:val="79D41376"/>
    <w:rsid w:val="7A5C2227"/>
    <w:rsid w:val="7AD20706"/>
    <w:rsid w:val="7AE52816"/>
    <w:rsid w:val="7C06244A"/>
    <w:rsid w:val="7C7E21A8"/>
    <w:rsid w:val="7CC04240"/>
    <w:rsid w:val="7D7E289B"/>
    <w:rsid w:val="7DD60934"/>
    <w:rsid w:val="7E140105"/>
    <w:rsid w:val="7E434210"/>
    <w:rsid w:val="7EEE7F5E"/>
    <w:rsid w:val="7FB56661"/>
    <w:rsid w:val="7FE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A9C96E-0A89-4065-869D-4E06D64D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annotation reference"/>
    <w:basedOn w:val="a0"/>
    <w:uiPriority w:val="99"/>
    <w:semiHidden/>
    <w:unhideWhenUsed/>
    <w:qFormat/>
    <w:rPr>
      <w:sz w:val="21"/>
      <w:szCs w:val="21"/>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f0">
    <w:name w:val="List Paragraph"/>
    <w:basedOn w:val="a"/>
    <w:uiPriority w:val="34"/>
    <w:qFormat/>
    <w:pPr>
      <w:ind w:firstLineChars="200" w:firstLine="420"/>
    </w:pPr>
    <w:rPr>
      <w:rFonts w:ascii="等线" w:eastAsia="等线" w:hAnsi="等线"/>
      <w:szCs w:val="22"/>
    </w:rPr>
  </w:style>
  <w:style w:type="character" w:customStyle="1" w:styleId="a4">
    <w:name w:val="批注文字 字符"/>
    <w:basedOn w:val="a0"/>
    <w:link w:val="a3"/>
    <w:uiPriority w:val="99"/>
    <w:semiHidden/>
    <w:qFormat/>
    <w:rPr>
      <w:kern w:val="2"/>
      <w:sz w:val="21"/>
      <w:szCs w:val="24"/>
    </w:rPr>
  </w:style>
  <w:style w:type="character" w:customStyle="1" w:styleId="ac">
    <w:name w:val="批注主题 字符"/>
    <w:basedOn w:val="a4"/>
    <w:link w:val="ab"/>
    <w:uiPriority w:val="99"/>
    <w:semiHidden/>
    <w:qFormat/>
    <w:rPr>
      <w:b/>
      <w:bCs/>
      <w:kern w:val="2"/>
      <w:sz w:val="21"/>
      <w:szCs w:val="24"/>
    </w:rPr>
  </w:style>
  <w:style w:type="character" w:customStyle="1" w:styleId="a6">
    <w:name w:val="批注框文本 字符"/>
    <w:basedOn w:val="a0"/>
    <w:link w:val="a5"/>
    <w:uiPriority w:val="99"/>
    <w:semiHidden/>
    <w:qFormat/>
    <w:rPr>
      <w:kern w:val="2"/>
      <w:sz w:val="18"/>
      <w:szCs w:val="18"/>
    </w:rPr>
  </w:style>
  <w:style w:type="character" w:customStyle="1" w:styleId="activekeyword">
    <w:name w:val="activekeyword"/>
    <w:basedOn w:val="a0"/>
    <w:qFormat/>
  </w:style>
  <w:style w:type="character" w:customStyle="1" w:styleId="keyword">
    <w:name w:val="keywor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王婷</cp:lastModifiedBy>
  <cp:revision>76</cp:revision>
  <dcterms:created xsi:type="dcterms:W3CDTF">2023-09-19T02:30:00Z</dcterms:created>
  <dcterms:modified xsi:type="dcterms:W3CDTF">2023-11-15T04:46:00Z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E8392D0C9D83465486E492332C544633_13</vt:lpwstr>
  </property>
</Properties>
</file>