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B97267" w:rsidRDefault="009F30B6" w:rsidP="00583780">
      <w:pPr>
        <w:pStyle w:val="a7"/>
        <w:tabs>
          <w:tab w:val="left" w:pos="6015"/>
        </w:tabs>
        <w:spacing w:before="161" w:line="360" w:lineRule="auto"/>
        <w:rPr>
          <w:rFonts w:ascii="Times New Roman" w:hAnsi="Times New Roman" w:cs="Times New Roman"/>
          <w:lang w:eastAsia="zh-CN"/>
        </w:rPr>
      </w:pPr>
      <w:bookmarkStart w:id="0" w:name="_GoBack"/>
      <w:bookmarkEnd w:id="0"/>
      <w:r w:rsidRPr="00B97267">
        <w:rPr>
          <w:rFonts w:ascii="Times New Roman" w:hAnsi="Times New Roman" w:cs="Times New Roman"/>
          <w:lang w:eastAsia="zh-CN"/>
        </w:rPr>
        <w:t>证券代码：</w:t>
      </w:r>
      <w:r w:rsidRPr="00B97267">
        <w:rPr>
          <w:rFonts w:ascii="Times New Roman" w:hAnsi="Times New Roman" w:cs="Times New Roman"/>
          <w:lang w:eastAsia="zh-CN"/>
        </w:rPr>
        <w:t>688182</w:t>
      </w:r>
      <w:r w:rsidRPr="00B97267">
        <w:rPr>
          <w:rFonts w:ascii="Times New Roman" w:hAnsi="Times New Roman" w:cs="Times New Roman"/>
          <w:lang w:eastAsia="zh-CN"/>
        </w:rPr>
        <w:tab/>
      </w:r>
      <w:r w:rsidRPr="00B97267">
        <w:rPr>
          <w:rFonts w:ascii="Times New Roman" w:hAnsi="Times New Roman" w:cs="Times New Roman"/>
          <w:lang w:eastAsia="zh-CN"/>
        </w:rPr>
        <w:t>证券简称：灿勤科技</w:t>
      </w:r>
    </w:p>
    <w:p w14:paraId="47D1B718" w14:textId="7777777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江苏灿勤科技股份有限公司</w:t>
      </w:r>
    </w:p>
    <w:p w14:paraId="5369EC95" w14:textId="77777777"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投资者关系活动记录表</w:t>
      </w:r>
    </w:p>
    <w:p w14:paraId="21A5FA4E" w14:textId="43AED2D0"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w:t>
      </w:r>
      <w:r w:rsidR="00176116" w:rsidRPr="00B97267">
        <w:rPr>
          <w:rFonts w:ascii="Times New Roman" w:hAnsi="Times New Roman" w:cs="Times New Roman"/>
          <w:b/>
          <w:lang w:eastAsia="zh-CN"/>
        </w:rPr>
        <w:t>2023</w:t>
      </w:r>
      <w:r w:rsidR="00176116" w:rsidRPr="00B97267">
        <w:rPr>
          <w:rFonts w:ascii="Times New Roman" w:hAnsi="Times New Roman" w:cs="Times New Roman"/>
          <w:b/>
          <w:lang w:eastAsia="zh-CN"/>
        </w:rPr>
        <w:t>年</w:t>
      </w:r>
      <w:r w:rsidR="00BA2616">
        <w:rPr>
          <w:rFonts w:ascii="Times New Roman" w:hAnsi="Times New Roman" w:cs="Times New Roman"/>
          <w:b/>
          <w:lang w:eastAsia="zh-CN"/>
        </w:rPr>
        <w:t>11</w:t>
      </w:r>
      <w:r w:rsidR="00176116" w:rsidRPr="00B97267">
        <w:rPr>
          <w:rFonts w:ascii="Times New Roman" w:hAnsi="Times New Roman" w:cs="Times New Roman"/>
          <w:b/>
          <w:lang w:eastAsia="zh-CN"/>
        </w:rPr>
        <w:t>月</w:t>
      </w:r>
      <w:r w:rsidR="00C3711C">
        <w:rPr>
          <w:rFonts w:ascii="Times New Roman" w:hAnsi="Times New Roman" w:cs="Times New Roman"/>
          <w:b/>
          <w:lang w:eastAsia="zh-CN"/>
        </w:rPr>
        <w:t>13</w:t>
      </w:r>
      <w:r w:rsidR="00F103FF">
        <w:rPr>
          <w:rFonts w:ascii="Times New Roman" w:hAnsi="Times New Roman" w:cs="Times New Roman" w:hint="eastAsia"/>
          <w:b/>
          <w:lang w:eastAsia="zh-CN"/>
        </w:rPr>
        <w:t>日</w:t>
      </w:r>
      <w:r w:rsidR="00C3711C">
        <w:rPr>
          <w:rFonts w:ascii="Times New Roman" w:hAnsi="Times New Roman" w:cs="Times New Roman" w:hint="eastAsia"/>
          <w:b/>
          <w:lang w:eastAsia="zh-CN"/>
        </w:rPr>
        <w:t>-</w:t>
      </w:r>
      <w:r w:rsidR="00C3711C">
        <w:rPr>
          <w:rFonts w:ascii="Times New Roman" w:hAnsi="Times New Roman" w:cs="Times New Roman"/>
          <w:b/>
          <w:lang w:eastAsia="zh-CN"/>
        </w:rPr>
        <w:t>14</w:t>
      </w:r>
      <w:r w:rsidR="00C3711C">
        <w:rPr>
          <w:rFonts w:ascii="Times New Roman" w:hAnsi="Times New Roman" w:cs="Times New Roman" w:hint="eastAsia"/>
          <w:b/>
          <w:lang w:eastAsia="zh-CN"/>
        </w:rPr>
        <w:t>日</w:t>
      </w:r>
      <w:r w:rsidRPr="00B97267">
        <w:rPr>
          <w:rFonts w:ascii="Times New Roman" w:hAnsi="Times New Roman" w:cs="Times New Roman"/>
          <w:b/>
          <w:lang w:eastAsia="zh-CN"/>
        </w:rPr>
        <w:t>）</w:t>
      </w:r>
    </w:p>
    <w:p w14:paraId="77804492" w14:textId="3C930884" w:rsidR="009F30B6" w:rsidRPr="00B97267" w:rsidRDefault="009F30B6" w:rsidP="00583780">
      <w:pPr>
        <w:pStyle w:val="a7"/>
        <w:spacing w:before="161" w:after="14"/>
        <w:ind w:right="66"/>
        <w:jc w:val="right"/>
        <w:rPr>
          <w:rFonts w:ascii="Times New Roman" w:hAnsi="Times New Roman" w:cs="Times New Roman"/>
          <w:lang w:eastAsia="zh-CN"/>
        </w:rPr>
      </w:pPr>
      <w:r w:rsidRPr="00B97267">
        <w:rPr>
          <w:rFonts w:ascii="Times New Roman" w:hAnsi="Times New Roman" w:cs="Times New Roman"/>
          <w:lang w:eastAsia="zh-CN"/>
        </w:rPr>
        <w:t>编号：</w:t>
      </w:r>
      <w:r w:rsidRPr="00B97267">
        <w:rPr>
          <w:rFonts w:ascii="Times New Roman" w:hAnsi="Times New Roman" w:cs="Times New Roman"/>
          <w:lang w:eastAsia="zh-CN"/>
        </w:rPr>
        <w:t>2023-</w:t>
      </w:r>
      <w:r w:rsidR="00F103FF" w:rsidRPr="00B97267">
        <w:rPr>
          <w:rFonts w:ascii="Times New Roman" w:hAnsi="Times New Roman" w:cs="Times New Roman"/>
          <w:lang w:eastAsia="zh-CN"/>
        </w:rPr>
        <w:t>0</w:t>
      </w:r>
      <w:r w:rsidR="00F103FF">
        <w:rPr>
          <w:rFonts w:ascii="Times New Roman" w:hAnsi="Times New Roman" w:cs="Times New Roman"/>
          <w:lang w:eastAsia="zh-CN"/>
        </w:rPr>
        <w:t>1</w:t>
      </w:r>
      <w:r w:rsidR="00C3711C">
        <w:rPr>
          <w:rFonts w:ascii="Times New Roman" w:hAnsi="Times New Roman" w:cs="Times New Roman"/>
          <w:lang w:eastAsia="zh-CN"/>
        </w:rPr>
        <w:t>7</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B97267" w14:paraId="79E5607A" w14:textId="77777777" w:rsidTr="00FA0F62">
        <w:trPr>
          <w:trHeight w:val="549"/>
        </w:trPr>
        <w:tc>
          <w:tcPr>
            <w:tcW w:w="2014" w:type="dxa"/>
            <w:tcBorders>
              <w:bottom w:val="nil"/>
            </w:tcBorders>
          </w:tcPr>
          <w:p w14:paraId="0ED384C3" w14:textId="77777777" w:rsidR="009F30B6" w:rsidRPr="00B97267"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77777777" w:rsidR="009F30B6" w:rsidRPr="00B97267" w:rsidRDefault="009F30B6" w:rsidP="00CF4B0A">
            <w:pPr>
              <w:pStyle w:val="TableParagraph"/>
              <w:tabs>
                <w:tab w:val="left" w:pos="2748"/>
              </w:tabs>
              <w:spacing w:before="170"/>
              <w:ind w:left="108"/>
              <w:rPr>
                <w:rFonts w:ascii="Times New Roman" w:hAnsi="Times New Roman" w:cs="Times New Roman"/>
                <w:sz w:val="24"/>
                <w:lang w:eastAsia="zh-CN"/>
              </w:rPr>
            </w:pPr>
            <w:r w:rsidRPr="00B97267">
              <w:rPr>
                <w:rFonts w:ascii="Segoe UI Symbol" w:hAnsi="Segoe UI Symbol" w:cs="Segoe UI Symbol"/>
                <w:sz w:val="24"/>
                <w:lang w:eastAsia="zh-CN"/>
              </w:rPr>
              <w:t>☑</w:t>
            </w:r>
            <w:r w:rsidRPr="00B97267">
              <w:rPr>
                <w:rFonts w:ascii="Times New Roman" w:hAnsi="Times New Roman" w:cs="Times New Roman"/>
                <w:sz w:val="24"/>
                <w:lang w:eastAsia="zh-CN"/>
              </w:rPr>
              <w:t>特定对象调研</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分析师会议</w:t>
            </w:r>
          </w:p>
        </w:tc>
      </w:tr>
      <w:tr w:rsidR="009F30B6" w:rsidRPr="00B97267" w14:paraId="75BCDF4C" w14:textId="77777777" w:rsidTr="00FA0F62">
        <w:trPr>
          <w:trHeight w:val="474"/>
        </w:trPr>
        <w:tc>
          <w:tcPr>
            <w:tcW w:w="2014" w:type="dxa"/>
            <w:tcBorders>
              <w:top w:val="nil"/>
              <w:bottom w:val="nil"/>
            </w:tcBorders>
            <w:vAlign w:val="center"/>
          </w:tcPr>
          <w:p w14:paraId="6FB31317" w14:textId="77777777" w:rsidR="009F30B6" w:rsidRPr="00B97267" w:rsidRDefault="009F30B6" w:rsidP="0095645D">
            <w:pPr>
              <w:pStyle w:val="TableParagraph"/>
              <w:spacing w:before="26"/>
              <w:jc w:val="center"/>
              <w:rPr>
                <w:rFonts w:ascii="Times New Roman" w:hAnsi="Times New Roman" w:cs="Times New Roman"/>
                <w:sz w:val="24"/>
              </w:rPr>
            </w:pPr>
            <w:r w:rsidRPr="00B97267">
              <w:rPr>
                <w:rFonts w:ascii="Times New Roman" w:hAnsi="Times New Roman" w:cs="Times New Roman"/>
                <w:sz w:val="24"/>
              </w:rPr>
              <w:t>投资者关系活</w:t>
            </w:r>
          </w:p>
        </w:tc>
        <w:tc>
          <w:tcPr>
            <w:tcW w:w="6917" w:type="dxa"/>
            <w:tcBorders>
              <w:top w:val="nil"/>
              <w:bottom w:val="nil"/>
            </w:tcBorders>
          </w:tcPr>
          <w:p w14:paraId="43F0536A" w14:textId="77777777" w:rsidR="009F30B6" w:rsidRPr="00B97267" w:rsidRDefault="009F30B6" w:rsidP="00CF4B0A">
            <w:pPr>
              <w:pStyle w:val="TableParagraph"/>
              <w:tabs>
                <w:tab w:val="left" w:pos="2748"/>
              </w:tabs>
              <w:spacing w:before="100"/>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媒体采访</w:t>
            </w:r>
            <w:r w:rsidRPr="00B97267">
              <w:rPr>
                <w:rFonts w:ascii="Times New Roman" w:hAnsi="Times New Roman" w:cs="Times New Roman"/>
                <w:sz w:val="24"/>
                <w:lang w:eastAsia="zh-CN"/>
              </w:rPr>
              <w:tab/>
            </w:r>
            <w:r w:rsidR="000A0435" w:rsidRPr="00B97267">
              <w:rPr>
                <w:rFonts w:ascii="Times New Roman" w:hAnsi="Times New Roman" w:cs="Times New Roman"/>
                <w:sz w:val="24"/>
                <w:lang w:eastAsia="zh-CN"/>
              </w:rPr>
              <w:t>□</w:t>
            </w:r>
            <w:r w:rsidRPr="00B97267">
              <w:rPr>
                <w:rFonts w:ascii="Times New Roman" w:hAnsi="Times New Roman" w:cs="Times New Roman"/>
                <w:sz w:val="24"/>
                <w:lang w:eastAsia="zh-CN"/>
              </w:rPr>
              <w:t>业绩说明会</w:t>
            </w:r>
          </w:p>
        </w:tc>
      </w:tr>
      <w:tr w:rsidR="009F30B6" w:rsidRPr="00B97267" w14:paraId="10BD4964" w14:textId="77777777" w:rsidTr="00FA0F62">
        <w:trPr>
          <w:trHeight w:val="523"/>
        </w:trPr>
        <w:tc>
          <w:tcPr>
            <w:tcW w:w="2014" w:type="dxa"/>
            <w:tcBorders>
              <w:top w:val="nil"/>
              <w:bottom w:val="nil"/>
            </w:tcBorders>
            <w:vAlign w:val="center"/>
          </w:tcPr>
          <w:p w14:paraId="69CF65FC" w14:textId="77777777" w:rsidR="009F30B6" w:rsidRPr="00B97267" w:rsidRDefault="009F30B6" w:rsidP="0095645D">
            <w:pPr>
              <w:pStyle w:val="TableParagraph"/>
              <w:spacing w:before="20"/>
              <w:jc w:val="center"/>
              <w:rPr>
                <w:rFonts w:ascii="Times New Roman" w:hAnsi="Times New Roman" w:cs="Times New Roman"/>
                <w:sz w:val="24"/>
              </w:rPr>
            </w:pPr>
            <w:r w:rsidRPr="00B97267">
              <w:rPr>
                <w:rFonts w:ascii="Times New Roman" w:hAnsi="Times New Roman" w:cs="Times New Roman"/>
                <w:sz w:val="24"/>
              </w:rPr>
              <w:t>动类别</w:t>
            </w:r>
          </w:p>
        </w:tc>
        <w:tc>
          <w:tcPr>
            <w:tcW w:w="6917" w:type="dxa"/>
            <w:tcBorders>
              <w:top w:val="nil"/>
              <w:bottom w:val="nil"/>
            </w:tcBorders>
          </w:tcPr>
          <w:p w14:paraId="54886CA8" w14:textId="77777777" w:rsidR="009F30B6" w:rsidRPr="00B97267" w:rsidRDefault="009F30B6" w:rsidP="00CF4B0A">
            <w:pPr>
              <w:pStyle w:val="TableParagraph"/>
              <w:tabs>
                <w:tab w:val="left" w:pos="2748"/>
              </w:tabs>
              <w:spacing w:before="106"/>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新闻发布会</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路演活动</w:t>
            </w:r>
          </w:p>
        </w:tc>
      </w:tr>
      <w:tr w:rsidR="009F30B6" w:rsidRPr="00B97267" w14:paraId="36DA0399" w14:textId="77777777" w:rsidTr="00FA0F62">
        <w:trPr>
          <w:trHeight w:val="480"/>
        </w:trPr>
        <w:tc>
          <w:tcPr>
            <w:tcW w:w="2014" w:type="dxa"/>
            <w:tcBorders>
              <w:top w:val="nil"/>
              <w:bottom w:val="nil"/>
            </w:tcBorders>
            <w:vAlign w:val="center"/>
          </w:tcPr>
          <w:p w14:paraId="48B54B6F" w14:textId="77777777"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B97267" w:rsidRDefault="00D049AF" w:rsidP="00694ED6">
            <w:pPr>
              <w:pStyle w:val="TableParagraph"/>
              <w:spacing w:before="63"/>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009F30B6" w:rsidRPr="00B97267">
              <w:rPr>
                <w:rFonts w:ascii="Times New Roman" w:hAnsi="Times New Roman" w:cs="Times New Roman"/>
                <w:sz w:val="24"/>
                <w:lang w:eastAsia="zh-CN"/>
              </w:rPr>
              <w:t>现场参观</w:t>
            </w:r>
          </w:p>
        </w:tc>
      </w:tr>
      <w:tr w:rsidR="009F30B6" w:rsidRPr="00B97267" w14:paraId="48D2775A" w14:textId="77777777" w:rsidTr="00FA0F62">
        <w:trPr>
          <w:trHeight w:val="372"/>
        </w:trPr>
        <w:tc>
          <w:tcPr>
            <w:tcW w:w="2014" w:type="dxa"/>
            <w:tcBorders>
              <w:top w:val="nil"/>
            </w:tcBorders>
            <w:vAlign w:val="center"/>
          </w:tcPr>
          <w:p w14:paraId="64C8D0EF" w14:textId="77777777"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01DEE48D" w:rsidR="009F30B6" w:rsidRPr="00B97267" w:rsidRDefault="00BA2616" w:rsidP="00597F3B">
            <w:pPr>
              <w:pStyle w:val="TableParagraph"/>
              <w:spacing w:before="63" w:line="289" w:lineRule="exact"/>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009F30B6" w:rsidRPr="00B97267">
              <w:rPr>
                <w:rFonts w:ascii="Times New Roman" w:hAnsi="Times New Roman" w:cs="Times New Roman"/>
                <w:sz w:val="24"/>
                <w:lang w:eastAsia="zh-CN"/>
              </w:rPr>
              <w:t>其他</w:t>
            </w:r>
            <w:r w:rsidR="00597F3B">
              <w:rPr>
                <w:rFonts w:ascii="Times New Roman" w:hAnsi="Times New Roman" w:cs="Times New Roman" w:hint="eastAsia"/>
                <w:sz w:val="24"/>
                <w:lang w:eastAsia="zh-CN"/>
              </w:rPr>
              <w:t>（线上会议、券商策略会）</w:t>
            </w:r>
          </w:p>
        </w:tc>
      </w:tr>
      <w:tr w:rsidR="009F30B6" w:rsidRPr="00B97267" w14:paraId="4BAD64FD" w14:textId="77777777" w:rsidTr="00FA0F62">
        <w:trPr>
          <w:trHeight w:val="935"/>
        </w:trPr>
        <w:tc>
          <w:tcPr>
            <w:tcW w:w="2014" w:type="dxa"/>
            <w:vAlign w:val="center"/>
          </w:tcPr>
          <w:p w14:paraId="4D398F36" w14:textId="77777777"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参与单位名称</w:t>
            </w:r>
          </w:p>
          <w:p w14:paraId="3437EA74" w14:textId="77777777"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及人员姓名</w:t>
            </w:r>
          </w:p>
        </w:tc>
        <w:tc>
          <w:tcPr>
            <w:tcW w:w="6917" w:type="dxa"/>
            <w:vAlign w:val="center"/>
          </w:tcPr>
          <w:p w14:paraId="602A23D4" w14:textId="72551F49" w:rsidR="009F30B6" w:rsidRPr="00402DF8" w:rsidRDefault="00C3711C" w:rsidP="00C3711C">
            <w:pPr>
              <w:pStyle w:val="TableParagraph"/>
              <w:ind w:left="0"/>
              <w:jc w:val="both"/>
              <w:rPr>
                <w:rFonts w:ascii="Times New Roman" w:hAnsi="Times New Roman" w:cs="Times New Roman"/>
                <w:sz w:val="24"/>
                <w:szCs w:val="24"/>
                <w:lang w:eastAsia="zh-CN"/>
              </w:rPr>
            </w:pPr>
            <w:r w:rsidRPr="00402DF8">
              <w:rPr>
                <w:rFonts w:hint="eastAsia"/>
                <w:color w:val="000000" w:themeColor="text1"/>
                <w:sz w:val="24"/>
                <w:szCs w:val="24"/>
                <w:lang w:eastAsia="zh-CN"/>
              </w:rPr>
              <w:t>长江证券、华西证券、交银施罗德基金</w:t>
            </w:r>
          </w:p>
        </w:tc>
      </w:tr>
      <w:tr w:rsidR="009F30B6" w:rsidRPr="00B97267" w14:paraId="5D5B49D6" w14:textId="77777777" w:rsidTr="00FA0F62">
        <w:trPr>
          <w:trHeight w:val="479"/>
        </w:trPr>
        <w:tc>
          <w:tcPr>
            <w:tcW w:w="2014" w:type="dxa"/>
            <w:vAlign w:val="center"/>
          </w:tcPr>
          <w:p w14:paraId="56082A1B" w14:textId="77777777"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时间</w:t>
            </w:r>
          </w:p>
        </w:tc>
        <w:tc>
          <w:tcPr>
            <w:tcW w:w="6917" w:type="dxa"/>
            <w:vAlign w:val="center"/>
          </w:tcPr>
          <w:p w14:paraId="124432BD" w14:textId="128CB081" w:rsidR="009F30B6" w:rsidRPr="00B97267" w:rsidRDefault="00176116" w:rsidP="00C3711C">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sidR="00BA2616">
              <w:rPr>
                <w:rFonts w:ascii="Times New Roman" w:hAnsi="Times New Roman" w:cs="Times New Roman"/>
                <w:sz w:val="24"/>
                <w:lang w:eastAsia="zh-CN"/>
              </w:rPr>
              <w:t>11</w:t>
            </w:r>
            <w:r w:rsidRPr="00B97267">
              <w:rPr>
                <w:rFonts w:ascii="Times New Roman" w:hAnsi="Times New Roman" w:cs="Times New Roman"/>
                <w:sz w:val="24"/>
                <w:lang w:eastAsia="zh-CN"/>
              </w:rPr>
              <w:t>月</w:t>
            </w:r>
            <w:r w:rsidR="00C3711C">
              <w:rPr>
                <w:rFonts w:ascii="Times New Roman" w:hAnsi="Times New Roman" w:cs="Times New Roman"/>
                <w:sz w:val="24"/>
                <w:lang w:eastAsia="zh-CN"/>
              </w:rPr>
              <w:t>13</w:t>
            </w:r>
            <w:r w:rsidR="00F103FF">
              <w:rPr>
                <w:rFonts w:ascii="Times New Roman" w:hAnsi="Times New Roman" w:cs="Times New Roman" w:hint="eastAsia"/>
                <w:sz w:val="24"/>
                <w:lang w:eastAsia="zh-CN"/>
              </w:rPr>
              <w:t>日</w:t>
            </w:r>
            <w:r w:rsidR="00C3711C">
              <w:rPr>
                <w:rFonts w:ascii="Times New Roman" w:hAnsi="Times New Roman" w:cs="Times New Roman" w:hint="eastAsia"/>
                <w:sz w:val="24"/>
                <w:lang w:eastAsia="zh-CN"/>
              </w:rPr>
              <w:t>-</w:t>
            </w:r>
            <w:r w:rsidR="00C3711C">
              <w:rPr>
                <w:rFonts w:ascii="Times New Roman" w:hAnsi="Times New Roman" w:cs="Times New Roman"/>
                <w:sz w:val="24"/>
                <w:lang w:eastAsia="zh-CN"/>
              </w:rPr>
              <w:t>14</w:t>
            </w:r>
            <w:r w:rsidR="00C3711C">
              <w:rPr>
                <w:rFonts w:ascii="Times New Roman" w:hAnsi="Times New Roman" w:cs="Times New Roman" w:hint="eastAsia"/>
                <w:sz w:val="24"/>
                <w:lang w:eastAsia="zh-CN"/>
              </w:rPr>
              <w:t>日</w:t>
            </w:r>
          </w:p>
        </w:tc>
      </w:tr>
      <w:tr w:rsidR="009F30B6" w:rsidRPr="00B97267" w14:paraId="22A8F9D6" w14:textId="77777777" w:rsidTr="00FA0F62">
        <w:trPr>
          <w:trHeight w:val="479"/>
        </w:trPr>
        <w:tc>
          <w:tcPr>
            <w:tcW w:w="2014" w:type="dxa"/>
            <w:vAlign w:val="center"/>
          </w:tcPr>
          <w:p w14:paraId="122C7408" w14:textId="77777777"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地点</w:t>
            </w:r>
          </w:p>
        </w:tc>
        <w:tc>
          <w:tcPr>
            <w:tcW w:w="6917" w:type="dxa"/>
            <w:vAlign w:val="center"/>
          </w:tcPr>
          <w:p w14:paraId="4887C59A" w14:textId="1C688447" w:rsidR="009F30B6" w:rsidRDefault="009F30B6" w:rsidP="0048246B">
            <w:pPr>
              <w:pStyle w:val="TableParagraph"/>
              <w:ind w:left="0"/>
              <w:rPr>
                <w:rFonts w:ascii="Times New Roman" w:hAnsi="Times New Roman" w:cs="Times New Roman"/>
                <w:sz w:val="24"/>
                <w:lang w:eastAsia="zh-CN"/>
              </w:rPr>
            </w:pPr>
          </w:p>
          <w:p w14:paraId="6FA65316" w14:textId="77777777" w:rsidR="00BE5F3B" w:rsidRDefault="00BE5F3B"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灿勤科技会议室</w:t>
            </w:r>
          </w:p>
          <w:p w14:paraId="4E6C0FDA" w14:textId="70A762A5" w:rsidR="00BE5F3B" w:rsidRPr="00B97267" w:rsidRDefault="00BE5F3B" w:rsidP="0048246B">
            <w:pPr>
              <w:pStyle w:val="TableParagraph"/>
              <w:ind w:left="0"/>
              <w:rPr>
                <w:rFonts w:ascii="Times New Roman" w:hAnsi="Times New Roman" w:cs="Times New Roman"/>
                <w:sz w:val="24"/>
                <w:lang w:eastAsia="zh-CN"/>
              </w:rPr>
            </w:pPr>
          </w:p>
        </w:tc>
      </w:tr>
      <w:tr w:rsidR="009F30B6" w:rsidRPr="00B97267" w14:paraId="6A7994D4" w14:textId="77777777" w:rsidTr="00FA0F62">
        <w:trPr>
          <w:trHeight w:val="894"/>
        </w:trPr>
        <w:tc>
          <w:tcPr>
            <w:tcW w:w="2014" w:type="dxa"/>
            <w:vAlign w:val="center"/>
          </w:tcPr>
          <w:p w14:paraId="47853FD6" w14:textId="77777777"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上市公司接待</w:t>
            </w:r>
          </w:p>
          <w:p w14:paraId="5DEEDE51" w14:textId="77777777"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人员姓名</w:t>
            </w:r>
          </w:p>
        </w:tc>
        <w:tc>
          <w:tcPr>
            <w:tcW w:w="6917" w:type="dxa"/>
            <w:vAlign w:val="center"/>
          </w:tcPr>
          <w:p w14:paraId="07707A7D" w14:textId="77777777" w:rsidR="0048246B" w:rsidRDefault="00645CFF" w:rsidP="00CF4B0A">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董事、</w:t>
            </w:r>
            <w:r w:rsidR="009F30B6" w:rsidRPr="00B97267">
              <w:rPr>
                <w:rFonts w:ascii="Times New Roman" w:hAnsi="Times New Roman" w:cs="Times New Roman"/>
                <w:sz w:val="24"/>
                <w:lang w:eastAsia="zh-CN"/>
              </w:rPr>
              <w:t>董事会秘书：陈晨</w:t>
            </w:r>
            <w:r w:rsidR="00147B55" w:rsidRPr="00B97267">
              <w:rPr>
                <w:rFonts w:ascii="Times New Roman" w:hAnsi="Times New Roman" w:cs="Times New Roman"/>
                <w:sz w:val="24"/>
                <w:lang w:eastAsia="zh-CN"/>
              </w:rPr>
              <w:t>女士</w:t>
            </w:r>
          </w:p>
          <w:p w14:paraId="32A47718" w14:textId="7622502F" w:rsidR="00FA2D9F" w:rsidRPr="00B97267" w:rsidRDefault="00FA2D9F"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证券事务代表：钱志红</w:t>
            </w:r>
            <w:r w:rsidR="00EA2BC7">
              <w:rPr>
                <w:rFonts w:ascii="Times New Roman" w:hAnsi="Times New Roman" w:cs="Times New Roman" w:hint="eastAsia"/>
                <w:sz w:val="24"/>
                <w:lang w:eastAsia="zh-CN"/>
              </w:rPr>
              <w:t>女士</w:t>
            </w:r>
          </w:p>
        </w:tc>
      </w:tr>
      <w:tr w:rsidR="009F30B6" w:rsidRPr="00B97267" w14:paraId="67647894" w14:textId="77777777" w:rsidTr="00FA0F62">
        <w:trPr>
          <w:trHeight w:val="983"/>
        </w:trPr>
        <w:tc>
          <w:tcPr>
            <w:tcW w:w="2014" w:type="dxa"/>
            <w:vAlign w:val="center"/>
          </w:tcPr>
          <w:p w14:paraId="554F834C" w14:textId="77777777" w:rsidR="009F30B6" w:rsidRPr="00B97267"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B97267" w:rsidRDefault="009F30B6" w:rsidP="0095645D">
            <w:pPr>
              <w:pStyle w:val="TableParagraph"/>
              <w:spacing w:before="338" w:line="364" w:lineRule="auto"/>
              <w:ind w:right="98"/>
              <w:jc w:val="center"/>
              <w:rPr>
                <w:rFonts w:ascii="Times New Roman" w:hAnsi="Times New Roman" w:cs="Times New Roman"/>
                <w:sz w:val="24"/>
                <w:lang w:eastAsia="zh-CN"/>
              </w:rPr>
            </w:pPr>
            <w:r w:rsidRPr="00B97267">
              <w:rPr>
                <w:rFonts w:ascii="Times New Roman" w:hAnsi="Times New Roman" w:cs="Times New Roman"/>
                <w:sz w:val="24"/>
                <w:lang w:eastAsia="zh-CN"/>
              </w:rPr>
              <w:t>投资者关系活动主要内容介绍</w:t>
            </w:r>
          </w:p>
        </w:tc>
        <w:tc>
          <w:tcPr>
            <w:tcW w:w="6917" w:type="dxa"/>
          </w:tcPr>
          <w:p w14:paraId="7AA2F47A" w14:textId="77777777" w:rsidR="00A22CB1" w:rsidRPr="0080095D" w:rsidRDefault="00A22CB1"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b/>
                <w:sz w:val="24"/>
                <w:lang w:eastAsia="zh-CN"/>
              </w:rPr>
              <w:t>第一部分：告知保密义务</w:t>
            </w:r>
          </w:p>
          <w:p w14:paraId="5889E9AD" w14:textId="77777777" w:rsidR="00A22CB1" w:rsidRPr="0080095D" w:rsidRDefault="00A22CB1" w:rsidP="00041044">
            <w:pPr>
              <w:pStyle w:val="TableParagraph"/>
              <w:ind w:left="108"/>
              <w:jc w:val="both"/>
              <w:rPr>
                <w:rFonts w:ascii="Times New Roman" w:hAnsi="Times New Roman" w:cs="Times New Roman"/>
                <w:sz w:val="24"/>
                <w:lang w:eastAsia="zh-CN"/>
              </w:rPr>
            </w:pPr>
          </w:p>
          <w:p w14:paraId="3DD66757" w14:textId="77777777" w:rsidR="00A22CB1" w:rsidRPr="0080095D" w:rsidRDefault="00A22CB1"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hint="eastAsia"/>
                <w:b/>
                <w:sz w:val="24"/>
                <w:lang w:eastAsia="zh-CN"/>
              </w:rPr>
              <w:t>第二部分：问答环节</w:t>
            </w:r>
          </w:p>
          <w:p w14:paraId="6547581C" w14:textId="77777777" w:rsidR="0048246B" w:rsidRPr="0080095D" w:rsidRDefault="0048246B" w:rsidP="00041044">
            <w:pPr>
              <w:pStyle w:val="TableParagraph"/>
              <w:ind w:left="108"/>
              <w:jc w:val="both"/>
              <w:rPr>
                <w:rFonts w:ascii="Times New Roman" w:hAnsi="Times New Roman" w:cs="Times New Roman"/>
                <w:b/>
                <w:sz w:val="24"/>
                <w:lang w:eastAsia="zh-CN"/>
              </w:rPr>
            </w:pPr>
            <w:r w:rsidRPr="0080095D">
              <w:rPr>
                <w:rFonts w:ascii="Times New Roman" w:hAnsi="Times New Roman" w:cs="Times New Roman"/>
                <w:b/>
                <w:sz w:val="24"/>
                <w:lang w:eastAsia="zh-CN"/>
              </w:rPr>
              <w:t>1</w:t>
            </w:r>
            <w:r w:rsidRPr="0080095D">
              <w:rPr>
                <w:rFonts w:ascii="Times New Roman" w:hAnsi="Times New Roman" w:cs="Times New Roman"/>
                <w:b/>
                <w:sz w:val="24"/>
                <w:lang w:eastAsia="zh-CN"/>
              </w:rPr>
              <w:t>、问：公司的主营业务是什么，有哪些应用领域？</w:t>
            </w:r>
          </w:p>
          <w:p w14:paraId="7D0C0C66" w14:textId="77777777"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谢谢。</w:t>
            </w:r>
          </w:p>
          <w:p w14:paraId="34EE8E8B" w14:textId="0AAE6326" w:rsidR="0080095D" w:rsidRDefault="0080095D" w:rsidP="00757800">
            <w:pPr>
              <w:pStyle w:val="TableParagraph"/>
              <w:ind w:left="0"/>
              <w:jc w:val="both"/>
              <w:rPr>
                <w:rFonts w:ascii="Times New Roman" w:hAnsi="Times New Roman" w:cs="Times New Roman"/>
                <w:sz w:val="24"/>
                <w:lang w:eastAsia="zh-CN"/>
              </w:rPr>
            </w:pPr>
          </w:p>
          <w:p w14:paraId="290C5BBF" w14:textId="2BA80412" w:rsidR="00A029B8" w:rsidRPr="0080095D" w:rsidRDefault="00A029B8" w:rsidP="00A029B8">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2</w:t>
            </w:r>
            <w:r w:rsidRPr="0080095D">
              <w:rPr>
                <w:rFonts w:ascii="Times New Roman" w:hAnsi="Times New Roman" w:cs="Times New Roman"/>
                <w:b/>
                <w:sz w:val="24"/>
                <w:lang w:eastAsia="zh-CN"/>
              </w:rPr>
              <w:t>、问：请问公司所处行业中的地位？</w:t>
            </w:r>
          </w:p>
          <w:p w14:paraId="5A28763E" w14:textId="77777777" w:rsidR="00A029B8" w:rsidRPr="0080095D" w:rsidRDefault="00A029B8" w:rsidP="00A029B8">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答：公司自成立以来紧密跟踪通信行业发展趋势，始终坚持以技术创新作为发展核心，在高端先进电子陶瓷材料和元器件领域持续</w:t>
            </w:r>
            <w:r w:rsidRPr="0080095D">
              <w:rPr>
                <w:rFonts w:ascii="Times New Roman" w:hAnsi="Times New Roman" w:cs="Times New Roman" w:hint="eastAsia"/>
                <w:sz w:val="24"/>
                <w:lang w:eastAsia="zh-CN"/>
              </w:rPr>
              <w:lastRenderedPageBreak/>
              <w:t>投入研发，不断推动电子陶瓷元器件技术的创新和进步。公司是全国首批专精特新“小巨人”企业，目前拥有专利</w:t>
            </w:r>
            <w:r w:rsidRPr="0080095D">
              <w:rPr>
                <w:rFonts w:ascii="Times New Roman" w:hAnsi="Times New Roman" w:cs="Times New Roman"/>
                <w:sz w:val="24"/>
                <w:lang w:eastAsia="zh-CN"/>
              </w:rPr>
              <w:t>102</w:t>
            </w:r>
            <w:r w:rsidRPr="0080095D">
              <w:rPr>
                <w:rFonts w:ascii="Times New Roman" w:hAnsi="Times New Roman" w:cs="Times New Roman"/>
                <w:sz w:val="24"/>
                <w:lang w:eastAsia="zh-CN"/>
              </w:rPr>
              <w:t>项，同时还参与制定了</w:t>
            </w:r>
            <w:r w:rsidRPr="0080095D">
              <w:rPr>
                <w:rFonts w:ascii="Times New Roman" w:hAnsi="Times New Roman" w:cs="Times New Roman"/>
                <w:sz w:val="24"/>
                <w:lang w:eastAsia="zh-CN"/>
              </w:rPr>
              <w:t>7</w:t>
            </w:r>
            <w:r w:rsidRPr="0080095D">
              <w:rPr>
                <w:rFonts w:ascii="Times New Roman" w:hAnsi="Times New Roman" w:cs="Times New Roman"/>
                <w:sz w:val="24"/>
                <w:lang w:eastAsia="zh-CN"/>
              </w:rPr>
              <w:t>项行业标准。公司的</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耐高温天线的研发及产业化</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和</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通信用介质滤波器</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分别荣获</w:t>
            </w:r>
            <w:r w:rsidRPr="0080095D">
              <w:rPr>
                <w:rFonts w:ascii="Times New Roman" w:hAnsi="Times New Roman" w:cs="Times New Roman"/>
                <w:sz w:val="24"/>
                <w:lang w:eastAsia="zh-CN"/>
              </w:rPr>
              <w:t>“2018</w:t>
            </w:r>
            <w:r w:rsidRPr="0080095D">
              <w:rPr>
                <w:rFonts w:ascii="Times New Roman" w:hAnsi="Times New Roman" w:cs="Times New Roman"/>
                <w:sz w:val="24"/>
                <w:lang w:eastAsia="zh-CN"/>
              </w:rPr>
              <w:t>年中国技术创新应用大赛产业化类金奖</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和</w:t>
            </w:r>
            <w:r w:rsidRPr="0080095D">
              <w:rPr>
                <w:rFonts w:ascii="Times New Roman" w:hAnsi="Times New Roman" w:cs="Times New Roman"/>
                <w:sz w:val="24"/>
                <w:lang w:eastAsia="zh-CN"/>
              </w:rPr>
              <w:t>“2019</w:t>
            </w:r>
            <w:r w:rsidRPr="0080095D">
              <w:rPr>
                <w:rFonts w:ascii="Times New Roman" w:hAnsi="Times New Roman" w:cs="Times New Roman"/>
                <w:sz w:val="24"/>
                <w:lang w:eastAsia="zh-CN"/>
              </w:rPr>
              <w:t>年中国先进技术转化应用大赛产业化类银奖</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2019</w:t>
            </w:r>
            <w:r w:rsidRPr="0080095D">
              <w:rPr>
                <w:rFonts w:ascii="Times New Roman" w:hAnsi="Times New Roman" w:cs="Times New Roman"/>
                <w:sz w:val="24"/>
                <w:lang w:eastAsia="zh-CN"/>
              </w:rPr>
              <w:t>年，公司的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基站用大功率介质腔体滤波器关键技术研发</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被列入江苏省重大科技成果转</w:t>
            </w:r>
            <w:r w:rsidRPr="0080095D">
              <w:rPr>
                <w:rFonts w:ascii="Times New Roman" w:hAnsi="Times New Roman" w:cs="Times New Roman" w:hint="eastAsia"/>
                <w:sz w:val="24"/>
                <w:lang w:eastAsia="zh-CN"/>
              </w:rPr>
              <w:t>化项目。</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年，公司的高可靠性介质波导滤波器获得江苏专利银奖。在我国首个火星探测器</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天问一号</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中，公司配套研制的大功率全介质填充双工器，在国内属于首创，被航天五院认定为</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代表了该频段航天产品的最高技术水平</w:t>
            </w:r>
            <w:r w:rsidRPr="0080095D">
              <w:rPr>
                <w:rFonts w:ascii="Times New Roman" w:hAnsi="Times New Roman" w:cs="Times New Roman"/>
                <w:sz w:val="24"/>
                <w:lang w:eastAsia="zh-CN"/>
              </w:rPr>
              <w:t>”</w:t>
            </w:r>
            <w:r w:rsidRPr="0080095D">
              <w:rPr>
                <w:rFonts w:ascii="Times New Roman" w:hAnsi="Times New Roman" w:cs="Times New Roman"/>
                <w:sz w:val="24"/>
                <w:lang w:eastAsia="zh-CN"/>
              </w:rPr>
              <w:t>。</w:t>
            </w:r>
          </w:p>
          <w:p w14:paraId="5D4D09C7" w14:textId="77777777" w:rsidR="00A029B8" w:rsidRPr="0080095D" w:rsidRDefault="00A029B8" w:rsidP="00A029B8">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目前已在先进微波介质陶瓷材料配方及制备、高性能介质波导滤波器、超大尺寸介质滤波器的制造及安装、复杂陶瓷体一次成型、盲孔陶瓷体金属化及银焊等领域拥有多项核心技术。在陶瓷粉体方面，公司目前已掌握</w:t>
            </w:r>
            <w:r w:rsidRPr="0080095D">
              <w:rPr>
                <w:rFonts w:ascii="Times New Roman" w:hAnsi="Times New Roman" w:cs="Times New Roman"/>
                <w:sz w:val="24"/>
                <w:lang w:eastAsia="zh-CN"/>
              </w:rPr>
              <w:t>150</w:t>
            </w:r>
            <w:r w:rsidRPr="0080095D">
              <w:rPr>
                <w:rFonts w:ascii="Times New Roman" w:hAnsi="Times New Roman" w:cs="Times New Roman"/>
                <w:sz w:val="24"/>
                <w:lang w:eastAsia="zh-CN"/>
              </w:rPr>
              <w:t>余种陶瓷粉体配方，其中</w:t>
            </w:r>
            <w:r w:rsidRPr="0080095D">
              <w:rPr>
                <w:rFonts w:ascii="Times New Roman" w:hAnsi="Times New Roman" w:cs="Times New Roman"/>
                <w:sz w:val="24"/>
                <w:lang w:eastAsia="zh-CN"/>
              </w:rPr>
              <w:t>60</w:t>
            </w:r>
            <w:r w:rsidRPr="0080095D">
              <w:rPr>
                <w:rFonts w:ascii="Times New Roman" w:hAnsi="Times New Roman" w:cs="Times New Roman"/>
                <w:sz w:val="24"/>
                <w:lang w:eastAsia="zh-CN"/>
              </w:rPr>
              <w:t>余种已得到商业化批量应用，介电常数覆盖</w:t>
            </w:r>
            <w:r w:rsidRPr="0080095D">
              <w:rPr>
                <w:rFonts w:ascii="Times New Roman" w:hAnsi="Times New Roman" w:cs="Times New Roman"/>
                <w:sz w:val="24"/>
                <w:lang w:eastAsia="zh-CN"/>
              </w:rPr>
              <w:t>4-150</w:t>
            </w:r>
            <w:r w:rsidRPr="0080095D">
              <w:rPr>
                <w:rFonts w:ascii="Times New Roman" w:hAnsi="Times New Roman" w:cs="Times New Roman"/>
                <w:sz w:val="24"/>
                <w:lang w:eastAsia="zh-CN"/>
              </w:rPr>
              <w:t>范围，并具备低温漂、高</w:t>
            </w:r>
            <w:r w:rsidRPr="0080095D">
              <w:rPr>
                <w:rFonts w:ascii="Times New Roman" w:hAnsi="Times New Roman" w:cs="Times New Roman"/>
                <w:sz w:val="24"/>
                <w:lang w:eastAsia="zh-CN"/>
              </w:rPr>
              <w:t>Q</w:t>
            </w:r>
            <w:r w:rsidRPr="0080095D">
              <w:rPr>
                <w:rFonts w:ascii="Times New Roman" w:hAnsi="Times New Roman" w:cs="Times New Roman"/>
                <w:sz w:val="24"/>
                <w:lang w:eastAsia="zh-CN"/>
              </w:rPr>
              <w:t>值等性能特点，可以满足频率在</w:t>
            </w:r>
            <w:r w:rsidRPr="0080095D">
              <w:rPr>
                <w:rFonts w:ascii="Times New Roman" w:hAnsi="Times New Roman" w:cs="Times New Roman"/>
                <w:sz w:val="24"/>
                <w:lang w:eastAsia="zh-CN"/>
              </w:rPr>
              <w:t>110GHz</w:t>
            </w:r>
            <w:r w:rsidRPr="0080095D">
              <w:rPr>
                <w:rFonts w:ascii="Times New Roman" w:hAnsi="Times New Roman" w:cs="Times New Roman"/>
                <w:sz w:val="24"/>
                <w:lang w:eastAsia="zh-CN"/>
              </w:rPr>
              <w:t>以内的介质滤波器、介质谐振器等产品的应用。公司现有生产线能够覆盖从陶瓷粉体制备到元器件成品出厂全过程，并可根据客户需求采取多品种、差异化的柔性生产模式。凭借长期的技术积累，公</w:t>
            </w:r>
            <w:r w:rsidRPr="0080095D">
              <w:rPr>
                <w:rFonts w:ascii="Times New Roman" w:hAnsi="Times New Roman" w:cs="Times New Roman" w:hint="eastAsia"/>
                <w:sz w:val="24"/>
                <w:lang w:eastAsia="zh-CN"/>
              </w:rPr>
              <w:t>司依托自有核心技术研制的滤波器、谐振器等主要产品在介电性能、稳定性、成本控制能力以及量产交付规模方面得到了下游客户的广泛认可。谢谢。</w:t>
            </w:r>
          </w:p>
          <w:p w14:paraId="5F1E50BD" w14:textId="77777777" w:rsidR="00A029B8" w:rsidRPr="0080095D" w:rsidRDefault="00A029B8" w:rsidP="00757800">
            <w:pPr>
              <w:pStyle w:val="TableParagraph"/>
              <w:ind w:left="0"/>
              <w:jc w:val="both"/>
              <w:rPr>
                <w:rFonts w:ascii="Times New Roman" w:hAnsi="Times New Roman" w:cs="Times New Roman"/>
                <w:sz w:val="24"/>
                <w:lang w:eastAsia="zh-CN"/>
              </w:rPr>
            </w:pPr>
          </w:p>
          <w:p w14:paraId="7FAE1869" w14:textId="06CD42E5" w:rsidR="0080095D" w:rsidRPr="0080095D" w:rsidRDefault="00A029B8" w:rsidP="0080095D">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3</w:t>
            </w:r>
            <w:r w:rsidR="0080095D" w:rsidRPr="0080095D">
              <w:rPr>
                <w:rFonts w:ascii="Times New Roman" w:hAnsi="Times New Roman" w:cs="Times New Roman"/>
                <w:b/>
                <w:sz w:val="24"/>
                <w:lang w:eastAsia="zh-CN"/>
              </w:rPr>
              <w:t>、问：公司近两年设立的子公司情况？</w:t>
            </w:r>
          </w:p>
          <w:p w14:paraId="138488FD" w14:textId="54EB62AA"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答：近两年，公司共设立三家控股子公司。分别是</w:t>
            </w:r>
            <w:r w:rsidRPr="0080095D">
              <w:rPr>
                <w:rFonts w:ascii="Times New Roman" w:hAnsi="Times New Roman" w:cs="Times New Roman"/>
                <w:sz w:val="24"/>
                <w:lang w:eastAsia="zh-CN"/>
              </w:rPr>
              <w:t>1</w:t>
            </w:r>
            <w:r w:rsidRPr="0080095D">
              <w:rPr>
                <w:rFonts w:ascii="Times New Roman" w:hAnsi="Times New Roman" w:cs="Times New Roman"/>
                <w:sz w:val="24"/>
                <w:lang w:eastAsia="zh-CN"/>
              </w:rPr>
              <w:t>、苏州拓瓷科技有限公司，成立于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5</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51.00%</w:t>
            </w:r>
            <w:r w:rsidRPr="0080095D">
              <w:rPr>
                <w:rFonts w:ascii="Times New Roman" w:hAnsi="Times New Roman" w:cs="Times New Roman"/>
                <w:sz w:val="24"/>
                <w:lang w:eastAsia="zh-CN"/>
              </w:rPr>
              <w:t>，主营业务：金属陶瓷结构与功能器件的研发、生产和销售；</w:t>
            </w:r>
            <w:r w:rsidRPr="0080095D">
              <w:rPr>
                <w:rFonts w:ascii="Times New Roman" w:hAnsi="Times New Roman" w:cs="Times New Roman"/>
                <w:sz w:val="24"/>
                <w:lang w:eastAsia="zh-CN"/>
              </w:rPr>
              <w:t>2</w:t>
            </w:r>
            <w:r w:rsidRPr="0080095D">
              <w:rPr>
                <w:rFonts w:ascii="Times New Roman" w:hAnsi="Times New Roman" w:cs="Times New Roman"/>
                <w:sz w:val="24"/>
                <w:lang w:eastAsia="zh-CN"/>
              </w:rPr>
              <w:t>、苏州互迭科技有限公司，成立于</w:t>
            </w:r>
            <w:r w:rsidRPr="0080095D">
              <w:rPr>
                <w:rFonts w:ascii="Times New Roman" w:hAnsi="Times New Roman" w:cs="Times New Roman"/>
                <w:sz w:val="24"/>
                <w:lang w:eastAsia="zh-CN"/>
              </w:rPr>
              <w:t>2022</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12</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50.20%</w:t>
            </w:r>
            <w:r w:rsidRPr="0080095D">
              <w:rPr>
                <w:rFonts w:ascii="Times New Roman" w:hAnsi="Times New Roman" w:cs="Times New Roman"/>
                <w:sz w:val="24"/>
                <w:lang w:eastAsia="zh-CN"/>
              </w:rPr>
              <w:t>，主营业务：射频模块与系统的研发、生产和销售；</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、苏州频普半导体科技有限公司，成立于</w:t>
            </w:r>
            <w:r w:rsidRPr="0080095D">
              <w:rPr>
                <w:rFonts w:ascii="Times New Roman" w:hAnsi="Times New Roman" w:cs="Times New Roman"/>
                <w:sz w:val="24"/>
                <w:lang w:eastAsia="zh-CN"/>
              </w:rPr>
              <w:t>2023</w:t>
            </w:r>
            <w:r w:rsidRPr="0080095D">
              <w:rPr>
                <w:rFonts w:ascii="Times New Roman" w:hAnsi="Times New Roman" w:cs="Times New Roman"/>
                <w:sz w:val="24"/>
                <w:lang w:eastAsia="zh-CN"/>
              </w:rPr>
              <w:t>年</w:t>
            </w:r>
            <w:r w:rsidRPr="0080095D">
              <w:rPr>
                <w:rFonts w:ascii="Times New Roman" w:hAnsi="Times New Roman" w:cs="Times New Roman"/>
                <w:sz w:val="24"/>
                <w:lang w:eastAsia="zh-CN"/>
              </w:rPr>
              <w:t>3</w:t>
            </w:r>
            <w:r w:rsidRPr="0080095D">
              <w:rPr>
                <w:rFonts w:ascii="Times New Roman" w:hAnsi="Times New Roman" w:cs="Times New Roman"/>
                <w:sz w:val="24"/>
                <w:lang w:eastAsia="zh-CN"/>
              </w:rPr>
              <w:t>月，注册资本</w:t>
            </w:r>
            <w:r w:rsidRPr="0080095D">
              <w:rPr>
                <w:rFonts w:ascii="Times New Roman" w:hAnsi="Times New Roman" w:cs="Times New Roman"/>
                <w:sz w:val="24"/>
                <w:lang w:eastAsia="zh-CN"/>
              </w:rPr>
              <w:t>2000</w:t>
            </w:r>
            <w:r w:rsidRPr="0080095D">
              <w:rPr>
                <w:rFonts w:ascii="Times New Roman" w:hAnsi="Times New Roman" w:cs="Times New Roman"/>
                <w:sz w:val="24"/>
                <w:lang w:eastAsia="zh-CN"/>
              </w:rPr>
              <w:t>万元，灿勤科技持股比例</w:t>
            </w:r>
            <w:r w:rsidRPr="0080095D">
              <w:rPr>
                <w:rFonts w:ascii="Times New Roman" w:hAnsi="Times New Roman" w:cs="Times New Roman"/>
                <w:sz w:val="24"/>
                <w:lang w:eastAsia="zh-CN"/>
              </w:rPr>
              <w:t>65.00%</w:t>
            </w:r>
            <w:r w:rsidRPr="0080095D">
              <w:rPr>
                <w:rFonts w:ascii="Times New Roman" w:hAnsi="Times New Roman" w:cs="Times New Roman"/>
                <w:sz w:val="24"/>
                <w:lang w:eastAsia="zh-CN"/>
              </w:rPr>
              <w:t>，主营业务：研发、生产加工半导体薄膜及</w:t>
            </w:r>
            <w:r w:rsidRPr="0080095D">
              <w:rPr>
                <w:rFonts w:ascii="Times New Roman" w:hAnsi="Times New Roman" w:cs="Times New Roman"/>
                <w:sz w:val="24"/>
                <w:lang w:eastAsia="zh-CN"/>
              </w:rPr>
              <w:t>MEMS</w:t>
            </w:r>
            <w:r w:rsidRPr="0080095D">
              <w:rPr>
                <w:rFonts w:ascii="Times New Roman" w:hAnsi="Times New Roman" w:cs="Times New Roman"/>
                <w:sz w:val="24"/>
                <w:lang w:eastAsia="zh-CN"/>
              </w:rPr>
              <w:t>工艺电路等元器件产品</w:t>
            </w:r>
            <w:r w:rsidRPr="0080095D">
              <w:rPr>
                <w:rFonts w:ascii="Times New Roman" w:hAnsi="Times New Roman" w:cs="Times New Roman" w:hint="eastAsia"/>
                <w:sz w:val="24"/>
                <w:lang w:eastAsia="zh-CN"/>
              </w:rPr>
              <w:t>。谢谢。</w:t>
            </w:r>
          </w:p>
          <w:p w14:paraId="1943F691" w14:textId="5F56D7C4" w:rsidR="0080095D" w:rsidRPr="0080095D" w:rsidRDefault="0080095D" w:rsidP="00BA4126">
            <w:pPr>
              <w:pStyle w:val="TableParagraph"/>
              <w:ind w:left="108"/>
              <w:jc w:val="both"/>
              <w:rPr>
                <w:rFonts w:ascii="Times New Roman" w:hAnsi="Times New Roman" w:cs="Times New Roman"/>
                <w:sz w:val="24"/>
                <w:lang w:eastAsia="zh-CN"/>
              </w:rPr>
            </w:pPr>
          </w:p>
          <w:p w14:paraId="1E6EBF8D" w14:textId="14681B4A" w:rsidR="0080095D" w:rsidRPr="0080095D" w:rsidRDefault="00A029B8" w:rsidP="0080095D">
            <w:pPr>
              <w:pStyle w:val="TableParagraph"/>
              <w:jc w:val="both"/>
              <w:rPr>
                <w:rFonts w:ascii="Times New Roman" w:hAnsi="Times New Roman" w:cs="Times New Roman"/>
                <w:b/>
                <w:sz w:val="24"/>
                <w:lang w:eastAsia="zh-CN"/>
              </w:rPr>
            </w:pPr>
            <w:r>
              <w:rPr>
                <w:rFonts w:ascii="Times New Roman" w:hAnsi="Times New Roman" w:cs="Times New Roman"/>
                <w:b/>
                <w:sz w:val="24"/>
                <w:lang w:eastAsia="zh-CN"/>
              </w:rPr>
              <w:t>4</w:t>
            </w:r>
            <w:r w:rsidR="0080095D" w:rsidRPr="0080095D">
              <w:rPr>
                <w:rFonts w:ascii="Times New Roman" w:hAnsi="Times New Roman" w:cs="Times New Roman"/>
                <w:b/>
                <w:sz w:val="24"/>
                <w:lang w:eastAsia="zh-CN"/>
              </w:rPr>
              <w:t>、问：想问下高端陶瓷器件的技术壁垒主要哪些</w:t>
            </w:r>
            <w:r w:rsidR="0080095D" w:rsidRPr="0080095D">
              <w:rPr>
                <w:rFonts w:ascii="Times New Roman" w:hAnsi="Times New Roman" w:cs="Times New Roman"/>
                <w:b/>
                <w:sz w:val="24"/>
                <w:lang w:eastAsia="zh-CN"/>
              </w:rPr>
              <w:t>?</w:t>
            </w:r>
          </w:p>
          <w:p w14:paraId="19B73FCB" w14:textId="77777777" w:rsidR="0080095D" w:rsidRPr="0080095D" w:rsidRDefault="0080095D" w:rsidP="0080095D">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261711BC"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①材料壁垒</w:t>
            </w:r>
          </w:p>
          <w:p w14:paraId="5E101B9B"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w:t>
            </w:r>
            <w:r w:rsidRPr="0080095D">
              <w:rPr>
                <w:rFonts w:ascii="Times New Roman" w:hAnsi="Times New Roman" w:cs="Times New Roman" w:hint="eastAsia"/>
                <w:sz w:val="24"/>
                <w:lang w:eastAsia="zh-CN"/>
              </w:rPr>
              <w:lastRenderedPageBreak/>
              <w:t>复制现有企业的竞争优势。</w:t>
            </w:r>
          </w:p>
          <w:p w14:paraId="2AFFFFFF"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②工艺壁垒</w:t>
            </w:r>
          </w:p>
          <w:p w14:paraId="3A0CA8B0"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2B0339E"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③创新研发壁垒</w:t>
            </w:r>
          </w:p>
          <w:p w14:paraId="0CB8F969"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2F44EFC9" w14:textId="77777777" w:rsidR="0080095D" w:rsidRPr="0080095D" w:rsidRDefault="0080095D" w:rsidP="0080095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03FBA52E" w14:textId="77777777" w:rsidR="00BA4126" w:rsidRPr="0080095D" w:rsidRDefault="00BA4126" w:rsidP="008561E5">
            <w:pPr>
              <w:pStyle w:val="TableParagraph"/>
              <w:ind w:left="0"/>
              <w:jc w:val="both"/>
              <w:rPr>
                <w:rFonts w:ascii="Times New Roman" w:hAnsi="Times New Roman" w:cs="Times New Roman"/>
                <w:sz w:val="24"/>
                <w:lang w:eastAsia="zh-CN"/>
              </w:rPr>
            </w:pPr>
          </w:p>
          <w:p w14:paraId="2F453E23" w14:textId="00C35778" w:rsidR="0048246B" w:rsidRPr="0080095D" w:rsidRDefault="00A029B8" w:rsidP="0004104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5</w:t>
            </w:r>
            <w:r w:rsidR="0048246B" w:rsidRPr="0080095D">
              <w:rPr>
                <w:rFonts w:ascii="Times New Roman" w:hAnsi="Times New Roman" w:cs="Times New Roman"/>
                <w:b/>
                <w:sz w:val="24"/>
                <w:lang w:eastAsia="zh-CN"/>
              </w:rPr>
              <w:t>、问：公司</w:t>
            </w:r>
            <w:r w:rsidR="0048246B" w:rsidRPr="0080095D">
              <w:rPr>
                <w:rFonts w:ascii="Times New Roman" w:hAnsi="Times New Roman" w:cs="Times New Roman"/>
                <w:b/>
                <w:sz w:val="24"/>
                <w:lang w:eastAsia="zh-CN"/>
              </w:rPr>
              <w:t>HTCC</w:t>
            </w:r>
            <w:r w:rsidR="0048246B" w:rsidRPr="0080095D">
              <w:rPr>
                <w:rFonts w:ascii="Times New Roman" w:hAnsi="Times New Roman" w:cs="Times New Roman"/>
                <w:b/>
                <w:sz w:val="24"/>
                <w:lang w:eastAsia="zh-CN"/>
              </w:rPr>
              <w:t>陶瓷产品，主要包括哪些产品，用于哪些领域</w:t>
            </w:r>
            <w:r w:rsidR="0048246B" w:rsidRPr="0080095D">
              <w:rPr>
                <w:rFonts w:ascii="Times New Roman" w:hAnsi="Times New Roman" w:cs="Times New Roman"/>
                <w:b/>
                <w:sz w:val="24"/>
                <w:lang w:eastAsia="zh-CN"/>
              </w:rPr>
              <w:t>?</w:t>
            </w:r>
          </w:p>
          <w:p w14:paraId="0E6D7E1D" w14:textId="6392EFE5"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答：陶瓷基板、陶瓷基座、管壳，主要这三大类，主要应用于新能源、</w:t>
            </w:r>
            <w:r w:rsidRPr="0080095D">
              <w:rPr>
                <w:rFonts w:ascii="Times New Roman" w:hAnsi="Times New Roman" w:cs="Times New Roman"/>
                <w:sz w:val="24"/>
                <w:lang w:eastAsia="zh-CN"/>
              </w:rPr>
              <w:t>IGBT</w:t>
            </w:r>
            <w:r w:rsidRPr="0080095D">
              <w:rPr>
                <w:rFonts w:ascii="Times New Roman" w:hAnsi="Times New Roman" w:cs="Times New Roman"/>
                <w:sz w:val="24"/>
                <w:lang w:eastAsia="zh-CN"/>
              </w:rPr>
              <w:t>热管理、半导体封装和无线通信等领域。谢谢。</w:t>
            </w:r>
          </w:p>
          <w:p w14:paraId="170A1197" w14:textId="77777777" w:rsidR="00BA4126" w:rsidRPr="0080095D" w:rsidRDefault="00BA4126" w:rsidP="00BA4126">
            <w:pPr>
              <w:pStyle w:val="TableParagraph"/>
              <w:jc w:val="both"/>
              <w:rPr>
                <w:rFonts w:ascii="Times New Roman" w:hAnsi="Times New Roman" w:cs="Times New Roman"/>
                <w:sz w:val="24"/>
                <w:lang w:eastAsia="zh-CN"/>
              </w:rPr>
            </w:pPr>
          </w:p>
          <w:p w14:paraId="24CDC5B6" w14:textId="3D701EB6" w:rsidR="0048246B" w:rsidRPr="0080095D" w:rsidRDefault="00BA4126" w:rsidP="00BA4126">
            <w:pPr>
              <w:pStyle w:val="TableParagraph"/>
              <w:ind w:left="0"/>
              <w:jc w:val="both"/>
              <w:rPr>
                <w:rFonts w:ascii="Times New Roman" w:hAnsi="Times New Roman" w:cs="Times New Roman"/>
                <w:b/>
                <w:sz w:val="24"/>
                <w:lang w:eastAsia="zh-CN"/>
              </w:rPr>
            </w:pPr>
            <w:r w:rsidRPr="0080095D">
              <w:rPr>
                <w:rFonts w:ascii="Times New Roman" w:hAnsi="Times New Roman" w:cs="Times New Roman"/>
                <w:b/>
                <w:sz w:val="24"/>
                <w:lang w:eastAsia="zh-CN"/>
              </w:rPr>
              <w:t xml:space="preserve"> </w:t>
            </w:r>
            <w:r w:rsidR="00A029B8">
              <w:rPr>
                <w:rFonts w:ascii="Times New Roman" w:hAnsi="Times New Roman" w:cs="Times New Roman"/>
                <w:b/>
                <w:sz w:val="24"/>
                <w:lang w:eastAsia="zh-CN"/>
              </w:rPr>
              <w:t>6</w:t>
            </w:r>
            <w:r w:rsidR="0048246B" w:rsidRPr="0080095D">
              <w:rPr>
                <w:rFonts w:ascii="Times New Roman" w:hAnsi="Times New Roman" w:cs="Times New Roman" w:hint="eastAsia"/>
                <w:b/>
                <w:sz w:val="24"/>
                <w:lang w:eastAsia="zh-CN"/>
              </w:rPr>
              <w:t>、问：公司电子陶瓷产品在</w:t>
            </w:r>
            <w:r w:rsidR="0048246B" w:rsidRPr="0080095D">
              <w:rPr>
                <w:rFonts w:ascii="Times New Roman" w:hAnsi="Times New Roman" w:cs="Times New Roman"/>
                <w:b/>
                <w:sz w:val="24"/>
                <w:lang w:eastAsia="zh-CN"/>
              </w:rPr>
              <w:t>HTCC</w:t>
            </w:r>
            <w:r w:rsidR="0048246B" w:rsidRPr="0080095D">
              <w:rPr>
                <w:rFonts w:ascii="Times New Roman" w:hAnsi="Times New Roman" w:cs="Times New Roman"/>
                <w:b/>
                <w:sz w:val="24"/>
                <w:lang w:eastAsia="zh-CN"/>
              </w:rPr>
              <w:t>领域的发展情况？</w:t>
            </w:r>
          </w:p>
          <w:p w14:paraId="05269C94" w14:textId="77777777" w:rsidR="0048246B" w:rsidRPr="0080095D" w:rsidRDefault="0048246B" w:rsidP="00041044">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答：随着万物互联时代的到来，电子系统整机对电路尺寸、密度、功能性、可靠性及功率均提出了更高的要求；因</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（高温共烧多层陶瓷）元器件及组件在尺寸、成本、功能、可靠性等方面能够满足电子系统整机对电路的诸多要求，在近几年获得了广泛的关注。公司募集资金投资项目拟生产的</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电子陶瓷产品将主要应用于高可靠半导体、国防科工的各类应用场景以及高频通讯移动终端，包括汽车电子、计算机、远程医疗、智能家居、高频通讯等。</w:t>
            </w:r>
          </w:p>
          <w:p w14:paraId="35519BDA"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sz w:val="24"/>
                <w:lang w:eastAsia="zh-CN"/>
              </w:rPr>
              <w:t>5G</w:t>
            </w:r>
            <w:r w:rsidRPr="0080095D">
              <w:rPr>
                <w:rFonts w:ascii="Times New Roman" w:hAnsi="Times New Roman" w:cs="Times New Roman"/>
                <w:sz w:val="24"/>
                <w:lang w:eastAsia="zh-CN"/>
              </w:rPr>
              <w:t>通信对终端电子元器件提出了小型化、轻量化、低成本、高性能的技术发展要求，发展高性能</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电子陶瓷产品将成为</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及万物互联时代的迫切需要。基于</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技术的电子陶瓷元器件、陶瓷封装、陶瓷基板等产品可实现</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及万物互联所需的高性能，同时还具有大规模量产潜能、较高的环境耐受性等，使灵活的</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及万物互联通信终端设计成为可能。</w:t>
            </w:r>
          </w:p>
          <w:p w14:paraId="16D4DBFB"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领域，国内厂商起步较晚，在技术积累方面也较为缓慢，导致</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产业与国外企业的差距越来越大。随着高端市场对</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元器件、陶瓷封装、大功率陶瓷基板等需求的增长，国内厂商也开始意识到</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技术的重要性和巨大的发展空间。此外，受国际贸易摩擦影响，</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产品国产化替代的市场空间巨大。由于</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行业技术门槛较高，目前仅有少数国内厂商在着手研发</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技术，形成批量供应能力的企业更是少数，技术能力和产量水平目前还远远不能满足国内相关领域的发展需求。</w:t>
            </w:r>
          </w:p>
          <w:p w14:paraId="7F07E13B" w14:textId="77777777" w:rsidR="0048246B" w:rsidRPr="0080095D" w:rsidRDefault="0048246B" w:rsidP="00C55FC0">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未来，随着</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应用、万物互联等市场的发展，对</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电子陶瓷产品的需求量会进一步增加。国内企业需要进一步提升自身的工艺水平和技术能力，提高自身产品的竞争力。对目标产品核心技术的突破将帮助实现我国</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电子陶瓷产品的进口替代，促进通信产业上下游的快速健康发展，提升我国在相关领域的国际竞争力。</w:t>
            </w:r>
          </w:p>
          <w:p w14:paraId="6C588559" w14:textId="77777777" w:rsidR="0048246B" w:rsidRPr="0080095D" w:rsidRDefault="0048246B" w:rsidP="00041044">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公司自成立以来，一直深耕于电子陶瓷材料及射频器件产品技术的研发与生产，在电子陶瓷材料的制备工艺方面具有长期的技术积累，储备了</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产品所需的材料配方、印刷、金属化、共烧、测试等相关工艺技术，因此具有技术可实现性，部分生产设备也具有通用性。同时，公司积累了大量优质的客户资源，公司目前的诸多客户均在使用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电子陶瓷产品，因此公司生产的</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电子陶瓷产品容易获取相应的市场资源和客户资源，同时将有利于进一步开拓新能源、半导体等领域的新客户。</w:t>
            </w:r>
          </w:p>
          <w:p w14:paraId="7D4E0024" w14:textId="77777777" w:rsidR="00804202" w:rsidRDefault="0048246B" w:rsidP="000921BD">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公司目前已具备生产</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电子陶瓷产品所需的部分核心技术和客户资源，进入</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市场的风险较低。公司将结合市场需求不断改进制造工艺和技术，进一步加大在</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技术领域的研发投入，力争实现工艺的快速成熟、产品的核心指标水平达到并超越国内外竞争对手。截至目前，公司</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相关产品线逐步丰富，多款陶瓷基板、管壳等产品在半导体、新能源、无线通信等领域的客户开始送样，并取得阶段性进展。谢谢。</w:t>
            </w:r>
          </w:p>
          <w:p w14:paraId="2577FC18" w14:textId="77777777" w:rsidR="00A029B8" w:rsidRDefault="00A029B8" w:rsidP="000921BD">
            <w:pPr>
              <w:pStyle w:val="TableParagraph"/>
              <w:ind w:left="108" w:firstLineChars="200" w:firstLine="480"/>
              <w:jc w:val="both"/>
              <w:rPr>
                <w:rFonts w:ascii="Times New Roman" w:hAnsi="Times New Roman" w:cs="Times New Roman"/>
                <w:sz w:val="24"/>
                <w:lang w:eastAsia="zh-CN"/>
              </w:rPr>
            </w:pPr>
          </w:p>
          <w:p w14:paraId="070EE011" w14:textId="52DFB5ED" w:rsidR="00A029B8" w:rsidRPr="0080095D" w:rsidRDefault="00A029B8" w:rsidP="00A029B8">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7</w:t>
            </w:r>
            <w:r w:rsidRPr="0080095D">
              <w:rPr>
                <w:rFonts w:ascii="Times New Roman" w:hAnsi="Times New Roman" w:cs="Times New Roman"/>
                <w:b/>
                <w:sz w:val="24"/>
                <w:lang w:eastAsia="zh-CN"/>
              </w:rPr>
              <w:t>、问：公司未来具体的发展计划有哪些？</w:t>
            </w:r>
          </w:p>
          <w:p w14:paraId="60B69A41" w14:textId="77777777" w:rsidR="00A029B8" w:rsidRPr="0080095D" w:rsidRDefault="00A029B8" w:rsidP="00A029B8">
            <w:pPr>
              <w:pStyle w:val="TableParagraph"/>
              <w:ind w:left="108"/>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答：</w:t>
            </w:r>
            <w:r w:rsidRPr="0080095D">
              <w:rPr>
                <w:rFonts w:ascii="Times New Roman" w:hAnsi="Times New Roman" w:cs="Times New Roman"/>
                <w:sz w:val="24"/>
                <w:lang w:eastAsia="zh-CN"/>
              </w:rPr>
              <w:t>1</w:t>
            </w:r>
            <w:r w:rsidRPr="0080095D">
              <w:rPr>
                <w:rFonts w:ascii="Times New Roman" w:hAnsi="Times New Roman" w:cs="Times New Roman"/>
                <w:sz w:val="24"/>
                <w:lang w:eastAsia="zh-CN"/>
              </w:rPr>
              <w:t>、创建一流的电子陶瓷材料研发平台</w:t>
            </w:r>
          </w:p>
          <w:p w14:paraId="5848A4A6" w14:textId="77777777" w:rsidR="00A029B8" w:rsidRPr="0080095D" w:rsidRDefault="00A029B8" w:rsidP="00A029B8">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80095D">
              <w:rPr>
                <w:rFonts w:ascii="Times New Roman" w:hAnsi="Times New Roman" w:cs="Times New Roman"/>
                <w:sz w:val="24"/>
                <w:lang w:eastAsia="zh-CN"/>
              </w:rPr>
              <w:t>5G</w:t>
            </w:r>
            <w:r w:rsidRPr="0080095D">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75E169DD" w14:textId="77777777" w:rsidR="00A029B8" w:rsidRPr="0080095D" w:rsidRDefault="00A029B8" w:rsidP="00A029B8">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80095D">
              <w:rPr>
                <w:rFonts w:ascii="Times New Roman" w:hAnsi="Times New Roman" w:cs="Times New Roman"/>
                <w:sz w:val="24"/>
                <w:lang w:eastAsia="zh-CN"/>
              </w:rPr>
              <w:t>HTCC</w:t>
            </w:r>
            <w:r w:rsidRPr="0080095D">
              <w:rPr>
                <w:rFonts w:ascii="Times New Roman" w:hAnsi="Times New Roman" w:cs="Times New Roman"/>
                <w:sz w:val="24"/>
                <w:lang w:eastAsia="zh-CN"/>
              </w:rPr>
              <w:t>陶瓷、</w:t>
            </w:r>
            <w:r w:rsidRPr="0080095D">
              <w:rPr>
                <w:rFonts w:ascii="Times New Roman" w:hAnsi="Times New Roman" w:cs="Times New Roman"/>
                <w:sz w:val="24"/>
                <w:lang w:eastAsia="zh-CN"/>
              </w:rPr>
              <w:t>LTCC</w:t>
            </w:r>
            <w:r w:rsidRPr="0080095D">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80095D">
              <w:rPr>
                <w:rFonts w:ascii="Times New Roman" w:hAnsi="Times New Roman" w:cs="Times New Roman" w:hint="eastAsia"/>
                <w:sz w:val="24"/>
                <w:lang w:eastAsia="zh-CN"/>
              </w:rPr>
              <w:t>实的基础。</w:t>
            </w:r>
          </w:p>
          <w:p w14:paraId="63A74343" w14:textId="77777777" w:rsidR="00A029B8" w:rsidRPr="0080095D" w:rsidRDefault="00A029B8" w:rsidP="00A029B8">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sz w:val="24"/>
                <w:lang w:eastAsia="zh-CN"/>
              </w:rPr>
              <w:t>2</w:t>
            </w:r>
            <w:r w:rsidRPr="0080095D">
              <w:rPr>
                <w:rFonts w:ascii="Times New Roman" w:hAnsi="Times New Roman" w:cs="Times New Roman"/>
                <w:sz w:val="24"/>
                <w:lang w:eastAsia="zh-CN"/>
              </w:rPr>
              <w:t>、巩固移动通信基站用陶瓷射频元件的行业地位</w:t>
            </w:r>
          </w:p>
          <w:p w14:paraId="22CC4479" w14:textId="77777777" w:rsidR="00A029B8" w:rsidRPr="0080095D" w:rsidRDefault="00A029B8" w:rsidP="00A029B8">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116B9559" w14:textId="77777777" w:rsidR="00A029B8" w:rsidRPr="0048246B" w:rsidRDefault="00A029B8" w:rsidP="00A029B8">
            <w:pPr>
              <w:pStyle w:val="TableParagraph"/>
              <w:ind w:left="108" w:firstLineChars="200" w:firstLine="480"/>
              <w:jc w:val="both"/>
              <w:rPr>
                <w:rFonts w:ascii="Times New Roman" w:hAnsi="Times New Roman" w:cs="Times New Roman"/>
                <w:sz w:val="24"/>
                <w:lang w:eastAsia="zh-CN"/>
              </w:rPr>
            </w:pPr>
            <w:r w:rsidRPr="0080095D">
              <w:rPr>
                <w:rFonts w:ascii="Times New Roman" w:hAnsi="Times New Roman" w:cs="Times New Roman" w:hint="eastAsia"/>
                <w:sz w:val="24"/>
                <w:lang w:eastAsia="zh-CN"/>
              </w:rPr>
              <w:t>在介质滤波器、介质谐振器、介</w:t>
            </w:r>
            <w:r w:rsidRPr="0048246B">
              <w:rPr>
                <w:rFonts w:ascii="Times New Roman" w:hAnsi="Times New Roman" w:cs="Times New Roman" w:hint="eastAsia"/>
                <w:sz w:val="24"/>
                <w:lang w:eastAsia="zh-CN"/>
              </w:rPr>
              <w:t>质天线等射频器件方面，依托公司积累的设计制造经验和广泛的客户认可度，大力推广该类产品的市场应用，完善公司在移动通信市场的布局，成为射频元器件无源器件的综合供应商。</w:t>
            </w:r>
          </w:p>
          <w:p w14:paraId="674D446E" w14:textId="77777777" w:rsidR="00A029B8" w:rsidRPr="0048246B" w:rsidRDefault="00A029B8" w:rsidP="00A029B8">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sz w:val="24"/>
                <w:lang w:eastAsia="zh-CN"/>
              </w:rPr>
              <w:t>3</w:t>
            </w:r>
            <w:r w:rsidRPr="0048246B">
              <w:rPr>
                <w:rFonts w:ascii="Times New Roman" w:hAnsi="Times New Roman" w:cs="Times New Roman"/>
                <w:sz w:val="24"/>
                <w:lang w:eastAsia="zh-CN"/>
              </w:rPr>
              <w:t>、</w:t>
            </w:r>
            <w:r w:rsidRPr="0080095D">
              <w:rPr>
                <w:rFonts w:ascii="Times New Roman" w:hAnsi="Times New Roman" w:cs="Times New Roman" w:hint="eastAsia"/>
                <w:sz w:val="24"/>
                <w:lang w:eastAsia="zh-CN"/>
              </w:rPr>
              <w:t>拓展电子陶瓷的应用领域，包括通信、汽车工业、消费电子等万物互联的应用市场</w:t>
            </w:r>
          </w:p>
          <w:p w14:paraId="1A472CA5" w14:textId="77777777" w:rsidR="00A029B8" w:rsidRPr="0048246B" w:rsidRDefault="00A029B8" w:rsidP="00A029B8">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48246B">
              <w:rPr>
                <w:rFonts w:ascii="Times New Roman" w:hAnsi="Times New Roman" w:cs="Times New Roman"/>
                <w:sz w:val="24"/>
                <w:lang w:eastAsia="zh-CN"/>
              </w:rPr>
              <w:t>AI</w:t>
            </w:r>
            <w:r w:rsidRPr="0048246B">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14:paraId="0044B871" w14:textId="37887302" w:rsidR="00A029B8" w:rsidRPr="00B97267" w:rsidRDefault="00A029B8" w:rsidP="00A029B8">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48246B">
              <w:rPr>
                <w:rFonts w:ascii="Times New Roman" w:hAnsi="Times New Roman" w:cs="Times New Roman"/>
                <w:sz w:val="24"/>
                <w:lang w:eastAsia="zh-CN"/>
              </w:rPr>
              <w:t>LTCC</w:t>
            </w:r>
            <w:r w:rsidRPr="0048246B">
              <w:rPr>
                <w:rFonts w:ascii="Times New Roman" w:hAnsi="Times New Roman" w:cs="Times New Roman"/>
                <w:sz w:val="24"/>
                <w:lang w:eastAsia="zh-CN"/>
              </w:rPr>
              <w:t>器件、介质陶瓷元器件等一系列产品及解决方案，以满足新能源、半导体、万物互联等产业的发展需求。谢谢。</w:t>
            </w:r>
          </w:p>
        </w:tc>
      </w:tr>
      <w:tr w:rsidR="00FA0F62" w:rsidRPr="00B97267" w14:paraId="5563BF17" w14:textId="77777777" w:rsidTr="00FA0F62">
        <w:trPr>
          <w:trHeight w:val="935"/>
        </w:trPr>
        <w:tc>
          <w:tcPr>
            <w:tcW w:w="2014" w:type="dxa"/>
          </w:tcPr>
          <w:p w14:paraId="5531414D" w14:textId="3B05A58F" w:rsidR="00FA0F62" w:rsidRPr="00B97267" w:rsidRDefault="00FA0F62" w:rsidP="00FA0F62">
            <w:pPr>
              <w:pStyle w:val="TableParagraph"/>
              <w:spacing w:before="79"/>
              <w:rPr>
                <w:rFonts w:ascii="Times New Roman" w:hAnsi="Times New Roman" w:cs="Times New Roman"/>
                <w:sz w:val="24"/>
                <w:lang w:eastAsia="zh-CN"/>
              </w:rPr>
            </w:pPr>
            <w:r w:rsidRPr="009F3B18">
              <w:rPr>
                <w:rFonts w:ascii="Times New Roman" w:hAnsi="Times New Roman" w:cs="Times New Roman" w:hint="eastAsia"/>
                <w:sz w:val="24"/>
                <w:lang w:eastAsia="zh-CN"/>
              </w:rPr>
              <w:lastRenderedPageBreak/>
              <w:t>关于本次活动是否涉及应当披露重大信息的说明</w:t>
            </w:r>
          </w:p>
        </w:tc>
        <w:tc>
          <w:tcPr>
            <w:tcW w:w="6917" w:type="dxa"/>
            <w:vAlign w:val="center"/>
          </w:tcPr>
          <w:p w14:paraId="5DA31B86" w14:textId="62AD3EDB" w:rsidR="00FA0F62" w:rsidRPr="00B97267" w:rsidRDefault="00FA0F62" w:rsidP="00FA0F62">
            <w:pPr>
              <w:pStyle w:val="TableParagraph"/>
              <w:ind w:left="0"/>
              <w:rPr>
                <w:rFonts w:ascii="Times New Roman" w:hAnsi="Times New Roman" w:cs="Times New Roman"/>
                <w:sz w:val="24"/>
                <w:lang w:eastAsia="zh-CN"/>
              </w:rPr>
            </w:pPr>
            <w:r w:rsidRPr="009F3B18">
              <w:rPr>
                <w:rFonts w:ascii="Times New Roman" w:hAnsi="Times New Roman" w:cs="Times New Roman"/>
                <w:sz w:val="24"/>
                <w:lang w:eastAsia="zh-CN"/>
              </w:rPr>
              <w:t>本次活动，公司严格按照相关规定交流沟通，不存在未公开重大信息泄露等情形。</w:t>
            </w:r>
          </w:p>
        </w:tc>
      </w:tr>
      <w:tr w:rsidR="009F30B6" w:rsidRPr="00B97267" w14:paraId="3B823354" w14:textId="77777777" w:rsidTr="00FA0F62">
        <w:trPr>
          <w:trHeight w:val="935"/>
        </w:trPr>
        <w:tc>
          <w:tcPr>
            <w:tcW w:w="2014" w:type="dxa"/>
          </w:tcPr>
          <w:p w14:paraId="1472A215" w14:textId="77777777" w:rsidR="009F30B6" w:rsidRPr="00B97267" w:rsidRDefault="009F30B6" w:rsidP="00CF4B0A">
            <w:pPr>
              <w:pStyle w:val="TableParagraph"/>
              <w:spacing w:before="79"/>
              <w:rPr>
                <w:rFonts w:ascii="Times New Roman" w:hAnsi="Times New Roman" w:cs="Times New Roman"/>
                <w:sz w:val="24"/>
              </w:rPr>
            </w:pPr>
            <w:r w:rsidRPr="00B97267">
              <w:rPr>
                <w:rFonts w:ascii="Times New Roman" w:hAnsi="Times New Roman" w:cs="Times New Roman"/>
                <w:sz w:val="24"/>
              </w:rPr>
              <w:t>附件清单（</w:t>
            </w:r>
            <w:r w:rsidRPr="00B97267">
              <w:rPr>
                <w:rFonts w:ascii="Times New Roman" w:hAnsi="Times New Roman" w:cs="Times New Roman"/>
                <w:sz w:val="24"/>
              </w:rPr>
              <w:t xml:space="preserve"> </w:t>
            </w:r>
            <w:r w:rsidRPr="00B97267">
              <w:rPr>
                <w:rFonts w:ascii="Times New Roman" w:hAnsi="Times New Roman" w:cs="Times New Roman"/>
                <w:sz w:val="24"/>
              </w:rPr>
              <w:t>如</w:t>
            </w:r>
          </w:p>
          <w:p w14:paraId="0CC0B91A" w14:textId="77777777" w:rsidR="009F30B6" w:rsidRPr="00B97267" w:rsidRDefault="009F30B6" w:rsidP="00CF4B0A">
            <w:pPr>
              <w:pStyle w:val="TableParagraph"/>
              <w:spacing w:before="160"/>
              <w:rPr>
                <w:rFonts w:ascii="Times New Roman" w:hAnsi="Times New Roman" w:cs="Times New Roman"/>
                <w:sz w:val="24"/>
              </w:rPr>
            </w:pPr>
            <w:r w:rsidRPr="00B97267">
              <w:rPr>
                <w:rFonts w:ascii="Times New Roman" w:hAnsi="Times New Roman" w:cs="Times New Roman"/>
                <w:sz w:val="24"/>
              </w:rPr>
              <w:t>有）</w:t>
            </w:r>
          </w:p>
        </w:tc>
        <w:tc>
          <w:tcPr>
            <w:tcW w:w="6917" w:type="dxa"/>
            <w:vAlign w:val="center"/>
          </w:tcPr>
          <w:p w14:paraId="5889DA22" w14:textId="77777777" w:rsidR="009F30B6" w:rsidRPr="00B97267" w:rsidRDefault="00FC50BF" w:rsidP="00CF4B0A">
            <w:pPr>
              <w:pStyle w:val="TableParagraph"/>
              <w:ind w:left="0"/>
              <w:rPr>
                <w:rFonts w:ascii="Times New Roman" w:hAnsi="Times New Roman" w:cs="Times New Roman"/>
                <w:sz w:val="24"/>
              </w:rPr>
            </w:pPr>
            <w:r w:rsidRPr="00B97267">
              <w:rPr>
                <w:rFonts w:ascii="Times New Roman" w:hAnsi="Times New Roman" w:cs="Times New Roman"/>
                <w:sz w:val="24"/>
                <w:lang w:eastAsia="zh-CN"/>
              </w:rPr>
              <w:t>无</w:t>
            </w:r>
          </w:p>
        </w:tc>
      </w:tr>
      <w:tr w:rsidR="00147B55" w:rsidRPr="00B97267" w14:paraId="66988184" w14:textId="77777777" w:rsidTr="00FA0F62">
        <w:trPr>
          <w:trHeight w:val="935"/>
        </w:trPr>
        <w:tc>
          <w:tcPr>
            <w:tcW w:w="2014" w:type="dxa"/>
            <w:vAlign w:val="center"/>
          </w:tcPr>
          <w:p w14:paraId="0CF7E35A" w14:textId="77777777" w:rsidR="00147B55" w:rsidRPr="00B97267" w:rsidRDefault="00147B55" w:rsidP="009F3B18">
            <w:pPr>
              <w:pStyle w:val="TableParagraph"/>
              <w:spacing w:before="79"/>
              <w:rPr>
                <w:rFonts w:ascii="Times New Roman" w:hAnsi="Times New Roman" w:cs="Times New Roman"/>
                <w:sz w:val="24"/>
              </w:rPr>
            </w:pPr>
            <w:r w:rsidRPr="00B97267">
              <w:rPr>
                <w:rFonts w:ascii="Times New Roman" w:hAnsi="Times New Roman" w:cs="Times New Roman"/>
                <w:sz w:val="24"/>
                <w:lang w:eastAsia="zh-CN"/>
              </w:rPr>
              <w:t>日期</w:t>
            </w:r>
          </w:p>
        </w:tc>
        <w:tc>
          <w:tcPr>
            <w:tcW w:w="6917" w:type="dxa"/>
            <w:vAlign w:val="center"/>
          </w:tcPr>
          <w:p w14:paraId="1CD9B243" w14:textId="2FBF6353" w:rsidR="00147B55" w:rsidRPr="00B97267" w:rsidRDefault="003212CB" w:rsidP="00C3711C">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Pr>
                <w:rFonts w:ascii="Times New Roman" w:hAnsi="Times New Roman" w:cs="Times New Roman"/>
                <w:sz w:val="24"/>
                <w:lang w:eastAsia="zh-CN"/>
              </w:rPr>
              <w:t>1</w:t>
            </w:r>
            <w:r w:rsidR="00BA2616">
              <w:rPr>
                <w:rFonts w:ascii="Times New Roman" w:hAnsi="Times New Roman" w:cs="Times New Roman"/>
                <w:sz w:val="24"/>
                <w:lang w:eastAsia="zh-CN"/>
              </w:rPr>
              <w:t>1</w:t>
            </w:r>
            <w:r w:rsidRPr="00B97267">
              <w:rPr>
                <w:rFonts w:ascii="Times New Roman" w:hAnsi="Times New Roman" w:cs="Times New Roman"/>
                <w:sz w:val="24"/>
                <w:lang w:eastAsia="zh-CN"/>
              </w:rPr>
              <w:t>月</w:t>
            </w:r>
            <w:r w:rsidR="00C3711C">
              <w:rPr>
                <w:rFonts w:ascii="Times New Roman" w:hAnsi="Times New Roman" w:cs="Times New Roman"/>
                <w:sz w:val="24"/>
                <w:lang w:eastAsia="zh-CN"/>
              </w:rPr>
              <w:t>15</w:t>
            </w:r>
            <w:r w:rsidR="00A22CB1" w:rsidRPr="00B97267">
              <w:rPr>
                <w:rFonts w:ascii="Times New Roman" w:hAnsi="Times New Roman" w:cs="Times New Roman"/>
                <w:sz w:val="24"/>
                <w:lang w:eastAsia="zh-CN"/>
              </w:rPr>
              <w:t>日</w:t>
            </w:r>
          </w:p>
        </w:tc>
      </w:tr>
    </w:tbl>
    <w:p w14:paraId="03AD823E" w14:textId="77777777" w:rsidR="002555DA" w:rsidRPr="00B97267" w:rsidRDefault="002555DA">
      <w:pPr>
        <w:rPr>
          <w:rFonts w:ascii="Times New Roman" w:hAnsi="Times New Roman" w:cs="Times New Roman"/>
        </w:rPr>
      </w:pPr>
    </w:p>
    <w:sectPr w:rsidR="002555DA" w:rsidRPr="00B972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A4789" w14:textId="77777777" w:rsidR="004469C9" w:rsidRDefault="004469C9" w:rsidP="009F30B6">
      <w:r>
        <w:separator/>
      </w:r>
    </w:p>
  </w:endnote>
  <w:endnote w:type="continuationSeparator" w:id="0">
    <w:p w14:paraId="6BC9C37F" w14:textId="77777777" w:rsidR="004469C9" w:rsidRDefault="004469C9"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FE020" w14:textId="77777777" w:rsidR="004469C9" w:rsidRDefault="004469C9" w:rsidP="009F30B6">
      <w:r>
        <w:separator/>
      </w:r>
    </w:p>
  </w:footnote>
  <w:footnote w:type="continuationSeparator" w:id="0">
    <w:p w14:paraId="46558FA4" w14:textId="77777777" w:rsidR="004469C9" w:rsidRDefault="004469C9"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560"/>
    <w:rsid w:val="00030144"/>
    <w:rsid w:val="00033455"/>
    <w:rsid w:val="00041044"/>
    <w:rsid w:val="00041826"/>
    <w:rsid w:val="00051173"/>
    <w:rsid w:val="000567BB"/>
    <w:rsid w:val="000644D6"/>
    <w:rsid w:val="00070347"/>
    <w:rsid w:val="00072CBC"/>
    <w:rsid w:val="000848B3"/>
    <w:rsid w:val="000921BD"/>
    <w:rsid w:val="000A0435"/>
    <w:rsid w:val="000B5FB7"/>
    <w:rsid w:val="000D07BA"/>
    <w:rsid w:val="0010263E"/>
    <w:rsid w:val="00136632"/>
    <w:rsid w:val="00141CD4"/>
    <w:rsid w:val="00147173"/>
    <w:rsid w:val="00147B55"/>
    <w:rsid w:val="001519AE"/>
    <w:rsid w:val="0017172A"/>
    <w:rsid w:val="00175B80"/>
    <w:rsid w:val="00176116"/>
    <w:rsid w:val="001770E6"/>
    <w:rsid w:val="001A0911"/>
    <w:rsid w:val="001C5725"/>
    <w:rsid w:val="0022594F"/>
    <w:rsid w:val="002345AA"/>
    <w:rsid w:val="002555DA"/>
    <w:rsid w:val="002805B5"/>
    <w:rsid w:val="002874BE"/>
    <w:rsid w:val="002B1E7D"/>
    <w:rsid w:val="002E3423"/>
    <w:rsid w:val="00314004"/>
    <w:rsid w:val="003212CB"/>
    <w:rsid w:val="0034587A"/>
    <w:rsid w:val="00396292"/>
    <w:rsid w:val="003A26EF"/>
    <w:rsid w:val="003A4267"/>
    <w:rsid w:val="003A4E64"/>
    <w:rsid w:val="003C3437"/>
    <w:rsid w:val="0040248F"/>
    <w:rsid w:val="00402DF8"/>
    <w:rsid w:val="00416B63"/>
    <w:rsid w:val="00425362"/>
    <w:rsid w:val="00431BCD"/>
    <w:rsid w:val="004469C9"/>
    <w:rsid w:val="004744BE"/>
    <w:rsid w:val="004744E3"/>
    <w:rsid w:val="0048191F"/>
    <w:rsid w:val="0048246B"/>
    <w:rsid w:val="00496E33"/>
    <w:rsid w:val="0049745A"/>
    <w:rsid w:val="004B5C91"/>
    <w:rsid w:val="004B625E"/>
    <w:rsid w:val="004C453A"/>
    <w:rsid w:val="004C60C3"/>
    <w:rsid w:val="004D27C9"/>
    <w:rsid w:val="00583780"/>
    <w:rsid w:val="00587FE8"/>
    <w:rsid w:val="00597F3B"/>
    <w:rsid w:val="005C5A45"/>
    <w:rsid w:val="005C72A9"/>
    <w:rsid w:val="005D7118"/>
    <w:rsid w:val="00603587"/>
    <w:rsid w:val="00626E72"/>
    <w:rsid w:val="00632EAA"/>
    <w:rsid w:val="00636BD9"/>
    <w:rsid w:val="00644B00"/>
    <w:rsid w:val="00645CFF"/>
    <w:rsid w:val="00650C3A"/>
    <w:rsid w:val="006754B5"/>
    <w:rsid w:val="00694ED6"/>
    <w:rsid w:val="006A6300"/>
    <w:rsid w:val="00712B00"/>
    <w:rsid w:val="007370B9"/>
    <w:rsid w:val="007479AF"/>
    <w:rsid w:val="00753614"/>
    <w:rsid w:val="00757800"/>
    <w:rsid w:val="00763B58"/>
    <w:rsid w:val="007744C7"/>
    <w:rsid w:val="007850D3"/>
    <w:rsid w:val="00797BCF"/>
    <w:rsid w:val="007B7952"/>
    <w:rsid w:val="007D20D4"/>
    <w:rsid w:val="007F3326"/>
    <w:rsid w:val="0080095D"/>
    <w:rsid w:val="00804202"/>
    <w:rsid w:val="00822B05"/>
    <w:rsid w:val="00837F45"/>
    <w:rsid w:val="00852B94"/>
    <w:rsid w:val="008561E5"/>
    <w:rsid w:val="00864FA3"/>
    <w:rsid w:val="00883FC2"/>
    <w:rsid w:val="00890B46"/>
    <w:rsid w:val="00893B3F"/>
    <w:rsid w:val="00893E37"/>
    <w:rsid w:val="008B430F"/>
    <w:rsid w:val="008C1335"/>
    <w:rsid w:val="008C22CE"/>
    <w:rsid w:val="008C54A0"/>
    <w:rsid w:val="008D789B"/>
    <w:rsid w:val="008E3B92"/>
    <w:rsid w:val="00914038"/>
    <w:rsid w:val="0095645D"/>
    <w:rsid w:val="00986066"/>
    <w:rsid w:val="009945CC"/>
    <w:rsid w:val="009D3C51"/>
    <w:rsid w:val="009E06B1"/>
    <w:rsid w:val="009E72E2"/>
    <w:rsid w:val="009E7F03"/>
    <w:rsid w:val="009F30B6"/>
    <w:rsid w:val="009F3B18"/>
    <w:rsid w:val="00A029B8"/>
    <w:rsid w:val="00A032B3"/>
    <w:rsid w:val="00A03774"/>
    <w:rsid w:val="00A20337"/>
    <w:rsid w:val="00A22CB1"/>
    <w:rsid w:val="00A7719D"/>
    <w:rsid w:val="00AA2C49"/>
    <w:rsid w:val="00AB6B38"/>
    <w:rsid w:val="00AD33B9"/>
    <w:rsid w:val="00AD66DC"/>
    <w:rsid w:val="00AE0924"/>
    <w:rsid w:val="00B03F30"/>
    <w:rsid w:val="00B21576"/>
    <w:rsid w:val="00B25FBB"/>
    <w:rsid w:val="00B3636F"/>
    <w:rsid w:val="00B56921"/>
    <w:rsid w:val="00B8094D"/>
    <w:rsid w:val="00B84F84"/>
    <w:rsid w:val="00B97267"/>
    <w:rsid w:val="00BA2616"/>
    <w:rsid w:val="00BA4126"/>
    <w:rsid w:val="00BE4240"/>
    <w:rsid w:val="00BE5F3B"/>
    <w:rsid w:val="00BE6B2C"/>
    <w:rsid w:val="00C20170"/>
    <w:rsid w:val="00C2655C"/>
    <w:rsid w:val="00C27EC2"/>
    <w:rsid w:val="00C31295"/>
    <w:rsid w:val="00C3711C"/>
    <w:rsid w:val="00C55FC0"/>
    <w:rsid w:val="00C73EFB"/>
    <w:rsid w:val="00C9000C"/>
    <w:rsid w:val="00CA7AA8"/>
    <w:rsid w:val="00CB6FE6"/>
    <w:rsid w:val="00CC2BC6"/>
    <w:rsid w:val="00CC630A"/>
    <w:rsid w:val="00CF2438"/>
    <w:rsid w:val="00CF6B42"/>
    <w:rsid w:val="00D049AF"/>
    <w:rsid w:val="00D14240"/>
    <w:rsid w:val="00D20F3A"/>
    <w:rsid w:val="00D502E2"/>
    <w:rsid w:val="00D73E47"/>
    <w:rsid w:val="00D8105D"/>
    <w:rsid w:val="00D97BE0"/>
    <w:rsid w:val="00D97E0B"/>
    <w:rsid w:val="00DA1104"/>
    <w:rsid w:val="00DE0975"/>
    <w:rsid w:val="00DE0DC1"/>
    <w:rsid w:val="00DE49D6"/>
    <w:rsid w:val="00DE7982"/>
    <w:rsid w:val="00DF0FB2"/>
    <w:rsid w:val="00E07276"/>
    <w:rsid w:val="00E07507"/>
    <w:rsid w:val="00E37E3E"/>
    <w:rsid w:val="00E42387"/>
    <w:rsid w:val="00E46F1E"/>
    <w:rsid w:val="00EA2BC7"/>
    <w:rsid w:val="00EA6B2F"/>
    <w:rsid w:val="00EB00DF"/>
    <w:rsid w:val="00F0559E"/>
    <w:rsid w:val="00F103FF"/>
    <w:rsid w:val="00F13868"/>
    <w:rsid w:val="00F16BEF"/>
    <w:rsid w:val="00F2072A"/>
    <w:rsid w:val="00F462C0"/>
    <w:rsid w:val="00F73A2F"/>
    <w:rsid w:val="00F759AA"/>
    <w:rsid w:val="00F8507A"/>
    <w:rsid w:val="00F91FCF"/>
    <w:rsid w:val="00F94A3C"/>
    <w:rsid w:val="00FA0F62"/>
    <w:rsid w:val="00FA2D9F"/>
    <w:rsid w:val="00FC50BF"/>
    <w:rsid w:val="00FC6905"/>
    <w:rsid w:val="00FD0229"/>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48AC-9A5F-41C9-8C15-34823C4B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733</Words>
  <Characters>4184</Characters>
  <Application>Microsoft Office Word</Application>
  <DocSecurity>0</DocSecurity>
  <Lines>34</Lines>
  <Paragraphs>9</Paragraphs>
  <ScaleCrop>false</ScaleCrop>
  <Company>P R C</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钱志红</dc:creator>
  <cp:lastModifiedBy>钱志红</cp:lastModifiedBy>
  <cp:revision>10</cp:revision>
  <dcterms:created xsi:type="dcterms:W3CDTF">2023-11-03T03:00:00Z</dcterms:created>
  <dcterms:modified xsi:type="dcterms:W3CDTF">2023-11-15T08:33:00Z</dcterms:modified>
</cp:coreProperties>
</file>