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D26C2" w14:textId="77777777" w:rsidR="00186984" w:rsidRPr="00186984" w:rsidRDefault="00186984" w:rsidP="00186984">
      <w:pPr>
        <w:spacing w:line="360" w:lineRule="auto"/>
        <w:rPr>
          <w:rFonts w:ascii="宋体" w:hAnsi="宋体" w:cs="Times New Roman"/>
          <w:sz w:val="24"/>
          <w:szCs w:val="24"/>
        </w:rPr>
      </w:pPr>
      <w:r w:rsidRPr="00186984">
        <w:rPr>
          <w:rFonts w:ascii="宋体" w:hAnsi="宋体" w:cs="Times New Roman" w:hint="eastAsia"/>
          <w:sz w:val="24"/>
          <w:szCs w:val="24"/>
        </w:rPr>
        <w:t>证券代码：688179                                   证券简称：阿拉丁</w:t>
      </w:r>
    </w:p>
    <w:p w14:paraId="2704B4B3" w14:textId="77777777" w:rsidR="00186984" w:rsidRPr="00186984" w:rsidRDefault="00186984" w:rsidP="00186984">
      <w:pPr>
        <w:spacing w:line="360" w:lineRule="auto"/>
        <w:rPr>
          <w:rFonts w:ascii="宋体" w:hAnsi="宋体" w:cs="Times New Roman"/>
          <w:sz w:val="24"/>
          <w:szCs w:val="24"/>
        </w:rPr>
      </w:pPr>
      <w:r w:rsidRPr="00186984">
        <w:rPr>
          <w:rFonts w:asciiTheme="minorEastAsia" w:hAnsiTheme="minorEastAsia" w:hint="eastAsia"/>
          <w:sz w:val="24"/>
        </w:rPr>
        <w:t>转债</w:t>
      </w:r>
      <w:r w:rsidRPr="00186984">
        <w:rPr>
          <w:rFonts w:asciiTheme="minorEastAsia" w:hAnsiTheme="minorEastAsia"/>
          <w:sz w:val="24"/>
        </w:rPr>
        <w:t>代码：</w:t>
      </w:r>
      <w:r w:rsidRPr="00186984">
        <w:rPr>
          <w:rFonts w:asciiTheme="minorEastAsia" w:hAnsiTheme="minorEastAsia" w:hint="eastAsia"/>
          <w:sz w:val="24"/>
        </w:rPr>
        <w:t xml:space="preserve">118006 </w:t>
      </w:r>
      <w:r w:rsidRPr="00186984">
        <w:rPr>
          <w:rFonts w:asciiTheme="minorEastAsia" w:hAnsiTheme="minorEastAsia"/>
          <w:sz w:val="24"/>
        </w:rPr>
        <w:t xml:space="preserve">                                  </w:t>
      </w:r>
      <w:r w:rsidRPr="00186984">
        <w:rPr>
          <w:rFonts w:asciiTheme="minorEastAsia" w:hAnsiTheme="minorEastAsia" w:hint="eastAsia"/>
          <w:sz w:val="24"/>
        </w:rPr>
        <w:t>转债简称</w:t>
      </w:r>
      <w:r w:rsidRPr="00186984">
        <w:rPr>
          <w:rFonts w:asciiTheme="minorEastAsia" w:hAnsiTheme="minorEastAsia"/>
          <w:sz w:val="24"/>
        </w:rPr>
        <w:t>：阿拉</w:t>
      </w:r>
      <w:r w:rsidRPr="00186984">
        <w:rPr>
          <w:rFonts w:asciiTheme="minorEastAsia" w:hAnsiTheme="minorEastAsia" w:hint="eastAsia"/>
          <w:sz w:val="24"/>
        </w:rPr>
        <w:t>转债</w:t>
      </w:r>
    </w:p>
    <w:p w14:paraId="7A94F0CB" w14:textId="77777777" w:rsidR="00186984" w:rsidRPr="00186984" w:rsidRDefault="00186984" w:rsidP="00186984">
      <w:pPr>
        <w:spacing w:line="360" w:lineRule="auto"/>
        <w:rPr>
          <w:rFonts w:ascii="宋体" w:hAnsi="宋体" w:cs="Times New Roman"/>
          <w:sz w:val="24"/>
          <w:szCs w:val="24"/>
        </w:rPr>
      </w:pPr>
    </w:p>
    <w:p w14:paraId="3EE69DAC" w14:textId="77777777" w:rsidR="00186984" w:rsidRPr="00186984" w:rsidRDefault="00186984" w:rsidP="00186984">
      <w:pPr>
        <w:adjustRightInd w:val="0"/>
        <w:spacing w:line="360" w:lineRule="auto"/>
        <w:jc w:val="center"/>
        <w:rPr>
          <w:rFonts w:ascii="宋体" w:hAnsi="宋体" w:cs="Times New Roman"/>
          <w:b/>
          <w:color w:val="FF0000"/>
          <w:sz w:val="36"/>
          <w:szCs w:val="36"/>
        </w:rPr>
      </w:pPr>
      <w:r w:rsidRPr="00186984">
        <w:rPr>
          <w:rFonts w:ascii="宋体" w:hAnsi="宋体" w:cs="Times New Roman" w:hint="eastAsia"/>
          <w:b/>
          <w:color w:val="FF0000"/>
          <w:sz w:val="36"/>
          <w:szCs w:val="36"/>
        </w:rPr>
        <w:t>上海阿拉丁生化科技股份有限公司</w:t>
      </w:r>
    </w:p>
    <w:p w14:paraId="303BA820" w14:textId="77777777" w:rsidR="00186984" w:rsidRPr="00186984" w:rsidRDefault="00186984" w:rsidP="00186984">
      <w:pPr>
        <w:spacing w:line="360" w:lineRule="auto"/>
        <w:jc w:val="center"/>
        <w:rPr>
          <w:rFonts w:ascii="宋体" w:hAnsi="宋体" w:cs="Times New Roman"/>
          <w:b/>
          <w:color w:val="FF0000"/>
          <w:sz w:val="36"/>
          <w:szCs w:val="36"/>
        </w:rPr>
      </w:pPr>
      <w:r w:rsidRPr="00186984">
        <w:rPr>
          <w:rFonts w:ascii="宋体" w:hAnsi="宋体" w:cs="Times New Roman" w:hint="eastAsia"/>
          <w:b/>
          <w:color w:val="FF0000"/>
          <w:sz w:val="36"/>
          <w:szCs w:val="36"/>
        </w:rPr>
        <w:t>接待投资者调研活动记录</w:t>
      </w:r>
    </w:p>
    <w:p w14:paraId="7BADA8E4" w14:textId="77777777" w:rsidR="00186984" w:rsidRPr="00186984" w:rsidRDefault="00186984" w:rsidP="00186984">
      <w:pPr>
        <w:spacing w:line="360" w:lineRule="auto"/>
        <w:rPr>
          <w:rFonts w:ascii="宋体" w:hAnsi="宋体" w:cs="Times New Roman"/>
          <w:b/>
          <w:sz w:val="24"/>
          <w:szCs w:val="24"/>
        </w:rPr>
      </w:pPr>
    </w:p>
    <w:p w14:paraId="503527CA" w14:textId="77777777" w:rsidR="00186984" w:rsidRPr="00186984" w:rsidRDefault="00186984" w:rsidP="00186984">
      <w:pPr>
        <w:spacing w:line="360" w:lineRule="auto"/>
        <w:rPr>
          <w:rFonts w:ascii="宋体" w:hAnsi="宋体" w:cs="Times New Roman"/>
          <w:b/>
          <w:sz w:val="24"/>
          <w:szCs w:val="24"/>
        </w:rPr>
      </w:pPr>
      <w:r w:rsidRPr="00186984">
        <w:rPr>
          <w:rFonts w:ascii="宋体" w:hAnsi="宋体" w:cs="Times New Roman"/>
          <w:b/>
          <w:sz w:val="24"/>
          <w:szCs w:val="24"/>
        </w:rPr>
        <w:t>一、机构调研情况</w:t>
      </w:r>
    </w:p>
    <w:p w14:paraId="22445F0E" w14:textId="0193FE13" w:rsidR="00186984" w:rsidRPr="00186984" w:rsidRDefault="00186984" w:rsidP="00186984">
      <w:pPr>
        <w:spacing w:line="360" w:lineRule="auto"/>
        <w:rPr>
          <w:rFonts w:ascii="宋体" w:hAnsi="宋体" w:cs="Times New Roman"/>
          <w:sz w:val="24"/>
          <w:szCs w:val="24"/>
        </w:rPr>
      </w:pPr>
      <w:r w:rsidRPr="00186984">
        <w:rPr>
          <w:rFonts w:ascii="宋体" w:hAnsi="宋体" w:cs="Times New Roman"/>
          <w:b/>
          <w:sz w:val="24"/>
          <w:szCs w:val="24"/>
        </w:rPr>
        <w:t>调研时间</w:t>
      </w:r>
      <w:r w:rsidRPr="00186984">
        <w:rPr>
          <w:rFonts w:ascii="宋体" w:hAnsi="宋体" w:cs="Times New Roman"/>
          <w:sz w:val="24"/>
          <w:szCs w:val="24"/>
        </w:rPr>
        <w:t>：</w:t>
      </w:r>
      <w:r w:rsidR="00A616DF" w:rsidRPr="00186984">
        <w:rPr>
          <w:rFonts w:ascii="宋体" w:hAnsi="宋体" w:cs="Times New Roman"/>
          <w:sz w:val="24"/>
          <w:szCs w:val="24"/>
        </w:rPr>
        <w:t>20</w:t>
      </w:r>
      <w:r w:rsidR="00A616DF">
        <w:rPr>
          <w:rFonts w:ascii="宋体" w:hAnsi="宋体" w:cs="Times New Roman"/>
          <w:sz w:val="24"/>
          <w:szCs w:val="24"/>
        </w:rPr>
        <w:t>23</w:t>
      </w:r>
      <w:r w:rsidR="00A616DF" w:rsidRPr="00186984">
        <w:rPr>
          <w:rFonts w:ascii="宋体" w:hAnsi="宋体" w:cs="Times New Roman"/>
          <w:sz w:val="24"/>
          <w:szCs w:val="24"/>
        </w:rPr>
        <w:t>年</w:t>
      </w:r>
      <w:r w:rsidR="00A616DF">
        <w:rPr>
          <w:rFonts w:ascii="宋体" w:hAnsi="宋体" w:cs="Times New Roman"/>
          <w:sz w:val="24"/>
          <w:szCs w:val="24"/>
        </w:rPr>
        <w:t>1</w:t>
      </w:r>
      <w:r w:rsidR="00C92FE0">
        <w:rPr>
          <w:rFonts w:ascii="宋体" w:hAnsi="宋体" w:cs="Times New Roman"/>
          <w:sz w:val="24"/>
          <w:szCs w:val="24"/>
        </w:rPr>
        <w:t>1</w:t>
      </w:r>
      <w:r w:rsidR="00A616DF" w:rsidRPr="00186984">
        <w:rPr>
          <w:rFonts w:ascii="宋体" w:hAnsi="宋体" w:cs="Times New Roman"/>
          <w:sz w:val="24"/>
          <w:szCs w:val="24"/>
        </w:rPr>
        <w:t>月</w:t>
      </w:r>
      <w:r w:rsidR="00AB5139">
        <w:rPr>
          <w:rFonts w:ascii="宋体" w:hAnsi="宋体" w:cs="Times New Roman" w:hint="eastAsia"/>
          <w:sz w:val="24"/>
          <w:szCs w:val="24"/>
        </w:rPr>
        <w:t>22</w:t>
      </w:r>
      <w:r w:rsidRPr="00186984">
        <w:rPr>
          <w:rFonts w:ascii="宋体" w:hAnsi="宋体" w:cs="Times New Roman"/>
          <w:sz w:val="24"/>
          <w:szCs w:val="24"/>
        </w:rPr>
        <w:t>日</w:t>
      </w:r>
    </w:p>
    <w:p w14:paraId="33FF5A6D" w14:textId="2A6E0321" w:rsidR="00186984" w:rsidRDefault="00186984" w:rsidP="00186984">
      <w:pPr>
        <w:spacing w:line="360" w:lineRule="auto"/>
        <w:rPr>
          <w:rFonts w:ascii="宋体" w:hAnsi="宋体" w:cs="Times New Roman"/>
          <w:sz w:val="24"/>
          <w:szCs w:val="24"/>
        </w:rPr>
      </w:pPr>
      <w:r w:rsidRPr="00186984">
        <w:rPr>
          <w:rFonts w:ascii="宋体" w:hAnsi="宋体" w:cs="Times New Roman"/>
          <w:b/>
          <w:sz w:val="24"/>
          <w:szCs w:val="24"/>
        </w:rPr>
        <w:t>调研形式</w:t>
      </w:r>
      <w:r w:rsidRPr="00186984">
        <w:rPr>
          <w:rFonts w:ascii="宋体" w:hAnsi="宋体" w:cs="Times New Roman"/>
          <w:sz w:val="24"/>
          <w:szCs w:val="24"/>
        </w:rPr>
        <w:t>：</w:t>
      </w:r>
      <w:r w:rsidR="00C92FE0">
        <w:rPr>
          <w:rFonts w:ascii="宋体" w:hAnsi="宋体" w:cs="Times New Roman" w:hint="eastAsia"/>
          <w:sz w:val="24"/>
          <w:szCs w:val="24"/>
        </w:rPr>
        <w:t>现场</w:t>
      </w:r>
      <w:r w:rsidR="00AF6279">
        <w:rPr>
          <w:rFonts w:ascii="宋体" w:hAnsi="宋体" w:cs="Times New Roman" w:hint="eastAsia"/>
          <w:sz w:val="24"/>
          <w:szCs w:val="24"/>
        </w:rPr>
        <w:t>交流</w:t>
      </w:r>
    </w:p>
    <w:p w14:paraId="663CE63B" w14:textId="77777777" w:rsidR="00186984" w:rsidRPr="00186984" w:rsidRDefault="00186984" w:rsidP="00186984">
      <w:pPr>
        <w:spacing w:line="360" w:lineRule="auto"/>
      </w:pPr>
      <w:r w:rsidRPr="00186984">
        <w:rPr>
          <w:rFonts w:ascii="宋体" w:hAnsi="宋体" w:cs="宋体" w:hint="eastAsia"/>
          <w:b/>
          <w:bCs/>
          <w:kern w:val="0"/>
          <w:sz w:val="24"/>
          <w:szCs w:val="24"/>
        </w:rPr>
        <w:t>参与交流来访的机构投资者：</w:t>
      </w:r>
    </w:p>
    <w:p w14:paraId="49594F15" w14:textId="45255ABD" w:rsidR="0082730E" w:rsidRPr="00B0592B" w:rsidRDefault="00AB5139" w:rsidP="00B0592B">
      <w:pPr>
        <w:spacing w:line="360" w:lineRule="auto"/>
        <w:rPr>
          <w:rFonts w:ascii="宋体" w:hAnsi="宋体" w:cs="Times New Roman"/>
          <w:sz w:val="24"/>
          <w:szCs w:val="24"/>
        </w:rPr>
      </w:pPr>
      <w:r>
        <w:rPr>
          <w:rFonts w:ascii="宋体" w:hAnsi="宋体" w:cs="Times New Roman" w:hint="eastAsia"/>
          <w:sz w:val="24"/>
          <w:szCs w:val="24"/>
        </w:rPr>
        <w:t>诺安基金</w:t>
      </w:r>
    </w:p>
    <w:p w14:paraId="023BB6D1" w14:textId="77777777" w:rsidR="00186984" w:rsidRPr="00186984" w:rsidRDefault="00186984" w:rsidP="00186984">
      <w:pPr>
        <w:spacing w:line="360" w:lineRule="auto"/>
        <w:rPr>
          <w:rFonts w:ascii="宋体" w:hAnsi="宋体" w:cs="宋体"/>
          <w:b/>
          <w:bCs/>
          <w:kern w:val="0"/>
          <w:sz w:val="24"/>
          <w:szCs w:val="24"/>
        </w:rPr>
      </w:pPr>
      <w:r w:rsidRPr="00186984">
        <w:rPr>
          <w:rFonts w:ascii="宋体" w:hAnsi="宋体" w:cs="宋体" w:hint="eastAsia"/>
          <w:b/>
          <w:bCs/>
          <w:kern w:val="0"/>
          <w:sz w:val="24"/>
          <w:szCs w:val="24"/>
        </w:rPr>
        <w:t>接待人员：</w:t>
      </w:r>
    </w:p>
    <w:p w14:paraId="47E12FC4" w14:textId="23DE8EA9" w:rsidR="00071991" w:rsidRDefault="00C92FE0" w:rsidP="0082730E">
      <w:pPr>
        <w:spacing w:line="360" w:lineRule="auto"/>
        <w:rPr>
          <w:rFonts w:ascii="宋体" w:hAnsi="宋体" w:cs="Times New Roman"/>
          <w:sz w:val="24"/>
          <w:szCs w:val="24"/>
        </w:rPr>
      </w:pPr>
      <w:r>
        <w:rPr>
          <w:rFonts w:ascii="宋体" w:hAnsi="宋体" w:cs="Times New Roman" w:hint="eastAsia"/>
          <w:sz w:val="24"/>
          <w:szCs w:val="24"/>
        </w:rPr>
        <w:t>证券事务代表范依</w:t>
      </w:r>
    </w:p>
    <w:p w14:paraId="0799C19A" w14:textId="77777777" w:rsidR="0007169F" w:rsidRDefault="0007169F" w:rsidP="00186984">
      <w:pPr>
        <w:widowControl/>
        <w:spacing w:line="480" w:lineRule="auto"/>
        <w:rPr>
          <w:rFonts w:ascii="宋体" w:hAnsi="宋体" w:cs="宋体"/>
          <w:b/>
          <w:bCs/>
          <w:kern w:val="0"/>
          <w:sz w:val="24"/>
          <w:szCs w:val="24"/>
        </w:rPr>
      </w:pPr>
    </w:p>
    <w:p w14:paraId="7CF7BAB4" w14:textId="1B899159" w:rsidR="00186984" w:rsidRPr="00186984" w:rsidRDefault="00186984" w:rsidP="00186984">
      <w:pPr>
        <w:widowControl/>
        <w:spacing w:line="480" w:lineRule="auto"/>
        <w:rPr>
          <w:rFonts w:ascii="宋体" w:hAnsi="宋体" w:cs="宋体"/>
          <w:kern w:val="0"/>
          <w:sz w:val="24"/>
          <w:szCs w:val="24"/>
        </w:rPr>
      </w:pPr>
      <w:r w:rsidRPr="00186984">
        <w:rPr>
          <w:rFonts w:ascii="宋体" w:hAnsi="宋体" w:cs="宋体" w:hint="eastAsia"/>
          <w:b/>
          <w:bCs/>
          <w:kern w:val="0"/>
          <w:sz w:val="24"/>
          <w:szCs w:val="24"/>
        </w:rPr>
        <w:t>二、调研纪要</w:t>
      </w:r>
    </w:p>
    <w:p w14:paraId="7E96C250" w14:textId="0652247E" w:rsidR="00E574EA" w:rsidRPr="00D562F9" w:rsidRDefault="00E574EA" w:rsidP="00E574EA">
      <w:pPr>
        <w:widowControl/>
        <w:spacing w:line="360" w:lineRule="auto"/>
        <w:outlineLvl w:val="0"/>
        <w:rPr>
          <w:rFonts w:ascii="宋体" w:hAnsi="宋体" w:cs="宋体"/>
          <w:b/>
          <w:bCs/>
          <w:kern w:val="0"/>
          <w:sz w:val="24"/>
          <w:szCs w:val="24"/>
        </w:rPr>
      </w:pPr>
      <w:r w:rsidRPr="00D562F9">
        <w:rPr>
          <w:rFonts w:ascii="宋体" w:hAnsi="宋体" w:cs="宋体" w:hint="eastAsia"/>
          <w:b/>
          <w:bCs/>
          <w:kern w:val="0"/>
          <w:sz w:val="24"/>
          <w:szCs w:val="24"/>
        </w:rPr>
        <w:t>Q：</w:t>
      </w:r>
      <w:r w:rsidR="00391835" w:rsidRPr="00391835">
        <w:rPr>
          <w:rFonts w:ascii="宋体" w:hAnsi="宋体" w:cs="宋体" w:hint="eastAsia"/>
          <w:b/>
          <w:bCs/>
          <w:kern w:val="0"/>
          <w:sz w:val="24"/>
          <w:szCs w:val="24"/>
        </w:rPr>
        <w:t>高校客户收入的占比？增长快的原因</w:t>
      </w:r>
      <w:r w:rsidRPr="00D562F9">
        <w:rPr>
          <w:rFonts w:ascii="宋体" w:hAnsi="宋体" w:cs="宋体" w:hint="eastAsia"/>
          <w:b/>
          <w:bCs/>
          <w:kern w:val="0"/>
          <w:sz w:val="24"/>
          <w:szCs w:val="24"/>
        </w:rPr>
        <w:t>？</w:t>
      </w:r>
    </w:p>
    <w:p w14:paraId="2959333A" w14:textId="0C6CB4A1" w:rsidR="00D95744" w:rsidRDefault="00E574EA" w:rsidP="00A46B21">
      <w:pPr>
        <w:widowControl/>
        <w:spacing w:line="360" w:lineRule="auto"/>
        <w:rPr>
          <w:rFonts w:ascii="宋体" w:hAnsi="宋体" w:cs="Times New Roman"/>
          <w:kern w:val="0"/>
          <w:sz w:val="24"/>
          <w:szCs w:val="24"/>
        </w:rPr>
      </w:pPr>
      <w:r w:rsidRPr="00D562F9">
        <w:rPr>
          <w:rFonts w:ascii="宋体" w:hAnsi="宋体" w:cs="Times New Roman" w:hint="eastAsia"/>
          <w:kern w:val="0"/>
          <w:sz w:val="24"/>
          <w:szCs w:val="24"/>
        </w:rPr>
        <w:t>A：</w:t>
      </w:r>
      <w:r w:rsidR="00391835" w:rsidRPr="00391835">
        <w:rPr>
          <w:rFonts w:ascii="宋体" w:hAnsi="宋体" w:cs="Times New Roman" w:hint="eastAsia"/>
          <w:kern w:val="0"/>
          <w:sz w:val="24"/>
          <w:szCs w:val="24"/>
        </w:rPr>
        <w:t>高校客户收入占比大约为30%-40%，上升趋势比较明显。由于去年高校假期较多，高校客户数量基数相对较低。随着高校恢复正常教学科研活动，高校客户恢复速度比较快，占比有所提升。而且，最近几年，高校扩招，研究生人数增多，高校的需求也在增加</w:t>
      </w:r>
      <w:r w:rsidR="00743CBB" w:rsidRPr="00D562F9">
        <w:rPr>
          <w:rFonts w:ascii="宋体" w:hAnsi="宋体" w:cs="Times New Roman" w:hint="eastAsia"/>
          <w:kern w:val="0"/>
          <w:sz w:val="24"/>
          <w:szCs w:val="24"/>
        </w:rPr>
        <w:t>。</w:t>
      </w:r>
    </w:p>
    <w:p w14:paraId="39FCECA2" w14:textId="4A6CBE63" w:rsidR="00C92FE0" w:rsidRPr="00D562F9" w:rsidRDefault="00C92FE0" w:rsidP="00C92FE0">
      <w:pPr>
        <w:widowControl/>
        <w:spacing w:line="360" w:lineRule="auto"/>
        <w:outlineLvl w:val="0"/>
        <w:rPr>
          <w:rFonts w:ascii="宋体" w:hAnsi="宋体" w:cs="宋体"/>
          <w:b/>
          <w:bCs/>
          <w:kern w:val="0"/>
          <w:sz w:val="24"/>
          <w:szCs w:val="24"/>
        </w:rPr>
      </w:pPr>
      <w:r w:rsidRPr="00D562F9">
        <w:rPr>
          <w:rFonts w:ascii="宋体" w:hAnsi="宋体" w:cs="宋体" w:hint="eastAsia"/>
          <w:b/>
          <w:bCs/>
          <w:kern w:val="0"/>
          <w:sz w:val="24"/>
          <w:szCs w:val="24"/>
        </w:rPr>
        <w:t>Q：</w:t>
      </w:r>
      <w:r w:rsidR="00391835" w:rsidRPr="00391835">
        <w:rPr>
          <w:rFonts w:ascii="宋体" w:hAnsi="宋体" w:cs="宋体" w:hint="eastAsia"/>
          <w:b/>
          <w:bCs/>
          <w:kern w:val="0"/>
          <w:sz w:val="24"/>
          <w:szCs w:val="24"/>
        </w:rPr>
        <w:t>工业端下游主要有哪些客户</w:t>
      </w:r>
      <w:r w:rsidRPr="00D562F9">
        <w:rPr>
          <w:rFonts w:ascii="宋体" w:hAnsi="宋体" w:cs="宋体" w:hint="eastAsia"/>
          <w:b/>
          <w:bCs/>
          <w:kern w:val="0"/>
          <w:sz w:val="24"/>
          <w:szCs w:val="24"/>
        </w:rPr>
        <w:t>？</w:t>
      </w:r>
    </w:p>
    <w:p w14:paraId="370ECBC2" w14:textId="3073B838" w:rsidR="00C92FE0" w:rsidRDefault="00C92FE0" w:rsidP="00C92FE0">
      <w:pPr>
        <w:widowControl/>
        <w:spacing w:line="360" w:lineRule="auto"/>
        <w:rPr>
          <w:rFonts w:ascii="宋体" w:hAnsi="宋体" w:cs="Times New Roman"/>
          <w:kern w:val="0"/>
          <w:sz w:val="24"/>
          <w:szCs w:val="24"/>
        </w:rPr>
      </w:pPr>
      <w:r w:rsidRPr="00D562F9">
        <w:rPr>
          <w:rFonts w:ascii="宋体" w:hAnsi="宋体" w:cs="Times New Roman" w:hint="eastAsia"/>
          <w:kern w:val="0"/>
          <w:sz w:val="24"/>
          <w:szCs w:val="24"/>
        </w:rPr>
        <w:t>A：</w:t>
      </w:r>
      <w:r w:rsidR="00391835" w:rsidRPr="00391835">
        <w:rPr>
          <w:rFonts w:ascii="宋体" w:hAnsi="宋体" w:cs="Times New Roman" w:hint="eastAsia"/>
          <w:kern w:val="0"/>
          <w:sz w:val="24"/>
          <w:szCs w:val="24"/>
        </w:rPr>
        <w:t>科研试剂的客户行业覆盖面广。像生命科学、航空航天、新材料、新能源、制药、食品、化工、第三方检测等行业对试剂产品都有需求。因此，下游客户所处行业比较分散</w:t>
      </w:r>
      <w:r w:rsidRPr="00D562F9">
        <w:rPr>
          <w:rFonts w:ascii="宋体" w:hAnsi="宋体" w:cs="Times New Roman" w:hint="eastAsia"/>
          <w:kern w:val="0"/>
          <w:sz w:val="24"/>
          <w:szCs w:val="24"/>
        </w:rPr>
        <w:t>。</w:t>
      </w:r>
    </w:p>
    <w:p w14:paraId="51F130E6" w14:textId="0203B5F9" w:rsidR="00C92FE0" w:rsidRPr="00D562F9" w:rsidRDefault="00C92FE0" w:rsidP="00C92FE0">
      <w:pPr>
        <w:widowControl/>
        <w:spacing w:line="360" w:lineRule="auto"/>
        <w:outlineLvl w:val="0"/>
        <w:rPr>
          <w:rFonts w:ascii="宋体" w:hAnsi="宋体" w:cs="宋体"/>
          <w:b/>
          <w:bCs/>
          <w:kern w:val="0"/>
          <w:sz w:val="24"/>
          <w:szCs w:val="24"/>
        </w:rPr>
      </w:pPr>
      <w:r w:rsidRPr="00D562F9">
        <w:rPr>
          <w:rFonts w:ascii="宋体" w:hAnsi="宋体" w:cs="宋体" w:hint="eastAsia"/>
          <w:b/>
          <w:bCs/>
          <w:kern w:val="0"/>
          <w:sz w:val="24"/>
          <w:szCs w:val="24"/>
        </w:rPr>
        <w:t>Q：</w:t>
      </w:r>
      <w:r w:rsidR="00391835" w:rsidRPr="00391835">
        <w:rPr>
          <w:rFonts w:ascii="宋体" w:hAnsi="宋体" w:cs="宋体" w:hint="eastAsia"/>
          <w:b/>
          <w:bCs/>
          <w:kern w:val="0"/>
          <w:sz w:val="24"/>
          <w:szCs w:val="24"/>
        </w:rPr>
        <w:t>近年公司费用率比较高的原因</w:t>
      </w:r>
      <w:r w:rsidRPr="00D562F9">
        <w:rPr>
          <w:rFonts w:ascii="宋体" w:hAnsi="宋体" w:cs="宋体" w:hint="eastAsia"/>
          <w:b/>
          <w:bCs/>
          <w:kern w:val="0"/>
          <w:sz w:val="24"/>
          <w:szCs w:val="24"/>
        </w:rPr>
        <w:t>？</w:t>
      </w:r>
    </w:p>
    <w:p w14:paraId="2CEDC67E" w14:textId="49B4D030" w:rsidR="00C92FE0" w:rsidRDefault="00C92FE0" w:rsidP="00C92FE0">
      <w:pPr>
        <w:widowControl/>
        <w:spacing w:line="360" w:lineRule="auto"/>
        <w:rPr>
          <w:rFonts w:ascii="宋体" w:hAnsi="宋体" w:cs="Times New Roman"/>
          <w:kern w:val="0"/>
          <w:sz w:val="24"/>
          <w:szCs w:val="24"/>
        </w:rPr>
      </w:pPr>
      <w:r w:rsidRPr="00D562F9">
        <w:rPr>
          <w:rFonts w:ascii="宋体" w:hAnsi="宋体" w:cs="Times New Roman" w:hint="eastAsia"/>
          <w:kern w:val="0"/>
          <w:sz w:val="24"/>
          <w:szCs w:val="24"/>
        </w:rPr>
        <w:t>A：</w:t>
      </w:r>
      <w:r w:rsidR="00391835" w:rsidRPr="00391835">
        <w:rPr>
          <w:rFonts w:ascii="宋体" w:hAnsi="宋体" w:cs="Times New Roman" w:hint="eastAsia"/>
          <w:kern w:val="0"/>
          <w:sz w:val="24"/>
          <w:szCs w:val="24"/>
        </w:rPr>
        <w:t>自上市以来，公司进入一个扩张期，为了实现品种开发的目标，公司的采购及存货都会保持较高的增长，招聘人员、装修实验室、购买设备都在大幅度增加，这有利于公司未来业务的发展</w:t>
      </w:r>
      <w:r w:rsidRPr="00D562F9">
        <w:rPr>
          <w:rFonts w:ascii="宋体" w:hAnsi="宋体" w:cs="Times New Roman" w:hint="eastAsia"/>
          <w:kern w:val="0"/>
          <w:sz w:val="24"/>
          <w:szCs w:val="24"/>
        </w:rPr>
        <w:t>。</w:t>
      </w:r>
    </w:p>
    <w:p w14:paraId="1267F4C5" w14:textId="5F605CE6" w:rsidR="00AB5139" w:rsidRPr="00D562F9" w:rsidRDefault="00AB5139" w:rsidP="00AB5139">
      <w:pPr>
        <w:widowControl/>
        <w:spacing w:line="360" w:lineRule="auto"/>
        <w:outlineLvl w:val="0"/>
        <w:rPr>
          <w:rFonts w:ascii="宋体" w:hAnsi="宋体" w:cs="宋体"/>
          <w:b/>
          <w:bCs/>
          <w:kern w:val="0"/>
          <w:sz w:val="24"/>
          <w:szCs w:val="24"/>
        </w:rPr>
      </w:pPr>
      <w:r w:rsidRPr="00D562F9">
        <w:rPr>
          <w:rFonts w:ascii="宋体" w:hAnsi="宋体" w:cs="宋体" w:hint="eastAsia"/>
          <w:b/>
          <w:bCs/>
          <w:kern w:val="0"/>
          <w:sz w:val="24"/>
          <w:szCs w:val="24"/>
        </w:rPr>
        <w:lastRenderedPageBreak/>
        <w:t>Q：</w:t>
      </w:r>
      <w:r w:rsidR="00391835" w:rsidRPr="00391835">
        <w:rPr>
          <w:rFonts w:ascii="宋体" w:hAnsi="宋体" w:cs="宋体" w:hint="eastAsia"/>
          <w:b/>
          <w:bCs/>
          <w:kern w:val="0"/>
          <w:sz w:val="24"/>
          <w:szCs w:val="24"/>
        </w:rPr>
        <w:t>近几年公司有没有推出行业爆款</w:t>
      </w:r>
      <w:r w:rsidRPr="00D562F9">
        <w:rPr>
          <w:rFonts w:ascii="宋体" w:hAnsi="宋体" w:cs="宋体" w:hint="eastAsia"/>
          <w:b/>
          <w:bCs/>
          <w:kern w:val="0"/>
          <w:sz w:val="24"/>
          <w:szCs w:val="24"/>
        </w:rPr>
        <w:t>？</w:t>
      </w:r>
    </w:p>
    <w:p w14:paraId="3925EB95" w14:textId="07CAD671" w:rsidR="00AB5139" w:rsidRDefault="00AB5139" w:rsidP="00AB5139">
      <w:pPr>
        <w:widowControl/>
        <w:spacing w:line="360" w:lineRule="auto"/>
        <w:rPr>
          <w:rFonts w:ascii="宋体" w:hAnsi="宋体" w:cs="Times New Roman"/>
          <w:kern w:val="0"/>
          <w:sz w:val="24"/>
          <w:szCs w:val="24"/>
        </w:rPr>
      </w:pPr>
      <w:r w:rsidRPr="00D562F9">
        <w:rPr>
          <w:rFonts w:ascii="宋体" w:hAnsi="宋体" w:cs="Times New Roman" w:hint="eastAsia"/>
          <w:kern w:val="0"/>
          <w:sz w:val="24"/>
          <w:szCs w:val="24"/>
        </w:rPr>
        <w:t>A：</w:t>
      </w:r>
      <w:r w:rsidR="00391835" w:rsidRPr="00391835">
        <w:rPr>
          <w:rFonts w:ascii="宋体" w:hAnsi="宋体" w:cs="Times New Roman" w:hint="eastAsia"/>
          <w:kern w:val="0"/>
          <w:sz w:val="24"/>
          <w:szCs w:val="24"/>
        </w:rPr>
        <w:t>没有特别爆款的产品，我们所有产品中没有一个品种收入占比超过1%，相对来说比较均匀分散。目前40%的产品贡献了60%的收益</w:t>
      </w:r>
      <w:r w:rsidRPr="00D562F9">
        <w:rPr>
          <w:rFonts w:ascii="宋体" w:hAnsi="宋体" w:cs="Times New Roman" w:hint="eastAsia"/>
          <w:kern w:val="0"/>
          <w:sz w:val="24"/>
          <w:szCs w:val="24"/>
        </w:rPr>
        <w:t>。</w:t>
      </w:r>
    </w:p>
    <w:p w14:paraId="7ECB75F1" w14:textId="154EA697" w:rsidR="00AB5139" w:rsidRPr="00D562F9" w:rsidRDefault="00AB5139" w:rsidP="00AB5139">
      <w:pPr>
        <w:widowControl/>
        <w:spacing w:line="360" w:lineRule="auto"/>
        <w:outlineLvl w:val="0"/>
        <w:rPr>
          <w:rFonts w:ascii="宋体" w:hAnsi="宋体" w:cs="宋体"/>
          <w:b/>
          <w:bCs/>
          <w:kern w:val="0"/>
          <w:sz w:val="24"/>
          <w:szCs w:val="24"/>
        </w:rPr>
      </w:pPr>
      <w:r w:rsidRPr="00D562F9">
        <w:rPr>
          <w:rFonts w:ascii="宋体" w:hAnsi="宋体" w:cs="宋体" w:hint="eastAsia"/>
          <w:b/>
          <w:bCs/>
          <w:kern w:val="0"/>
          <w:sz w:val="24"/>
          <w:szCs w:val="24"/>
        </w:rPr>
        <w:t>Q：</w:t>
      </w:r>
      <w:r w:rsidR="00391835" w:rsidRPr="00391835">
        <w:rPr>
          <w:rFonts w:ascii="宋体" w:hAnsi="宋体" w:cs="宋体" w:hint="eastAsia"/>
          <w:b/>
          <w:bCs/>
          <w:kern w:val="0"/>
          <w:sz w:val="24"/>
          <w:szCs w:val="24"/>
        </w:rPr>
        <w:t>试剂的保质期一般有多久</w:t>
      </w:r>
      <w:r w:rsidRPr="00D562F9">
        <w:rPr>
          <w:rFonts w:ascii="宋体" w:hAnsi="宋体" w:cs="宋体" w:hint="eastAsia"/>
          <w:b/>
          <w:bCs/>
          <w:kern w:val="0"/>
          <w:sz w:val="24"/>
          <w:szCs w:val="24"/>
        </w:rPr>
        <w:t>？</w:t>
      </w:r>
    </w:p>
    <w:p w14:paraId="5E78A785" w14:textId="3AF1CBF4" w:rsidR="00AB5139" w:rsidRDefault="00AB5139" w:rsidP="00AB5139">
      <w:pPr>
        <w:widowControl/>
        <w:spacing w:line="360" w:lineRule="auto"/>
        <w:rPr>
          <w:rFonts w:ascii="宋体" w:hAnsi="宋体" w:cs="Times New Roman"/>
          <w:kern w:val="0"/>
          <w:sz w:val="24"/>
          <w:szCs w:val="24"/>
        </w:rPr>
      </w:pPr>
      <w:r w:rsidRPr="00D562F9">
        <w:rPr>
          <w:rFonts w:ascii="宋体" w:hAnsi="宋体" w:cs="Times New Roman" w:hint="eastAsia"/>
          <w:kern w:val="0"/>
          <w:sz w:val="24"/>
          <w:szCs w:val="24"/>
        </w:rPr>
        <w:t>A：</w:t>
      </w:r>
      <w:r w:rsidR="00391835" w:rsidRPr="00391835">
        <w:rPr>
          <w:rFonts w:ascii="宋体" w:hAnsi="宋体" w:cs="Times New Roman" w:hint="eastAsia"/>
          <w:kern w:val="0"/>
          <w:sz w:val="24"/>
          <w:szCs w:val="24"/>
        </w:rPr>
        <w:t>不一定，有长有短，期限长的可达7、8年。每个产品的保质期都会录入系统，快到期时会重新抽检，到期的产品会重新纯化后再入库</w:t>
      </w:r>
      <w:r w:rsidRPr="00D562F9">
        <w:rPr>
          <w:rFonts w:ascii="宋体" w:hAnsi="宋体" w:cs="Times New Roman" w:hint="eastAsia"/>
          <w:kern w:val="0"/>
          <w:sz w:val="24"/>
          <w:szCs w:val="24"/>
        </w:rPr>
        <w:t>。</w:t>
      </w:r>
    </w:p>
    <w:p w14:paraId="3429DCA6" w14:textId="77777777" w:rsidR="008773F8" w:rsidRDefault="008773F8" w:rsidP="00A46B21">
      <w:pPr>
        <w:widowControl/>
        <w:spacing w:line="480" w:lineRule="auto"/>
        <w:rPr>
          <w:rFonts w:ascii="宋体" w:hAnsi="宋体" w:cs="宋体"/>
          <w:b/>
          <w:bCs/>
          <w:kern w:val="0"/>
          <w:sz w:val="24"/>
          <w:szCs w:val="24"/>
        </w:rPr>
      </w:pPr>
    </w:p>
    <w:p w14:paraId="147D981A" w14:textId="619F37BB" w:rsidR="00A46B21" w:rsidRPr="00D562F9" w:rsidRDefault="00A46B21" w:rsidP="00A46B21">
      <w:pPr>
        <w:widowControl/>
        <w:spacing w:line="480" w:lineRule="auto"/>
        <w:rPr>
          <w:rFonts w:ascii="宋体" w:hAnsi="宋体" w:cs="宋体"/>
          <w:kern w:val="0"/>
          <w:sz w:val="24"/>
          <w:szCs w:val="24"/>
        </w:rPr>
      </w:pPr>
      <w:r w:rsidRPr="00D562F9">
        <w:rPr>
          <w:rFonts w:ascii="宋体" w:hAnsi="宋体" w:cs="宋体" w:hint="eastAsia"/>
          <w:b/>
          <w:bCs/>
          <w:kern w:val="0"/>
          <w:sz w:val="24"/>
          <w:szCs w:val="24"/>
        </w:rPr>
        <w:t>三、关于本次活动是否涉及应当披露重大信息的说明</w:t>
      </w:r>
    </w:p>
    <w:p w14:paraId="1956CDEF" w14:textId="7F87AFDA" w:rsidR="00A46B21" w:rsidRPr="00A46B21" w:rsidRDefault="00B0592B" w:rsidP="00A46B21">
      <w:pPr>
        <w:widowControl/>
        <w:spacing w:line="360" w:lineRule="auto"/>
        <w:rPr>
          <w:rFonts w:ascii="宋体" w:hAnsi="宋体" w:cs="Times New Roman"/>
          <w:kern w:val="0"/>
          <w:sz w:val="24"/>
          <w:szCs w:val="24"/>
        </w:rPr>
      </w:pPr>
      <w:r w:rsidRPr="00B0592B">
        <w:rPr>
          <w:rFonts w:ascii="宋体" w:hAnsi="宋体" w:cs="Times New Roman" w:hint="eastAsia"/>
          <w:sz w:val="24"/>
          <w:szCs w:val="24"/>
        </w:rPr>
        <w:t>本次活动不涉及应当披露的重大信息。</w:t>
      </w:r>
    </w:p>
    <w:sectPr w:rsidR="00A46B21" w:rsidRPr="00A46B21" w:rsidSect="00CA33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3F47DC" w14:textId="77777777" w:rsidR="004143A9" w:rsidRDefault="004143A9" w:rsidP="00186984">
      <w:r>
        <w:separator/>
      </w:r>
    </w:p>
  </w:endnote>
  <w:endnote w:type="continuationSeparator" w:id="0">
    <w:p w14:paraId="44A52A72" w14:textId="77777777" w:rsidR="004143A9" w:rsidRDefault="004143A9" w:rsidP="00186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597590" w14:textId="77777777" w:rsidR="004143A9" w:rsidRDefault="004143A9" w:rsidP="00186984">
      <w:r>
        <w:separator/>
      </w:r>
    </w:p>
  </w:footnote>
  <w:footnote w:type="continuationSeparator" w:id="0">
    <w:p w14:paraId="7DFBD514" w14:textId="77777777" w:rsidR="004143A9" w:rsidRDefault="004143A9" w:rsidP="001869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26B"/>
    <w:rsid w:val="00005D7B"/>
    <w:rsid w:val="000122E0"/>
    <w:rsid w:val="00012F02"/>
    <w:rsid w:val="00014832"/>
    <w:rsid w:val="00017C9D"/>
    <w:rsid w:val="0007021C"/>
    <w:rsid w:val="0007169F"/>
    <w:rsid w:val="00071991"/>
    <w:rsid w:val="000775FD"/>
    <w:rsid w:val="0009572A"/>
    <w:rsid w:val="000965F2"/>
    <w:rsid w:val="000A2845"/>
    <w:rsid w:val="000B2223"/>
    <w:rsid w:val="000B724B"/>
    <w:rsid w:val="000D703C"/>
    <w:rsid w:val="000D7537"/>
    <w:rsid w:val="000E6FAC"/>
    <w:rsid w:val="000E6FED"/>
    <w:rsid w:val="00100AD4"/>
    <w:rsid w:val="00110A62"/>
    <w:rsid w:val="001137DE"/>
    <w:rsid w:val="00135C61"/>
    <w:rsid w:val="00137A98"/>
    <w:rsid w:val="001414FD"/>
    <w:rsid w:val="0014301E"/>
    <w:rsid w:val="00145CAC"/>
    <w:rsid w:val="001627E5"/>
    <w:rsid w:val="00163FAF"/>
    <w:rsid w:val="0017198A"/>
    <w:rsid w:val="00176645"/>
    <w:rsid w:val="00177962"/>
    <w:rsid w:val="00180E2C"/>
    <w:rsid w:val="00185FD8"/>
    <w:rsid w:val="00186984"/>
    <w:rsid w:val="001A2288"/>
    <w:rsid w:val="001B1154"/>
    <w:rsid w:val="001B170D"/>
    <w:rsid w:val="001B75A7"/>
    <w:rsid w:val="001D10FC"/>
    <w:rsid w:val="001F2D49"/>
    <w:rsid w:val="00217794"/>
    <w:rsid w:val="00255F22"/>
    <w:rsid w:val="002673C0"/>
    <w:rsid w:val="00277264"/>
    <w:rsid w:val="0028107B"/>
    <w:rsid w:val="00281AFC"/>
    <w:rsid w:val="002933A9"/>
    <w:rsid w:val="002943B0"/>
    <w:rsid w:val="002A404A"/>
    <w:rsid w:val="002B4235"/>
    <w:rsid w:val="002C1C30"/>
    <w:rsid w:val="002C463C"/>
    <w:rsid w:val="002D71DA"/>
    <w:rsid w:val="002D79E1"/>
    <w:rsid w:val="002E10ED"/>
    <w:rsid w:val="002F4C02"/>
    <w:rsid w:val="002F4E27"/>
    <w:rsid w:val="00345429"/>
    <w:rsid w:val="00350E07"/>
    <w:rsid w:val="00350E90"/>
    <w:rsid w:val="00351F04"/>
    <w:rsid w:val="003572AF"/>
    <w:rsid w:val="00357BA5"/>
    <w:rsid w:val="00361416"/>
    <w:rsid w:val="00361A13"/>
    <w:rsid w:val="00362F95"/>
    <w:rsid w:val="00372974"/>
    <w:rsid w:val="00376316"/>
    <w:rsid w:val="00384E1C"/>
    <w:rsid w:val="00391835"/>
    <w:rsid w:val="003A6182"/>
    <w:rsid w:val="003B3143"/>
    <w:rsid w:val="003C192D"/>
    <w:rsid w:val="003C3B4E"/>
    <w:rsid w:val="003C7E2E"/>
    <w:rsid w:val="003E09EC"/>
    <w:rsid w:val="003F77E4"/>
    <w:rsid w:val="003F79B7"/>
    <w:rsid w:val="004143A9"/>
    <w:rsid w:val="0041718A"/>
    <w:rsid w:val="00423881"/>
    <w:rsid w:val="00432AB8"/>
    <w:rsid w:val="0043315A"/>
    <w:rsid w:val="004444D5"/>
    <w:rsid w:val="0045033F"/>
    <w:rsid w:val="004549F2"/>
    <w:rsid w:val="00457C62"/>
    <w:rsid w:val="00475494"/>
    <w:rsid w:val="0049387F"/>
    <w:rsid w:val="004A734A"/>
    <w:rsid w:val="004A7D49"/>
    <w:rsid w:val="004B08E2"/>
    <w:rsid w:val="004B0DE8"/>
    <w:rsid w:val="004B1645"/>
    <w:rsid w:val="004C16AB"/>
    <w:rsid w:val="004F74FA"/>
    <w:rsid w:val="00510EAD"/>
    <w:rsid w:val="00514C0D"/>
    <w:rsid w:val="005331F7"/>
    <w:rsid w:val="0053322C"/>
    <w:rsid w:val="00543B8E"/>
    <w:rsid w:val="00565262"/>
    <w:rsid w:val="00565C03"/>
    <w:rsid w:val="00573AA1"/>
    <w:rsid w:val="005744BE"/>
    <w:rsid w:val="00591622"/>
    <w:rsid w:val="005964EE"/>
    <w:rsid w:val="005C173D"/>
    <w:rsid w:val="005D3F9B"/>
    <w:rsid w:val="005D4BC0"/>
    <w:rsid w:val="005E64B6"/>
    <w:rsid w:val="00613A48"/>
    <w:rsid w:val="0062103C"/>
    <w:rsid w:val="006427C8"/>
    <w:rsid w:val="00644AAB"/>
    <w:rsid w:val="00652F22"/>
    <w:rsid w:val="006567B2"/>
    <w:rsid w:val="00670CC1"/>
    <w:rsid w:val="00683C75"/>
    <w:rsid w:val="00687645"/>
    <w:rsid w:val="006A3BAD"/>
    <w:rsid w:val="006B5719"/>
    <w:rsid w:val="006C38AA"/>
    <w:rsid w:val="006D46BA"/>
    <w:rsid w:val="006E1CE9"/>
    <w:rsid w:val="00703280"/>
    <w:rsid w:val="007078B9"/>
    <w:rsid w:val="00743CBB"/>
    <w:rsid w:val="007555B1"/>
    <w:rsid w:val="00765BA5"/>
    <w:rsid w:val="00773867"/>
    <w:rsid w:val="00777EFE"/>
    <w:rsid w:val="0078549D"/>
    <w:rsid w:val="007D3C24"/>
    <w:rsid w:val="008057AF"/>
    <w:rsid w:val="00827275"/>
    <w:rsid w:val="0082730E"/>
    <w:rsid w:val="00831E2C"/>
    <w:rsid w:val="00850645"/>
    <w:rsid w:val="0085494A"/>
    <w:rsid w:val="008551BC"/>
    <w:rsid w:val="0087143C"/>
    <w:rsid w:val="008773F8"/>
    <w:rsid w:val="008B59F9"/>
    <w:rsid w:val="008D435B"/>
    <w:rsid w:val="008E2600"/>
    <w:rsid w:val="008E51CD"/>
    <w:rsid w:val="008E5AF9"/>
    <w:rsid w:val="008F28FD"/>
    <w:rsid w:val="00904C5F"/>
    <w:rsid w:val="00905BCF"/>
    <w:rsid w:val="0091040E"/>
    <w:rsid w:val="00924E06"/>
    <w:rsid w:val="009322E9"/>
    <w:rsid w:val="009360DC"/>
    <w:rsid w:val="0094322D"/>
    <w:rsid w:val="00944911"/>
    <w:rsid w:val="009468D3"/>
    <w:rsid w:val="00947FE1"/>
    <w:rsid w:val="009674FB"/>
    <w:rsid w:val="00987847"/>
    <w:rsid w:val="00996F5B"/>
    <w:rsid w:val="009977F2"/>
    <w:rsid w:val="009A09EF"/>
    <w:rsid w:val="009D6B81"/>
    <w:rsid w:val="009E692D"/>
    <w:rsid w:val="009F03B6"/>
    <w:rsid w:val="009F68FC"/>
    <w:rsid w:val="00A10911"/>
    <w:rsid w:val="00A11F4A"/>
    <w:rsid w:val="00A46B21"/>
    <w:rsid w:val="00A56FBC"/>
    <w:rsid w:val="00A57E69"/>
    <w:rsid w:val="00A6159B"/>
    <w:rsid w:val="00A616DF"/>
    <w:rsid w:val="00A63817"/>
    <w:rsid w:val="00AA1E82"/>
    <w:rsid w:val="00AA7E8D"/>
    <w:rsid w:val="00AB3FA9"/>
    <w:rsid w:val="00AB5139"/>
    <w:rsid w:val="00AC1A53"/>
    <w:rsid w:val="00AC1FF3"/>
    <w:rsid w:val="00AE10C9"/>
    <w:rsid w:val="00AE3165"/>
    <w:rsid w:val="00AF6279"/>
    <w:rsid w:val="00AF7D29"/>
    <w:rsid w:val="00B0592B"/>
    <w:rsid w:val="00B06838"/>
    <w:rsid w:val="00B16239"/>
    <w:rsid w:val="00B2024E"/>
    <w:rsid w:val="00B22193"/>
    <w:rsid w:val="00B22CAD"/>
    <w:rsid w:val="00B340F5"/>
    <w:rsid w:val="00B3481E"/>
    <w:rsid w:val="00B46484"/>
    <w:rsid w:val="00B560B4"/>
    <w:rsid w:val="00B574C7"/>
    <w:rsid w:val="00B72DB5"/>
    <w:rsid w:val="00B7543D"/>
    <w:rsid w:val="00B937F0"/>
    <w:rsid w:val="00BB12D3"/>
    <w:rsid w:val="00BC1B51"/>
    <w:rsid w:val="00BD2EB8"/>
    <w:rsid w:val="00BE19E8"/>
    <w:rsid w:val="00C02B67"/>
    <w:rsid w:val="00C17A03"/>
    <w:rsid w:val="00C25749"/>
    <w:rsid w:val="00C3637D"/>
    <w:rsid w:val="00C55C89"/>
    <w:rsid w:val="00C5733A"/>
    <w:rsid w:val="00C65259"/>
    <w:rsid w:val="00C70BA6"/>
    <w:rsid w:val="00C70E32"/>
    <w:rsid w:val="00C92FE0"/>
    <w:rsid w:val="00C95FFF"/>
    <w:rsid w:val="00C97EA7"/>
    <w:rsid w:val="00CA59A5"/>
    <w:rsid w:val="00CB766A"/>
    <w:rsid w:val="00CF7B19"/>
    <w:rsid w:val="00D00ECB"/>
    <w:rsid w:val="00D03F97"/>
    <w:rsid w:val="00D03FC4"/>
    <w:rsid w:val="00D052EB"/>
    <w:rsid w:val="00D10804"/>
    <w:rsid w:val="00D30E67"/>
    <w:rsid w:val="00D324CA"/>
    <w:rsid w:val="00D511B5"/>
    <w:rsid w:val="00D51232"/>
    <w:rsid w:val="00D562F9"/>
    <w:rsid w:val="00D75B6C"/>
    <w:rsid w:val="00D76268"/>
    <w:rsid w:val="00D807F7"/>
    <w:rsid w:val="00D81D9E"/>
    <w:rsid w:val="00D8426B"/>
    <w:rsid w:val="00D84D28"/>
    <w:rsid w:val="00D95744"/>
    <w:rsid w:val="00DA11B9"/>
    <w:rsid w:val="00DA67AD"/>
    <w:rsid w:val="00DA7C37"/>
    <w:rsid w:val="00DB111C"/>
    <w:rsid w:val="00E37272"/>
    <w:rsid w:val="00E37772"/>
    <w:rsid w:val="00E47202"/>
    <w:rsid w:val="00E50F58"/>
    <w:rsid w:val="00E51E69"/>
    <w:rsid w:val="00E53D91"/>
    <w:rsid w:val="00E574EA"/>
    <w:rsid w:val="00E739A6"/>
    <w:rsid w:val="00E81EEB"/>
    <w:rsid w:val="00E845B3"/>
    <w:rsid w:val="00E916B5"/>
    <w:rsid w:val="00EC3074"/>
    <w:rsid w:val="00EE1195"/>
    <w:rsid w:val="00EF368B"/>
    <w:rsid w:val="00EF5F53"/>
    <w:rsid w:val="00F002FD"/>
    <w:rsid w:val="00F16C42"/>
    <w:rsid w:val="00F20712"/>
    <w:rsid w:val="00F30B4F"/>
    <w:rsid w:val="00F34DDD"/>
    <w:rsid w:val="00F50920"/>
    <w:rsid w:val="00F56817"/>
    <w:rsid w:val="00F65821"/>
    <w:rsid w:val="00F67B8B"/>
    <w:rsid w:val="00F72704"/>
    <w:rsid w:val="00F736BC"/>
    <w:rsid w:val="00F8406A"/>
    <w:rsid w:val="00FA1A14"/>
    <w:rsid w:val="00FA5E8E"/>
    <w:rsid w:val="00FB245D"/>
    <w:rsid w:val="00FD77DD"/>
    <w:rsid w:val="00FF0CFB"/>
    <w:rsid w:val="00FF0F1F"/>
    <w:rsid w:val="00FF5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0706FE"/>
  <w15:chartTrackingRefBased/>
  <w15:docId w15:val="{5DDD6326-2DD2-4260-AC0E-7EAB63585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10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69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8698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869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86984"/>
    <w:rPr>
      <w:sz w:val="18"/>
      <w:szCs w:val="18"/>
    </w:rPr>
  </w:style>
  <w:style w:type="paragraph" w:styleId="a7">
    <w:name w:val="Revision"/>
    <w:hidden/>
    <w:uiPriority w:val="99"/>
    <w:semiHidden/>
    <w:rsid w:val="002673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34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5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5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3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3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87A99C-26A5-4D32-A5A5-4DF4F8447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FY</cp:lastModifiedBy>
  <cp:revision>17</cp:revision>
  <dcterms:created xsi:type="dcterms:W3CDTF">2023-10-30T08:30:00Z</dcterms:created>
  <dcterms:modified xsi:type="dcterms:W3CDTF">2023-11-22T08:42:00Z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1434753524</vt:i4>
  </property>
</Properties>
</file>