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C757B" w14:textId="15EB8A8B" w:rsidR="00C733E4" w:rsidRPr="00F8753F" w:rsidRDefault="009A3012" w:rsidP="00F8753F">
      <w:pPr>
        <w:autoSpaceDE/>
        <w:autoSpaceDN/>
        <w:jc w:val="both"/>
        <w:rPr>
          <w:rFonts w:ascii="宋体" w:eastAsia="宋体" w:hAnsi="宋体" w:cs="Times New Roman"/>
          <w:bCs/>
          <w:iCs/>
          <w:color w:val="000000"/>
          <w:kern w:val="2"/>
          <w:sz w:val="20"/>
          <w:szCs w:val="20"/>
          <w:lang w:val="en-US" w:bidi="ar-SA"/>
        </w:rPr>
      </w:pPr>
      <w:r w:rsidRPr="00F8753F">
        <w:rPr>
          <w:rFonts w:ascii="宋体" w:eastAsia="宋体" w:hAnsi="宋体" w:cs="Times New Roman" w:hint="eastAsia"/>
          <w:bCs/>
          <w:iCs/>
          <w:color w:val="000000"/>
          <w:kern w:val="2"/>
          <w:sz w:val="20"/>
          <w:szCs w:val="20"/>
          <w:lang w:val="en-US" w:bidi="ar-SA"/>
        </w:rPr>
        <w:t xml:space="preserve">证券代码：688287                                         </w:t>
      </w:r>
      <w:r w:rsidR="00F8753F" w:rsidRPr="00F8753F">
        <w:rPr>
          <w:rFonts w:ascii="宋体" w:eastAsia="宋体" w:hAnsi="宋体" w:cs="Times New Roman"/>
          <w:bCs/>
          <w:iCs/>
          <w:color w:val="000000"/>
          <w:kern w:val="2"/>
          <w:sz w:val="20"/>
          <w:szCs w:val="20"/>
          <w:lang w:val="en-US" w:bidi="ar-SA"/>
        </w:rPr>
        <w:t xml:space="preserve">       </w:t>
      </w:r>
      <w:r w:rsidRPr="00F8753F">
        <w:rPr>
          <w:rFonts w:ascii="宋体" w:eastAsia="宋体" w:hAnsi="宋体" w:cs="Times New Roman" w:hint="eastAsia"/>
          <w:bCs/>
          <w:iCs/>
          <w:color w:val="000000"/>
          <w:kern w:val="2"/>
          <w:sz w:val="20"/>
          <w:szCs w:val="20"/>
          <w:lang w:val="en-US" w:bidi="ar-SA"/>
        </w:rPr>
        <w:t>证券简称：观典防务</w:t>
      </w:r>
    </w:p>
    <w:p w14:paraId="5A7C6687" w14:textId="5F57B6E6" w:rsidR="00C733E4" w:rsidRPr="00F8753F" w:rsidRDefault="009A3012" w:rsidP="00F8753F">
      <w:pPr>
        <w:autoSpaceDE/>
        <w:autoSpaceDN/>
        <w:spacing w:beforeLines="100" w:before="240" w:line="360" w:lineRule="auto"/>
        <w:jc w:val="center"/>
        <w:rPr>
          <w:rFonts w:ascii="宋体" w:eastAsia="宋体" w:hAnsi="宋体" w:cs="Times New Roman"/>
          <w:b/>
          <w:bCs/>
          <w:iCs/>
          <w:color w:val="000000"/>
          <w:kern w:val="2"/>
          <w:sz w:val="30"/>
          <w:szCs w:val="30"/>
          <w:lang w:val="en-US" w:bidi="ar-SA"/>
        </w:rPr>
      </w:pPr>
      <w:r w:rsidRPr="00F8753F">
        <w:rPr>
          <w:rFonts w:ascii="宋体" w:eastAsia="宋体" w:hAnsi="宋体" w:cs="Times New Roman" w:hint="eastAsia"/>
          <w:b/>
          <w:bCs/>
          <w:iCs/>
          <w:color w:val="000000"/>
          <w:kern w:val="2"/>
          <w:sz w:val="30"/>
          <w:szCs w:val="30"/>
          <w:lang w:val="en-US" w:bidi="ar-SA"/>
        </w:rPr>
        <w:t>观典防务</w:t>
      </w:r>
      <w:r w:rsidR="00A426C9" w:rsidRPr="00F8753F">
        <w:rPr>
          <w:rFonts w:ascii="宋体" w:eastAsia="宋体" w:hAnsi="宋体" w:cs="Times New Roman"/>
          <w:b/>
          <w:bCs/>
          <w:iCs/>
          <w:color w:val="000000"/>
          <w:kern w:val="2"/>
          <w:sz w:val="30"/>
          <w:szCs w:val="30"/>
          <w:lang w:val="en-US" w:bidi="ar-SA"/>
        </w:rPr>
        <w:t>2023年第三季度业绩说明会</w:t>
      </w:r>
    </w:p>
    <w:p w14:paraId="717623AB" w14:textId="77777777" w:rsidR="00C733E4" w:rsidRPr="00F8753F" w:rsidRDefault="009A3012" w:rsidP="00F8753F">
      <w:pPr>
        <w:autoSpaceDE/>
        <w:autoSpaceDN/>
        <w:spacing w:line="360" w:lineRule="auto"/>
        <w:jc w:val="center"/>
        <w:rPr>
          <w:rFonts w:ascii="宋体" w:eastAsia="宋体" w:hAnsi="宋体" w:cs="Times New Roman"/>
          <w:b/>
          <w:bCs/>
          <w:iCs/>
          <w:color w:val="000000"/>
          <w:kern w:val="2"/>
          <w:sz w:val="30"/>
          <w:szCs w:val="30"/>
          <w:lang w:val="en-US" w:bidi="ar-SA"/>
        </w:rPr>
      </w:pPr>
      <w:r w:rsidRPr="00F8753F">
        <w:rPr>
          <w:rFonts w:ascii="宋体" w:eastAsia="宋体" w:hAnsi="宋体" w:cs="Times New Roman" w:hint="eastAsia"/>
          <w:b/>
          <w:bCs/>
          <w:iCs/>
          <w:color w:val="000000"/>
          <w:kern w:val="2"/>
          <w:sz w:val="30"/>
          <w:szCs w:val="30"/>
          <w:lang w:val="en-US" w:bidi="ar-SA"/>
        </w:rPr>
        <w:t>投资者关系活动记录表</w:t>
      </w:r>
    </w:p>
    <w:p w14:paraId="5C433860" w14:textId="452A9479" w:rsidR="00C733E4" w:rsidRPr="00F8753F" w:rsidRDefault="009A3012" w:rsidP="00F8753F">
      <w:pPr>
        <w:jc w:val="right"/>
        <w:rPr>
          <w:rFonts w:ascii="宋体" w:eastAsia="宋体" w:hAnsi="宋体" w:cs="宋体"/>
          <w:sz w:val="20"/>
          <w:szCs w:val="20"/>
        </w:rPr>
      </w:pPr>
      <w:r w:rsidRPr="00F8753F">
        <w:rPr>
          <w:rFonts w:ascii="宋体" w:eastAsia="宋体" w:hAnsi="宋体" w:cs="宋体" w:hint="eastAsia"/>
          <w:sz w:val="20"/>
          <w:szCs w:val="20"/>
        </w:rPr>
        <w:t>编号：</w:t>
      </w:r>
      <w:r w:rsidRPr="00F8753F">
        <w:rPr>
          <w:rFonts w:ascii="宋体" w:eastAsia="宋体" w:hAnsi="宋体" w:cs="宋体" w:hint="eastAsia"/>
          <w:sz w:val="20"/>
          <w:szCs w:val="20"/>
          <w:lang w:val="en-US"/>
        </w:rPr>
        <w:t>2023</w:t>
      </w:r>
      <w:r w:rsidRPr="00F8753F">
        <w:rPr>
          <w:rFonts w:ascii="宋体" w:eastAsia="宋体" w:hAnsi="宋体" w:cs="宋体" w:hint="eastAsia"/>
          <w:sz w:val="20"/>
          <w:szCs w:val="20"/>
        </w:rPr>
        <w:t>-</w:t>
      </w:r>
      <w:r w:rsidR="00330EE5" w:rsidRPr="00F8753F">
        <w:rPr>
          <w:rFonts w:ascii="宋体" w:eastAsia="宋体" w:hAnsi="宋体" w:cs="宋体"/>
          <w:sz w:val="20"/>
          <w:szCs w:val="20"/>
        </w:rPr>
        <w:t>004</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555"/>
        <w:gridCol w:w="6804"/>
      </w:tblGrid>
      <w:tr w:rsidR="00C733E4" w:rsidRPr="00F8753F" w14:paraId="60FC3952" w14:textId="77777777" w:rsidTr="007D7A28">
        <w:trPr>
          <w:trHeight w:val="895"/>
          <w:jc w:val="center"/>
        </w:trPr>
        <w:tc>
          <w:tcPr>
            <w:tcW w:w="1555" w:type="dxa"/>
            <w:vAlign w:val="center"/>
          </w:tcPr>
          <w:p w14:paraId="1BB95012" w14:textId="77777777" w:rsidR="00F8753F" w:rsidRPr="00F8753F" w:rsidRDefault="009A3012" w:rsidP="00F8753F">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投资者关系</w:t>
            </w:r>
          </w:p>
          <w:p w14:paraId="5C864EF0" w14:textId="5CA4074F" w:rsidR="00C733E4" w:rsidRPr="00F8753F" w:rsidRDefault="009A3012" w:rsidP="00F8753F">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活动类别</w:t>
            </w:r>
          </w:p>
        </w:tc>
        <w:tc>
          <w:tcPr>
            <w:tcW w:w="6804" w:type="dxa"/>
            <w:vAlign w:val="center"/>
          </w:tcPr>
          <w:p w14:paraId="26993159" w14:textId="77777777" w:rsidR="00F8753F" w:rsidRPr="00F8753F" w:rsidRDefault="00F8753F" w:rsidP="00F8753F">
            <w:pPr>
              <w:rPr>
                <w:rFonts w:ascii="宋体" w:eastAsia="宋体" w:hAnsi="宋体"/>
                <w:bCs/>
                <w:iCs/>
                <w:color w:val="000000"/>
                <w:sz w:val="20"/>
              </w:rPr>
            </w:pPr>
            <w:r w:rsidRPr="00F8753F">
              <w:rPr>
                <w:rFonts w:ascii="宋体" w:eastAsia="宋体" w:hAnsi="宋体" w:hint="eastAsia"/>
                <w:bCs/>
                <w:iCs/>
                <w:color w:val="000000"/>
                <w:sz w:val="20"/>
              </w:rPr>
              <w:t xml:space="preserve">□ </w:t>
            </w:r>
            <w:r w:rsidRPr="00F8753F">
              <w:rPr>
                <w:rFonts w:ascii="宋体" w:eastAsia="宋体" w:hAnsi="宋体" w:hint="eastAsia"/>
                <w:sz w:val="20"/>
              </w:rPr>
              <w:t xml:space="preserve">特定对象调研    </w:t>
            </w:r>
            <w:r w:rsidRPr="00F8753F">
              <w:rPr>
                <w:rFonts w:ascii="宋体" w:eastAsia="宋体" w:hAnsi="宋体" w:hint="eastAsia"/>
                <w:bCs/>
                <w:iCs/>
                <w:color w:val="000000"/>
                <w:sz w:val="20"/>
              </w:rPr>
              <w:t xml:space="preserve">□ 分析师会议    □ 媒体采访      ■ 业绩说明会 </w:t>
            </w:r>
          </w:p>
          <w:p w14:paraId="257DAA55" w14:textId="5E06F42E" w:rsidR="00C733E4" w:rsidRPr="00F8753F" w:rsidRDefault="00F8753F" w:rsidP="00F8753F">
            <w:pPr>
              <w:pStyle w:val="TableParagraph"/>
              <w:tabs>
                <w:tab w:val="left" w:pos="2418"/>
              </w:tabs>
              <w:rPr>
                <w:rFonts w:ascii="宋体" w:eastAsia="宋体" w:hAnsi="宋体" w:cs="宋体"/>
                <w:sz w:val="20"/>
                <w:szCs w:val="20"/>
              </w:rPr>
            </w:pPr>
            <w:r w:rsidRPr="00F8753F">
              <w:rPr>
                <w:rFonts w:ascii="宋体" w:eastAsia="宋体" w:hAnsi="宋体" w:hint="eastAsia"/>
                <w:bCs/>
                <w:iCs/>
                <w:color w:val="000000"/>
                <w:sz w:val="20"/>
              </w:rPr>
              <w:t xml:space="preserve">□ 新闻发布会      □ </w:t>
            </w:r>
            <w:r w:rsidRPr="00F8753F">
              <w:rPr>
                <w:rFonts w:ascii="宋体" w:eastAsia="宋体" w:hAnsi="宋体" w:hint="eastAsia"/>
                <w:sz w:val="20"/>
              </w:rPr>
              <w:t xml:space="preserve">路演活动      </w:t>
            </w:r>
            <w:r w:rsidRPr="00F8753F">
              <w:rPr>
                <w:rFonts w:ascii="宋体" w:eastAsia="宋体" w:hAnsi="宋体" w:hint="eastAsia"/>
                <w:bCs/>
                <w:iCs/>
                <w:color w:val="000000"/>
                <w:sz w:val="20"/>
              </w:rPr>
              <w:t xml:space="preserve">□ </w:t>
            </w:r>
            <w:r w:rsidRPr="00F8753F">
              <w:rPr>
                <w:rFonts w:ascii="宋体" w:eastAsia="宋体" w:hAnsi="宋体" w:hint="eastAsia"/>
                <w:sz w:val="20"/>
              </w:rPr>
              <w:t xml:space="preserve">现场参观      </w:t>
            </w:r>
            <w:r w:rsidRPr="00F8753F">
              <w:rPr>
                <w:rFonts w:ascii="宋体" w:eastAsia="宋体" w:hAnsi="宋体" w:hint="eastAsia"/>
                <w:bCs/>
                <w:iCs/>
                <w:color w:val="000000"/>
                <w:sz w:val="20"/>
              </w:rPr>
              <w:t xml:space="preserve">□ </w:t>
            </w:r>
            <w:r w:rsidRPr="00F8753F">
              <w:rPr>
                <w:rFonts w:ascii="宋体" w:eastAsia="宋体" w:hAnsi="宋体" w:hint="eastAsia"/>
                <w:sz w:val="20"/>
              </w:rPr>
              <w:t>其他</w:t>
            </w:r>
          </w:p>
        </w:tc>
      </w:tr>
      <w:tr w:rsidR="00F8753F" w:rsidRPr="00F8753F" w14:paraId="667A6536" w14:textId="77777777" w:rsidTr="00BF7886">
        <w:trPr>
          <w:trHeight w:val="563"/>
          <w:jc w:val="center"/>
        </w:trPr>
        <w:tc>
          <w:tcPr>
            <w:tcW w:w="1555" w:type="dxa"/>
            <w:vAlign w:val="center"/>
          </w:tcPr>
          <w:p w14:paraId="1DF0DB52" w14:textId="106AE698" w:rsidR="00F8753F" w:rsidRPr="00F8753F" w:rsidRDefault="00F8753F" w:rsidP="00F8753F">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 xml:space="preserve">形 </w:t>
            </w:r>
            <w:r w:rsidRPr="00F8753F">
              <w:rPr>
                <w:rFonts w:ascii="宋体" w:eastAsia="宋体" w:hAnsi="宋体" w:cs="宋体"/>
                <w:b/>
                <w:bCs/>
                <w:sz w:val="20"/>
                <w:szCs w:val="20"/>
              </w:rPr>
              <w:t xml:space="preserve"> </w:t>
            </w:r>
            <w:r w:rsidRPr="00F8753F">
              <w:rPr>
                <w:rFonts w:ascii="宋体" w:eastAsia="宋体" w:hAnsi="宋体" w:cs="宋体" w:hint="eastAsia"/>
                <w:b/>
                <w:bCs/>
                <w:sz w:val="20"/>
                <w:szCs w:val="20"/>
              </w:rPr>
              <w:t>式</w:t>
            </w:r>
          </w:p>
        </w:tc>
        <w:tc>
          <w:tcPr>
            <w:tcW w:w="6804" w:type="dxa"/>
            <w:vAlign w:val="center"/>
          </w:tcPr>
          <w:p w14:paraId="3C1AAD62" w14:textId="45176136" w:rsidR="00F8753F" w:rsidRPr="00F8753F" w:rsidRDefault="00F8753F" w:rsidP="00F8753F">
            <w:pPr>
              <w:rPr>
                <w:rFonts w:ascii="宋体" w:eastAsia="宋体" w:hAnsi="宋体"/>
                <w:bCs/>
                <w:iCs/>
                <w:color w:val="000000"/>
                <w:sz w:val="20"/>
              </w:rPr>
            </w:pPr>
            <w:r w:rsidRPr="00F8753F">
              <w:rPr>
                <w:rFonts w:ascii="宋体" w:eastAsia="宋体" w:hAnsi="宋体" w:hint="eastAsia"/>
                <w:bCs/>
                <w:iCs/>
                <w:color w:val="000000"/>
                <w:sz w:val="20"/>
              </w:rPr>
              <w:t>□现场</w:t>
            </w:r>
            <w:r w:rsidRPr="00F8753F">
              <w:rPr>
                <w:rFonts w:ascii="宋体" w:eastAsia="宋体" w:hAnsi="宋体"/>
                <w:bCs/>
                <w:iCs/>
                <w:color w:val="000000"/>
                <w:sz w:val="20"/>
              </w:rPr>
              <w:t xml:space="preserve">     </w:t>
            </w:r>
            <w:r w:rsidRPr="00F8753F">
              <w:rPr>
                <w:rFonts w:ascii="宋体" w:eastAsia="宋体" w:hAnsi="宋体"/>
                <w:bCs/>
                <w:iCs/>
                <w:color w:val="000000"/>
                <w:sz w:val="20"/>
              </w:rPr>
              <w:t></w:t>
            </w:r>
            <w:r w:rsidR="007D7A28">
              <w:rPr>
                <w:rFonts w:ascii="宋体" w:eastAsia="宋体" w:hAnsi="宋体"/>
                <w:bCs/>
                <w:iCs/>
                <w:color w:val="000000"/>
                <w:sz w:val="20"/>
              </w:rPr>
              <w:t xml:space="preserve">      </w:t>
            </w:r>
            <w:r w:rsidRPr="00F8753F">
              <w:rPr>
                <w:rFonts w:ascii="宋体" w:eastAsia="宋体" w:hAnsi="宋体" w:hint="eastAsia"/>
                <w:bCs/>
                <w:iCs/>
                <w:color w:val="000000"/>
                <w:sz w:val="20"/>
              </w:rPr>
              <w:t>■网上</w:t>
            </w:r>
            <w:r w:rsidRPr="00F8753F">
              <w:rPr>
                <w:rFonts w:ascii="宋体" w:eastAsia="宋体" w:hAnsi="宋体"/>
                <w:bCs/>
                <w:iCs/>
                <w:color w:val="000000"/>
                <w:sz w:val="20"/>
              </w:rPr>
              <w:t xml:space="preserve">    </w:t>
            </w:r>
            <w:r w:rsidR="007D7A28">
              <w:rPr>
                <w:rFonts w:ascii="宋体" w:eastAsia="宋体" w:hAnsi="宋体"/>
                <w:bCs/>
                <w:iCs/>
                <w:color w:val="000000"/>
                <w:sz w:val="20"/>
              </w:rPr>
              <w:t xml:space="preserve">       </w:t>
            </w:r>
            <w:r w:rsidRPr="00F8753F">
              <w:rPr>
                <w:rFonts w:ascii="宋体" w:eastAsia="宋体" w:hAnsi="宋体" w:hint="eastAsia"/>
                <w:bCs/>
                <w:iCs/>
                <w:color w:val="000000"/>
                <w:sz w:val="20"/>
              </w:rPr>
              <w:t>□电话会议</w:t>
            </w:r>
          </w:p>
        </w:tc>
      </w:tr>
      <w:tr w:rsidR="00F8753F" w:rsidRPr="00F8753F" w14:paraId="3A2B723C" w14:textId="77777777" w:rsidTr="00BF7886">
        <w:trPr>
          <w:trHeight w:val="714"/>
          <w:jc w:val="center"/>
        </w:trPr>
        <w:tc>
          <w:tcPr>
            <w:tcW w:w="1555" w:type="dxa"/>
            <w:vAlign w:val="center"/>
          </w:tcPr>
          <w:p w14:paraId="472FF2B4" w14:textId="77777777" w:rsidR="00F8753F" w:rsidRPr="00F8753F" w:rsidRDefault="00F8753F" w:rsidP="00F8753F">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参与单位名称及人员姓名</w:t>
            </w:r>
          </w:p>
        </w:tc>
        <w:tc>
          <w:tcPr>
            <w:tcW w:w="6804" w:type="dxa"/>
            <w:vAlign w:val="center"/>
          </w:tcPr>
          <w:p w14:paraId="157EBD28" w14:textId="135192CA" w:rsidR="00F8753F" w:rsidRPr="00F8753F" w:rsidRDefault="00F8753F" w:rsidP="00F8753F">
            <w:pPr>
              <w:pStyle w:val="TableParagraph"/>
              <w:rPr>
                <w:rFonts w:ascii="宋体" w:eastAsia="宋体" w:hAnsi="宋体" w:cs="宋体"/>
                <w:sz w:val="20"/>
                <w:szCs w:val="20"/>
              </w:rPr>
            </w:pPr>
            <w:r w:rsidRPr="00F8753F">
              <w:rPr>
                <w:rFonts w:ascii="宋体" w:eastAsia="宋体" w:hAnsi="宋体" w:cs="宋体" w:hint="eastAsia"/>
                <w:sz w:val="20"/>
                <w:szCs w:val="20"/>
              </w:rPr>
              <w:t>线上参与公司</w:t>
            </w:r>
            <w:r w:rsidRPr="00F8753F">
              <w:rPr>
                <w:rFonts w:ascii="宋体" w:eastAsia="宋体" w:hAnsi="宋体" w:cs="宋体"/>
                <w:sz w:val="20"/>
                <w:szCs w:val="20"/>
              </w:rPr>
              <w:t>2023年第三季度业绩说明会</w:t>
            </w:r>
            <w:r w:rsidRPr="00F8753F">
              <w:rPr>
                <w:rFonts w:ascii="宋体" w:eastAsia="宋体" w:hAnsi="宋体" w:cs="宋体" w:hint="eastAsia"/>
                <w:sz w:val="20"/>
                <w:szCs w:val="20"/>
              </w:rPr>
              <w:t>的投资者</w:t>
            </w:r>
          </w:p>
        </w:tc>
      </w:tr>
      <w:tr w:rsidR="00F8753F" w:rsidRPr="00F8753F" w14:paraId="712EB17E" w14:textId="77777777" w:rsidTr="007D7A28">
        <w:trPr>
          <w:trHeight w:val="558"/>
          <w:jc w:val="center"/>
        </w:trPr>
        <w:tc>
          <w:tcPr>
            <w:tcW w:w="1555" w:type="dxa"/>
            <w:vAlign w:val="center"/>
          </w:tcPr>
          <w:p w14:paraId="2FCA454F" w14:textId="4D8611E0" w:rsidR="00F8753F" w:rsidRPr="00F8753F" w:rsidRDefault="00F8753F" w:rsidP="00F8753F">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时</w:t>
            </w:r>
            <w:r>
              <w:rPr>
                <w:rFonts w:ascii="宋体" w:eastAsia="宋体" w:hAnsi="宋体" w:cs="宋体" w:hint="eastAsia"/>
                <w:b/>
                <w:bCs/>
                <w:sz w:val="20"/>
                <w:szCs w:val="20"/>
              </w:rPr>
              <w:t xml:space="preserve"> </w:t>
            </w:r>
            <w:r>
              <w:rPr>
                <w:rFonts w:ascii="宋体" w:eastAsia="宋体" w:hAnsi="宋体" w:cs="宋体"/>
                <w:b/>
                <w:bCs/>
                <w:sz w:val="20"/>
                <w:szCs w:val="20"/>
              </w:rPr>
              <w:t xml:space="preserve"> </w:t>
            </w:r>
            <w:r w:rsidRPr="00F8753F">
              <w:rPr>
                <w:rFonts w:ascii="宋体" w:eastAsia="宋体" w:hAnsi="宋体" w:cs="宋体" w:hint="eastAsia"/>
                <w:b/>
                <w:bCs/>
                <w:sz w:val="20"/>
                <w:szCs w:val="20"/>
              </w:rPr>
              <w:t>间</w:t>
            </w:r>
          </w:p>
        </w:tc>
        <w:tc>
          <w:tcPr>
            <w:tcW w:w="6804" w:type="dxa"/>
            <w:vAlign w:val="center"/>
          </w:tcPr>
          <w:p w14:paraId="7DD1B58C" w14:textId="77777777" w:rsidR="00F8753F" w:rsidRPr="00F8753F" w:rsidRDefault="00F8753F" w:rsidP="00F8753F">
            <w:pPr>
              <w:rPr>
                <w:rFonts w:ascii="宋体" w:eastAsia="宋体" w:hAnsi="宋体"/>
                <w:sz w:val="20"/>
                <w:szCs w:val="20"/>
              </w:rPr>
            </w:pPr>
            <w:r w:rsidRPr="00F8753F">
              <w:rPr>
                <w:rFonts w:ascii="宋体" w:eastAsia="宋体" w:hAnsi="宋体" w:cstheme="minorEastAsia" w:hint="eastAsia"/>
                <w:sz w:val="20"/>
                <w:szCs w:val="20"/>
              </w:rPr>
              <w:t>2023年11月30日 15:00-16:00</w:t>
            </w:r>
          </w:p>
        </w:tc>
      </w:tr>
      <w:tr w:rsidR="00F8753F" w:rsidRPr="00F8753F" w14:paraId="5BBAEEF9" w14:textId="77777777" w:rsidTr="007D7A28">
        <w:trPr>
          <w:trHeight w:val="561"/>
          <w:jc w:val="center"/>
        </w:trPr>
        <w:tc>
          <w:tcPr>
            <w:tcW w:w="1555" w:type="dxa"/>
            <w:vAlign w:val="center"/>
          </w:tcPr>
          <w:p w14:paraId="275C35DF" w14:textId="68F74CE1" w:rsidR="00F8753F" w:rsidRPr="00F8753F" w:rsidRDefault="00F8753F" w:rsidP="00F8753F">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地</w:t>
            </w:r>
            <w:r>
              <w:rPr>
                <w:rFonts w:ascii="宋体" w:eastAsia="宋体" w:hAnsi="宋体" w:cs="宋体" w:hint="eastAsia"/>
                <w:b/>
                <w:bCs/>
                <w:sz w:val="20"/>
                <w:szCs w:val="20"/>
              </w:rPr>
              <w:t xml:space="preserve"> </w:t>
            </w:r>
            <w:r>
              <w:rPr>
                <w:rFonts w:ascii="宋体" w:eastAsia="宋体" w:hAnsi="宋体" w:cs="宋体"/>
                <w:b/>
                <w:bCs/>
                <w:sz w:val="20"/>
                <w:szCs w:val="20"/>
              </w:rPr>
              <w:t xml:space="preserve"> </w:t>
            </w:r>
            <w:r w:rsidRPr="00F8753F">
              <w:rPr>
                <w:rFonts w:ascii="宋体" w:eastAsia="宋体" w:hAnsi="宋体" w:cs="宋体" w:hint="eastAsia"/>
                <w:b/>
                <w:bCs/>
                <w:sz w:val="20"/>
                <w:szCs w:val="20"/>
              </w:rPr>
              <w:t>点</w:t>
            </w:r>
          </w:p>
        </w:tc>
        <w:tc>
          <w:tcPr>
            <w:tcW w:w="6804" w:type="dxa"/>
            <w:vAlign w:val="center"/>
          </w:tcPr>
          <w:p w14:paraId="178B72AC" w14:textId="10D2B7AB" w:rsidR="00F8753F" w:rsidRPr="00F8753F" w:rsidRDefault="00F8753F" w:rsidP="00F8753F">
            <w:pPr>
              <w:pStyle w:val="TableParagraph"/>
              <w:rPr>
                <w:rFonts w:ascii="宋体" w:eastAsia="宋体" w:hAnsi="宋体" w:cs="宋体"/>
                <w:sz w:val="20"/>
                <w:szCs w:val="20"/>
              </w:rPr>
            </w:pPr>
            <w:r w:rsidRPr="00F8753F">
              <w:rPr>
                <w:rFonts w:ascii="宋体" w:eastAsia="宋体" w:hAnsi="宋体" w:cs="宋体"/>
                <w:sz w:val="20"/>
                <w:szCs w:val="20"/>
              </w:rPr>
              <w:t>价值在线（https://www.ir-online.cn/）</w:t>
            </w:r>
          </w:p>
        </w:tc>
      </w:tr>
      <w:tr w:rsidR="00F8753F" w:rsidRPr="00F8753F" w14:paraId="737FED35" w14:textId="77777777" w:rsidTr="007D7A28">
        <w:trPr>
          <w:trHeight w:val="2671"/>
          <w:jc w:val="center"/>
        </w:trPr>
        <w:tc>
          <w:tcPr>
            <w:tcW w:w="1555" w:type="dxa"/>
            <w:vAlign w:val="center"/>
          </w:tcPr>
          <w:p w14:paraId="6EE26B63" w14:textId="77777777" w:rsidR="007D7A28" w:rsidRDefault="00F8753F" w:rsidP="00F8753F">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上市公司</w:t>
            </w:r>
          </w:p>
          <w:p w14:paraId="2D6EB308" w14:textId="2CF9313B" w:rsidR="00F8753F" w:rsidRPr="00F8753F" w:rsidRDefault="00F8753F" w:rsidP="00F8753F">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接待人员姓名</w:t>
            </w:r>
          </w:p>
        </w:tc>
        <w:tc>
          <w:tcPr>
            <w:tcW w:w="6804" w:type="dxa"/>
            <w:vAlign w:val="center"/>
          </w:tcPr>
          <w:p w14:paraId="38E44111" w14:textId="7731C8AF" w:rsidR="00F8753F" w:rsidRDefault="00F8753F" w:rsidP="00F8753F">
            <w:pPr>
              <w:pStyle w:val="TableParagraph"/>
              <w:spacing w:line="360" w:lineRule="auto"/>
              <w:rPr>
                <w:rFonts w:ascii="宋体" w:eastAsia="宋体" w:hAnsi="宋体" w:cs="宋体"/>
                <w:sz w:val="20"/>
                <w:szCs w:val="20"/>
              </w:rPr>
            </w:pPr>
            <w:r w:rsidRPr="00F8753F">
              <w:rPr>
                <w:rFonts w:ascii="宋体" w:eastAsia="宋体" w:hAnsi="宋体" w:cs="宋体"/>
                <w:sz w:val="20"/>
                <w:szCs w:val="20"/>
              </w:rPr>
              <w:t>董事长兼总经理</w:t>
            </w:r>
            <w:r w:rsidR="00442B85">
              <w:rPr>
                <w:rFonts w:ascii="宋体" w:eastAsia="宋体" w:hAnsi="宋体" w:cs="宋体"/>
                <w:sz w:val="20"/>
                <w:szCs w:val="20"/>
              </w:rPr>
              <w:t xml:space="preserve"> </w:t>
            </w:r>
            <w:r w:rsidRPr="00F8753F">
              <w:rPr>
                <w:rFonts w:ascii="宋体" w:eastAsia="宋体" w:hAnsi="宋体" w:cs="宋体"/>
                <w:sz w:val="20"/>
                <w:szCs w:val="20"/>
              </w:rPr>
              <w:t>高</w:t>
            </w:r>
            <w:r w:rsidR="00442B85">
              <w:rPr>
                <w:rFonts w:ascii="宋体" w:eastAsia="宋体" w:hAnsi="宋体" w:cs="宋体" w:hint="eastAsia"/>
                <w:sz w:val="20"/>
                <w:szCs w:val="20"/>
              </w:rPr>
              <w:t xml:space="preserve"> </w:t>
            </w:r>
            <w:r w:rsidRPr="00F8753F">
              <w:rPr>
                <w:rFonts w:ascii="宋体" w:eastAsia="宋体" w:hAnsi="宋体" w:cs="宋体"/>
                <w:sz w:val="20"/>
                <w:szCs w:val="20"/>
              </w:rPr>
              <w:t>明</w:t>
            </w:r>
          </w:p>
          <w:p w14:paraId="631AA870" w14:textId="32D53879" w:rsidR="00F8753F" w:rsidRDefault="00F8753F" w:rsidP="00F8753F">
            <w:pPr>
              <w:pStyle w:val="TableParagraph"/>
              <w:spacing w:line="360" w:lineRule="auto"/>
              <w:rPr>
                <w:rFonts w:ascii="宋体" w:eastAsia="宋体" w:hAnsi="宋体" w:cs="宋体"/>
                <w:sz w:val="20"/>
                <w:szCs w:val="20"/>
              </w:rPr>
            </w:pPr>
            <w:r w:rsidRPr="00F8753F">
              <w:rPr>
                <w:rFonts w:ascii="宋体" w:eastAsia="宋体" w:hAnsi="宋体" w:cs="宋体"/>
                <w:sz w:val="20"/>
                <w:szCs w:val="20"/>
              </w:rPr>
              <w:t>副总经理兼董事会秘书 李振冰</w:t>
            </w:r>
            <w:bookmarkStart w:id="0" w:name="_GoBack"/>
            <w:bookmarkEnd w:id="0"/>
          </w:p>
          <w:p w14:paraId="034598F4" w14:textId="291343BE" w:rsidR="00F8753F" w:rsidRDefault="00F8753F" w:rsidP="00F8753F">
            <w:pPr>
              <w:pStyle w:val="TableParagraph"/>
              <w:spacing w:line="360" w:lineRule="auto"/>
              <w:rPr>
                <w:rFonts w:ascii="宋体" w:eastAsia="宋体" w:hAnsi="宋体" w:cs="宋体"/>
                <w:sz w:val="20"/>
                <w:szCs w:val="20"/>
              </w:rPr>
            </w:pPr>
            <w:r w:rsidRPr="00F8753F">
              <w:rPr>
                <w:rFonts w:ascii="宋体" w:eastAsia="宋体" w:hAnsi="宋体" w:cs="宋体"/>
                <w:sz w:val="20"/>
                <w:szCs w:val="20"/>
              </w:rPr>
              <w:t>财务负责人 王彦</w:t>
            </w:r>
          </w:p>
          <w:p w14:paraId="631E9372" w14:textId="7C0C69D9" w:rsidR="00F8753F" w:rsidRDefault="00F8753F" w:rsidP="00F8753F">
            <w:pPr>
              <w:pStyle w:val="TableParagraph"/>
              <w:spacing w:line="360" w:lineRule="auto"/>
              <w:rPr>
                <w:rFonts w:ascii="宋体" w:eastAsia="宋体" w:hAnsi="宋体" w:cs="宋体"/>
                <w:sz w:val="20"/>
                <w:szCs w:val="20"/>
              </w:rPr>
            </w:pPr>
            <w:r w:rsidRPr="00F8753F">
              <w:rPr>
                <w:rFonts w:ascii="宋体" w:eastAsia="宋体" w:hAnsi="宋体" w:cs="宋体"/>
                <w:sz w:val="20"/>
                <w:szCs w:val="20"/>
              </w:rPr>
              <w:t>独立董事 纪常伟</w:t>
            </w:r>
          </w:p>
          <w:p w14:paraId="561C108D" w14:textId="442BE5E0" w:rsidR="00F8753F" w:rsidRDefault="00F8753F" w:rsidP="00F8753F">
            <w:pPr>
              <w:pStyle w:val="TableParagraph"/>
              <w:spacing w:line="360" w:lineRule="auto"/>
              <w:rPr>
                <w:rFonts w:ascii="宋体" w:eastAsia="宋体" w:hAnsi="宋体" w:cs="宋体"/>
                <w:sz w:val="20"/>
                <w:szCs w:val="20"/>
              </w:rPr>
            </w:pPr>
            <w:r w:rsidRPr="00F8753F">
              <w:rPr>
                <w:rFonts w:ascii="宋体" w:eastAsia="宋体" w:hAnsi="宋体" w:cs="宋体"/>
                <w:sz w:val="20"/>
                <w:szCs w:val="20"/>
              </w:rPr>
              <w:t>保荐代表人 赵亮</w:t>
            </w:r>
          </w:p>
          <w:p w14:paraId="0AD6F4F4" w14:textId="601D10D8" w:rsidR="00F8753F" w:rsidRPr="00F8753F" w:rsidRDefault="00F8753F" w:rsidP="00F8753F">
            <w:pPr>
              <w:pStyle w:val="TableParagraph"/>
              <w:spacing w:line="360" w:lineRule="auto"/>
              <w:rPr>
                <w:rFonts w:ascii="宋体" w:eastAsia="宋体" w:hAnsi="宋体" w:cs="宋体"/>
                <w:sz w:val="20"/>
                <w:szCs w:val="20"/>
              </w:rPr>
            </w:pPr>
            <w:r w:rsidRPr="00F8753F">
              <w:rPr>
                <w:rFonts w:ascii="宋体" w:eastAsia="宋体" w:hAnsi="宋体" w:cs="宋体"/>
                <w:sz w:val="20"/>
                <w:szCs w:val="20"/>
              </w:rPr>
              <w:t>保荐代表人 纪若楠</w:t>
            </w:r>
          </w:p>
        </w:tc>
      </w:tr>
      <w:tr w:rsidR="00F8753F" w:rsidRPr="00F8753F" w14:paraId="21B644B7" w14:textId="77777777" w:rsidTr="007D7A28">
        <w:trPr>
          <w:trHeight w:val="2800"/>
          <w:jc w:val="center"/>
        </w:trPr>
        <w:tc>
          <w:tcPr>
            <w:tcW w:w="1555" w:type="dxa"/>
            <w:vAlign w:val="center"/>
          </w:tcPr>
          <w:p w14:paraId="76E179FE" w14:textId="77777777" w:rsidR="00F8753F" w:rsidRDefault="00F8753F" w:rsidP="00F8753F">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投资者关系</w:t>
            </w:r>
          </w:p>
          <w:p w14:paraId="23CD238A" w14:textId="77777777" w:rsidR="007D7A28" w:rsidRDefault="00F8753F" w:rsidP="00F8753F">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活动主要</w:t>
            </w:r>
          </w:p>
          <w:p w14:paraId="642AEA10" w14:textId="7F3EB5B0" w:rsidR="00F8753F" w:rsidRPr="00F8753F" w:rsidRDefault="00F8753F" w:rsidP="00F8753F">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内容记录</w:t>
            </w:r>
          </w:p>
        </w:tc>
        <w:tc>
          <w:tcPr>
            <w:tcW w:w="6804" w:type="dxa"/>
          </w:tcPr>
          <w:p w14:paraId="1CF6C37D" w14:textId="77777777" w:rsidR="00F8753F" w:rsidRDefault="00F8753F" w:rsidP="007D7A28">
            <w:pPr>
              <w:pStyle w:val="TableParagraph"/>
              <w:spacing w:line="360" w:lineRule="auto"/>
              <w:jc w:val="both"/>
              <w:rPr>
                <w:rFonts w:ascii="宋体" w:eastAsia="宋体" w:hAnsi="宋体" w:cs="宋体"/>
                <w:b/>
                <w:sz w:val="20"/>
              </w:rPr>
            </w:pPr>
            <w:r w:rsidRPr="00F8753F">
              <w:rPr>
                <w:rFonts w:ascii="宋体" w:eastAsia="宋体" w:hAnsi="宋体" w:cs="宋体"/>
                <w:b/>
                <w:sz w:val="20"/>
              </w:rPr>
              <w:t>1.目前，贵公司运营团队和年度营收还不成规模，仍有扩充和纵深发展的空间，也是股民的期待，请问贵公司是否有企业扩张或扩大营收新举措，实现公司快速发展，希望贵公司在高总带领下实现千亿市值的目标早日成为现实！</w:t>
            </w:r>
          </w:p>
          <w:p w14:paraId="010E4FE4" w14:textId="4D7AD95F" w:rsidR="00F8753F" w:rsidRDefault="00F8753F" w:rsidP="00F8753F">
            <w:pPr>
              <w:pStyle w:val="TableParagraph"/>
              <w:spacing w:line="360" w:lineRule="auto"/>
              <w:rPr>
                <w:rFonts w:ascii="宋体" w:eastAsia="宋体" w:hAnsi="宋体" w:cs="宋体"/>
                <w:sz w:val="20"/>
              </w:rPr>
            </w:pPr>
            <w:r w:rsidRPr="00F8753F">
              <w:rPr>
                <w:rFonts w:ascii="宋体" w:eastAsia="宋体" w:hAnsi="宋体" w:cs="宋体"/>
                <w:sz w:val="20"/>
              </w:rPr>
              <w:t>答:尊敬的投资者您好，非常感谢您对公司</w:t>
            </w:r>
            <w:r w:rsidR="00AC2483">
              <w:rPr>
                <w:rFonts w:ascii="宋体" w:eastAsia="宋体" w:hAnsi="宋体" w:cs="宋体" w:hint="eastAsia"/>
                <w:sz w:val="20"/>
              </w:rPr>
              <w:t>的关注和</w:t>
            </w:r>
            <w:r w:rsidRPr="00F8753F">
              <w:rPr>
                <w:rFonts w:ascii="宋体" w:eastAsia="宋体" w:hAnsi="宋体" w:cs="宋体"/>
                <w:sz w:val="20"/>
              </w:rPr>
              <w:t>支持！公司高度重视上下游业务拓展机会，相关工作正在持续跟进。公司将根据经营需要、市场情况等因素，积极跟踪并把握横向、纵向细分赛道的投资和业务拓展机遇。公司将继续秉承以良好的业绩推动公司市值和内在价值可持续发展的理念，用成绩回报社会和广大投资者。未来，公司如有应披露的信息，将严格按照有关法律法规的规定及时履行信息披露义务。再次感谢您对公司的关注和支持。</w:t>
            </w:r>
          </w:p>
          <w:p w14:paraId="20A16106" w14:textId="77777777" w:rsidR="00F8753F" w:rsidRDefault="00F8753F" w:rsidP="00F8753F">
            <w:pPr>
              <w:pStyle w:val="TableParagraph"/>
              <w:spacing w:line="360" w:lineRule="auto"/>
              <w:rPr>
                <w:rFonts w:ascii="宋体" w:eastAsia="宋体" w:hAnsi="宋体" w:cs="宋体"/>
                <w:b/>
                <w:sz w:val="20"/>
              </w:rPr>
            </w:pPr>
          </w:p>
          <w:p w14:paraId="51B6B0B3" w14:textId="77777777" w:rsidR="00F8753F" w:rsidRDefault="00F8753F" w:rsidP="00F8753F">
            <w:pPr>
              <w:pStyle w:val="TableParagraph"/>
              <w:spacing w:line="360" w:lineRule="auto"/>
              <w:rPr>
                <w:rFonts w:ascii="宋体" w:eastAsia="宋体" w:hAnsi="宋体" w:cs="宋体"/>
                <w:b/>
                <w:sz w:val="20"/>
              </w:rPr>
            </w:pPr>
            <w:r w:rsidRPr="00F8753F">
              <w:rPr>
                <w:rFonts w:ascii="宋体" w:eastAsia="宋体" w:hAnsi="宋体" w:cs="宋体"/>
                <w:b/>
                <w:sz w:val="20"/>
              </w:rPr>
              <w:t>2.今年公司加大研发投入，主要的方向可以分享下吗？</w:t>
            </w:r>
          </w:p>
          <w:p w14:paraId="0119AB2E" w14:textId="77777777" w:rsidR="00F8753F" w:rsidRDefault="00F8753F" w:rsidP="00F8753F">
            <w:pPr>
              <w:pStyle w:val="TableParagraph"/>
              <w:spacing w:line="360" w:lineRule="auto"/>
              <w:rPr>
                <w:rFonts w:ascii="宋体" w:eastAsia="宋体" w:hAnsi="宋体" w:cs="宋体"/>
                <w:sz w:val="20"/>
              </w:rPr>
            </w:pPr>
            <w:r w:rsidRPr="00F8753F">
              <w:rPr>
                <w:rFonts w:ascii="宋体" w:eastAsia="宋体" w:hAnsi="宋体" w:cs="宋体"/>
                <w:sz w:val="20"/>
              </w:rPr>
              <w:t>答:尊敬的投资者您好，公司高度重视研发工作，不断加大无人飞行器、智能防务装备领域新产品与新技术的研发投入力度，持续丰富产品线，拓展新领域技术研究，公司的在研项目均进展顺利，具体情况可详见公司披露的定期报告。感谢您对公司的关注和支持。</w:t>
            </w:r>
          </w:p>
          <w:p w14:paraId="373B489C" w14:textId="77777777" w:rsidR="00F8753F" w:rsidRDefault="00F8753F" w:rsidP="00F8753F">
            <w:pPr>
              <w:pStyle w:val="TableParagraph"/>
              <w:spacing w:line="360" w:lineRule="auto"/>
              <w:rPr>
                <w:rFonts w:ascii="宋体" w:eastAsia="宋体" w:hAnsi="宋体" w:cs="宋体"/>
                <w:b/>
                <w:sz w:val="20"/>
              </w:rPr>
            </w:pPr>
            <w:r w:rsidRPr="00F8753F">
              <w:rPr>
                <w:rFonts w:ascii="宋体" w:eastAsia="宋体" w:hAnsi="宋体" w:cs="宋体"/>
                <w:b/>
                <w:sz w:val="20"/>
              </w:rPr>
              <w:lastRenderedPageBreak/>
              <w:t>3.请问贵公司，是否有定增计划去增加研发投入？</w:t>
            </w:r>
          </w:p>
          <w:p w14:paraId="1F45C477" w14:textId="0B28A4BD" w:rsidR="00F8753F" w:rsidRDefault="00F8753F" w:rsidP="00F8753F">
            <w:pPr>
              <w:pStyle w:val="TableParagraph"/>
              <w:spacing w:line="360" w:lineRule="auto"/>
              <w:rPr>
                <w:rFonts w:ascii="宋体" w:eastAsia="宋体" w:hAnsi="宋体" w:cs="宋体"/>
                <w:sz w:val="20"/>
              </w:rPr>
            </w:pPr>
            <w:r w:rsidRPr="00F8753F">
              <w:rPr>
                <w:rFonts w:ascii="宋体" w:eastAsia="宋体" w:hAnsi="宋体" w:cs="宋体"/>
                <w:sz w:val="20"/>
              </w:rPr>
              <w:t>答:尊敬的投资者您好，公司高度重视研发工作，不断加大新产品与新技术的研发投入力度，持续丰富产品线，拓展新领域技术研究。公司前三季度研发投入同比增</w:t>
            </w:r>
            <w:r w:rsidR="006B5B22">
              <w:rPr>
                <w:rFonts w:ascii="宋体" w:eastAsia="宋体" w:hAnsi="宋体" w:cs="宋体" w:hint="eastAsia"/>
                <w:sz w:val="20"/>
              </w:rPr>
              <w:t>长</w:t>
            </w:r>
            <w:r w:rsidRPr="00F8753F">
              <w:rPr>
                <w:rFonts w:ascii="宋体" w:eastAsia="宋体" w:hAnsi="宋体" w:cs="宋体"/>
                <w:sz w:val="20"/>
              </w:rPr>
              <w:t>35.22%。公司将根据经营需要、市场情况等综合考虑可转债、定增等募资安排。未来，公司如有应披露的信息，将严格按照有关法律法规的规定及时履行信息披露义务。感谢您对公司的关注和支持。</w:t>
            </w:r>
          </w:p>
          <w:p w14:paraId="49A23526" w14:textId="77777777" w:rsidR="00F8753F" w:rsidRDefault="00F8753F" w:rsidP="00F8753F">
            <w:pPr>
              <w:pStyle w:val="TableParagraph"/>
              <w:spacing w:line="360" w:lineRule="auto"/>
              <w:rPr>
                <w:rFonts w:ascii="宋体" w:eastAsia="宋体" w:hAnsi="宋体" w:cs="宋体"/>
                <w:sz w:val="20"/>
              </w:rPr>
            </w:pPr>
          </w:p>
          <w:p w14:paraId="66317D30" w14:textId="0725EDDA" w:rsidR="00F8753F" w:rsidRDefault="00F8753F" w:rsidP="00F8753F">
            <w:pPr>
              <w:pStyle w:val="TableParagraph"/>
              <w:spacing w:line="360" w:lineRule="auto"/>
              <w:rPr>
                <w:rFonts w:ascii="宋体" w:eastAsia="宋体" w:hAnsi="宋体" w:cs="宋体"/>
                <w:b/>
                <w:sz w:val="20"/>
              </w:rPr>
            </w:pPr>
            <w:r w:rsidRPr="00F8753F">
              <w:rPr>
                <w:rFonts w:ascii="宋体" w:eastAsia="宋体" w:hAnsi="宋体" w:cs="宋体"/>
                <w:b/>
                <w:sz w:val="20"/>
              </w:rPr>
              <w:t>4.董事长您好，黄蜂制</w:t>
            </w:r>
            <w:r w:rsidR="006B5B22">
              <w:rPr>
                <w:rFonts w:ascii="宋体" w:eastAsia="宋体" w:hAnsi="宋体" w:cs="宋体" w:hint="eastAsia"/>
                <w:b/>
                <w:sz w:val="20"/>
              </w:rPr>
              <w:t>暴</w:t>
            </w:r>
            <w:r w:rsidRPr="00F8753F">
              <w:rPr>
                <w:rFonts w:ascii="宋体" w:eastAsia="宋体" w:hAnsi="宋体" w:cs="宋体"/>
                <w:b/>
                <w:sz w:val="20"/>
              </w:rPr>
              <w:t>器目前销售情况如何？如形成利润能否体现在第四季度中？</w:t>
            </w:r>
          </w:p>
          <w:p w14:paraId="66466DE2" w14:textId="64626CF1" w:rsidR="00F8753F" w:rsidRDefault="00F8753F" w:rsidP="00F8753F">
            <w:pPr>
              <w:pStyle w:val="TableParagraph"/>
              <w:spacing w:line="360" w:lineRule="auto"/>
              <w:rPr>
                <w:rFonts w:ascii="宋体" w:eastAsia="宋体" w:hAnsi="宋体" w:cs="宋体"/>
                <w:sz w:val="20"/>
              </w:rPr>
            </w:pPr>
            <w:r w:rsidRPr="00F8753F">
              <w:rPr>
                <w:rFonts w:ascii="宋体" w:eastAsia="宋体" w:hAnsi="宋体" w:cs="宋体"/>
                <w:sz w:val="20"/>
              </w:rPr>
              <w:t>答:尊敬的投资者您好，截至目前，公司的黄蜂T800多场景智能制暴器已陆续向</w:t>
            </w:r>
            <w:r w:rsidRPr="00F8753F">
              <w:rPr>
                <w:rFonts w:ascii="宋体" w:eastAsia="宋体" w:hAnsi="宋体" w:cs="宋体" w:hint="eastAsia"/>
                <w:sz w:val="20"/>
              </w:rPr>
              <w:t>部分</w:t>
            </w:r>
            <w:r w:rsidRPr="00F8753F">
              <w:rPr>
                <w:rFonts w:ascii="宋体" w:eastAsia="宋体" w:hAnsi="宋体" w:cs="宋体"/>
                <w:sz w:val="20"/>
              </w:rPr>
              <w:t>省市的客户交付产品。随着后续交付和验收工作的有序推进，以多场景智能制暴器为代表的执法装备</w:t>
            </w:r>
            <w:r w:rsidRPr="00F8753F">
              <w:rPr>
                <w:rFonts w:ascii="宋体" w:eastAsia="宋体" w:hAnsi="宋体" w:cs="宋体" w:hint="eastAsia"/>
                <w:sz w:val="20"/>
              </w:rPr>
              <w:t>有望</w:t>
            </w:r>
            <w:r w:rsidRPr="00F8753F">
              <w:rPr>
                <w:rFonts w:ascii="宋体" w:eastAsia="宋体" w:hAnsi="宋体" w:cs="宋体"/>
                <w:sz w:val="20"/>
              </w:rPr>
              <w:t>成为公司新的效益增长点。感谢您对公司的关注和支持。</w:t>
            </w:r>
          </w:p>
          <w:p w14:paraId="0C4E1A3D" w14:textId="77777777" w:rsidR="00F8753F" w:rsidRDefault="00F8753F" w:rsidP="00F8753F">
            <w:pPr>
              <w:pStyle w:val="TableParagraph"/>
              <w:spacing w:line="360" w:lineRule="auto"/>
              <w:rPr>
                <w:rFonts w:ascii="宋体" w:eastAsia="宋体" w:hAnsi="宋体" w:cs="宋体"/>
                <w:sz w:val="20"/>
              </w:rPr>
            </w:pPr>
          </w:p>
          <w:p w14:paraId="14D7BF87" w14:textId="77777777" w:rsidR="007D7A28" w:rsidRDefault="00F8753F" w:rsidP="007D7A28">
            <w:pPr>
              <w:pStyle w:val="TableParagraph"/>
              <w:spacing w:line="360" w:lineRule="auto"/>
              <w:rPr>
                <w:rFonts w:ascii="宋体" w:eastAsia="宋体" w:hAnsi="宋体" w:cs="宋体"/>
                <w:b/>
                <w:sz w:val="20"/>
              </w:rPr>
            </w:pPr>
            <w:r w:rsidRPr="00F8753F">
              <w:rPr>
                <w:rFonts w:ascii="宋体" w:eastAsia="宋体" w:hAnsi="宋体" w:cs="宋体"/>
                <w:b/>
                <w:sz w:val="20"/>
              </w:rPr>
              <w:t>5.贵公司无人机有出口国外吗</w:t>
            </w:r>
            <w:r w:rsidR="007D7A28">
              <w:rPr>
                <w:rFonts w:ascii="宋体" w:eastAsia="宋体" w:hAnsi="宋体" w:cs="宋体" w:hint="eastAsia"/>
                <w:b/>
                <w:sz w:val="20"/>
              </w:rPr>
              <w:t>？</w:t>
            </w:r>
          </w:p>
          <w:p w14:paraId="2220F5F3" w14:textId="77777777" w:rsidR="007D7A28" w:rsidRDefault="00F8753F" w:rsidP="007D7A28">
            <w:pPr>
              <w:pStyle w:val="TableParagraph"/>
              <w:spacing w:line="360" w:lineRule="auto"/>
              <w:rPr>
                <w:rFonts w:ascii="宋体" w:eastAsia="宋体" w:hAnsi="宋体" w:cs="宋体"/>
                <w:sz w:val="20"/>
              </w:rPr>
            </w:pPr>
            <w:r w:rsidRPr="00F8753F">
              <w:rPr>
                <w:rFonts w:ascii="宋体" w:eastAsia="宋体" w:hAnsi="宋体" w:cs="宋体"/>
                <w:sz w:val="20"/>
              </w:rPr>
              <w:t>答:尊敬的投资者您好,公司的产品和服务主要面向国内市场，目前公司正在积极布局包括“多场景智能制暴器”在内的相关产品向国外市场进行拓展。感谢您对公司的关注和支持。</w:t>
            </w:r>
          </w:p>
          <w:p w14:paraId="551B6991" w14:textId="77777777" w:rsidR="007D7A28" w:rsidRDefault="007D7A28" w:rsidP="007D7A28">
            <w:pPr>
              <w:pStyle w:val="TableParagraph"/>
              <w:spacing w:line="360" w:lineRule="auto"/>
              <w:rPr>
                <w:rFonts w:ascii="宋体" w:eastAsia="宋体" w:hAnsi="宋体" w:cs="宋体"/>
                <w:b/>
                <w:sz w:val="20"/>
              </w:rPr>
            </w:pPr>
          </w:p>
          <w:p w14:paraId="23B726FA" w14:textId="77777777" w:rsidR="007D7A28" w:rsidRDefault="00F8753F" w:rsidP="007D7A28">
            <w:pPr>
              <w:pStyle w:val="TableParagraph"/>
              <w:spacing w:line="360" w:lineRule="auto"/>
              <w:rPr>
                <w:rFonts w:ascii="宋体" w:eastAsia="宋体" w:hAnsi="宋体" w:cs="宋体"/>
                <w:b/>
                <w:sz w:val="20"/>
              </w:rPr>
            </w:pPr>
            <w:r w:rsidRPr="00F8753F">
              <w:rPr>
                <w:rFonts w:ascii="宋体" w:eastAsia="宋体" w:hAnsi="宋体" w:cs="宋体"/>
                <w:b/>
                <w:sz w:val="20"/>
              </w:rPr>
              <w:t>6.黄蜂</w:t>
            </w:r>
            <w:r w:rsidR="007D7A28">
              <w:rPr>
                <w:rFonts w:ascii="宋体" w:eastAsia="宋体" w:hAnsi="宋体" w:cs="宋体"/>
                <w:b/>
                <w:sz w:val="20"/>
              </w:rPr>
              <w:t>T800</w:t>
            </w:r>
            <w:r w:rsidRPr="00F8753F">
              <w:rPr>
                <w:rFonts w:ascii="宋体" w:eastAsia="宋体" w:hAnsi="宋体" w:cs="宋体"/>
                <w:b/>
                <w:sz w:val="20"/>
              </w:rPr>
              <w:t>多场景智能制暴器的新订单进展如何</w:t>
            </w:r>
            <w:r w:rsidR="007D7A28">
              <w:rPr>
                <w:rFonts w:ascii="宋体" w:eastAsia="宋体" w:hAnsi="宋体" w:cs="宋体" w:hint="eastAsia"/>
                <w:b/>
                <w:sz w:val="20"/>
              </w:rPr>
              <w:t>？</w:t>
            </w:r>
          </w:p>
          <w:p w14:paraId="6BD52907" w14:textId="77777777" w:rsidR="007D7A28" w:rsidRDefault="00F8753F" w:rsidP="007D7A28">
            <w:pPr>
              <w:pStyle w:val="TableParagraph"/>
              <w:spacing w:line="360" w:lineRule="auto"/>
              <w:rPr>
                <w:rFonts w:ascii="宋体" w:eastAsia="宋体" w:hAnsi="宋体" w:cs="宋体"/>
                <w:sz w:val="20"/>
              </w:rPr>
            </w:pPr>
            <w:r w:rsidRPr="00F8753F">
              <w:rPr>
                <w:rFonts w:ascii="宋体" w:eastAsia="宋体" w:hAnsi="宋体" w:cs="宋体"/>
                <w:sz w:val="20"/>
              </w:rPr>
              <w:t>答:尊敬的投资者您好，截至目前，公司的黄蜂T800多场景智能制暴器已陆续向</w:t>
            </w:r>
            <w:r w:rsidRPr="00F8753F">
              <w:rPr>
                <w:rFonts w:ascii="宋体" w:eastAsia="宋体" w:hAnsi="宋体" w:cs="宋体" w:hint="eastAsia"/>
                <w:sz w:val="20"/>
              </w:rPr>
              <w:t>部分</w:t>
            </w:r>
            <w:r w:rsidRPr="00F8753F">
              <w:rPr>
                <w:rFonts w:ascii="宋体" w:eastAsia="宋体" w:hAnsi="宋体" w:cs="宋体"/>
                <w:sz w:val="20"/>
              </w:rPr>
              <w:t>省市的客户交付产品。随着后续交付和验收工作的有序推进，以多场景智能制暴器为代表的执法装备</w:t>
            </w:r>
            <w:r w:rsidRPr="00F8753F">
              <w:rPr>
                <w:rFonts w:ascii="宋体" w:eastAsia="宋体" w:hAnsi="宋体" w:cs="宋体" w:hint="eastAsia"/>
                <w:sz w:val="20"/>
              </w:rPr>
              <w:t>有望</w:t>
            </w:r>
            <w:r w:rsidRPr="00F8753F">
              <w:rPr>
                <w:rFonts w:ascii="宋体" w:eastAsia="宋体" w:hAnsi="宋体" w:cs="宋体"/>
                <w:sz w:val="20"/>
              </w:rPr>
              <w:t>成为公司新的效益增长点。感谢您对公司的关注和支持。</w:t>
            </w:r>
          </w:p>
          <w:p w14:paraId="7BD9F768" w14:textId="77777777" w:rsidR="007D7A28" w:rsidRDefault="007D7A28" w:rsidP="007D7A28">
            <w:pPr>
              <w:pStyle w:val="TableParagraph"/>
              <w:spacing w:line="360" w:lineRule="auto"/>
              <w:rPr>
                <w:rFonts w:ascii="宋体" w:eastAsia="宋体" w:hAnsi="宋体" w:cs="宋体"/>
                <w:b/>
                <w:sz w:val="20"/>
              </w:rPr>
            </w:pPr>
          </w:p>
          <w:p w14:paraId="4BA1876E" w14:textId="77777777" w:rsidR="007D7A28" w:rsidRDefault="00F8753F" w:rsidP="007D7A28">
            <w:pPr>
              <w:pStyle w:val="TableParagraph"/>
              <w:spacing w:line="360" w:lineRule="auto"/>
              <w:rPr>
                <w:rFonts w:ascii="宋体" w:eastAsia="宋体" w:hAnsi="宋体" w:cs="宋体"/>
                <w:b/>
                <w:sz w:val="20"/>
              </w:rPr>
            </w:pPr>
            <w:r w:rsidRPr="00F8753F">
              <w:rPr>
                <w:rFonts w:ascii="宋体" w:eastAsia="宋体" w:hAnsi="宋体" w:cs="宋体"/>
                <w:b/>
                <w:sz w:val="20"/>
              </w:rPr>
              <w:t>7.请问贵公司扩展军企业务如何？十四五中期调整规划中，公司业务开展如何？是否拿到研发项目？</w:t>
            </w:r>
          </w:p>
          <w:p w14:paraId="1BBF2A40" w14:textId="433B988D" w:rsidR="007D7A28" w:rsidRDefault="00F8753F" w:rsidP="007D7A28">
            <w:pPr>
              <w:pStyle w:val="TableParagraph"/>
              <w:spacing w:line="360" w:lineRule="auto"/>
              <w:jc w:val="both"/>
              <w:rPr>
                <w:rFonts w:ascii="宋体" w:eastAsia="宋体" w:hAnsi="宋体" w:cs="宋体"/>
                <w:sz w:val="20"/>
              </w:rPr>
            </w:pPr>
            <w:r w:rsidRPr="00F8753F">
              <w:rPr>
                <w:rFonts w:ascii="宋体" w:eastAsia="宋体" w:hAnsi="宋体" w:cs="宋体"/>
                <w:sz w:val="20"/>
              </w:rPr>
              <w:t>答:尊敬的投资者您好，在军工方面，公司充分发挥科研力量强、工艺水平精、作业经验丰富的优势，承担的项目顺利推进，在先进复材研制、分系统配套等方面的成果转化逐步扩大。公司将抓住当前各军工集团中期供应商体系调整契机，积极争取建立新的配套关系，以多类型无人飞行装备跟研试制的方式，逐步实现公司设计制造能力的对外输出。如有应披露的信息，公司将严格按照有关法律法规的规定及时履行信息披露义务。感谢您对公司的关注和支持。</w:t>
            </w:r>
          </w:p>
          <w:p w14:paraId="605836BB" w14:textId="77777777" w:rsidR="00442B85" w:rsidRDefault="00442B85" w:rsidP="007D7A28">
            <w:pPr>
              <w:pStyle w:val="TableParagraph"/>
              <w:spacing w:line="360" w:lineRule="auto"/>
              <w:jc w:val="both"/>
              <w:rPr>
                <w:rFonts w:ascii="宋体" w:eastAsia="宋体" w:hAnsi="宋体" w:cs="宋体" w:hint="eastAsia"/>
                <w:sz w:val="20"/>
              </w:rPr>
            </w:pPr>
          </w:p>
          <w:p w14:paraId="04BB7232" w14:textId="77777777" w:rsidR="007D7A28" w:rsidRDefault="00F8753F" w:rsidP="007D7A28">
            <w:pPr>
              <w:pStyle w:val="TableParagraph"/>
              <w:spacing w:line="360" w:lineRule="auto"/>
              <w:jc w:val="both"/>
              <w:rPr>
                <w:rFonts w:ascii="宋体" w:eastAsia="宋体" w:hAnsi="宋体" w:cs="宋体"/>
                <w:b/>
                <w:sz w:val="20"/>
              </w:rPr>
            </w:pPr>
            <w:r w:rsidRPr="00F8753F">
              <w:rPr>
                <w:rFonts w:ascii="宋体" w:eastAsia="宋体" w:hAnsi="宋体" w:cs="宋体"/>
                <w:b/>
                <w:sz w:val="20"/>
              </w:rPr>
              <w:t>8.尊敬的董事长：您好！为什么三季报营收及利润下降，是什么原因造成的？</w:t>
            </w:r>
            <w:r w:rsidRPr="00F8753F">
              <w:rPr>
                <w:rFonts w:ascii="宋体" w:eastAsia="宋体" w:hAnsi="宋体" w:cs="宋体"/>
                <w:b/>
                <w:sz w:val="20"/>
              </w:rPr>
              <w:lastRenderedPageBreak/>
              <w:t>贵公司制</w:t>
            </w:r>
            <w:r w:rsidRPr="00F8753F">
              <w:rPr>
                <w:rFonts w:ascii="宋体" w:eastAsia="宋体" w:hAnsi="宋体" w:cs="宋体" w:hint="eastAsia"/>
                <w:b/>
                <w:sz w:val="20"/>
              </w:rPr>
              <w:t>暴</w:t>
            </w:r>
            <w:r w:rsidRPr="00F8753F">
              <w:rPr>
                <w:rFonts w:ascii="宋体" w:eastAsia="宋体" w:hAnsi="宋体" w:cs="宋体"/>
                <w:b/>
                <w:sz w:val="20"/>
              </w:rPr>
              <w:t>器目前在各地都有订单交付，反</w:t>
            </w:r>
            <w:r w:rsidRPr="00F8753F">
              <w:rPr>
                <w:rFonts w:ascii="宋体" w:eastAsia="宋体" w:hAnsi="宋体" w:cs="宋体" w:hint="eastAsia"/>
                <w:b/>
                <w:sz w:val="20"/>
              </w:rPr>
              <w:t>而</w:t>
            </w:r>
            <w:r w:rsidRPr="00F8753F">
              <w:rPr>
                <w:rFonts w:ascii="宋体" w:eastAsia="宋体" w:hAnsi="宋体" w:cs="宋体"/>
                <w:b/>
                <w:sz w:val="20"/>
              </w:rPr>
              <w:t>业绩有所下降</w:t>
            </w:r>
            <w:r w:rsidRPr="00F8753F">
              <w:rPr>
                <w:rFonts w:ascii="宋体" w:eastAsia="宋体" w:hAnsi="宋体" w:cs="宋体" w:hint="eastAsia"/>
                <w:b/>
                <w:sz w:val="20"/>
              </w:rPr>
              <w:t>，</w:t>
            </w:r>
            <w:r w:rsidRPr="00F8753F">
              <w:rPr>
                <w:rFonts w:ascii="宋体" w:eastAsia="宋体" w:hAnsi="宋体" w:cs="宋体"/>
                <w:b/>
                <w:sz w:val="20"/>
              </w:rPr>
              <w:t>能说明原因吗？贵公司四季度业绩是否有所改善，是否能以优益的成绩回报广大投资者？</w:t>
            </w:r>
          </w:p>
          <w:p w14:paraId="368E594D" w14:textId="684CE67F" w:rsidR="007D7A28" w:rsidRDefault="00F8753F" w:rsidP="007D7A28">
            <w:pPr>
              <w:pStyle w:val="TableParagraph"/>
              <w:spacing w:line="360" w:lineRule="auto"/>
              <w:rPr>
                <w:rFonts w:ascii="宋体" w:eastAsia="宋体" w:hAnsi="宋体" w:cs="宋体"/>
                <w:sz w:val="20"/>
              </w:rPr>
            </w:pPr>
            <w:r w:rsidRPr="00F8753F">
              <w:rPr>
                <w:rFonts w:ascii="宋体" w:eastAsia="宋体" w:hAnsi="宋体" w:cs="宋体"/>
                <w:sz w:val="20"/>
              </w:rPr>
              <w:t>答:尊敬的投资者您好，2023年第三季度，公司实现营业收入及净利润有所下降，主要</w:t>
            </w:r>
            <w:r w:rsidRPr="00F8753F">
              <w:rPr>
                <w:rFonts w:ascii="宋体" w:eastAsia="宋体" w:hAnsi="宋体" w:cs="宋体" w:hint="eastAsia"/>
                <w:sz w:val="20"/>
              </w:rPr>
              <w:t>系</w:t>
            </w:r>
            <w:r w:rsidRPr="00F8753F">
              <w:rPr>
                <w:rFonts w:ascii="宋体" w:eastAsia="宋体" w:hAnsi="宋体" w:cs="宋体"/>
                <w:sz w:val="20"/>
              </w:rPr>
              <w:t>宏观经济环境及相关行业中期调整影响，部分项目验收确认延后所致。公司的黄蜂T800多场景智能制暴器已经陆续向</w:t>
            </w:r>
            <w:r w:rsidRPr="00F8753F">
              <w:rPr>
                <w:rFonts w:ascii="宋体" w:eastAsia="宋体" w:hAnsi="宋体" w:cs="宋体" w:hint="eastAsia"/>
                <w:sz w:val="20"/>
              </w:rPr>
              <w:t>部分</w:t>
            </w:r>
            <w:r w:rsidR="006B5B22">
              <w:rPr>
                <w:rFonts w:ascii="宋体" w:eastAsia="宋体" w:hAnsi="宋体" w:cs="宋体"/>
                <w:sz w:val="20"/>
              </w:rPr>
              <w:t>省市</w:t>
            </w:r>
            <w:r w:rsidRPr="00F8753F">
              <w:rPr>
                <w:rFonts w:ascii="宋体" w:eastAsia="宋体" w:hAnsi="宋体" w:cs="宋体"/>
                <w:sz w:val="20"/>
              </w:rPr>
              <w:t>客户交付产品，但由于部分地区的交付验收工作还未全部完成，因此该产品在第三季度收入占比不高。随着后续交付和验收工作的有序推进，公司以多场景智能</w:t>
            </w:r>
            <w:r w:rsidRPr="00F8753F">
              <w:rPr>
                <w:rFonts w:ascii="宋体" w:eastAsia="宋体" w:hAnsi="宋体" w:cs="宋体" w:hint="eastAsia"/>
                <w:sz w:val="20"/>
              </w:rPr>
              <w:t>制暴</w:t>
            </w:r>
            <w:r w:rsidRPr="00F8753F">
              <w:rPr>
                <w:rFonts w:ascii="宋体" w:eastAsia="宋体" w:hAnsi="宋体" w:cs="宋体"/>
                <w:sz w:val="20"/>
              </w:rPr>
              <w:t>器为代表的执法装备</w:t>
            </w:r>
            <w:r w:rsidRPr="00F8753F">
              <w:rPr>
                <w:rFonts w:ascii="宋体" w:eastAsia="宋体" w:hAnsi="宋体" w:cs="宋体" w:hint="eastAsia"/>
                <w:sz w:val="20"/>
              </w:rPr>
              <w:t>有望</w:t>
            </w:r>
            <w:r w:rsidRPr="00F8753F">
              <w:rPr>
                <w:rFonts w:ascii="宋体" w:eastAsia="宋体" w:hAnsi="宋体" w:cs="宋体"/>
                <w:sz w:val="20"/>
              </w:rPr>
              <w:t>成为公司新的效益增长点。公司目前经营情况良好，在手订单充足。关于四季度以及全年的业绩情况，敬请关注公司后续披露的定期报告，公司将按照有关法律法规的要求履行信息披露义务。感谢您对公司的关注和支持。</w:t>
            </w:r>
          </w:p>
          <w:p w14:paraId="65AE9B2E" w14:textId="77777777" w:rsidR="007D7A28" w:rsidRDefault="007D7A28" w:rsidP="007D7A28">
            <w:pPr>
              <w:pStyle w:val="TableParagraph"/>
              <w:spacing w:line="360" w:lineRule="auto"/>
              <w:rPr>
                <w:rFonts w:ascii="宋体" w:eastAsia="宋体" w:hAnsi="宋体" w:cs="宋体"/>
                <w:sz w:val="20"/>
              </w:rPr>
            </w:pPr>
          </w:p>
          <w:p w14:paraId="57D2E346" w14:textId="7AF5FAF5" w:rsidR="007D7A28" w:rsidRDefault="00F8753F" w:rsidP="007D7A28">
            <w:pPr>
              <w:pStyle w:val="TableParagraph"/>
              <w:spacing w:line="360" w:lineRule="auto"/>
              <w:rPr>
                <w:rFonts w:ascii="宋体" w:eastAsia="宋体" w:hAnsi="宋体" w:cs="宋体"/>
                <w:b/>
                <w:sz w:val="20"/>
              </w:rPr>
            </w:pPr>
            <w:r w:rsidRPr="00F8753F">
              <w:rPr>
                <w:rFonts w:ascii="宋体" w:eastAsia="宋体" w:hAnsi="宋体" w:cs="宋体"/>
                <w:b/>
                <w:sz w:val="20"/>
              </w:rPr>
              <w:t>9.请问非致命武器业务这块，目前的毛利率如何？该项业务目前能否做到盈亏平衡？</w:t>
            </w:r>
          </w:p>
          <w:p w14:paraId="5518958B" w14:textId="77777777" w:rsidR="007D7A28" w:rsidRDefault="00F8753F" w:rsidP="007D7A28">
            <w:pPr>
              <w:pStyle w:val="TableParagraph"/>
              <w:spacing w:line="360" w:lineRule="auto"/>
              <w:rPr>
                <w:rFonts w:ascii="宋体" w:eastAsia="宋体" w:hAnsi="宋体" w:cs="宋体"/>
                <w:sz w:val="20"/>
              </w:rPr>
            </w:pPr>
            <w:r w:rsidRPr="00F8753F">
              <w:rPr>
                <w:rFonts w:ascii="宋体" w:eastAsia="宋体" w:hAnsi="宋体" w:cs="宋体"/>
                <w:sz w:val="20"/>
              </w:rPr>
              <w:t>答:尊敬的投资者您好，黄蜂T800多场景智能制暴器是公司根据市场需求重点推出的市场前景广阔的高毛利产品。该产品已受到广泛认可，截至目前，</w:t>
            </w:r>
            <w:r w:rsidRPr="00F8753F">
              <w:rPr>
                <w:rFonts w:ascii="宋体" w:eastAsia="宋体" w:hAnsi="宋体" w:cs="宋体" w:hint="eastAsia"/>
                <w:sz w:val="20"/>
              </w:rPr>
              <w:t>公司</w:t>
            </w:r>
            <w:r w:rsidRPr="00F8753F">
              <w:rPr>
                <w:rFonts w:ascii="宋体" w:eastAsia="宋体" w:hAnsi="宋体" w:cs="宋体"/>
                <w:sz w:val="20"/>
              </w:rPr>
              <w:t>已陆续向</w:t>
            </w:r>
            <w:r w:rsidRPr="00F8753F">
              <w:rPr>
                <w:rFonts w:ascii="宋体" w:eastAsia="宋体" w:hAnsi="宋体" w:cs="宋体" w:hint="eastAsia"/>
                <w:sz w:val="20"/>
              </w:rPr>
              <w:t>部分</w:t>
            </w:r>
            <w:r w:rsidRPr="00F8753F">
              <w:rPr>
                <w:rFonts w:ascii="宋体" w:eastAsia="宋体" w:hAnsi="宋体" w:cs="宋体"/>
                <w:sz w:val="20"/>
              </w:rPr>
              <w:t>省市的客户交付产品。随着后续交付和验收工作的有序推进，以多场景智能制暴器为代表的执法装备</w:t>
            </w:r>
            <w:r w:rsidRPr="00F8753F">
              <w:rPr>
                <w:rFonts w:ascii="宋体" w:eastAsia="宋体" w:hAnsi="宋体" w:cs="宋体" w:hint="eastAsia"/>
                <w:sz w:val="20"/>
              </w:rPr>
              <w:t>有望</w:t>
            </w:r>
            <w:r w:rsidRPr="00F8753F">
              <w:rPr>
                <w:rFonts w:ascii="宋体" w:eastAsia="宋体" w:hAnsi="宋体" w:cs="宋体"/>
                <w:sz w:val="20"/>
              </w:rPr>
              <w:t>成为公司新的效益增长点。感谢您对公司的关注和支持。</w:t>
            </w:r>
          </w:p>
          <w:p w14:paraId="16CB6FAD" w14:textId="77777777" w:rsidR="007D7A28" w:rsidRDefault="007D7A28" w:rsidP="007D7A28">
            <w:pPr>
              <w:pStyle w:val="TableParagraph"/>
              <w:spacing w:line="360" w:lineRule="auto"/>
              <w:rPr>
                <w:rFonts w:ascii="宋体" w:eastAsia="宋体" w:hAnsi="宋体" w:cs="宋体"/>
                <w:sz w:val="20"/>
              </w:rPr>
            </w:pPr>
          </w:p>
          <w:p w14:paraId="05EADDA6" w14:textId="77777777" w:rsidR="007D7A28" w:rsidRDefault="00F8753F" w:rsidP="007D7A28">
            <w:pPr>
              <w:pStyle w:val="TableParagraph"/>
              <w:spacing w:line="360" w:lineRule="auto"/>
              <w:rPr>
                <w:rFonts w:ascii="宋体" w:eastAsia="宋体" w:hAnsi="宋体" w:cs="宋体"/>
                <w:b/>
                <w:sz w:val="20"/>
              </w:rPr>
            </w:pPr>
            <w:r w:rsidRPr="00F8753F">
              <w:rPr>
                <w:rFonts w:ascii="宋体" w:eastAsia="宋体" w:hAnsi="宋体" w:cs="宋体"/>
                <w:b/>
                <w:sz w:val="20"/>
              </w:rPr>
              <w:t>10.请问非致命武器订单的交货进度如何？比如公司前几天中标的青岛市抓捕器及战术腰带项目，能否在今年完成交货？</w:t>
            </w:r>
          </w:p>
          <w:p w14:paraId="0A928B9D" w14:textId="41D34FC4" w:rsidR="007D7A28" w:rsidRDefault="00F8753F" w:rsidP="007D7A28">
            <w:pPr>
              <w:pStyle w:val="TableParagraph"/>
              <w:spacing w:line="360" w:lineRule="auto"/>
              <w:rPr>
                <w:rFonts w:ascii="宋体" w:eastAsia="宋体" w:hAnsi="宋体" w:cs="宋体"/>
                <w:sz w:val="20"/>
              </w:rPr>
            </w:pPr>
            <w:r w:rsidRPr="00F8753F">
              <w:rPr>
                <w:rFonts w:ascii="宋体" w:eastAsia="宋体" w:hAnsi="宋体" w:cs="宋体"/>
                <w:sz w:val="20"/>
              </w:rPr>
              <w:t>答:尊敬的投资者您好，黄蜂T800集视觉干扰、感官刺激、物理捆绑及电击制伏等功能于一体，可根据执法需求选配催泪弹、约束弹、电击弹等不同弹型，也可选择不同的涂装及现场影音采集传输功能，因而针对不同客户的不同需求，交货周期会有所差异。目前该产品的交付能力可以满足现有客户的需求。感谢您对公司的关注和支持。</w:t>
            </w:r>
          </w:p>
          <w:p w14:paraId="62A7F0C3" w14:textId="77777777" w:rsidR="007D7A28" w:rsidRDefault="007D7A28" w:rsidP="007D7A28">
            <w:pPr>
              <w:pStyle w:val="TableParagraph"/>
              <w:spacing w:line="360" w:lineRule="auto"/>
              <w:rPr>
                <w:rFonts w:ascii="宋体" w:eastAsia="宋体" w:hAnsi="宋体" w:cs="宋体"/>
                <w:sz w:val="20"/>
              </w:rPr>
            </w:pPr>
          </w:p>
          <w:p w14:paraId="04EC5D57" w14:textId="22F342EB" w:rsidR="007D7A28" w:rsidRDefault="00F8753F" w:rsidP="007D7A28">
            <w:pPr>
              <w:pStyle w:val="TableParagraph"/>
              <w:spacing w:line="360" w:lineRule="auto"/>
              <w:rPr>
                <w:rFonts w:ascii="宋体" w:eastAsia="宋体" w:hAnsi="宋体" w:cs="宋体"/>
                <w:b/>
                <w:sz w:val="20"/>
              </w:rPr>
            </w:pPr>
            <w:r w:rsidRPr="00F8753F">
              <w:rPr>
                <w:rFonts w:ascii="宋体" w:eastAsia="宋体" w:hAnsi="宋体" w:cs="宋体"/>
                <w:b/>
                <w:sz w:val="20"/>
              </w:rPr>
              <w:t>11.请问公司目前多功能制</w:t>
            </w:r>
            <w:r w:rsidR="006B5B22">
              <w:rPr>
                <w:rFonts w:ascii="宋体" w:eastAsia="宋体" w:hAnsi="宋体" w:cs="宋体"/>
                <w:b/>
                <w:sz w:val="20"/>
              </w:rPr>
              <w:t>暴</w:t>
            </w:r>
            <w:r w:rsidRPr="00F8753F">
              <w:rPr>
                <w:rFonts w:ascii="宋体" w:eastAsia="宋体" w:hAnsi="宋体" w:cs="宋体"/>
                <w:b/>
                <w:sz w:val="20"/>
              </w:rPr>
              <w:t>器的销售，是委托销售给第三方让其去投标，还是由公司主动参与各地项目投标？目前多功能制</w:t>
            </w:r>
            <w:r w:rsidR="006B5B22">
              <w:rPr>
                <w:rFonts w:ascii="宋体" w:eastAsia="宋体" w:hAnsi="宋体" w:cs="宋体"/>
                <w:b/>
                <w:sz w:val="20"/>
              </w:rPr>
              <w:t>暴</w:t>
            </w:r>
            <w:r w:rsidRPr="00F8753F">
              <w:rPr>
                <w:rFonts w:ascii="宋体" w:eastAsia="宋体" w:hAnsi="宋体" w:cs="宋体"/>
                <w:b/>
                <w:sz w:val="20"/>
              </w:rPr>
              <w:t>器业务，公司偶尔有零星中标，如9月份的成都市项目，11月初的尼玛县项目，前几天的青岛市项目，但是总体感觉项目都不大。请问董事长预计国内大规模应用和需求预计何时能到来？经过公司今年的大力推广后，明年各地的需求是否会上一个台阶？</w:t>
            </w:r>
          </w:p>
          <w:p w14:paraId="685D4B40" w14:textId="77777777" w:rsidR="007D7A28" w:rsidRDefault="00F8753F" w:rsidP="007D7A28">
            <w:pPr>
              <w:pStyle w:val="TableParagraph"/>
              <w:spacing w:line="360" w:lineRule="auto"/>
              <w:jc w:val="both"/>
              <w:rPr>
                <w:rFonts w:ascii="宋体" w:eastAsia="宋体" w:hAnsi="宋体" w:cs="宋体"/>
                <w:sz w:val="20"/>
              </w:rPr>
            </w:pPr>
            <w:r w:rsidRPr="00F8753F">
              <w:rPr>
                <w:rFonts w:ascii="宋体" w:eastAsia="宋体" w:hAnsi="宋体" w:cs="宋体"/>
                <w:sz w:val="20"/>
              </w:rPr>
              <w:t>答:尊敬的投资者您好，黄蜂T800多场景智能制暴器是公司根据市场需求重点推出的市场前景广阔的高毛利产品，以“直销+经销”相结合的方式推广，经</w:t>
            </w:r>
            <w:r w:rsidRPr="00F8753F">
              <w:rPr>
                <w:rFonts w:ascii="宋体" w:eastAsia="宋体" w:hAnsi="宋体" w:cs="宋体"/>
                <w:sz w:val="20"/>
              </w:rPr>
              <w:lastRenderedPageBreak/>
              <w:t>销商可以自主参与各地招投标项目，如拉萨等。目前，该产品已受到市场广泛认可，</w:t>
            </w:r>
            <w:r w:rsidRPr="00F8753F">
              <w:rPr>
                <w:rFonts w:ascii="宋体" w:eastAsia="宋体" w:hAnsi="宋体" w:cs="宋体" w:hint="eastAsia"/>
                <w:sz w:val="20"/>
              </w:rPr>
              <w:t>公司</w:t>
            </w:r>
            <w:r w:rsidRPr="00F8753F">
              <w:rPr>
                <w:rFonts w:ascii="宋体" w:eastAsia="宋体" w:hAnsi="宋体" w:cs="宋体"/>
                <w:sz w:val="20"/>
              </w:rPr>
              <w:t>已陆续向</w:t>
            </w:r>
            <w:r w:rsidRPr="00F8753F">
              <w:rPr>
                <w:rFonts w:ascii="宋体" w:eastAsia="宋体" w:hAnsi="宋体" w:cs="宋体" w:hint="eastAsia"/>
                <w:sz w:val="20"/>
              </w:rPr>
              <w:t>部分</w:t>
            </w:r>
            <w:r w:rsidRPr="00F8753F">
              <w:rPr>
                <w:rFonts w:ascii="宋体" w:eastAsia="宋体" w:hAnsi="宋体" w:cs="宋体"/>
                <w:sz w:val="20"/>
              </w:rPr>
              <w:t>省市的客户交付产品。随着后续交付和验收工作的有序推进，以多场景智能制暴器为代表的执法装备</w:t>
            </w:r>
            <w:r w:rsidRPr="00F8753F">
              <w:rPr>
                <w:rFonts w:ascii="宋体" w:eastAsia="宋体" w:hAnsi="宋体" w:cs="宋体" w:hint="eastAsia"/>
                <w:sz w:val="20"/>
              </w:rPr>
              <w:t>有望</w:t>
            </w:r>
            <w:r w:rsidRPr="00F8753F">
              <w:rPr>
                <w:rFonts w:ascii="宋体" w:eastAsia="宋体" w:hAnsi="宋体" w:cs="宋体"/>
                <w:sz w:val="20"/>
              </w:rPr>
              <w:t>成为公司新的效益增长点。感谢您对公司的关注和支持。</w:t>
            </w:r>
          </w:p>
          <w:p w14:paraId="13870FE0" w14:textId="77777777" w:rsidR="007D7A28" w:rsidRDefault="007D7A28" w:rsidP="007D7A28">
            <w:pPr>
              <w:pStyle w:val="TableParagraph"/>
              <w:spacing w:line="360" w:lineRule="auto"/>
              <w:rPr>
                <w:rFonts w:ascii="宋体" w:eastAsia="宋体" w:hAnsi="宋体" w:cs="宋体"/>
                <w:sz w:val="20"/>
              </w:rPr>
            </w:pPr>
          </w:p>
          <w:p w14:paraId="6A336BDF" w14:textId="77777777" w:rsidR="007D7A28" w:rsidRDefault="00F8753F" w:rsidP="007D7A28">
            <w:pPr>
              <w:pStyle w:val="TableParagraph"/>
              <w:spacing w:line="360" w:lineRule="auto"/>
              <w:rPr>
                <w:rFonts w:ascii="宋体" w:eastAsia="宋体" w:hAnsi="宋体" w:cs="宋体"/>
                <w:b/>
                <w:sz w:val="20"/>
              </w:rPr>
            </w:pPr>
            <w:r w:rsidRPr="00F8753F">
              <w:rPr>
                <w:rFonts w:ascii="宋体" w:eastAsia="宋体" w:hAnsi="宋体" w:cs="宋体"/>
                <w:b/>
                <w:sz w:val="20"/>
              </w:rPr>
              <w:t>12.本人曾向公司证券部进行过电话沟通，公司说受今年整体经济环境的影响，3季度收入有部分收入延迟确认。请问目前第4季度是否仍然存在收入确认延迟的情况？</w:t>
            </w:r>
            <w:r w:rsidRPr="00F8753F">
              <w:rPr>
                <w:rFonts w:ascii="宋体" w:eastAsia="宋体" w:hAnsi="宋体" w:cs="宋体" w:hint="eastAsia"/>
                <w:b/>
                <w:sz w:val="20"/>
              </w:rPr>
              <w:t>离今年结束还有一个月请问今年业绩预计与上年相比如何？</w:t>
            </w:r>
          </w:p>
          <w:p w14:paraId="23377CE7" w14:textId="1AC14E29" w:rsidR="007D7A28" w:rsidRDefault="00F8753F" w:rsidP="007D7A28">
            <w:pPr>
              <w:pStyle w:val="TableParagraph"/>
              <w:spacing w:line="360" w:lineRule="auto"/>
              <w:rPr>
                <w:rFonts w:ascii="宋体" w:eastAsia="宋体" w:hAnsi="宋体" w:cs="宋体"/>
                <w:sz w:val="20"/>
              </w:rPr>
            </w:pPr>
            <w:r w:rsidRPr="00F8753F">
              <w:rPr>
                <w:rFonts w:ascii="宋体" w:eastAsia="宋体" w:hAnsi="宋体" w:cs="宋体"/>
                <w:sz w:val="20"/>
              </w:rPr>
              <w:t>答:尊敬的投资者您好，公司目前经营情况良好，在手订单充足。第四季度的具体收入</w:t>
            </w:r>
            <w:r w:rsidRPr="00F8753F">
              <w:rPr>
                <w:rFonts w:ascii="宋体" w:eastAsia="宋体" w:hAnsi="宋体" w:cs="宋体" w:hint="eastAsia"/>
                <w:sz w:val="20"/>
              </w:rPr>
              <w:t>及全年的业绩</w:t>
            </w:r>
            <w:r w:rsidRPr="00F8753F">
              <w:rPr>
                <w:rFonts w:ascii="宋体" w:eastAsia="宋体" w:hAnsi="宋体" w:cs="宋体"/>
                <w:sz w:val="20"/>
              </w:rPr>
              <w:t>情况，敬请关注公司后续披露的定期报告，公司将</w:t>
            </w:r>
            <w:r w:rsidR="00AC2483">
              <w:rPr>
                <w:rFonts w:ascii="宋体" w:eastAsia="宋体" w:hAnsi="宋体" w:cs="宋体" w:hint="eastAsia"/>
                <w:sz w:val="20"/>
              </w:rPr>
              <w:t>严格</w:t>
            </w:r>
            <w:r w:rsidRPr="00F8753F">
              <w:rPr>
                <w:rFonts w:ascii="宋体" w:eastAsia="宋体" w:hAnsi="宋体" w:cs="宋体"/>
                <w:sz w:val="20"/>
              </w:rPr>
              <w:t>按照有关法律法规的要求</w:t>
            </w:r>
            <w:r w:rsidR="00AC2483">
              <w:rPr>
                <w:rFonts w:ascii="宋体" w:eastAsia="宋体" w:hAnsi="宋体" w:cs="宋体" w:hint="eastAsia"/>
                <w:sz w:val="20"/>
              </w:rPr>
              <w:t>及时</w:t>
            </w:r>
            <w:r w:rsidRPr="00F8753F">
              <w:rPr>
                <w:rFonts w:ascii="宋体" w:eastAsia="宋体" w:hAnsi="宋体" w:cs="宋体"/>
                <w:sz w:val="20"/>
              </w:rPr>
              <w:t>履行信息披露义务。感谢您对公司的关注和支持。</w:t>
            </w:r>
          </w:p>
          <w:p w14:paraId="22E1B831" w14:textId="77777777" w:rsidR="007D7A28" w:rsidRDefault="007D7A28" w:rsidP="007D7A28">
            <w:pPr>
              <w:pStyle w:val="TableParagraph"/>
              <w:spacing w:line="360" w:lineRule="auto"/>
              <w:rPr>
                <w:rFonts w:ascii="宋体" w:eastAsia="宋体" w:hAnsi="宋体" w:cs="宋体"/>
                <w:sz w:val="20"/>
              </w:rPr>
            </w:pPr>
          </w:p>
          <w:p w14:paraId="40D2AC52" w14:textId="3CA77368" w:rsidR="007D7A28" w:rsidRDefault="00F8753F" w:rsidP="007D7A28">
            <w:pPr>
              <w:pStyle w:val="TableParagraph"/>
              <w:spacing w:line="360" w:lineRule="auto"/>
              <w:rPr>
                <w:rFonts w:ascii="宋体" w:eastAsia="宋体" w:hAnsi="宋体" w:cs="宋体"/>
                <w:b/>
                <w:sz w:val="20"/>
              </w:rPr>
            </w:pPr>
            <w:r w:rsidRPr="00F8753F">
              <w:rPr>
                <w:rFonts w:ascii="宋体" w:eastAsia="宋体" w:hAnsi="宋体" w:cs="宋体"/>
                <w:b/>
                <w:sz w:val="20"/>
              </w:rPr>
              <w:t>13.</w:t>
            </w:r>
            <w:r w:rsidRPr="00F8753F">
              <w:rPr>
                <w:rFonts w:ascii="宋体" w:eastAsia="宋体" w:hAnsi="宋体" w:cs="宋体" w:hint="eastAsia"/>
                <w:b/>
                <w:sz w:val="20"/>
              </w:rPr>
              <w:t>军采被限制对公司业务影响多大</w:t>
            </w:r>
            <w:r w:rsidRPr="00F8753F">
              <w:rPr>
                <w:rFonts w:ascii="宋体" w:eastAsia="宋体" w:hAnsi="宋体" w:cs="宋体"/>
                <w:b/>
                <w:sz w:val="20"/>
              </w:rPr>
              <w:t>，</w:t>
            </w:r>
            <w:r w:rsidRPr="00F8753F">
              <w:rPr>
                <w:rFonts w:ascii="宋体" w:eastAsia="宋体" w:hAnsi="宋体" w:cs="宋体" w:hint="eastAsia"/>
                <w:b/>
                <w:sz w:val="20"/>
              </w:rPr>
              <w:t>对公司在研项目交付会不会有影响？</w:t>
            </w:r>
            <w:r w:rsidRPr="00F8753F">
              <w:rPr>
                <w:rFonts w:ascii="宋体" w:eastAsia="宋体" w:hAnsi="宋体" w:cs="宋体"/>
                <w:b/>
                <w:sz w:val="20"/>
              </w:rPr>
              <w:t>是否会影响公司</w:t>
            </w:r>
            <w:r w:rsidR="007D7A28">
              <w:rPr>
                <w:rFonts w:ascii="宋体" w:eastAsia="宋体" w:hAnsi="宋体" w:cs="宋体"/>
                <w:b/>
                <w:sz w:val="20"/>
              </w:rPr>
              <w:t>70</w:t>
            </w:r>
            <w:r w:rsidRPr="00F8753F">
              <w:rPr>
                <w:rFonts w:ascii="宋体" w:eastAsia="宋体" w:hAnsi="宋体" w:cs="宋体"/>
                <w:b/>
                <w:sz w:val="20"/>
              </w:rPr>
              <w:t>公斤级无人机项目？请问该项目目前进展如何？</w:t>
            </w:r>
          </w:p>
          <w:p w14:paraId="53A52570" w14:textId="77777777" w:rsidR="007D7A28" w:rsidRDefault="00F8753F" w:rsidP="007D7A28">
            <w:pPr>
              <w:pStyle w:val="TableParagraph"/>
              <w:spacing w:line="360" w:lineRule="auto"/>
              <w:jc w:val="both"/>
              <w:rPr>
                <w:rFonts w:ascii="宋体" w:eastAsia="宋体" w:hAnsi="宋体" w:cs="宋体"/>
                <w:sz w:val="20"/>
              </w:rPr>
            </w:pPr>
            <w:r w:rsidRPr="00F8753F">
              <w:rPr>
                <w:rFonts w:ascii="宋体" w:eastAsia="宋体" w:hAnsi="宋体" w:cs="宋体"/>
                <w:sz w:val="20"/>
              </w:rPr>
              <w:t>答:</w:t>
            </w:r>
            <w:r w:rsidRPr="00F8753F">
              <w:rPr>
                <w:rFonts w:ascii="宋体" w:eastAsia="宋体" w:hAnsi="宋体" w:cs="宋体" w:hint="eastAsia"/>
                <w:sz w:val="20"/>
              </w:rPr>
              <w:t>尊敬的投资者您好，您所提到的相关事项，目前公司正在按照规定流程与有关部门积极沟通。由于公司直接参与军队采购项目较少，多作为配套企业身份参与，因此该事项对公司的实际影响较小。该事项不影响公司间接以配套方身份提供相关产品及服务。公司主要产品仍可以参与各大军工集团项目的招投标及作为配套产品参与销售。公司目前订单量充足，经营正常，同时公司坚持多元化发展布局，并取得一定成果。该事项对公司的在研项目没有直接影响。</w:t>
            </w:r>
            <w:r w:rsidRPr="00F8753F">
              <w:rPr>
                <w:rFonts w:ascii="宋体" w:eastAsia="宋体" w:hAnsi="宋体" w:cs="宋体"/>
                <w:sz w:val="20"/>
              </w:rPr>
              <w:t>公司研制的70公斤级无人机已按照国军标质量管理体系进入定型阶段。该机型目前已有意向订单，但受相关行业中期调整影响暂未完成验收。感谢您对公司的关注和支持。</w:t>
            </w:r>
          </w:p>
          <w:p w14:paraId="0F6A6E07" w14:textId="77777777" w:rsidR="007D7A28" w:rsidRDefault="007D7A28" w:rsidP="007D7A28">
            <w:pPr>
              <w:pStyle w:val="TableParagraph"/>
              <w:spacing w:line="360" w:lineRule="auto"/>
              <w:rPr>
                <w:rFonts w:ascii="宋体" w:eastAsia="宋体" w:hAnsi="宋体" w:cs="宋体"/>
                <w:sz w:val="20"/>
              </w:rPr>
            </w:pPr>
          </w:p>
          <w:p w14:paraId="2F31E58B" w14:textId="1CE53697" w:rsidR="007D7A28" w:rsidRDefault="00F8753F" w:rsidP="007D7A28">
            <w:pPr>
              <w:pStyle w:val="TableParagraph"/>
              <w:spacing w:line="360" w:lineRule="auto"/>
              <w:rPr>
                <w:rFonts w:ascii="宋体" w:eastAsia="宋体" w:hAnsi="宋体" w:cs="宋体"/>
                <w:b/>
                <w:sz w:val="20"/>
              </w:rPr>
            </w:pPr>
            <w:r w:rsidRPr="00F8753F">
              <w:rPr>
                <w:rFonts w:ascii="宋体" w:eastAsia="宋体" w:hAnsi="宋体" w:cs="宋体"/>
                <w:b/>
                <w:sz w:val="20"/>
              </w:rPr>
              <w:t>14.公司募投项目目前进展如何？</w:t>
            </w:r>
          </w:p>
          <w:p w14:paraId="5D625DD3" w14:textId="491600CF" w:rsidR="00F8753F" w:rsidRPr="00F8753F" w:rsidRDefault="00F8753F" w:rsidP="007D7A28">
            <w:pPr>
              <w:pStyle w:val="TableParagraph"/>
              <w:spacing w:line="360" w:lineRule="auto"/>
              <w:rPr>
                <w:rFonts w:ascii="宋体" w:eastAsia="宋体" w:hAnsi="宋体" w:cs="宋体"/>
                <w:sz w:val="20"/>
                <w:szCs w:val="20"/>
              </w:rPr>
            </w:pPr>
            <w:r w:rsidRPr="00F8753F">
              <w:rPr>
                <w:rFonts w:ascii="宋体" w:eastAsia="宋体" w:hAnsi="宋体" w:cs="宋体"/>
                <w:sz w:val="20"/>
              </w:rPr>
              <w:t>答:尊敬的投资者您好，目前公司的募投项目建设进展顺利，部分项目已经结项。随着项目的陆续投产，公司研发及生产能力均得到提升并已实现相关产品销售，公司营收增长具备坚实的基础。感谢您对公司的关注和支持。</w:t>
            </w:r>
          </w:p>
        </w:tc>
      </w:tr>
      <w:tr w:rsidR="00F8753F" w:rsidRPr="00F8753F" w14:paraId="567EBD06" w14:textId="77777777" w:rsidTr="00AC2483">
        <w:trPr>
          <w:trHeight w:val="991"/>
          <w:jc w:val="center"/>
        </w:trPr>
        <w:tc>
          <w:tcPr>
            <w:tcW w:w="1555" w:type="dxa"/>
            <w:vAlign w:val="center"/>
          </w:tcPr>
          <w:p w14:paraId="49844697" w14:textId="34CBC4DA" w:rsidR="00F8753F" w:rsidRPr="00F8753F" w:rsidRDefault="00F8753F" w:rsidP="007D7A28">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lastRenderedPageBreak/>
              <w:t>关于本次活动是否涉及应当披露重大信息的说明</w:t>
            </w:r>
          </w:p>
        </w:tc>
        <w:tc>
          <w:tcPr>
            <w:tcW w:w="6804" w:type="dxa"/>
            <w:vAlign w:val="center"/>
          </w:tcPr>
          <w:p w14:paraId="7294EE16" w14:textId="2168A811" w:rsidR="00F8753F" w:rsidRPr="00F8753F" w:rsidRDefault="00F8753F" w:rsidP="00F8753F">
            <w:pPr>
              <w:pStyle w:val="TableParagraph"/>
              <w:rPr>
                <w:rFonts w:ascii="宋体" w:eastAsia="宋体" w:hAnsi="宋体" w:cs="宋体"/>
                <w:sz w:val="20"/>
                <w:szCs w:val="20"/>
              </w:rPr>
            </w:pPr>
            <w:r w:rsidRPr="00F8753F">
              <w:rPr>
                <w:rFonts w:ascii="宋体" w:eastAsia="宋体" w:hAnsi="宋体" w:cs="宋体" w:hint="eastAsia"/>
                <w:sz w:val="20"/>
                <w:szCs w:val="20"/>
              </w:rPr>
              <w:t>本次活动不涉及应当披露重大信息的情形。</w:t>
            </w:r>
          </w:p>
        </w:tc>
      </w:tr>
      <w:tr w:rsidR="00F8753F" w:rsidRPr="00F8753F" w14:paraId="52926BC7" w14:textId="77777777" w:rsidTr="00BF7886">
        <w:trPr>
          <w:trHeight w:val="585"/>
          <w:jc w:val="center"/>
        </w:trPr>
        <w:tc>
          <w:tcPr>
            <w:tcW w:w="1555" w:type="dxa"/>
            <w:vAlign w:val="center"/>
          </w:tcPr>
          <w:p w14:paraId="202FD3D9" w14:textId="77777777" w:rsidR="007D7A28" w:rsidRDefault="00F8753F" w:rsidP="007D7A28">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附件清单</w:t>
            </w:r>
          </w:p>
          <w:p w14:paraId="6876EAE2" w14:textId="6C29F1D8" w:rsidR="00F8753F" w:rsidRPr="00F8753F" w:rsidRDefault="00F8753F" w:rsidP="007D7A28">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（如有）</w:t>
            </w:r>
          </w:p>
        </w:tc>
        <w:tc>
          <w:tcPr>
            <w:tcW w:w="6804" w:type="dxa"/>
            <w:vAlign w:val="center"/>
          </w:tcPr>
          <w:p w14:paraId="351DC81A" w14:textId="74569AC4" w:rsidR="00F8753F" w:rsidRPr="00F8753F" w:rsidRDefault="00F8753F" w:rsidP="00F8753F">
            <w:pPr>
              <w:pStyle w:val="TableParagraph"/>
              <w:rPr>
                <w:rFonts w:ascii="宋体" w:eastAsia="宋体" w:hAnsi="宋体" w:cs="宋体"/>
                <w:sz w:val="20"/>
                <w:szCs w:val="20"/>
              </w:rPr>
            </w:pPr>
            <w:r w:rsidRPr="00F8753F">
              <w:rPr>
                <w:rFonts w:ascii="宋体" w:eastAsia="宋体" w:hAnsi="宋体" w:cs="宋体" w:hint="eastAsia"/>
                <w:sz w:val="20"/>
                <w:szCs w:val="20"/>
              </w:rPr>
              <w:t>无</w:t>
            </w:r>
          </w:p>
        </w:tc>
      </w:tr>
      <w:tr w:rsidR="00F8753F" w:rsidRPr="00F8753F" w14:paraId="26C81432" w14:textId="77777777" w:rsidTr="00BF7886">
        <w:trPr>
          <w:trHeight w:val="565"/>
          <w:jc w:val="center"/>
        </w:trPr>
        <w:tc>
          <w:tcPr>
            <w:tcW w:w="1555" w:type="dxa"/>
            <w:vAlign w:val="center"/>
          </w:tcPr>
          <w:p w14:paraId="563DA56E" w14:textId="77777777" w:rsidR="00F8753F" w:rsidRPr="00F8753F" w:rsidRDefault="00F8753F" w:rsidP="007D7A28">
            <w:pPr>
              <w:pStyle w:val="TableParagraph"/>
              <w:jc w:val="center"/>
              <w:rPr>
                <w:rFonts w:ascii="宋体" w:eastAsia="宋体" w:hAnsi="宋体" w:cs="宋体"/>
                <w:b/>
                <w:bCs/>
                <w:sz w:val="20"/>
                <w:szCs w:val="20"/>
              </w:rPr>
            </w:pPr>
            <w:r w:rsidRPr="00F8753F">
              <w:rPr>
                <w:rFonts w:ascii="宋体" w:eastAsia="宋体" w:hAnsi="宋体" w:cs="宋体" w:hint="eastAsia"/>
                <w:b/>
                <w:bCs/>
                <w:sz w:val="20"/>
                <w:szCs w:val="20"/>
              </w:rPr>
              <w:t>日期</w:t>
            </w:r>
          </w:p>
        </w:tc>
        <w:tc>
          <w:tcPr>
            <w:tcW w:w="6804" w:type="dxa"/>
            <w:vAlign w:val="center"/>
          </w:tcPr>
          <w:p w14:paraId="16005BA2" w14:textId="77777777" w:rsidR="00F8753F" w:rsidRPr="00F8753F" w:rsidRDefault="00F8753F" w:rsidP="00F8753F">
            <w:pPr>
              <w:pStyle w:val="TableParagraph"/>
              <w:rPr>
                <w:rFonts w:ascii="宋体" w:eastAsia="宋体" w:hAnsi="宋体" w:cs="宋体"/>
                <w:sz w:val="20"/>
                <w:szCs w:val="20"/>
              </w:rPr>
            </w:pPr>
            <w:r w:rsidRPr="00F8753F">
              <w:rPr>
                <w:rFonts w:ascii="宋体" w:eastAsia="宋体" w:hAnsi="宋体" w:cs="宋体"/>
                <w:sz w:val="20"/>
                <w:szCs w:val="20"/>
              </w:rPr>
              <w:t>2023年11月30日</w:t>
            </w:r>
          </w:p>
        </w:tc>
      </w:tr>
    </w:tbl>
    <w:p w14:paraId="64BB7A6F" w14:textId="77777777" w:rsidR="00C733E4" w:rsidRPr="00F8753F" w:rsidRDefault="00C733E4" w:rsidP="00BF7886">
      <w:pPr>
        <w:rPr>
          <w:rFonts w:ascii="宋体" w:eastAsia="宋体" w:hAnsi="宋体" w:cs="宋体"/>
          <w:sz w:val="28"/>
          <w:szCs w:val="36"/>
        </w:rPr>
      </w:pPr>
    </w:p>
    <w:sectPr w:rsidR="00C733E4" w:rsidRPr="00F8753F" w:rsidSect="00276583">
      <w:type w:val="continuous"/>
      <w:pgSz w:w="11910" w:h="16840"/>
      <w:pgMar w:top="1418"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AEC6E7" w16cex:dateUtc="2023-12-01T01:43:00Z"/>
  <w16cex:commentExtensible w16cex:durableId="55E2744A" w16cex:dateUtc="2023-12-01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384EE" w16cid:durableId="0EAEC6E7"/>
  <w16cid:commentId w16cid:paraId="147A550F" w16cid:durableId="55E274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35F99" w14:textId="77777777" w:rsidR="009209E7" w:rsidRDefault="009209E7" w:rsidP="005755AE">
      <w:r>
        <w:separator/>
      </w:r>
    </w:p>
  </w:endnote>
  <w:endnote w:type="continuationSeparator" w:id="0">
    <w:p w14:paraId="68DF6FD6" w14:textId="77777777" w:rsidR="009209E7" w:rsidRDefault="009209E7" w:rsidP="0057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4818B" w14:textId="77777777" w:rsidR="009209E7" w:rsidRDefault="009209E7" w:rsidP="005755AE">
      <w:r>
        <w:separator/>
      </w:r>
    </w:p>
  </w:footnote>
  <w:footnote w:type="continuationSeparator" w:id="0">
    <w:p w14:paraId="5B2189D7" w14:textId="77777777" w:rsidR="009209E7" w:rsidRDefault="009209E7" w:rsidP="00575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5MjcwYWNlZThiOGMwZDUyZjM5MDlmNWI1NjUzZGEifQ=="/>
  </w:docVars>
  <w:rsids>
    <w:rsidRoot w:val="00301D32"/>
    <w:rsid w:val="00026CC3"/>
    <w:rsid w:val="00036089"/>
    <w:rsid w:val="0004381E"/>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76583"/>
    <w:rsid w:val="002800B5"/>
    <w:rsid w:val="00295B29"/>
    <w:rsid w:val="002D4073"/>
    <w:rsid w:val="002E7098"/>
    <w:rsid w:val="00301D32"/>
    <w:rsid w:val="00315635"/>
    <w:rsid w:val="00330EE5"/>
    <w:rsid w:val="00366FAD"/>
    <w:rsid w:val="0037105B"/>
    <w:rsid w:val="003975BA"/>
    <w:rsid w:val="003A264F"/>
    <w:rsid w:val="003A74E6"/>
    <w:rsid w:val="003B07EF"/>
    <w:rsid w:val="003B73DD"/>
    <w:rsid w:val="003D011C"/>
    <w:rsid w:val="004058AA"/>
    <w:rsid w:val="004108C7"/>
    <w:rsid w:val="00412DC2"/>
    <w:rsid w:val="00432B0A"/>
    <w:rsid w:val="00440041"/>
    <w:rsid w:val="00442B85"/>
    <w:rsid w:val="00451268"/>
    <w:rsid w:val="004515AD"/>
    <w:rsid w:val="00451857"/>
    <w:rsid w:val="00453516"/>
    <w:rsid w:val="00457548"/>
    <w:rsid w:val="00470DB2"/>
    <w:rsid w:val="00471058"/>
    <w:rsid w:val="004925E7"/>
    <w:rsid w:val="00495B11"/>
    <w:rsid w:val="004D277F"/>
    <w:rsid w:val="004F6FF3"/>
    <w:rsid w:val="00571B49"/>
    <w:rsid w:val="005743AE"/>
    <w:rsid w:val="005755AE"/>
    <w:rsid w:val="00594D15"/>
    <w:rsid w:val="005D64CA"/>
    <w:rsid w:val="005E0CEF"/>
    <w:rsid w:val="005E5717"/>
    <w:rsid w:val="005E6DB2"/>
    <w:rsid w:val="0061433E"/>
    <w:rsid w:val="0062751D"/>
    <w:rsid w:val="006354AA"/>
    <w:rsid w:val="00650844"/>
    <w:rsid w:val="00661AFA"/>
    <w:rsid w:val="006726BF"/>
    <w:rsid w:val="00677B77"/>
    <w:rsid w:val="0068718A"/>
    <w:rsid w:val="006A2739"/>
    <w:rsid w:val="006B5B22"/>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7D7A28"/>
    <w:rsid w:val="008317C0"/>
    <w:rsid w:val="0084270C"/>
    <w:rsid w:val="00853463"/>
    <w:rsid w:val="00893F25"/>
    <w:rsid w:val="00895035"/>
    <w:rsid w:val="008A6B84"/>
    <w:rsid w:val="008B2B14"/>
    <w:rsid w:val="008C6AED"/>
    <w:rsid w:val="008C7604"/>
    <w:rsid w:val="008E1B27"/>
    <w:rsid w:val="00903379"/>
    <w:rsid w:val="00906975"/>
    <w:rsid w:val="00917F0B"/>
    <w:rsid w:val="00917F8B"/>
    <w:rsid w:val="009209E7"/>
    <w:rsid w:val="009212F0"/>
    <w:rsid w:val="00960964"/>
    <w:rsid w:val="00965E4D"/>
    <w:rsid w:val="009A3012"/>
    <w:rsid w:val="009B1D5C"/>
    <w:rsid w:val="009C2E31"/>
    <w:rsid w:val="009E1955"/>
    <w:rsid w:val="00A426C9"/>
    <w:rsid w:val="00A51DA0"/>
    <w:rsid w:val="00A527AA"/>
    <w:rsid w:val="00A5684D"/>
    <w:rsid w:val="00A75C61"/>
    <w:rsid w:val="00A9601B"/>
    <w:rsid w:val="00AC2483"/>
    <w:rsid w:val="00AD100E"/>
    <w:rsid w:val="00AE1E36"/>
    <w:rsid w:val="00AF74AA"/>
    <w:rsid w:val="00B03C2F"/>
    <w:rsid w:val="00B15064"/>
    <w:rsid w:val="00B32D1E"/>
    <w:rsid w:val="00B340A3"/>
    <w:rsid w:val="00B410F5"/>
    <w:rsid w:val="00B6280C"/>
    <w:rsid w:val="00B671A4"/>
    <w:rsid w:val="00B715FE"/>
    <w:rsid w:val="00B72CD4"/>
    <w:rsid w:val="00B85B00"/>
    <w:rsid w:val="00BC3661"/>
    <w:rsid w:val="00BF132F"/>
    <w:rsid w:val="00BF7886"/>
    <w:rsid w:val="00C13878"/>
    <w:rsid w:val="00C733E4"/>
    <w:rsid w:val="00CA1705"/>
    <w:rsid w:val="00CE1A54"/>
    <w:rsid w:val="00CF5FB6"/>
    <w:rsid w:val="00D02518"/>
    <w:rsid w:val="00D17454"/>
    <w:rsid w:val="00D33FBC"/>
    <w:rsid w:val="00D50D9A"/>
    <w:rsid w:val="00D7535C"/>
    <w:rsid w:val="00D76302"/>
    <w:rsid w:val="00DA5CE2"/>
    <w:rsid w:val="00DE10E8"/>
    <w:rsid w:val="00E16FDA"/>
    <w:rsid w:val="00E35F58"/>
    <w:rsid w:val="00E37CFB"/>
    <w:rsid w:val="00E45BD9"/>
    <w:rsid w:val="00E66FFC"/>
    <w:rsid w:val="00E756EF"/>
    <w:rsid w:val="00E759D6"/>
    <w:rsid w:val="00E84A8C"/>
    <w:rsid w:val="00E976DE"/>
    <w:rsid w:val="00EC0F83"/>
    <w:rsid w:val="00EE3187"/>
    <w:rsid w:val="00EF499B"/>
    <w:rsid w:val="00F14977"/>
    <w:rsid w:val="00F76101"/>
    <w:rsid w:val="00F8753F"/>
    <w:rsid w:val="00FB4A08"/>
    <w:rsid w:val="00FC0C2A"/>
    <w:rsid w:val="00FD7F8E"/>
    <w:rsid w:val="00FE4550"/>
    <w:rsid w:val="00FF11E4"/>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EB4C8"/>
  <w15:docId w15:val="{74E253A5-120E-4076-B493-DF303A62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unhideWhenUsed/>
    <w:rsid w:val="00330EE5"/>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816D-B88E-47E0-8CF4-2311324E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liyuan</cp:lastModifiedBy>
  <cp:revision>8</cp:revision>
  <cp:lastPrinted>2023-12-01T08:16:00Z</cp:lastPrinted>
  <dcterms:created xsi:type="dcterms:W3CDTF">2023-12-01T06:38:00Z</dcterms:created>
  <dcterms:modified xsi:type="dcterms:W3CDTF">2023-12-01T08:19:00Z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57D148DF2F764966BF4E1C38A6255FA2</vt:lpwstr>
  </property>
</Properties>
</file>