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7383" w14:textId="77777777" w:rsidR="00FA69BF" w:rsidRPr="00BD1D88" w:rsidRDefault="00FA1541" w:rsidP="00733471">
      <w:pPr>
        <w:jc w:val="left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 w:hint="eastAsia"/>
          <w:sz w:val="28"/>
          <w:szCs w:val="28"/>
        </w:rPr>
        <w:t>证券代码</w:t>
      </w:r>
      <w:r w:rsidR="003C5E4A" w:rsidRPr="00BD1D88">
        <w:rPr>
          <w:rFonts w:ascii="宋体" w:eastAsia="宋体" w:hAnsi="宋体"/>
          <w:sz w:val="28"/>
          <w:szCs w:val="28"/>
        </w:rPr>
        <w:t>：</w:t>
      </w:r>
      <w:r w:rsidRPr="00BD1D88">
        <w:rPr>
          <w:rFonts w:ascii="宋体" w:eastAsia="宋体" w:hAnsi="宋体"/>
          <w:sz w:val="28"/>
          <w:szCs w:val="28"/>
        </w:rPr>
        <w:t>605128</w:t>
      </w:r>
      <w:r w:rsidR="0054570C" w:rsidRPr="00BD1D88">
        <w:rPr>
          <w:rFonts w:ascii="宋体" w:eastAsia="宋体" w:hAnsi="宋体"/>
          <w:sz w:val="28"/>
          <w:szCs w:val="28"/>
        </w:rPr>
        <w:t xml:space="preserve">                      </w:t>
      </w:r>
      <w:r w:rsidRPr="00BD1D88">
        <w:rPr>
          <w:rFonts w:ascii="宋体" w:eastAsia="宋体" w:hAnsi="宋体"/>
          <w:sz w:val="28"/>
          <w:szCs w:val="28"/>
        </w:rPr>
        <w:t xml:space="preserve"> </w:t>
      </w:r>
      <w:r w:rsidRPr="00BD1D88">
        <w:rPr>
          <w:rFonts w:ascii="宋体" w:eastAsia="宋体" w:hAnsi="宋体" w:hint="eastAsia"/>
          <w:sz w:val="28"/>
          <w:szCs w:val="28"/>
        </w:rPr>
        <w:t>证券简称：上海沿浦</w:t>
      </w:r>
    </w:p>
    <w:p w14:paraId="07BA22E3" w14:textId="77777777" w:rsidR="0054570C" w:rsidRPr="00BD1D88" w:rsidRDefault="0054570C" w:rsidP="0054570C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/>
          <w:sz w:val="28"/>
          <w:szCs w:val="28"/>
        </w:rPr>
        <w:t>转债代码：</w:t>
      </w:r>
      <w:r w:rsidRPr="00BD1D88">
        <w:rPr>
          <w:rFonts w:ascii="宋体" w:eastAsia="宋体" w:hAnsi="宋体" w:hint="eastAsia"/>
          <w:sz w:val="28"/>
          <w:szCs w:val="28"/>
        </w:rPr>
        <w:t>1</w:t>
      </w:r>
      <w:r w:rsidRPr="00BD1D88">
        <w:rPr>
          <w:rFonts w:ascii="宋体" w:eastAsia="宋体" w:hAnsi="宋体"/>
          <w:sz w:val="28"/>
          <w:szCs w:val="28"/>
        </w:rPr>
        <w:t xml:space="preserve">11008 </w:t>
      </w:r>
      <w:r w:rsidRPr="00BD1D88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="00354CF1" w:rsidRPr="00BD1D88">
        <w:rPr>
          <w:rFonts w:ascii="宋体" w:eastAsia="宋体" w:hAnsi="宋体" w:cs="Times New Roman"/>
          <w:sz w:val="24"/>
          <w:szCs w:val="24"/>
        </w:rPr>
        <w:t xml:space="preserve"> </w:t>
      </w:r>
      <w:r w:rsidRPr="00BD1D88">
        <w:rPr>
          <w:rFonts w:ascii="宋体" w:eastAsia="宋体" w:hAnsi="宋体"/>
          <w:sz w:val="28"/>
          <w:szCs w:val="28"/>
        </w:rPr>
        <w:t>转债简称：沿浦转债</w:t>
      </w:r>
    </w:p>
    <w:p w14:paraId="0AD91E15" w14:textId="77777777" w:rsidR="00FA1541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上海沿浦金属制品股份有限公司</w:t>
      </w:r>
    </w:p>
    <w:p w14:paraId="4663C746" w14:textId="2FBDFDF0" w:rsidR="00342CAC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投资者关系活动记录表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（2</w:t>
      </w:r>
      <w:r w:rsidR="00FE7C14" w:rsidRPr="00BD1D88">
        <w:rPr>
          <w:rFonts w:ascii="黑体" w:eastAsia="黑体" w:hAnsi="黑体"/>
          <w:b/>
          <w:color w:val="FF0000"/>
          <w:sz w:val="36"/>
          <w:szCs w:val="36"/>
        </w:rPr>
        <w:t>02</w:t>
      </w:r>
      <w:r w:rsidR="000E1530" w:rsidRPr="00BD1D88">
        <w:rPr>
          <w:rFonts w:ascii="黑体" w:eastAsia="黑体" w:hAnsi="黑体"/>
          <w:b/>
          <w:color w:val="FF0000"/>
          <w:sz w:val="36"/>
          <w:szCs w:val="36"/>
        </w:rPr>
        <w:t>3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年</w:t>
      </w:r>
      <w:r w:rsidR="00DF0B57" w:rsidRPr="00BD1D88">
        <w:rPr>
          <w:rFonts w:ascii="黑体" w:eastAsia="黑体" w:hAnsi="黑体"/>
          <w:b/>
          <w:color w:val="FF0000"/>
          <w:sz w:val="36"/>
          <w:szCs w:val="36"/>
        </w:rPr>
        <w:t>1</w:t>
      </w:r>
      <w:r w:rsidR="001D5E12">
        <w:rPr>
          <w:rFonts w:ascii="黑体" w:eastAsia="黑体" w:hAnsi="黑体"/>
          <w:b/>
          <w:color w:val="FF0000"/>
          <w:sz w:val="36"/>
          <w:szCs w:val="36"/>
        </w:rPr>
        <w:t>1</w:t>
      </w:r>
      <w:r w:rsidR="003C5E4A" w:rsidRPr="00BD1D88">
        <w:rPr>
          <w:rFonts w:ascii="黑体" w:eastAsia="黑体" w:hAnsi="黑体" w:hint="eastAsia"/>
          <w:b/>
          <w:color w:val="FF0000"/>
          <w:sz w:val="36"/>
          <w:szCs w:val="36"/>
        </w:rPr>
        <w:t>月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）</w:t>
      </w:r>
    </w:p>
    <w:p w14:paraId="7CE09261" w14:textId="77777777" w:rsidR="00CA5FBC" w:rsidRPr="00BD1D88" w:rsidRDefault="00CA5FBC" w:rsidP="00FA1541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BD1D88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  </w:t>
      </w:r>
      <w:r w:rsidR="00344C28"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</w:t>
      </w:r>
    </w:p>
    <w:tbl>
      <w:tblPr>
        <w:tblStyle w:val="TableNormal"/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03"/>
        <w:gridCol w:w="7590"/>
      </w:tblGrid>
      <w:tr w:rsidR="00FA1541" w:rsidRPr="00BD1D88" w14:paraId="4B867EFA" w14:textId="77777777" w:rsidTr="00FB5929">
        <w:trPr>
          <w:jc w:val="center"/>
        </w:trPr>
        <w:tc>
          <w:tcPr>
            <w:tcW w:w="1803" w:type="dxa"/>
          </w:tcPr>
          <w:p w14:paraId="4E5C9E28" w14:textId="77777777" w:rsidR="00FA1541" w:rsidRPr="00BD1D88" w:rsidRDefault="00EA4591" w:rsidP="00EA4591">
            <w:pPr>
              <w:pStyle w:val="TableParagraph"/>
              <w:spacing w:before="214" w:line="290" w:lineRule="auto"/>
              <w:ind w:left="415" w:right="273" w:hanging="120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投资者</w:t>
            </w:r>
            <w:r w:rsidRPr="00BD1D88">
              <w:rPr>
                <w:rFonts w:hint="eastAsia"/>
                <w:b/>
                <w:sz w:val="24"/>
                <w:lang w:eastAsia="zh-CN"/>
              </w:rPr>
              <w:t>关</w:t>
            </w:r>
            <w:r w:rsidR="00FA1541" w:rsidRPr="00BD1D88">
              <w:rPr>
                <w:b/>
                <w:sz w:val="24"/>
              </w:rPr>
              <w:t>系活动类别</w:t>
            </w:r>
          </w:p>
        </w:tc>
        <w:tc>
          <w:tcPr>
            <w:tcW w:w="7590" w:type="dxa"/>
          </w:tcPr>
          <w:p w14:paraId="522C3561" w14:textId="77777777" w:rsidR="00FA1541" w:rsidRPr="00BD1D88" w:rsidRDefault="00BE01AA" w:rsidP="00A00B09">
            <w:pPr>
              <w:pStyle w:val="TableParagraph"/>
              <w:tabs>
                <w:tab w:val="left" w:pos="2647"/>
                <w:tab w:val="left" w:pos="4952"/>
              </w:tabs>
              <w:spacing w:before="29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特定对象调研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分析师会议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媒体采访</w:t>
            </w:r>
          </w:p>
          <w:p w14:paraId="0508A3B5" w14:textId="2A7793EE" w:rsidR="00FA1541" w:rsidRPr="00BD1D88" w:rsidRDefault="00FA1541" w:rsidP="00A00B09">
            <w:pPr>
              <w:pStyle w:val="TableParagraph"/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业绩说明会         </w:t>
            </w: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新闻发布会       </w:t>
            </w:r>
            <w:r w:rsidR="00973CE1"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Pr="00BD1D88">
              <w:rPr>
                <w:sz w:val="24"/>
                <w:lang w:eastAsia="zh-CN"/>
              </w:rPr>
              <w:t>路演活动</w:t>
            </w:r>
          </w:p>
          <w:p w14:paraId="377D0596" w14:textId="61FDD93F" w:rsidR="00FA1541" w:rsidRPr="00BD1D88" w:rsidRDefault="00973CE1" w:rsidP="00A00B09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现场参观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sz w:val="24"/>
                <w:lang w:eastAsia="zh-CN"/>
              </w:rPr>
              <w:tab/>
            </w:r>
            <w:r w:rsidR="00BE01AA"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其他</w:t>
            </w:r>
            <w:r w:rsidR="00FA1541" w:rsidRPr="00BD1D88">
              <w:rPr>
                <w:spacing w:val="-2"/>
                <w:sz w:val="24"/>
                <w:lang w:eastAsia="zh-CN"/>
              </w:rPr>
              <w:t xml:space="preserve"> </w:t>
            </w:r>
            <w:r w:rsidR="00FA1541" w:rsidRPr="00BD1D88">
              <w:rPr>
                <w:sz w:val="24"/>
                <w:lang w:eastAsia="zh-CN"/>
              </w:rPr>
              <w:t>（</w:t>
            </w:r>
            <w:r w:rsidR="00C00A31" w:rsidRPr="00BD1D88">
              <w:rPr>
                <w:rFonts w:hint="eastAsia"/>
                <w:sz w:val="24"/>
                <w:lang w:eastAsia="zh-CN"/>
              </w:rPr>
              <w:t>电话会议</w:t>
            </w:r>
            <w:r w:rsidR="00D94781" w:rsidRPr="00BD1D88">
              <w:rPr>
                <w:rFonts w:hint="eastAsia"/>
                <w:sz w:val="24"/>
                <w:lang w:eastAsia="zh-CN"/>
              </w:rPr>
              <w:t>/券商策略会</w:t>
            </w:r>
            <w:r w:rsidR="00FA1541" w:rsidRPr="00BD1D88">
              <w:rPr>
                <w:sz w:val="24"/>
                <w:lang w:eastAsia="zh-CN"/>
              </w:rPr>
              <w:t>）</w:t>
            </w:r>
          </w:p>
          <w:p w14:paraId="524C131F" w14:textId="77777777" w:rsidR="00FB5929" w:rsidRPr="00BD1D88" w:rsidRDefault="00FB5929" w:rsidP="00A00B09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</w:p>
        </w:tc>
      </w:tr>
      <w:tr w:rsidR="001A0D01" w:rsidRPr="00BD1D88" w14:paraId="78887035" w14:textId="77777777" w:rsidTr="00BE09E9">
        <w:trPr>
          <w:jc w:val="center"/>
        </w:trPr>
        <w:tc>
          <w:tcPr>
            <w:tcW w:w="1803" w:type="dxa"/>
            <w:vAlign w:val="center"/>
          </w:tcPr>
          <w:p w14:paraId="01C21A2F" w14:textId="77777777" w:rsidR="001A0D01" w:rsidRPr="00BD1D88" w:rsidRDefault="001A0D01" w:rsidP="004E3314">
            <w:pPr>
              <w:pStyle w:val="TableParagraph"/>
              <w:spacing w:before="178" w:line="290" w:lineRule="auto"/>
              <w:ind w:left="295" w:right="152" w:hanging="120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参与单位名称</w:t>
            </w:r>
          </w:p>
        </w:tc>
        <w:tc>
          <w:tcPr>
            <w:tcW w:w="7590" w:type="dxa"/>
          </w:tcPr>
          <w:p w14:paraId="0241498E" w14:textId="3C9E4428" w:rsidR="000A19ED" w:rsidRPr="00BD1D88" w:rsidRDefault="000A19ED" w:rsidP="00BC1D2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 w:rsidR="003A7068">
              <w:rPr>
                <w:sz w:val="24"/>
                <w:szCs w:val="24"/>
                <w:lang w:eastAsia="zh-CN"/>
              </w:rPr>
              <w:t>1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D60BF">
              <w:rPr>
                <w:sz w:val="24"/>
                <w:szCs w:val="24"/>
                <w:lang w:eastAsia="zh-CN"/>
              </w:rPr>
              <w:t>2</w:t>
            </w:r>
            <w:r w:rsidR="00A76FC3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3A7068">
              <w:rPr>
                <w:rFonts w:hint="eastAsia"/>
                <w:sz w:val="24"/>
                <w:szCs w:val="24"/>
                <w:lang w:eastAsia="zh-CN"/>
              </w:rPr>
              <w:t>上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 xml:space="preserve">午 </w:t>
            </w:r>
            <w:r w:rsidR="003A7068">
              <w:rPr>
                <w:sz w:val="24"/>
                <w:szCs w:val="24"/>
                <w:lang w:eastAsia="zh-CN"/>
              </w:rPr>
              <w:t>9</w:t>
            </w:r>
            <w:r w:rsidR="003A7068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3A7068"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 w:rsidR="00C37009">
              <w:rPr>
                <w:sz w:val="24"/>
                <w:szCs w:val="24"/>
                <w:lang w:eastAsia="zh-CN"/>
              </w:rPr>
              <w:t>1</w:t>
            </w:r>
            <w:r w:rsidR="003A7068">
              <w:rPr>
                <w:sz w:val="24"/>
                <w:szCs w:val="24"/>
                <w:lang w:eastAsia="zh-CN"/>
              </w:rPr>
              <w:t>0</w:t>
            </w:r>
            <w:r w:rsidR="003A7068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3A7068"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 w:rsidR="003A7068">
              <w:rPr>
                <w:sz w:val="24"/>
                <w:szCs w:val="24"/>
                <w:lang w:eastAsia="zh-CN"/>
              </w:rPr>
              <w:t xml:space="preserve"> </w:t>
            </w:r>
            <w:r w:rsidR="00CD60BF">
              <w:rPr>
                <w:rFonts w:hint="eastAsia"/>
                <w:sz w:val="24"/>
                <w:szCs w:val="24"/>
                <w:lang w:eastAsia="zh-CN"/>
              </w:rPr>
              <w:t>深圳</w:t>
            </w:r>
            <w:r w:rsidR="003A7068" w:rsidRPr="003A7068">
              <w:rPr>
                <w:rFonts w:hint="eastAsia"/>
                <w:sz w:val="24"/>
                <w:szCs w:val="24"/>
                <w:lang w:eastAsia="zh-CN"/>
              </w:rPr>
              <w:t>香格里拉大酒店</w:t>
            </w:r>
            <w:r w:rsidR="00890F75" w:rsidRPr="00BD1D88">
              <w:rPr>
                <w:sz w:val="24"/>
                <w:szCs w:val="24"/>
                <w:lang w:eastAsia="zh-CN"/>
              </w:rPr>
              <w:t xml:space="preserve"> </w:t>
            </w:r>
          </w:p>
          <w:p w14:paraId="64730092" w14:textId="563915E4" w:rsidR="000A19ED" w:rsidRPr="00BD1D88" w:rsidRDefault="00CD60BF" w:rsidP="00BC1D2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="003A7068" w:rsidRPr="003A7068">
              <w:rPr>
                <w:sz w:val="24"/>
                <w:szCs w:val="24"/>
                <w:lang w:eastAsia="zh-CN"/>
              </w:rPr>
              <w:t>国联基金</w:t>
            </w:r>
            <w:r w:rsidR="004C7CDD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7F94B413" w14:textId="06CD4A12" w:rsidR="00DE06CB" w:rsidRPr="00BD1D88" w:rsidRDefault="00DE06CB" w:rsidP="00BC1D2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5580D3E1" w14:textId="1EA975BF" w:rsidR="003A7068" w:rsidRPr="00BD1D88" w:rsidRDefault="003A7068" w:rsidP="003A706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D60BF">
              <w:rPr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日上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>
              <w:rPr>
                <w:sz w:val="24"/>
                <w:szCs w:val="24"/>
                <w:lang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>
              <w:rPr>
                <w:sz w:val="24"/>
                <w:szCs w:val="24"/>
                <w:lang w:eastAsia="zh-CN"/>
              </w:rPr>
              <w:t>11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CD60BF">
              <w:rPr>
                <w:rFonts w:hint="eastAsia"/>
                <w:sz w:val="24"/>
                <w:szCs w:val="24"/>
                <w:lang w:eastAsia="zh-CN"/>
              </w:rPr>
              <w:t>深圳</w:t>
            </w:r>
            <w:r w:rsidRPr="003A7068">
              <w:rPr>
                <w:rFonts w:hint="eastAsia"/>
                <w:sz w:val="24"/>
                <w:szCs w:val="24"/>
                <w:lang w:eastAsia="zh-CN"/>
              </w:rPr>
              <w:t>香格里拉大酒店</w:t>
            </w:r>
          </w:p>
          <w:p w14:paraId="32B291D1" w14:textId="72532A18" w:rsidR="00DE06CB" w:rsidRDefault="00CD60BF" w:rsidP="00DE06C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="003A7068" w:rsidRPr="003A7068">
              <w:rPr>
                <w:rFonts w:hint="eastAsia"/>
                <w:sz w:val="24"/>
                <w:szCs w:val="24"/>
                <w:lang w:eastAsia="zh-CN"/>
              </w:rPr>
              <w:t>南方基金</w:t>
            </w:r>
            <w:r w:rsidR="004C7CDD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2A78D15C" w14:textId="77777777" w:rsidR="00CD60BF" w:rsidRDefault="00CD60BF" w:rsidP="00CD60BF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3339EF1E" w14:textId="6616D13D" w:rsidR="00CD60BF" w:rsidRPr="00BD1D88" w:rsidRDefault="00CD60BF" w:rsidP="00CD60BF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2日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下午</w:t>
            </w:r>
            <w:r>
              <w:rPr>
                <w:sz w:val="24"/>
                <w:szCs w:val="24"/>
                <w:lang w:eastAsia="zh-CN"/>
              </w:rPr>
              <w:t>13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>30-14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>30</w:t>
            </w:r>
            <w:r>
              <w:rPr>
                <w:rFonts w:hint="eastAsia"/>
                <w:sz w:val="24"/>
                <w:szCs w:val="24"/>
                <w:lang w:eastAsia="zh-CN"/>
              </w:rPr>
              <w:t>深圳</w:t>
            </w:r>
            <w:r w:rsidRPr="003A7068">
              <w:rPr>
                <w:rFonts w:hint="eastAsia"/>
                <w:sz w:val="24"/>
                <w:szCs w:val="24"/>
                <w:lang w:eastAsia="zh-CN"/>
              </w:rPr>
              <w:t>香格里拉大酒店</w:t>
            </w:r>
          </w:p>
          <w:p w14:paraId="50972631" w14:textId="3EB2D09B" w:rsidR="00CD60BF" w:rsidRDefault="00CD60BF" w:rsidP="00CD60BF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="008106FE" w:rsidRPr="003A7068">
              <w:rPr>
                <w:rFonts w:hint="eastAsia"/>
                <w:sz w:val="24"/>
                <w:szCs w:val="24"/>
                <w:lang w:eastAsia="zh-CN"/>
              </w:rPr>
              <w:t>南方基金</w:t>
            </w:r>
            <w:r w:rsidR="008106FE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8106FE" w:rsidRPr="00A11ECA">
              <w:rPr>
                <w:rFonts w:hint="eastAsia"/>
                <w:sz w:val="24"/>
                <w:szCs w:val="24"/>
                <w:lang w:eastAsia="zh-CN"/>
              </w:rPr>
              <w:t>平安基金</w:t>
            </w:r>
            <w:r w:rsidR="008106FE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8106FE" w:rsidRPr="00A11ECA">
              <w:rPr>
                <w:rFonts w:hint="eastAsia"/>
                <w:sz w:val="24"/>
                <w:szCs w:val="24"/>
                <w:lang w:eastAsia="zh-CN"/>
              </w:rPr>
              <w:t>农银汇理</w:t>
            </w:r>
            <w:r w:rsidR="008106FE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华富基金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8106FE" w:rsidRPr="00A11ECA">
              <w:rPr>
                <w:rFonts w:hint="eastAsia"/>
                <w:sz w:val="24"/>
                <w:szCs w:val="24"/>
                <w:lang w:eastAsia="zh-CN"/>
              </w:rPr>
              <w:t>国信证券自营</w:t>
            </w:r>
            <w:r w:rsidR="008106FE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8106FE" w:rsidRPr="00A11ECA">
              <w:rPr>
                <w:rFonts w:hint="eastAsia"/>
                <w:sz w:val="24"/>
                <w:szCs w:val="24"/>
                <w:lang w:eastAsia="zh-CN"/>
              </w:rPr>
              <w:t>西部利得</w:t>
            </w:r>
            <w:r w:rsidR="008106FE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深圳羿拓榕杨资产管理有限公司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粤民投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sz w:val="24"/>
                <w:szCs w:val="24"/>
                <w:lang w:eastAsia="zh-CN"/>
              </w:rPr>
              <w:t xml:space="preserve">CloudAlpha </w:t>
            </w:r>
            <w:r>
              <w:rPr>
                <w:sz w:val="24"/>
                <w:szCs w:val="24"/>
                <w:lang w:eastAsia="zh-CN"/>
              </w:rPr>
              <w:t>；</w:t>
            </w:r>
            <w:r w:rsidRPr="00A11ECA">
              <w:rPr>
                <w:sz w:val="24"/>
                <w:szCs w:val="24"/>
                <w:lang w:eastAsia="zh-CN"/>
              </w:rPr>
              <w:t>apital Management Limited</w:t>
            </w:r>
            <w:r>
              <w:rPr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信达澳亚基金上海区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sz w:val="24"/>
                <w:szCs w:val="24"/>
                <w:lang w:eastAsia="zh-CN"/>
              </w:rPr>
              <w:t>Open Door Investment Management</w:t>
            </w:r>
            <w:r>
              <w:rPr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深圳市亿纬控股投资有限公司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财富证券有限责任公司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上银基金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红土创新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东方阿尔法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中庚基金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正谊资产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海南泰昇基金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中大君悦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博远基金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A11ECA">
              <w:rPr>
                <w:rFonts w:hint="eastAsia"/>
                <w:sz w:val="24"/>
                <w:szCs w:val="24"/>
                <w:lang w:eastAsia="zh-CN"/>
              </w:rPr>
              <w:t>宝盈基金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 w:rsidRPr="003A7068">
              <w:rPr>
                <w:sz w:val="24"/>
                <w:szCs w:val="24"/>
                <w:lang w:eastAsia="zh-CN"/>
              </w:rPr>
              <w:t>国联基金</w:t>
            </w:r>
            <w:r>
              <w:rPr>
                <w:sz w:val="24"/>
                <w:szCs w:val="24"/>
                <w:lang w:eastAsia="zh-CN"/>
              </w:rPr>
              <w:t>；</w:t>
            </w:r>
            <w:r w:rsidR="008106FE" w:rsidRPr="00A11ECA">
              <w:rPr>
                <w:rFonts w:hint="eastAsia"/>
                <w:sz w:val="24"/>
                <w:szCs w:val="24"/>
                <w:lang w:eastAsia="zh-CN"/>
              </w:rPr>
              <w:t>深圳羿拓榕杨资产管理有限公司</w:t>
            </w:r>
            <w:r w:rsidR="008106FE"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 w14:paraId="369030E5" w14:textId="77777777" w:rsidR="003A7068" w:rsidRPr="00BD1D88" w:rsidRDefault="003A7068" w:rsidP="00DE06C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78DEFFA9" w14:textId="1465FB7D" w:rsidR="003A7068" w:rsidRPr="00BD1D88" w:rsidRDefault="003A7068" w:rsidP="003A706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D60BF">
              <w:rPr>
                <w:sz w:val="24"/>
                <w:szCs w:val="24"/>
                <w:lang w:eastAsia="zh-CN"/>
              </w:rPr>
              <w:t>2</w:t>
            </w:r>
            <w:r w:rsidR="00CD60BF">
              <w:rPr>
                <w:rFonts w:hint="eastAsia"/>
                <w:sz w:val="24"/>
                <w:szCs w:val="24"/>
                <w:lang w:eastAsia="zh-CN"/>
              </w:rPr>
              <w:t>日下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 xml:space="preserve">午 </w:t>
            </w:r>
            <w:r>
              <w:rPr>
                <w:sz w:val="24"/>
                <w:szCs w:val="24"/>
                <w:lang w:eastAsia="zh-CN"/>
              </w:rPr>
              <w:t>14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3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>
              <w:rPr>
                <w:sz w:val="24"/>
                <w:szCs w:val="24"/>
                <w:lang w:eastAsia="zh-CN"/>
              </w:rPr>
              <w:t>15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3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CD60BF">
              <w:rPr>
                <w:rFonts w:hint="eastAsia"/>
                <w:sz w:val="24"/>
                <w:szCs w:val="24"/>
                <w:lang w:eastAsia="zh-CN"/>
              </w:rPr>
              <w:t>深圳</w:t>
            </w:r>
            <w:r w:rsidRPr="003A7068">
              <w:rPr>
                <w:rFonts w:hint="eastAsia"/>
                <w:sz w:val="24"/>
                <w:szCs w:val="24"/>
                <w:lang w:eastAsia="zh-CN"/>
              </w:rPr>
              <w:t>香格里拉大酒店</w:t>
            </w:r>
          </w:p>
          <w:p w14:paraId="1E02FE2B" w14:textId="01CDF8A1" w:rsidR="003A7068" w:rsidRPr="00BD1D88" w:rsidRDefault="00CD60BF" w:rsidP="003A706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="003A7068" w:rsidRPr="003A7068">
              <w:rPr>
                <w:rFonts w:hint="eastAsia"/>
                <w:sz w:val="24"/>
                <w:szCs w:val="24"/>
                <w:lang w:eastAsia="zh-CN"/>
              </w:rPr>
              <w:t>兴银理财</w:t>
            </w:r>
            <w:r w:rsidR="003A7068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73DD7030" w14:textId="77777777" w:rsidR="003A7068" w:rsidRPr="00BD1D88" w:rsidRDefault="003A7068" w:rsidP="003A706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1125E6F7" w14:textId="276D9439" w:rsidR="003A7068" w:rsidRPr="00BD1D88" w:rsidRDefault="003A7068" w:rsidP="003A706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D60BF">
              <w:rPr>
                <w:sz w:val="24"/>
                <w:szCs w:val="24"/>
                <w:lang w:eastAsia="zh-CN"/>
              </w:rPr>
              <w:t>2</w:t>
            </w:r>
            <w:r w:rsidR="00CD60BF">
              <w:rPr>
                <w:rFonts w:hint="eastAsia"/>
                <w:sz w:val="24"/>
                <w:szCs w:val="24"/>
                <w:lang w:eastAsia="zh-CN"/>
              </w:rPr>
              <w:t>日下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>
              <w:rPr>
                <w:sz w:val="24"/>
                <w:szCs w:val="24"/>
                <w:lang w:eastAsia="zh-CN"/>
              </w:rPr>
              <w:t>15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3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>
              <w:rPr>
                <w:sz w:val="24"/>
                <w:szCs w:val="24"/>
                <w:lang w:eastAsia="zh-CN"/>
              </w:rPr>
              <w:t>16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3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CD60BF">
              <w:rPr>
                <w:rFonts w:hint="eastAsia"/>
                <w:sz w:val="24"/>
                <w:szCs w:val="24"/>
                <w:lang w:eastAsia="zh-CN"/>
              </w:rPr>
              <w:t>深圳</w:t>
            </w:r>
            <w:r w:rsidRPr="003A7068">
              <w:rPr>
                <w:rFonts w:hint="eastAsia"/>
                <w:sz w:val="24"/>
                <w:szCs w:val="24"/>
                <w:lang w:eastAsia="zh-CN"/>
              </w:rPr>
              <w:t>香格里拉大酒店</w:t>
            </w:r>
          </w:p>
          <w:p w14:paraId="761A3937" w14:textId="076E011B" w:rsidR="003A7068" w:rsidRPr="00BD1D88" w:rsidRDefault="00CD60BF" w:rsidP="003A706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="003A7068" w:rsidRPr="003A7068">
              <w:rPr>
                <w:sz w:val="24"/>
                <w:szCs w:val="24"/>
                <w:lang w:eastAsia="zh-CN"/>
              </w:rPr>
              <w:t>聚鸣</w:t>
            </w:r>
            <w:r w:rsidR="00752CAA">
              <w:rPr>
                <w:rFonts w:hint="eastAsia"/>
                <w:sz w:val="24"/>
                <w:szCs w:val="24"/>
                <w:lang w:eastAsia="zh-CN"/>
              </w:rPr>
              <w:t>投资</w:t>
            </w:r>
            <w:r w:rsidR="003A7068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75258276" w14:textId="77777777" w:rsidR="009C4E7A" w:rsidRPr="00BD1D88" w:rsidRDefault="009C4E7A" w:rsidP="003A7068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6E772BF3" w14:textId="3F3E3823" w:rsidR="00420DFC" w:rsidRDefault="005F5437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023年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>1月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>0日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上午1</w:t>
            </w:r>
            <w:r>
              <w:rPr>
                <w:sz w:val="24"/>
                <w:szCs w:val="24"/>
                <w:lang w:eastAsia="zh-CN"/>
              </w:rPr>
              <w:t>0:00-11:00 公司会议室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  <w:p w14:paraId="01016EAD" w14:textId="77777777" w:rsidR="005F5437" w:rsidRDefault="005F5437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国信证券；工银瑞信。</w:t>
            </w:r>
          </w:p>
          <w:p w14:paraId="2EFF8AF0" w14:textId="77777777" w:rsidR="005F5437" w:rsidRDefault="005F5437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7112358E" w14:textId="50FC7ECA" w:rsidR="005F5437" w:rsidRDefault="00833D72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023年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>1月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>0日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下午1</w:t>
            </w:r>
            <w:r>
              <w:rPr>
                <w:sz w:val="24"/>
                <w:szCs w:val="24"/>
                <w:lang w:eastAsia="zh-CN"/>
              </w:rPr>
              <w:t xml:space="preserve">5:00-16:00 </w:t>
            </w:r>
            <w:r>
              <w:rPr>
                <w:rFonts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会议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14:paraId="629D6DD0" w14:textId="244EC7E9" w:rsidR="00833D72" w:rsidRDefault="00833D72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833D72">
              <w:rPr>
                <w:rFonts w:hint="eastAsia"/>
                <w:sz w:val="24"/>
                <w:szCs w:val="24"/>
                <w:lang w:eastAsia="zh-CN"/>
              </w:rPr>
              <w:t>中泰证券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833D72">
              <w:rPr>
                <w:sz w:val="24"/>
                <w:szCs w:val="24"/>
                <w:lang w:eastAsia="zh-CN"/>
              </w:rPr>
              <w:t>华夏基金</w:t>
            </w:r>
            <w:r>
              <w:rPr>
                <w:sz w:val="24"/>
                <w:szCs w:val="24"/>
                <w:lang w:eastAsia="zh-CN"/>
              </w:rPr>
              <w:t>。</w:t>
            </w:r>
          </w:p>
          <w:p w14:paraId="0F80AFBD" w14:textId="77777777" w:rsidR="00F6662D" w:rsidRDefault="00F6662D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4C8AADB0" w14:textId="7307DB9B" w:rsidR="00833D72" w:rsidRDefault="001C7D8C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</w:t>
            </w:r>
            <w:r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29</w:t>
            </w:r>
            <w:r>
              <w:rPr>
                <w:rFonts w:hint="eastAsia"/>
                <w:sz w:val="24"/>
                <w:szCs w:val="24"/>
                <w:lang w:eastAsia="zh-CN"/>
              </w:rPr>
              <w:t>日 上午9：0</w:t>
            </w:r>
            <w:r>
              <w:rPr>
                <w:sz w:val="24"/>
                <w:szCs w:val="24"/>
                <w:lang w:eastAsia="zh-CN"/>
              </w:rPr>
              <w:t>0-10</w:t>
            </w:r>
            <w:r>
              <w:rPr>
                <w:rFonts w:hint="eastAsia"/>
                <w:sz w:val="24"/>
                <w:szCs w:val="24"/>
                <w:lang w:eastAsia="zh-CN"/>
              </w:rPr>
              <w:t>：0</w:t>
            </w:r>
            <w:r>
              <w:rPr>
                <w:sz w:val="24"/>
                <w:szCs w:val="24"/>
                <w:lang w:eastAsia="zh-CN"/>
              </w:rPr>
              <w:t>0</w:t>
            </w:r>
            <w:r w:rsidR="00F6662D">
              <w:rPr>
                <w:sz w:val="24"/>
                <w:szCs w:val="24"/>
                <w:lang w:eastAsia="zh-CN"/>
              </w:rPr>
              <w:t xml:space="preserve"> </w:t>
            </w:r>
            <w:r w:rsidR="00F6662D">
              <w:rPr>
                <w:rFonts w:hint="eastAsia"/>
                <w:sz w:val="24"/>
                <w:szCs w:val="24"/>
                <w:lang w:eastAsia="zh-CN"/>
              </w:rPr>
              <w:t>上海金茂君悦大酒店</w:t>
            </w:r>
          </w:p>
          <w:p w14:paraId="7F360CB4" w14:textId="3D2BB0D4" w:rsidR="00833D72" w:rsidRDefault="00F6662D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="008106FE" w:rsidRPr="008106FE">
              <w:rPr>
                <w:rFonts w:hint="eastAsia"/>
                <w:sz w:val="24"/>
                <w:szCs w:val="24"/>
                <w:lang w:eastAsia="zh-CN"/>
              </w:rPr>
              <w:t>汇添富；</w:t>
            </w:r>
            <w:r w:rsidR="008106FE" w:rsidRPr="00B7786E">
              <w:rPr>
                <w:rFonts w:hint="eastAsia"/>
                <w:sz w:val="24"/>
                <w:szCs w:val="24"/>
                <w:lang w:eastAsia="zh-CN"/>
              </w:rPr>
              <w:t>浙商证券资管；</w:t>
            </w:r>
            <w:r w:rsidR="00B7786E" w:rsidRPr="00B7786E">
              <w:rPr>
                <w:rFonts w:hint="eastAsia"/>
                <w:sz w:val="24"/>
                <w:szCs w:val="24"/>
                <w:lang w:eastAsia="zh-CN"/>
              </w:rPr>
              <w:t>山西证券自营；西部利得；太平</w:t>
            </w:r>
            <w:r w:rsidR="00B7786E" w:rsidRPr="00B7786E">
              <w:rPr>
                <w:rFonts w:hint="eastAsia"/>
                <w:sz w:val="24"/>
                <w:szCs w:val="24"/>
                <w:lang w:eastAsia="zh-CN"/>
              </w:rPr>
              <w:lastRenderedPageBreak/>
              <w:t>养老；兴银基金；银叶投资；中信期货资管；传奇投资；中庚基金；中庸资产；德邻众福；蜂巢基金；金元顺安；幻方投资；长信基金；世诚投资；民生证券资管；泰烊资本；白犀投资；天风证券自营；非马投资；嘉实基金上海区；华夏基金上海区；犁得尔基金；海宸资产；远信投资；同犇投资；中海基金；长城财富；九方智投；</w:t>
            </w:r>
            <w:r w:rsidR="008106FE" w:rsidRPr="008106FE">
              <w:rPr>
                <w:rFonts w:hint="eastAsia"/>
                <w:sz w:val="24"/>
                <w:szCs w:val="24"/>
                <w:lang w:eastAsia="zh-CN"/>
              </w:rPr>
              <w:t>青骊资产；</w:t>
            </w:r>
          </w:p>
          <w:p w14:paraId="0E359922" w14:textId="77777777" w:rsidR="00222C44" w:rsidRPr="00222C44" w:rsidRDefault="00222C44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3DABF791" w14:textId="41081BC6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</w:t>
            </w:r>
            <w:r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29</w:t>
            </w:r>
            <w:r>
              <w:rPr>
                <w:rFonts w:hint="eastAsia"/>
                <w:sz w:val="24"/>
                <w:szCs w:val="24"/>
                <w:lang w:eastAsia="zh-CN"/>
              </w:rPr>
              <w:t>日 上午</w:t>
            </w:r>
            <w:r>
              <w:rPr>
                <w:sz w:val="24"/>
                <w:szCs w:val="24"/>
                <w:lang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：0</w:t>
            </w:r>
            <w:r>
              <w:rPr>
                <w:sz w:val="24"/>
                <w:szCs w:val="24"/>
                <w:lang w:eastAsia="zh-CN"/>
              </w:rPr>
              <w:t>0-11</w:t>
            </w:r>
            <w:r>
              <w:rPr>
                <w:rFonts w:hint="eastAsia"/>
                <w:sz w:val="24"/>
                <w:szCs w:val="24"/>
                <w:lang w:eastAsia="zh-CN"/>
              </w:rPr>
              <w:t>：0</w:t>
            </w:r>
            <w:r>
              <w:rPr>
                <w:sz w:val="24"/>
                <w:szCs w:val="24"/>
                <w:lang w:eastAsia="zh-CN"/>
              </w:rPr>
              <w:t xml:space="preserve">0 </w:t>
            </w:r>
            <w:r>
              <w:rPr>
                <w:rFonts w:hint="eastAsia"/>
                <w:sz w:val="24"/>
                <w:szCs w:val="24"/>
                <w:lang w:eastAsia="zh-CN"/>
              </w:rPr>
              <w:t>上海农银大厦</w:t>
            </w:r>
          </w:p>
          <w:p w14:paraId="09453E96" w14:textId="58F87EE3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浙商证券；农银汇理</w:t>
            </w:r>
          </w:p>
          <w:p w14:paraId="603D8787" w14:textId="33853862" w:rsidR="00315534" w:rsidRDefault="00315534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74D79D1E" w14:textId="2E91CEFD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</w:t>
            </w:r>
            <w:r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29</w:t>
            </w:r>
            <w:r>
              <w:rPr>
                <w:rFonts w:hint="eastAsia"/>
                <w:sz w:val="24"/>
                <w:szCs w:val="24"/>
                <w:lang w:eastAsia="zh-CN"/>
              </w:rPr>
              <w:t>日 中午</w:t>
            </w:r>
            <w:r>
              <w:rPr>
                <w:sz w:val="24"/>
                <w:szCs w:val="24"/>
                <w:lang w:eastAsia="zh-CN"/>
              </w:rPr>
              <w:t>12</w:t>
            </w:r>
            <w:r>
              <w:rPr>
                <w:rFonts w:hint="eastAsia"/>
                <w:sz w:val="24"/>
                <w:szCs w:val="24"/>
                <w:lang w:eastAsia="zh-CN"/>
              </w:rPr>
              <w:t>：0</w:t>
            </w:r>
            <w:r>
              <w:rPr>
                <w:sz w:val="24"/>
                <w:szCs w:val="24"/>
                <w:lang w:eastAsia="zh-CN"/>
              </w:rPr>
              <w:t>0-13</w:t>
            </w:r>
            <w:r>
              <w:rPr>
                <w:rFonts w:hint="eastAsia"/>
                <w:sz w:val="24"/>
                <w:szCs w:val="24"/>
                <w:lang w:eastAsia="zh-CN"/>
              </w:rPr>
              <w:t>：0</w:t>
            </w:r>
            <w:r>
              <w:rPr>
                <w:sz w:val="24"/>
                <w:szCs w:val="24"/>
                <w:lang w:eastAsia="zh-CN"/>
              </w:rPr>
              <w:t xml:space="preserve">0 </w:t>
            </w:r>
            <w:r>
              <w:rPr>
                <w:rFonts w:hint="eastAsia"/>
                <w:sz w:val="24"/>
                <w:szCs w:val="24"/>
                <w:lang w:eastAsia="zh-CN"/>
              </w:rPr>
              <w:t>上海正大</w:t>
            </w:r>
          </w:p>
          <w:p w14:paraId="0EB36E1B" w14:textId="66E56818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浙商证券；</w:t>
            </w:r>
            <w:r w:rsidRPr="00283AEE">
              <w:rPr>
                <w:rFonts w:hint="eastAsia"/>
                <w:sz w:val="24"/>
                <w:szCs w:val="24"/>
                <w:lang w:eastAsia="zh-CN"/>
              </w:rPr>
              <w:t>平安资管</w:t>
            </w:r>
          </w:p>
          <w:p w14:paraId="3CDE41A8" w14:textId="77777777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4FBCF3DD" w14:textId="091557B4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</w:t>
            </w:r>
            <w:r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29</w:t>
            </w:r>
            <w:r>
              <w:rPr>
                <w:rFonts w:hint="eastAsia"/>
                <w:sz w:val="24"/>
                <w:szCs w:val="24"/>
                <w:lang w:eastAsia="zh-CN"/>
              </w:rPr>
              <w:t>日 下午</w:t>
            </w:r>
            <w:r>
              <w:rPr>
                <w:sz w:val="24"/>
                <w:szCs w:val="24"/>
                <w:lang w:eastAsia="zh-CN"/>
              </w:rPr>
              <w:t>13</w:t>
            </w:r>
            <w:r>
              <w:rPr>
                <w:rFonts w:hint="eastAsia"/>
                <w:sz w:val="24"/>
                <w:szCs w:val="24"/>
                <w:lang w:eastAsia="zh-CN"/>
              </w:rPr>
              <w:t>：3</w:t>
            </w:r>
            <w:r>
              <w:rPr>
                <w:sz w:val="24"/>
                <w:szCs w:val="24"/>
                <w:lang w:eastAsia="zh-CN"/>
              </w:rPr>
              <w:t>0-14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 xml:space="preserve">30 </w:t>
            </w:r>
            <w:r>
              <w:rPr>
                <w:rFonts w:hint="eastAsia"/>
                <w:sz w:val="24"/>
                <w:szCs w:val="24"/>
                <w:lang w:eastAsia="zh-CN"/>
              </w:rPr>
              <w:t>上海金茂君悦大酒店</w:t>
            </w:r>
          </w:p>
          <w:p w14:paraId="1EE43EAD" w14:textId="38400879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</w:t>
            </w:r>
            <w:r w:rsidRPr="00315534">
              <w:rPr>
                <w:rFonts w:hint="eastAsia"/>
                <w:sz w:val="24"/>
                <w:szCs w:val="24"/>
                <w:lang w:eastAsia="zh-CN"/>
              </w:rPr>
              <w:t>；德邦证券</w:t>
            </w:r>
          </w:p>
          <w:p w14:paraId="09D760A0" w14:textId="26A28FED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7088DB97" w14:textId="4034BCFA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</w:t>
            </w:r>
            <w:r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29</w:t>
            </w:r>
            <w:r>
              <w:rPr>
                <w:rFonts w:hint="eastAsia"/>
                <w:sz w:val="24"/>
                <w:szCs w:val="24"/>
                <w:lang w:eastAsia="zh-CN"/>
              </w:rPr>
              <w:t>日 下午</w:t>
            </w:r>
            <w:r>
              <w:rPr>
                <w:sz w:val="24"/>
                <w:szCs w:val="24"/>
                <w:lang w:eastAsia="zh-CN"/>
              </w:rPr>
              <w:t>14</w:t>
            </w:r>
            <w:r>
              <w:rPr>
                <w:rFonts w:hint="eastAsia"/>
                <w:sz w:val="24"/>
                <w:szCs w:val="24"/>
                <w:lang w:eastAsia="zh-CN"/>
              </w:rPr>
              <w:t>：3</w:t>
            </w:r>
            <w:r>
              <w:rPr>
                <w:sz w:val="24"/>
                <w:szCs w:val="24"/>
                <w:lang w:eastAsia="zh-CN"/>
              </w:rPr>
              <w:t>0-15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 xml:space="preserve">30 </w:t>
            </w:r>
            <w:r>
              <w:rPr>
                <w:rFonts w:hint="eastAsia"/>
                <w:sz w:val="24"/>
                <w:szCs w:val="24"/>
                <w:lang w:eastAsia="zh-CN"/>
              </w:rPr>
              <w:t>上海中心</w:t>
            </w:r>
          </w:p>
          <w:p w14:paraId="4D5D2305" w14:textId="3EE77580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</w:t>
            </w:r>
            <w:r w:rsidRPr="00315534"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eastAsia="zh-CN"/>
              </w:rPr>
              <w:t>摩根基金</w:t>
            </w:r>
          </w:p>
          <w:p w14:paraId="45783A9C" w14:textId="77777777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739DE3DB" w14:textId="0B3B3FD9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023</w:t>
            </w:r>
            <w:r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29</w:t>
            </w:r>
            <w:r>
              <w:rPr>
                <w:rFonts w:hint="eastAsia"/>
                <w:sz w:val="24"/>
                <w:szCs w:val="24"/>
                <w:lang w:eastAsia="zh-CN"/>
              </w:rPr>
              <w:t>日 下午</w:t>
            </w:r>
            <w:r>
              <w:rPr>
                <w:sz w:val="24"/>
                <w:szCs w:val="24"/>
                <w:lang w:eastAsia="zh-CN"/>
              </w:rPr>
              <w:t>15</w:t>
            </w:r>
            <w:r>
              <w:rPr>
                <w:rFonts w:hint="eastAsia"/>
                <w:sz w:val="24"/>
                <w:szCs w:val="24"/>
                <w:lang w:eastAsia="zh-CN"/>
              </w:rPr>
              <w:t>：3</w:t>
            </w:r>
            <w:r>
              <w:rPr>
                <w:sz w:val="24"/>
                <w:szCs w:val="24"/>
                <w:lang w:eastAsia="zh-CN"/>
              </w:rPr>
              <w:t>0-16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 xml:space="preserve">30 </w:t>
            </w:r>
            <w:r>
              <w:rPr>
                <w:rFonts w:hint="eastAsia"/>
                <w:sz w:val="24"/>
                <w:szCs w:val="24"/>
                <w:lang w:eastAsia="zh-CN"/>
              </w:rPr>
              <w:t>上海金茂君悦大酒店</w:t>
            </w:r>
          </w:p>
          <w:p w14:paraId="28E2DAF0" w14:textId="676A0EF8" w:rsidR="00315534" w:rsidRDefault="00315534" w:rsidP="0031553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浙商证券</w:t>
            </w:r>
            <w:r w:rsidRPr="00315534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22C44" w:rsidRPr="00222C44">
              <w:rPr>
                <w:rFonts w:hint="eastAsia"/>
                <w:sz w:val="24"/>
                <w:szCs w:val="24"/>
                <w:lang w:eastAsia="zh-CN"/>
              </w:rPr>
              <w:t>高毅资产</w:t>
            </w:r>
          </w:p>
          <w:p w14:paraId="407C384B" w14:textId="2DB7D8B5" w:rsidR="00833D72" w:rsidRPr="00BD1D88" w:rsidRDefault="00833D72" w:rsidP="00766674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</w:tc>
      </w:tr>
      <w:tr w:rsidR="00FA1541" w:rsidRPr="00BD1D88" w14:paraId="103E29F2" w14:textId="77777777" w:rsidTr="00BE09E9">
        <w:trPr>
          <w:jc w:val="center"/>
        </w:trPr>
        <w:tc>
          <w:tcPr>
            <w:tcW w:w="1803" w:type="dxa"/>
          </w:tcPr>
          <w:p w14:paraId="25458EBA" w14:textId="77777777" w:rsidR="00FA1541" w:rsidRPr="00BD1D88" w:rsidRDefault="00FA1541" w:rsidP="00BE09E9">
            <w:pPr>
              <w:pStyle w:val="TableParagraph"/>
              <w:spacing w:before="111" w:line="292" w:lineRule="auto"/>
              <w:ind w:left="415"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lastRenderedPageBreak/>
              <w:t>地</w:t>
            </w:r>
            <w:r w:rsidR="00BE09E9" w:rsidRPr="00BD1D88">
              <w:rPr>
                <w:rFonts w:hint="eastAsia"/>
                <w:b/>
                <w:sz w:val="24"/>
                <w:lang w:eastAsia="zh-CN"/>
              </w:rPr>
              <w:t xml:space="preserve"> </w:t>
            </w:r>
            <w:r w:rsidR="00BE09E9" w:rsidRPr="00BD1D88">
              <w:rPr>
                <w:b/>
                <w:sz w:val="24"/>
                <w:lang w:eastAsia="zh-CN"/>
              </w:rPr>
              <w:t xml:space="preserve"> </w:t>
            </w:r>
            <w:r w:rsidRPr="00BD1D88">
              <w:rPr>
                <w:b/>
                <w:sz w:val="24"/>
              </w:rPr>
              <w:t>点</w:t>
            </w:r>
          </w:p>
        </w:tc>
        <w:tc>
          <w:tcPr>
            <w:tcW w:w="7590" w:type="dxa"/>
          </w:tcPr>
          <w:p w14:paraId="78813794" w14:textId="5EB673C0" w:rsidR="00FA1541" w:rsidRPr="00BD1D88" w:rsidRDefault="00FE65B5" w:rsidP="00877767">
            <w:pPr>
              <w:pStyle w:val="TableParagraph"/>
              <w:spacing w:before="41"/>
              <w:ind w:left="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公司现场会议</w:t>
            </w:r>
            <w:r w:rsidR="00AA3C74" w:rsidRPr="00BD1D88">
              <w:rPr>
                <w:rFonts w:hint="eastAsia"/>
                <w:sz w:val="24"/>
                <w:lang w:eastAsia="zh-CN"/>
              </w:rPr>
              <w:t>、</w:t>
            </w:r>
            <w:r w:rsidR="000E0C8C" w:rsidRPr="00BD1D88">
              <w:rPr>
                <w:rFonts w:hint="eastAsia"/>
                <w:sz w:val="24"/>
                <w:szCs w:val="24"/>
                <w:lang w:eastAsia="zh-CN"/>
              </w:rPr>
              <w:t>电话会议</w:t>
            </w:r>
            <w:r w:rsidR="003359CA">
              <w:rPr>
                <w:rFonts w:hint="eastAsia"/>
                <w:sz w:val="24"/>
                <w:szCs w:val="24"/>
                <w:lang w:eastAsia="zh-CN"/>
              </w:rPr>
              <w:t>及反路演的各家机构地址</w:t>
            </w:r>
          </w:p>
        </w:tc>
      </w:tr>
      <w:tr w:rsidR="00FA1541" w:rsidRPr="00BD1D88" w14:paraId="46ADDB14" w14:textId="77777777" w:rsidTr="009965BD">
        <w:trPr>
          <w:jc w:val="center"/>
        </w:trPr>
        <w:tc>
          <w:tcPr>
            <w:tcW w:w="1803" w:type="dxa"/>
          </w:tcPr>
          <w:p w14:paraId="3BDBE216" w14:textId="77777777" w:rsidR="00D32863" w:rsidRPr="00BD1D88" w:rsidRDefault="00FA1541" w:rsidP="000600FC">
            <w:pPr>
              <w:pStyle w:val="TableParagraph"/>
              <w:spacing w:before="111" w:line="292" w:lineRule="auto"/>
              <w:ind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公司接待人员姓名</w:t>
            </w:r>
          </w:p>
        </w:tc>
        <w:tc>
          <w:tcPr>
            <w:tcW w:w="7590" w:type="dxa"/>
          </w:tcPr>
          <w:p w14:paraId="7D7D302B" w14:textId="12A843A0" w:rsidR="00385FFB" w:rsidRPr="00BD1D88" w:rsidRDefault="001A6DA7" w:rsidP="006E30B2">
            <w:pPr>
              <w:pStyle w:val="TableParagraph"/>
              <w:spacing w:before="39" w:line="357" w:lineRule="auto"/>
              <w:ind w:left="0" w:right="165"/>
              <w:rPr>
                <w:sz w:val="24"/>
                <w:lang w:eastAsia="zh-CN"/>
              </w:rPr>
            </w:pPr>
            <w:r w:rsidRPr="00BD1D88">
              <w:rPr>
                <w:rFonts w:hint="eastAsia"/>
                <w:spacing w:val="-6"/>
                <w:sz w:val="24"/>
                <w:lang w:eastAsia="zh-CN"/>
              </w:rPr>
              <w:t>董事长周建清</w:t>
            </w:r>
            <w:r w:rsidRPr="00BD1D88">
              <w:rPr>
                <w:spacing w:val="-6"/>
                <w:sz w:val="24"/>
                <w:lang w:eastAsia="zh-CN"/>
              </w:rPr>
              <w:t>先生，</w:t>
            </w:r>
            <w:r w:rsidR="006E30B2">
              <w:rPr>
                <w:rFonts w:hint="eastAsia"/>
                <w:spacing w:val="-6"/>
                <w:sz w:val="24"/>
                <w:lang w:eastAsia="zh-CN"/>
              </w:rPr>
              <w:t>董事</w:t>
            </w:r>
            <w:r w:rsidR="008106FE">
              <w:rPr>
                <w:rFonts w:hint="eastAsia"/>
                <w:spacing w:val="-6"/>
                <w:sz w:val="24"/>
                <w:lang w:eastAsia="zh-CN"/>
              </w:rPr>
              <w:t>、</w:t>
            </w:r>
            <w:r w:rsidR="006E30B2">
              <w:rPr>
                <w:rFonts w:hint="eastAsia"/>
                <w:spacing w:val="-6"/>
                <w:sz w:val="24"/>
                <w:lang w:eastAsia="zh-CN"/>
              </w:rPr>
              <w:t>总经理张思成先生，</w:t>
            </w:r>
            <w:r w:rsidR="00FA1541" w:rsidRPr="00BD1D88">
              <w:rPr>
                <w:spacing w:val="-6"/>
                <w:sz w:val="24"/>
                <w:lang w:eastAsia="zh-CN"/>
              </w:rPr>
              <w:t>董事会秘书</w:t>
            </w:r>
            <w:r w:rsidR="00562B45" w:rsidRPr="00BD1D88">
              <w:rPr>
                <w:rFonts w:hint="eastAsia"/>
                <w:spacing w:val="-6"/>
                <w:sz w:val="24"/>
                <w:lang w:eastAsia="zh-CN"/>
              </w:rPr>
              <w:t>兼财务总监秦艳芳女士</w:t>
            </w:r>
          </w:p>
        </w:tc>
      </w:tr>
      <w:tr w:rsidR="00FA1541" w:rsidRPr="00BD1D88" w14:paraId="20353B33" w14:textId="77777777" w:rsidTr="00BE09E9">
        <w:trPr>
          <w:jc w:val="center"/>
        </w:trPr>
        <w:tc>
          <w:tcPr>
            <w:tcW w:w="1803" w:type="dxa"/>
          </w:tcPr>
          <w:p w14:paraId="16BA790B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0AC24842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5A5AB45D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64C629F3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21444B23" w14:textId="77777777" w:rsidR="00FA1541" w:rsidRPr="00BD1D88" w:rsidRDefault="00FA1541" w:rsidP="00A00B09">
            <w:pPr>
              <w:pStyle w:val="TableParagraph"/>
              <w:spacing w:before="2"/>
              <w:ind w:left="0"/>
              <w:rPr>
                <w:rFonts w:ascii="Times New Roman"/>
                <w:sz w:val="32"/>
                <w:lang w:eastAsia="zh-CN"/>
              </w:rPr>
            </w:pPr>
          </w:p>
          <w:p w14:paraId="54033ADB" w14:textId="77777777" w:rsidR="00FA1541" w:rsidRPr="00BD1D88" w:rsidRDefault="00FA1541" w:rsidP="00A00B09">
            <w:pPr>
              <w:pStyle w:val="TableParagraph"/>
              <w:spacing w:before="1" w:line="367" w:lineRule="auto"/>
              <w:ind w:left="175" w:right="170" w:hanging="1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投资者关系 活动主要内容介绍</w:t>
            </w:r>
          </w:p>
        </w:tc>
        <w:tc>
          <w:tcPr>
            <w:tcW w:w="7590" w:type="dxa"/>
          </w:tcPr>
          <w:p w14:paraId="1AF5C5CB" w14:textId="77777777" w:rsidR="00233A14" w:rsidRPr="00BD1D88" w:rsidRDefault="00BA738C" w:rsidP="00BA738C">
            <w:pPr>
              <w:pStyle w:val="TableParagraph"/>
              <w:spacing w:before="44"/>
              <w:ind w:left="0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t>第一部分：</w:t>
            </w:r>
            <w:r w:rsidR="0015596F" w:rsidRPr="00BD1D88">
              <w:rPr>
                <w:rFonts w:hint="eastAsia"/>
                <w:b/>
                <w:sz w:val="24"/>
                <w:lang w:eastAsia="zh-CN"/>
              </w:rPr>
              <w:t>公司介绍环节</w:t>
            </w:r>
          </w:p>
          <w:p w14:paraId="61B1B53E" w14:textId="38D8AD7F" w:rsidR="008D6706" w:rsidRPr="00BD1D88" w:rsidRDefault="0015596F" w:rsidP="008D670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上海沿浦金属制品股份有限公司成立于1999年4月19日，</w:t>
            </w:r>
            <w:r w:rsidR="008D6706" w:rsidRPr="00BD1D88">
              <w:rPr>
                <w:rFonts w:hint="eastAsia"/>
                <w:sz w:val="24"/>
                <w:lang w:eastAsia="zh-CN"/>
              </w:rPr>
              <w:t>公司主要生产汽车零部件中的金属构件，产品包括汽车座椅骨架总成（含座椅滑轨）、精密冲压件（用于汽车座椅、安全带、闭锁系统、安全系统等）、</w:t>
            </w:r>
            <w:r w:rsidR="00105C9B" w:rsidRPr="00BD1D88">
              <w:rPr>
                <w:rFonts w:hint="eastAsia"/>
                <w:sz w:val="24"/>
                <w:lang w:eastAsia="zh-CN"/>
              </w:rPr>
              <w:t>精密注塑件及相配套使用的</w:t>
            </w:r>
            <w:r w:rsidR="008D6706" w:rsidRPr="00BD1D88">
              <w:rPr>
                <w:rFonts w:hint="eastAsia"/>
                <w:sz w:val="24"/>
                <w:lang w:eastAsia="zh-CN"/>
              </w:rPr>
              <w:t>模具（含</w:t>
            </w:r>
            <w:r w:rsidR="00226EC4" w:rsidRPr="00BD1D88">
              <w:rPr>
                <w:rFonts w:hint="eastAsia"/>
                <w:sz w:val="24"/>
                <w:lang w:eastAsia="zh-CN"/>
              </w:rPr>
              <w:t>工装</w:t>
            </w:r>
            <w:r w:rsidR="008D6706" w:rsidRPr="00BD1D88">
              <w:rPr>
                <w:rFonts w:hint="eastAsia"/>
                <w:sz w:val="24"/>
                <w:lang w:eastAsia="zh-CN"/>
              </w:rPr>
              <w:t>检具</w:t>
            </w:r>
            <w:r w:rsidR="00226EC4" w:rsidRPr="00BD1D88">
              <w:rPr>
                <w:rFonts w:hint="eastAsia"/>
                <w:sz w:val="24"/>
                <w:lang w:eastAsia="zh-CN"/>
              </w:rPr>
              <w:t>夹具</w:t>
            </w:r>
            <w:r w:rsidR="00105C9B" w:rsidRPr="00BD1D88">
              <w:rPr>
                <w:rFonts w:hint="eastAsia"/>
                <w:sz w:val="24"/>
                <w:lang w:eastAsia="zh-CN"/>
              </w:rPr>
              <w:t>）</w:t>
            </w:r>
            <w:r w:rsidR="008D6706" w:rsidRPr="00BD1D88">
              <w:rPr>
                <w:rFonts w:hint="eastAsia"/>
                <w:sz w:val="24"/>
                <w:lang w:eastAsia="zh-CN"/>
              </w:rPr>
              <w:t>。</w:t>
            </w:r>
          </w:p>
          <w:p w14:paraId="7982E3B6" w14:textId="77777777" w:rsidR="00937283" w:rsidRPr="00BD1D88" w:rsidRDefault="00937283" w:rsidP="00937283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自成立以来，坚持将技术研发、科技创新作为公司发展的根本，注重新产品和模具的研发，拥有级进模、传递模等大型精密和高强度汽车冲压模具的设计和制造技术，公司不断优化生产工艺，产品质量和生产效率不断提高。</w:t>
            </w:r>
          </w:p>
          <w:p w14:paraId="2D66B54E" w14:textId="77777777" w:rsidR="008D6706" w:rsidRPr="00BD1D88" w:rsidRDefault="00937283" w:rsidP="00E853CB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公司与东风李尔集团、麦格纳、中国李尔、延锋智能、临港均胜、泰极爱思等国内外知名汽车零部件厂商建立了良好的合作关系，是东风李尔集团、麦格纳集团最重要的战略供应商之一。</w:t>
            </w:r>
            <w:r w:rsidR="00966104" w:rsidRPr="00BD1D88">
              <w:rPr>
                <w:bCs/>
                <w:sz w:val="24"/>
                <w:lang w:eastAsia="zh-CN"/>
              </w:rPr>
              <w:tab/>
            </w:r>
          </w:p>
          <w:p w14:paraId="5846324C" w14:textId="37229437" w:rsidR="0015596F" w:rsidRPr="00BD1D88" w:rsidRDefault="0015596F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公司于2020年9月15日在上交所主板上市，公司简称:上海沿浦，股票代码：605128</w:t>
            </w:r>
            <w:r w:rsidR="006B1380" w:rsidRPr="00BD1D88">
              <w:rPr>
                <w:rFonts w:hint="eastAsia"/>
                <w:bCs/>
                <w:sz w:val="24"/>
                <w:lang w:eastAsia="zh-CN"/>
              </w:rPr>
              <w:t>，转债简称：沿浦转债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，转债代码：1</w:t>
            </w:r>
            <w:r w:rsidR="001E48B7" w:rsidRPr="00BD1D88">
              <w:rPr>
                <w:bCs/>
                <w:sz w:val="24"/>
                <w:lang w:eastAsia="zh-CN"/>
              </w:rPr>
              <w:t>11008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。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截止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lastRenderedPageBreak/>
              <w:t>2</w:t>
            </w:r>
            <w:r w:rsidR="008A5DF6" w:rsidRPr="00BD1D88">
              <w:rPr>
                <w:bCs/>
                <w:sz w:val="24"/>
                <w:lang w:eastAsia="zh-CN"/>
              </w:rPr>
              <w:t>02309</w:t>
            </w:r>
            <w:r w:rsidR="004B6CEC" w:rsidRPr="00BD1D88">
              <w:rPr>
                <w:bCs/>
                <w:sz w:val="24"/>
                <w:lang w:eastAsia="zh-CN"/>
              </w:rPr>
              <w:t>30</w:t>
            </w:r>
            <w:r w:rsidR="00A56B95" w:rsidRPr="00BD1D88">
              <w:rPr>
                <w:rFonts w:hint="eastAsia"/>
                <w:bCs/>
                <w:sz w:val="24"/>
                <w:lang w:eastAsia="zh-CN"/>
              </w:rPr>
              <w:t>，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公司的</w:t>
            </w:r>
            <w:r w:rsidR="00B45E41" w:rsidRPr="00BD1D88">
              <w:rPr>
                <w:rFonts w:hint="eastAsia"/>
                <w:bCs/>
                <w:sz w:val="24"/>
                <w:lang w:eastAsia="zh-CN"/>
              </w:rPr>
              <w:t>股本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为人民币</w:t>
            </w:r>
            <w:r w:rsidR="004B6CEC" w:rsidRPr="00BD1D88">
              <w:rPr>
                <w:bCs/>
                <w:sz w:val="24"/>
                <w:lang w:eastAsia="zh-CN"/>
              </w:rPr>
              <w:t>80,000,</w:t>
            </w:r>
            <w:r w:rsidR="007C6738" w:rsidRPr="00BD1D88">
              <w:rPr>
                <w:bCs/>
                <w:sz w:val="24"/>
                <w:lang w:eastAsia="zh-CN"/>
              </w:rPr>
              <w:t>785</w:t>
            </w:r>
            <w:r w:rsidR="00B45E41" w:rsidRPr="00BD1D88">
              <w:rPr>
                <w:bCs/>
                <w:sz w:val="24"/>
                <w:lang w:eastAsia="zh-CN"/>
              </w:rPr>
              <w:t>元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。</w:t>
            </w:r>
          </w:p>
          <w:p w14:paraId="180479F5" w14:textId="77777777" w:rsidR="00B714CC" w:rsidRPr="00BD1D88" w:rsidRDefault="00B714CC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7EC77881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（一）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</w:t>
            </w:r>
            <w:r w:rsidR="000D32A2" w:rsidRPr="00BD1D88">
              <w:rPr>
                <w:rFonts w:hint="eastAsia"/>
                <w:b/>
                <w:bCs/>
                <w:sz w:val="24"/>
                <w:lang w:eastAsia="zh-CN"/>
              </w:rPr>
              <w:t>母、分公司及全资</w:t>
            </w:r>
            <w:r w:rsidR="001E48B7" w:rsidRPr="00BD1D88">
              <w:rPr>
                <w:rFonts w:hint="eastAsia"/>
                <w:b/>
                <w:bCs/>
                <w:sz w:val="24"/>
                <w:lang w:eastAsia="zh-CN"/>
              </w:rPr>
              <w:t>子公司有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0F119D" w:rsidRPr="00BD1D88">
              <w:rPr>
                <w:b/>
                <w:bCs/>
                <w:sz w:val="24"/>
                <w:lang w:eastAsia="zh-CN"/>
              </w:rPr>
              <w:t>16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4566D829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bCs/>
                <w:sz w:val="24"/>
                <w:lang w:eastAsia="zh-CN"/>
              </w:rPr>
              <w:t>1.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上海沿浦金属制品股份有限公司</w:t>
            </w:r>
            <w:r w:rsidR="009F332B" w:rsidRPr="00BD1D88">
              <w:rPr>
                <w:bCs/>
                <w:sz w:val="24"/>
                <w:lang w:eastAsia="zh-CN"/>
              </w:rPr>
              <w:t>-</w:t>
            </w:r>
            <w:r w:rsidR="0015596F" w:rsidRPr="00BD1D88">
              <w:rPr>
                <w:bCs/>
                <w:sz w:val="24"/>
                <w:lang w:eastAsia="zh-CN"/>
              </w:rPr>
              <w:t>1999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年4月1</w:t>
            </w:r>
            <w:r w:rsidR="0015596F" w:rsidRPr="00BD1D88">
              <w:rPr>
                <w:bCs/>
                <w:sz w:val="24"/>
                <w:lang w:eastAsia="zh-CN"/>
              </w:rPr>
              <w:t>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日注册成立</w:t>
            </w:r>
          </w:p>
          <w:p w14:paraId="157F7AEF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黄山沿浦金属制品有限公司-</w:t>
            </w:r>
            <w:r w:rsidR="0015596F" w:rsidRPr="00BD1D88">
              <w:rPr>
                <w:sz w:val="24"/>
                <w:lang w:eastAsia="zh-CN"/>
              </w:rPr>
              <w:t>2007年12月10日注册成立</w:t>
            </w:r>
          </w:p>
          <w:p w14:paraId="569BD4BA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武汉浦江沿浦汽车零件有限公司-</w:t>
            </w:r>
            <w:r w:rsidR="0015596F" w:rsidRPr="00BD1D88">
              <w:rPr>
                <w:sz w:val="24"/>
                <w:lang w:eastAsia="zh-CN"/>
              </w:rPr>
              <w:t>2010年7月19日注册成立</w:t>
            </w:r>
          </w:p>
          <w:p w14:paraId="333CBC5D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4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上海沿浦金属制品股份有限公司大连分公司-</w:t>
            </w:r>
            <w:r w:rsidR="0015596F" w:rsidRPr="00BD1D88">
              <w:rPr>
                <w:sz w:val="24"/>
                <w:lang w:eastAsia="zh-CN"/>
              </w:rPr>
              <w:t>2014年6月13日注册成立</w:t>
            </w:r>
          </w:p>
          <w:p w14:paraId="3C12F8A1" w14:textId="77777777" w:rsidR="003B7C6A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5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 xml:space="preserve"> 昆山沿浦汽车零部件有限公司-</w:t>
            </w:r>
            <w:r w:rsidRPr="00BD1D88">
              <w:rPr>
                <w:sz w:val="24"/>
                <w:lang w:eastAsia="zh-CN"/>
              </w:rPr>
              <w:t>2014年9月23日注册成立</w:t>
            </w:r>
            <w:r w:rsidR="008E511E" w:rsidRPr="00BD1D88">
              <w:rPr>
                <w:rFonts w:hint="eastAsia"/>
                <w:sz w:val="24"/>
                <w:lang w:eastAsia="zh-CN"/>
              </w:rPr>
              <w:t>（整体业务已基本转移到常熟沿浦）</w:t>
            </w:r>
          </w:p>
          <w:p w14:paraId="3ED8FED9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6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上海沿浦金属制品股份有限公司襄阳分公司-</w:t>
            </w:r>
            <w:r w:rsidR="0015596F" w:rsidRPr="00BD1D88">
              <w:rPr>
                <w:sz w:val="24"/>
                <w:lang w:eastAsia="zh-CN"/>
              </w:rPr>
              <w:t>2015年9月15日注册成立</w:t>
            </w:r>
          </w:p>
          <w:p w14:paraId="25B593D0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7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柳州沿浦汽车</w:t>
            </w:r>
            <w:r w:rsidR="00371992" w:rsidRPr="00BD1D88">
              <w:rPr>
                <w:rFonts w:hint="eastAsia"/>
                <w:sz w:val="24"/>
                <w:lang w:eastAsia="zh-CN"/>
              </w:rPr>
              <w:t>零部件</w:t>
            </w:r>
            <w:r w:rsidR="0015596F" w:rsidRPr="00BD1D88">
              <w:rPr>
                <w:rFonts w:hint="eastAsia"/>
                <w:sz w:val="24"/>
                <w:lang w:eastAsia="zh-CN"/>
              </w:rPr>
              <w:t>有限公司-</w:t>
            </w:r>
            <w:r w:rsidR="00371992" w:rsidRPr="00BD1D88">
              <w:rPr>
                <w:sz w:val="24"/>
                <w:lang w:eastAsia="zh-CN"/>
              </w:rPr>
              <w:t>2015</w:t>
            </w:r>
            <w:r w:rsidR="0015596F" w:rsidRPr="00BD1D88">
              <w:rPr>
                <w:sz w:val="24"/>
                <w:lang w:eastAsia="zh-CN"/>
              </w:rPr>
              <w:t>年</w:t>
            </w:r>
            <w:r w:rsidR="00371992" w:rsidRPr="00BD1D88">
              <w:rPr>
                <w:sz w:val="24"/>
                <w:lang w:eastAsia="zh-CN"/>
              </w:rPr>
              <w:t>11</w:t>
            </w:r>
            <w:r w:rsidR="0015596F" w:rsidRPr="00BD1D88">
              <w:rPr>
                <w:sz w:val="24"/>
                <w:lang w:eastAsia="zh-CN"/>
              </w:rPr>
              <w:t>月</w:t>
            </w:r>
            <w:r w:rsidR="00371992" w:rsidRPr="00BD1D88">
              <w:rPr>
                <w:sz w:val="24"/>
                <w:lang w:eastAsia="zh-CN"/>
              </w:rPr>
              <w:t>20</w:t>
            </w:r>
            <w:r w:rsidR="0015596F" w:rsidRPr="00BD1D88">
              <w:rPr>
                <w:sz w:val="24"/>
                <w:lang w:eastAsia="zh-CN"/>
              </w:rPr>
              <w:t>日注册成立</w:t>
            </w:r>
          </w:p>
          <w:p w14:paraId="41F46941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8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郑州沿浦汽车零部件有限公司-</w:t>
            </w:r>
            <w:r w:rsidR="0015596F" w:rsidRPr="00BD1D88">
              <w:rPr>
                <w:sz w:val="24"/>
                <w:lang w:eastAsia="zh-CN"/>
              </w:rPr>
              <w:t>2016年12月22日注册成立</w:t>
            </w:r>
          </w:p>
          <w:p w14:paraId="5876C285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9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常熟沿浦汽车零部件有限公司-</w:t>
            </w:r>
            <w:r w:rsidR="0015596F" w:rsidRPr="00BD1D88">
              <w:rPr>
                <w:sz w:val="24"/>
                <w:lang w:eastAsia="zh-CN"/>
              </w:rPr>
              <w:t>2019年8月14日注册成立</w:t>
            </w:r>
          </w:p>
          <w:p w14:paraId="5F115556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10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上海沿浦金属制品股份有限公司十堰分公司-</w:t>
            </w:r>
            <w:r w:rsidR="0015596F" w:rsidRPr="00BD1D88">
              <w:rPr>
                <w:sz w:val="24"/>
                <w:lang w:eastAsia="zh-CN"/>
              </w:rPr>
              <w:t>2021年1月11日注册成立</w:t>
            </w:r>
          </w:p>
          <w:p w14:paraId="3703A919" w14:textId="77777777" w:rsidR="00AE3916" w:rsidRPr="00BD1D88" w:rsidRDefault="003B7C6A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11</w:t>
            </w:r>
            <w:r w:rsidR="00371992" w:rsidRPr="00BD1D88">
              <w:rPr>
                <w:sz w:val="24"/>
                <w:lang w:eastAsia="zh-CN"/>
              </w:rPr>
              <w:t>.</w:t>
            </w:r>
            <w:r w:rsidR="00371992" w:rsidRPr="00BD1D88">
              <w:rPr>
                <w:rFonts w:hint="eastAsia"/>
                <w:sz w:val="24"/>
                <w:lang w:eastAsia="zh-CN"/>
              </w:rPr>
              <w:t>柳州沿浦汽车科技有限公司-</w:t>
            </w:r>
            <w:r w:rsidR="00371992" w:rsidRPr="00BD1D88">
              <w:rPr>
                <w:sz w:val="24"/>
                <w:lang w:eastAsia="zh-CN"/>
              </w:rPr>
              <w:t>2021年4月30日注册成立</w:t>
            </w:r>
          </w:p>
          <w:p w14:paraId="227AEA4B" w14:textId="77777777" w:rsidR="0015596F" w:rsidRPr="00BD1D88" w:rsidRDefault="00F10E32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荆门沿浦汽车零部件有限公司-</w:t>
            </w:r>
            <w:r w:rsidR="0015596F" w:rsidRPr="00BD1D88">
              <w:rPr>
                <w:sz w:val="24"/>
                <w:lang w:eastAsia="zh-CN"/>
              </w:rPr>
              <w:t>2021年5月11日注册成立</w:t>
            </w:r>
          </w:p>
          <w:p w14:paraId="607AFA4A" w14:textId="77777777" w:rsidR="00F10E32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重庆沿浦汽车零部件有限公司-</w:t>
            </w:r>
            <w:r w:rsidRPr="00BD1D88">
              <w:rPr>
                <w:sz w:val="24"/>
                <w:lang w:eastAsia="zh-CN"/>
              </w:rPr>
              <w:t>2021年12月</w:t>
            </w:r>
            <w:r w:rsidR="009537A2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日注册成立</w:t>
            </w:r>
          </w:p>
          <w:p w14:paraId="68E0C7D1" w14:textId="77777777" w:rsidR="005A6F46" w:rsidRPr="00BD1D88" w:rsidRDefault="005A6F46" w:rsidP="005A6F4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4.</w:t>
            </w:r>
            <w:r w:rsidRPr="00BD1D88">
              <w:rPr>
                <w:rFonts w:hint="eastAsia"/>
                <w:sz w:val="24"/>
                <w:lang w:eastAsia="zh-CN"/>
              </w:rPr>
              <w:t>日照沿浦汽车零部件有限公司-</w:t>
            </w:r>
            <w:r w:rsidRPr="00BD1D88">
              <w:rPr>
                <w:sz w:val="24"/>
                <w:lang w:eastAsia="zh-CN"/>
              </w:rPr>
              <w:t>2022年6月13日注册成立</w:t>
            </w:r>
          </w:p>
          <w:p w14:paraId="125E7C16" w14:textId="77777777" w:rsidR="009537A2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5.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天津沿浦汽车零部件有限公司-</w:t>
            </w:r>
            <w:r w:rsidRPr="00BD1D88">
              <w:rPr>
                <w:sz w:val="24"/>
                <w:lang w:eastAsia="zh-CN"/>
              </w:rPr>
              <w:t>2022年10月14日注册成立</w:t>
            </w:r>
          </w:p>
          <w:p w14:paraId="4DCB25B1" w14:textId="6619493F" w:rsidR="000F119D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16</w:t>
            </w:r>
            <w:r w:rsidRPr="00BD1D88">
              <w:rPr>
                <w:rFonts w:hint="eastAsia"/>
                <w:sz w:val="24"/>
                <w:lang w:eastAsia="zh-CN"/>
              </w:rPr>
              <w:t>.惠州沿浦汽车零部件有限公司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2022年10月24日注册成立</w:t>
            </w:r>
          </w:p>
          <w:p w14:paraId="74C4F04D" w14:textId="77777777" w:rsidR="008F4750" w:rsidRPr="00BD1D88" w:rsidRDefault="008F4750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0571DF01" w14:textId="32D12252" w:rsidR="009537A2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（二）</w:t>
            </w:r>
            <w:r w:rsidR="00F3451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目前，本公司的控股公司</w:t>
            </w:r>
            <w:r w:rsidR="00925A1F" w:rsidRPr="00BD1D88">
              <w:rPr>
                <w:rFonts w:hint="eastAsia"/>
                <w:b/>
                <w:bCs/>
                <w:sz w:val="24"/>
                <w:lang w:eastAsia="zh-CN"/>
              </w:rPr>
              <w:t>有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BF5864" w:rsidRPr="00BD1D88">
              <w:rPr>
                <w:b/>
                <w:bCs/>
                <w:sz w:val="24"/>
                <w:lang w:eastAsia="zh-CN"/>
              </w:rPr>
              <w:t>2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7C84EBD2" w14:textId="77777777" w:rsidR="009537A2" w:rsidRPr="00BD1D88" w:rsidRDefault="009537A2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上海沿浦华悦智能科技有限公司-</w:t>
            </w:r>
            <w:r w:rsidRPr="00BD1D88">
              <w:rPr>
                <w:bCs/>
                <w:sz w:val="24"/>
                <w:lang w:eastAsia="zh-CN"/>
              </w:rPr>
              <w:t>2021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年7月1日注册成立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（上海沿浦投资占比5</w:t>
            </w:r>
            <w:r w:rsidR="007875FE" w:rsidRPr="00BD1D88">
              <w:rPr>
                <w:bCs/>
                <w:sz w:val="24"/>
                <w:lang w:eastAsia="zh-CN"/>
              </w:rPr>
              <w:t>0.5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53158427" w14:textId="6C32087D" w:rsidR="006504A7" w:rsidRPr="00BD1D88" w:rsidRDefault="006504A7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襄阳沿浦华悦智能科技有限公司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2023年7月10日注册成立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（上海沿浦华悦占比</w:t>
            </w:r>
            <w:r w:rsidRPr="00BD1D88">
              <w:rPr>
                <w:bCs/>
                <w:sz w:val="24"/>
                <w:lang w:eastAsia="zh-CN"/>
              </w:rPr>
              <w:t>100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1257DBEA" w14:textId="77777777" w:rsidR="00512D62" w:rsidRPr="00BD1D88" w:rsidRDefault="00512D62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</w:p>
          <w:p w14:paraId="4F9C66F7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（三）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目前，本公司在全国各地的参股公司有</w:t>
            </w:r>
            <w:r w:rsidR="009537A2" w:rsidRPr="00BD1D88">
              <w:rPr>
                <w:b/>
                <w:bCs/>
                <w:sz w:val="24"/>
                <w:lang w:eastAsia="zh-CN"/>
              </w:rPr>
              <w:t>3</w:t>
            </w:r>
            <w:r w:rsidR="00E77D41" w:rsidRPr="00BD1D88">
              <w:rPr>
                <w:rFonts w:hint="eastAsia"/>
                <w:b/>
                <w:bCs/>
                <w:sz w:val="24"/>
                <w:lang w:eastAsia="zh-CN"/>
              </w:rPr>
              <w:t>家，分别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如下：</w:t>
            </w:r>
          </w:p>
          <w:p w14:paraId="3E26EC18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东风沿浦（十堰）科技有限公司（位于湖北省十堰市）</w:t>
            </w:r>
          </w:p>
          <w:p w14:paraId="763C30C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黄山沿浦弘圣汽车科技有限公司（位于安徽省黄山市）</w:t>
            </w:r>
          </w:p>
          <w:p w14:paraId="7E2931B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湖南摩铠智能科技有限公司（位于湖南省长沙市）</w:t>
            </w:r>
          </w:p>
          <w:p w14:paraId="0D6616E0" w14:textId="77777777" w:rsidR="00B343EC" w:rsidRPr="00BD1D88" w:rsidRDefault="00B343EC" w:rsidP="00AE3916">
            <w:pPr>
              <w:pStyle w:val="TableParagraph"/>
              <w:spacing w:before="44"/>
              <w:ind w:firstLineChars="162" w:firstLine="390"/>
              <w:rPr>
                <w:b/>
                <w:sz w:val="24"/>
                <w:lang w:eastAsia="zh-CN"/>
              </w:rPr>
            </w:pPr>
          </w:p>
          <w:p w14:paraId="2088428E" w14:textId="77777777" w:rsidR="00463962" w:rsidRPr="00BD1D88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t>（四</w:t>
            </w:r>
            <w:r w:rsidR="00B343EC" w:rsidRPr="00BD1D88">
              <w:rPr>
                <w:rFonts w:hint="eastAsia"/>
                <w:b/>
                <w:sz w:val="24"/>
                <w:lang w:eastAsia="zh-CN"/>
              </w:rPr>
              <w:t>）</w:t>
            </w:r>
            <w:r w:rsidR="008E219A" w:rsidRPr="00BD1D88">
              <w:rPr>
                <w:b/>
                <w:sz w:val="24"/>
                <w:lang w:eastAsia="zh-CN"/>
              </w:rPr>
              <w:t>202</w:t>
            </w:r>
            <w:r w:rsidR="00686235" w:rsidRPr="00BD1D88">
              <w:rPr>
                <w:b/>
                <w:sz w:val="24"/>
                <w:lang w:eastAsia="zh-CN"/>
              </w:rPr>
              <w:t>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年，本公司实现营业收入</w:t>
            </w:r>
            <w:r w:rsidR="00700C99" w:rsidRPr="00BD1D88">
              <w:rPr>
                <w:b/>
                <w:sz w:val="24"/>
                <w:lang w:eastAsia="zh-CN"/>
              </w:rPr>
              <w:t>11.2</w:t>
            </w:r>
            <w:r w:rsidR="00D43F65" w:rsidRPr="00BD1D88">
              <w:rPr>
                <w:b/>
                <w:sz w:val="24"/>
                <w:lang w:eastAsia="zh-CN"/>
              </w:rPr>
              <w:t>2</w:t>
            </w:r>
            <w:r w:rsidR="00700C99" w:rsidRPr="00BD1D88">
              <w:rPr>
                <w:rFonts w:hint="eastAsia"/>
                <w:b/>
                <w:sz w:val="24"/>
                <w:lang w:eastAsia="zh-CN"/>
              </w:rPr>
              <w:t>亿元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，同比增长</w:t>
            </w:r>
            <w:r w:rsidR="00686235" w:rsidRPr="00BD1D88">
              <w:rPr>
                <w:b/>
                <w:sz w:val="24"/>
                <w:lang w:eastAsia="zh-CN"/>
              </w:rPr>
              <w:t>35.72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%</w:t>
            </w:r>
            <w:r w:rsidR="001264B0" w:rsidRPr="00BD1D88">
              <w:rPr>
                <w:rFonts w:hint="eastAsia"/>
                <w:b/>
                <w:sz w:val="24"/>
                <w:lang w:eastAsia="zh-CN"/>
              </w:rPr>
              <w:t>，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扣非后</w:t>
            </w:r>
            <w:r w:rsidR="00244E7A" w:rsidRPr="00BD1D88">
              <w:rPr>
                <w:rFonts w:hint="eastAsia"/>
                <w:b/>
                <w:sz w:val="24"/>
                <w:lang w:eastAsia="zh-CN"/>
              </w:rPr>
              <w:t>归母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净利润</w:t>
            </w:r>
            <w:r w:rsidR="00686235" w:rsidRPr="00BD1D88">
              <w:rPr>
                <w:b/>
                <w:sz w:val="24"/>
                <w:lang w:eastAsia="zh-CN"/>
              </w:rPr>
              <w:t>3,198.56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5126FA" w:rsidRPr="00BD1D88">
              <w:rPr>
                <w:b/>
                <w:sz w:val="24"/>
                <w:lang w:eastAsia="zh-CN"/>
              </w:rPr>
              <w:t>-</w:t>
            </w:r>
            <w:r w:rsidR="00686235" w:rsidRPr="00BD1D88">
              <w:rPr>
                <w:b/>
                <w:sz w:val="24"/>
                <w:lang w:eastAsia="zh-CN"/>
              </w:rPr>
              <w:t>47.12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%。</w:t>
            </w:r>
          </w:p>
          <w:p w14:paraId="266DF763" w14:textId="77777777" w:rsidR="00F61FB8" w:rsidRPr="00BD1D88" w:rsidRDefault="00F61FB8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</w:p>
          <w:p w14:paraId="63B85479" w14:textId="40EEF551" w:rsidR="00F61FB8" w:rsidRPr="00BD1D88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（</w:t>
            </w:r>
            <w:r w:rsidRPr="00BD1D88">
              <w:rPr>
                <w:rFonts w:hint="eastAsia"/>
                <w:b/>
                <w:sz w:val="24"/>
                <w:lang w:eastAsia="zh-CN"/>
              </w:rPr>
              <w:t>五</w:t>
            </w:r>
            <w:r w:rsidR="00F61FB8" w:rsidRPr="00BD1D88">
              <w:rPr>
                <w:b/>
                <w:sz w:val="24"/>
                <w:lang w:eastAsia="zh-CN"/>
              </w:rPr>
              <w:t>）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2</w:t>
            </w:r>
            <w:r w:rsidR="00F61FB8" w:rsidRPr="00BD1D88">
              <w:rPr>
                <w:b/>
                <w:sz w:val="24"/>
                <w:lang w:eastAsia="zh-CN"/>
              </w:rPr>
              <w:t>02</w:t>
            </w:r>
            <w:r w:rsidR="00686235" w:rsidRPr="00BD1D88">
              <w:rPr>
                <w:b/>
                <w:sz w:val="24"/>
                <w:lang w:eastAsia="zh-CN"/>
              </w:rPr>
              <w:t>3</w:t>
            </w:r>
            <w:r w:rsidR="00F61FB8" w:rsidRPr="00BD1D88">
              <w:rPr>
                <w:b/>
                <w:sz w:val="24"/>
                <w:lang w:eastAsia="zh-CN"/>
              </w:rPr>
              <w:t>年</w:t>
            </w:r>
            <w:r w:rsidR="00F52373" w:rsidRPr="00BD1D88">
              <w:rPr>
                <w:rFonts w:hint="eastAsia"/>
                <w:b/>
                <w:sz w:val="24"/>
                <w:lang w:eastAsia="zh-CN"/>
              </w:rPr>
              <w:t>第三季</w:t>
            </w:r>
            <w:r w:rsidR="000F119D" w:rsidRPr="00BD1D88">
              <w:rPr>
                <w:rFonts w:hint="eastAsia"/>
                <w:b/>
                <w:sz w:val="24"/>
                <w:lang w:eastAsia="zh-CN"/>
              </w:rPr>
              <w:t>度</w:t>
            </w:r>
            <w:r w:rsidR="00F61FB8" w:rsidRPr="00BD1D88">
              <w:rPr>
                <w:b/>
                <w:sz w:val="24"/>
                <w:lang w:eastAsia="zh-CN"/>
              </w:rPr>
              <w:t>，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本公司实现营业收入</w:t>
            </w:r>
            <w:r w:rsidR="00F52373" w:rsidRPr="00BD1D88">
              <w:rPr>
                <w:b/>
                <w:sz w:val="24"/>
                <w:lang w:eastAsia="zh-CN"/>
              </w:rPr>
              <w:t>10</w:t>
            </w:r>
            <w:r w:rsidR="006118D8" w:rsidRPr="00BD1D88">
              <w:rPr>
                <w:b/>
                <w:sz w:val="24"/>
                <w:lang w:eastAsia="zh-CN"/>
              </w:rPr>
              <w:t>.2</w:t>
            </w:r>
            <w:r w:rsidR="00F52373" w:rsidRPr="00BD1D88">
              <w:rPr>
                <w:b/>
                <w:sz w:val="24"/>
                <w:lang w:eastAsia="zh-CN"/>
              </w:rPr>
              <w:t>0</w:t>
            </w:r>
            <w:r w:rsidR="00172B87" w:rsidRPr="00BD1D88">
              <w:rPr>
                <w:rFonts w:hint="eastAsia"/>
                <w:b/>
                <w:sz w:val="24"/>
                <w:lang w:eastAsia="zh-CN"/>
              </w:rPr>
              <w:t>亿元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，同比增长</w:t>
            </w:r>
            <w:r w:rsidR="006118D8" w:rsidRPr="00BD1D88">
              <w:rPr>
                <w:b/>
                <w:sz w:val="24"/>
                <w:lang w:eastAsia="zh-CN"/>
              </w:rPr>
              <w:t>3</w:t>
            </w:r>
            <w:r w:rsidR="00F52373" w:rsidRPr="00BD1D88">
              <w:rPr>
                <w:b/>
                <w:sz w:val="24"/>
                <w:lang w:eastAsia="zh-CN"/>
              </w:rPr>
              <w:t>6</w:t>
            </w:r>
            <w:r w:rsidR="006118D8" w:rsidRPr="00BD1D88">
              <w:rPr>
                <w:b/>
                <w:sz w:val="24"/>
                <w:lang w:eastAsia="zh-CN"/>
              </w:rPr>
              <w:t>.</w:t>
            </w:r>
            <w:r w:rsidR="00F52373" w:rsidRPr="00BD1D88">
              <w:rPr>
                <w:b/>
                <w:sz w:val="24"/>
                <w:lang w:eastAsia="zh-CN"/>
              </w:rPr>
              <w:t>92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%。扣非后</w:t>
            </w:r>
            <w:r w:rsidR="00F10DFF" w:rsidRPr="00BD1D88">
              <w:rPr>
                <w:rFonts w:hint="eastAsia"/>
                <w:b/>
                <w:sz w:val="24"/>
                <w:lang w:eastAsia="zh-CN"/>
              </w:rPr>
              <w:t>归母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净利润</w:t>
            </w:r>
            <w:r w:rsidR="00F52373" w:rsidRPr="00BD1D88">
              <w:rPr>
                <w:b/>
                <w:sz w:val="24"/>
                <w:lang w:eastAsia="zh-CN"/>
              </w:rPr>
              <w:t>6</w:t>
            </w:r>
            <w:r w:rsidR="006118D8" w:rsidRPr="00BD1D88">
              <w:rPr>
                <w:b/>
                <w:sz w:val="24"/>
                <w:lang w:eastAsia="zh-CN"/>
              </w:rPr>
              <w:t>,</w:t>
            </w:r>
            <w:r w:rsidR="00F52373" w:rsidRPr="00BD1D88">
              <w:rPr>
                <w:b/>
                <w:sz w:val="24"/>
                <w:lang w:eastAsia="zh-CN"/>
              </w:rPr>
              <w:t>038</w:t>
            </w:r>
            <w:r w:rsidR="006118D8" w:rsidRPr="00BD1D88">
              <w:rPr>
                <w:rFonts w:hint="eastAsia"/>
                <w:b/>
                <w:sz w:val="24"/>
                <w:lang w:eastAsia="zh-CN"/>
              </w:rPr>
              <w:t>.</w:t>
            </w:r>
            <w:r w:rsidR="00F52373" w:rsidRPr="00BD1D88">
              <w:rPr>
                <w:b/>
                <w:sz w:val="24"/>
                <w:lang w:eastAsia="zh-CN"/>
              </w:rPr>
              <w:t>41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F52373" w:rsidRPr="00BD1D88">
              <w:rPr>
                <w:b/>
                <w:sz w:val="24"/>
                <w:lang w:eastAsia="zh-CN"/>
              </w:rPr>
              <w:t>104.9</w:t>
            </w:r>
            <w:r w:rsidR="006118D8" w:rsidRPr="00BD1D88">
              <w:rPr>
                <w:b/>
                <w:sz w:val="24"/>
                <w:lang w:eastAsia="zh-CN"/>
              </w:rPr>
              <w:t>5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%</w:t>
            </w:r>
            <w:r w:rsidR="00BD3587" w:rsidRPr="00BD1D88">
              <w:rPr>
                <w:rFonts w:hint="eastAsia"/>
                <w:b/>
                <w:sz w:val="24"/>
                <w:lang w:eastAsia="zh-CN"/>
              </w:rPr>
              <w:t>。</w:t>
            </w:r>
          </w:p>
          <w:p w14:paraId="318D990C" w14:textId="3E00AAED" w:rsidR="00C40617" w:rsidRPr="00BD1D88" w:rsidRDefault="00C40617" w:rsidP="00C40617">
            <w:pPr>
              <w:pStyle w:val="TableParagraph"/>
              <w:spacing w:before="43"/>
              <w:ind w:firstLineChars="200" w:firstLine="480"/>
              <w:rPr>
                <w:sz w:val="24"/>
                <w:lang w:eastAsia="zh-CN"/>
              </w:rPr>
            </w:pPr>
          </w:p>
        </w:tc>
      </w:tr>
      <w:tr w:rsidR="0015596F" w:rsidRPr="00BD1D88" w14:paraId="5F61BEB4" w14:textId="77777777" w:rsidTr="00BE09E9">
        <w:trPr>
          <w:jc w:val="center"/>
        </w:trPr>
        <w:tc>
          <w:tcPr>
            <w:tcW w:w="1803" w:type="dxa"/>
          </w:tcPr>
          <w:p w14:paraId="352CE533" w14:textId="77777777" w:rsidR="0015596F" w:rsidRPr="00BD1D88" w:rsidRDefault="0015596F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7590" w:type="dxa"/>
          </w:tcPr>
          <w:p w14:paraId="1661AEEB" w14:textId="77777777" w:rsidR="00B40645" w:rsidRPr="00BD1D88" w:rsidRDefault="00B40645" w:rsidP="00B40645">
            <w:pPr>
              <w:pStyle w:val="TableParagraph"/>
              <w:spacing w:before="44"/>
              <w:ind w:left="0"/>
              <w:rPr>
                <w:b/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第二部分：</w:t>
            </w:r>
            <w:r w:rsidRPr="00BD1D88">
              <w:rPr>
                <w:b/>
                <w:sz w:val="24"/>
                <w:szCs w:val="24"/>
                <w:lang w:eastAsia="zh-CN"/>
              </w:rPr>
              <w:t>问答</w:t>
            </w: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环节</w:t>
            </w:r>
          </w:p>
          <w:p w14:paraId="3C803B99" w14:textId="77777777" w:rsidR="00BE648A" w:rsidRPr="00BD1D88" w:rsidRDefault="00BE648A" w:rsidP="00BE648A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E7B2856" w14:textId="4E637559" w:rsidR="003A060B" w:rsidRPr="00BD1D88" w:rsidRDefault="003A060B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  <w:r w:rsid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第三季度，</w:t>
            </w:r>
            <w:r w:rsidR="0016099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座椅骨架总成营收增长情况以及产能情况</w:t>
            </w:r>
          </w:p>
          <w:p w14:paraId="75C73737" w14:textId="77777777" w:rsidR="003A060B" w:rsidRPr="00BD1D88" w:rsidRDefault="003A060B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44007EEF" w14:textId="78846442" w:rsidR="00301C15" w:rsidRPr="00BD1D88" w:rsidRDefault="003A060B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  <w:r w:rsidR="00345745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F57A11" w:rsidRP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2022年投资开发的</w:t>
            </w:r>
            <w:r w:rsid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新能源</w:t>
            </w:r>
            <w:r w:rsidR="00F57A11" w:rsidRP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汽车座椅骨架新项目在2023年陆续量产</w:t>
            </w:r>
            <w:r w:rsidR="0033453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后收入增长较快</w:t>
            </w:r>
            <w:r w:rsidR="00F57A11" w:rsidRP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="005C65C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023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年前3季度公司座椅骨架总成的营业收入已经超过了2</w:t>
            </w:r>
            <w:r w:rsidR="005C65C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022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年全年的座椅骨架总成的营业收入。</w:t>
            </w:r>
            <w:r w:rsidR="00345745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每年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第4季度一般是汽车行业旺季，沿浦各家分子公司销售订单充足，尤其是重庆沿浦的新款问界M</w:t>
            </w:r>
            <w:r w:rsidR="005C65C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7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订单持续增加</w:t>
            </w:r>
            <w:r w:rsidR="00B57CE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公司产能</w:t>
            </w:r>
            <w:r w:rsidR="00B57CE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也在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持续拉升中。</w:t>
            </w:r>
          </w:p>
          <w:p w14:paraId="3A857239" w14:textId="4B00B9B1" w:rsidR="00301C15" w:rsidRDefault="00301C15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2A93631C" w14:textId="34676D1D" w:rsidR="000249C7" w:rsidRPr="000249C7" w:rsidRDefault="000249C7" w:rsidP="003A060B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 w:rsidRP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2：</w:t>
            </w:r>
            <w:r w:rsidR="000E3F06" w:rsidRPr="00CB1DEF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Pr="00CB1DEF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三</w:t>
            </w:r>
            <w:r w:rsidRPr="000249C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季度的营收结构？</w:t>
            </w:r>
          </w:p>
          <w:p w14:paraId="734DFDFD" w14:textId="77777777" w:rsidR="000249C7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215C46E" w14:textId="37DA45BB" w:rsidR="000249C7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543169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营业收入的主要构成，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座椅</w:t>
            </w:r>
            <w:r w:rsidR="00A81CA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骨架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总成收入</w:t>
            </w:r>
            <w:r w:rsidR="000E3F0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大约</w:t>
            </w:r>
            <w:r w:rsidR="009C7D8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5</w:t>
            </w:r>
            <w:r w:rsidR="009C7D82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0-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0%，</w:t>
            </w:r>
            <w:r w:rsidR="000E3F0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精密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冲压件</w:t>
            </w:r>
            <w:r w:rsidR="00345745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和</w:t>
            </w:r>
            <w:r w:rsidR="000E3F0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精密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注塑件收入</w:t>
            </w:r>
            <w:r w:rsidR="00345745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合计大约4</w:t>
            </w:r>
            <w:r w:rsidR="00345745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0%</w:t>
            </w:r>
            <w:r w:rsidR="00345745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14:paraId="2E50EAA8" w14:textId="77777777" w:rsidR="000249C7" w:rsidRPr="009C7D82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7147057F" w14:textId="1935C46E" w:rsidR="000249C7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3：</w:t>
            </w:r>
            <w:r w:rsidR="00160992" w:rsidRPr="0016099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08243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精密</w:t>
            </w:r>
            <w:r w:rsidR="0016099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冲压件</w:t>
            </w:r>
            <w:r w:rsidR="0008243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主要是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哪些零部件？</w:t>
            </w:r>
          </w:p>
          <w:p w14:paraId="4CAACA81" w14:textId="77777777" w:rsidR="000249C7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310B361D" w14:textId="50FEBA2C" w:rsidR="000249C7" w:rsidRPr="000249C7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3：</w:t>
            </w:r>
            <w:r w:rsidR="0008243C" w:rsidRPr="0016099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08243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精密冲压件主要应用于汽车</w:t>
            </w:r>
            <w:r w:rsidRPr="000249C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被动安全系统，热管理系统，闭锁系统，底盘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系统</w:t>
            </w:r>
            <w:r w:rsidR="0008243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等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14:paraId="533B0EA2" w14:textId="77777777" w:rsidR="000249C7" w:rsidRDefault="000249C7" w:rsidP="002A5238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77DE4D72" w14:textId="5DD60475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4</w:t>
            </w:r>
            <w:r w:rsidRPr="00BD1D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明年会有新能源座椅骨</w:t>
            </w:r>
            <w:bookmarkStart w:id="0" w:name="_GoBack"/>
            <w:bookmarkEnd w:id="0"/>
            <w:r w:rsid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架总成新项目量产吗</w:t>
            </w:r>
            <w:r w:rsidR="00A10D4D" w:rsidRPr="00BD1D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14:paraId="264E0494" w14:textId="77777777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A12667A" w14:textId="3BDB9E3A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4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2368CB" w:rsidRPr="002368CB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有的</w:t>
            </w:r>
            <w:r w:rsidR="006769F1" w:rsidRPr="002368CB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14:paraId="526934F8" w14:textId="69EA3694" w:rsidR="00FF6FF8" w:rsidRPr="00BD1D88" w:rsidRDefault="00FF6FF8" w:rsidP="00133BA5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C0412AE" w14:textId="5FFDCA36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2714A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5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DB62CC" w:rsidRP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公司目前铁路专用集装箱项目进展情况</w:t>
            </w:r>
            <w:r w:rsidRPr="00BD1D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14:paraId="634D6E48" w14:textId="77777777" w:rsidR="002A5238" w:rsidRPr="00BD1D88" w:rsidRDefault="002A5238" w:rsidP="002A5238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0DF44BED" w14:textId="528A97C3" w:rsidR="00D305CF" w:rsidRPr="00BD1D88" w:rsidRDefault="002A5238" w:rsidP="00D305CF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5B6974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5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Pr="00BD1D88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 xml:space="preserve"> </w:t>
            </w:r>
            <w:r w:rsidR="00DB62CC" w:rsidRP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铁路专用集装箱</w:t>
            </w:r>
            <w:r w:rsidR="00B47A9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到1</w:t>
            </w:r>
            <w:r w:rsidR="00B47A94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1</w:t>
            </w:r>
            <w:r w:rsidR="00B47A9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月初首样认证已通过，</w:t>
            </w:r>
            <w:r w:rsid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小批量生产</w:t>
            </w:r>
            <w:r w:rsidR="00B47A94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已完成，目前在爬坡阶段。</w:t>
            </w:r>
          </w:p>
          <w:p w14:paraId="47889FA8" w14:textId="3BD228A8" w:rsidR="00D305CF" w:rsidRPr="005B6974" w:rsidRDefault="00D305CF" w:rsidP="000249C7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61BD1" w:rsidRPr="00BD1D88" w14:paraId="042EB6BF" w14:textId="77777777" w:rsidTr="00BE09E9">
        <w:trPr>
          <w:trHeight w:hRule="exact" w:val="706"/>
          <w:jc w:val="center"/>
        </w:trPr>
        <w:tc>
          <w:tcPr>
            <w:tcW w:w="1803" w:type="dxa"/>
          </w:tcPr>
          <w:p w14:paraId="43DDF4F4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rFonts w:ascii="Times New Roman"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附件清单（如有）</w:t>
            </w:r>
          </w:p>
        </w:tc>
        <w:tc>
          <w:tcPr>
            <w:tcW w:w="7590" w:type="dxa"/>
          </w:tcPr>
          <w:p w14:paraId="350B0E41" w14:textId="77777777" w:rsidR="00A61BD1" w:rsidRPr="00BD1D88" w:rsidRDefault="00A61BD1" w:rsidP="00682015">
            <w:pPr>
              <w:spacing w:line="360" w:lineRule="auto"/>
              <w:rPr>
                <w:rFonts w:ascii="宋体" w:eastAsia="宋体" w:hAnsi="宋体"/>
              </w:rPr>
            </w:pPr>
            <w:r w:rsidRPr="00BD1D88"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A61BD1" w14:paraId="622C1802" w14:textId="77777777" w:rsidTr="00BE09E9">
        <w:trPr>
          <w:trHeight w:hRule="exact" w:val="574"/>
          <w:jc w:val="center"/>
        </w:trPr>
        <w:tc>
          <w:tcPr>
            <w:tcW w:w="1803" w:type="dxa"/>
          </w:tcPr>
          <w:p w14:paraId="0F257CC8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590" w:type="dxa"/>
          </w:tcPr>
          <w:p w14:paraId="2C30AB65" w14:textId="231E26C4" w:rsidR="00A61BD1" w:rsidRPr="00CF26FF" w:rsidRDefault="00A61BD1" w:rsidP="001D5E12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Pr="00BD1D88">
              <w:rPr>
                <w:rFonts w:ascii="宋体" w:eastAsia="宋体" w:hAnsi="宋体" w:cs="宋体"/>
                <w:b/>
                <w:sz w:val="24"/>
              </w:rPr>
              <w:t>02</w:t>
            </w:r>
            <w:r w:rsidR="00921D36" w:rsidRPr="00BD1D88">
              <w:rPr>
                <w:rFonts w:ascii="宋体" w:eastAsia="宋体" w:hAnsi="宋体" w:cs="宋体"/>
                <w:b/>
                <w:sz w:val="24"/>
              </w:rPr>
              <w:t>3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513235" w:rsidRPr="00BD1D88">
              <w:rPr>
                <w:rFonts w:ascii="宋体" w:eastAsia="宋体" w:hAnsi="宋体" w:cs="宋体"/>
                <w:b/>
                <w:sz w:val="24"/>
              </w:rPr>
              <w:t>1</w:t>
            </w:r>
            <w:r w:rsidR="001D5E12">
              <w:rPr>
                <w:rFonts w:ascii="宋体" w:eastAsia="宋体" w:hAnsi="宋体" w:cs="宋体"/>
                <w:b/>
                <w:sz w:val="24"/>
              </w:rPr>
              <w:t>1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4D4361" w:rsidRPr="00BD1D88">
              <w:rPr>
                <w:rFonts w:ascii="宋体" w:eastAsia="宋体" w:hAnsi="宋体" w:cs="宋体"/>
                <w:b/>
                <w:sz w:val="24"/>
                <w:lang w:eastAsia="zh-CN"/>
              </w:rPr>
              <w:t>1</w:t>
            </w:r>
            <w:r w:rsidR="00E8512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-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="004D4361" w:rsidRPr="00BD1D88">
              <w:rPr>
                <w:rFonts w:ascii="宋体" w:eastAsia="宋体" w:hAnsi="宋体" w:cs="宋体"/>
                <w:b/>
                <w:sz w:val="24"/>
              </w:rPr>
              <w:t>023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513235" w:rsidRPr="00BD1D88">
              <w:rPr>
                <w:rFonts w:ascii="宋体" w:eastAsia="宋体" w:hAnsi="宋体" w:cs="宋体"/>
                <w:b/>
                <w:sz w:val="24"/>
              </w:rPr>
              <w:t>1</w:t>
            </w:r>
            <w:r w:rsidR="001D5E12">
              <w:rPr>
                <w:rFonts w:ascii="宋体" w:eastAsia="宋体" w:hAnsi="宋体" w:cs="宋体"/>
                <w:b/>
                <w:sz w:val="24"/>
              </w:rPr>
              <w:t>1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3</w:t>
            </w:r>
            <w:r w:rsidR="001D5E12">
              <w:rPr>
                <w:rFonts w:ascii="宋体" w:eastAsia="宋体" w:hAnsi="宋体" w:cs="宋体"/>
                <w:b/>
                <w:sz w:val="24"/>
                <w:lang w:eastAsia="zh-CN"/>
              </w:rPr>
              <w:t>0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</w:p>
        </w:tc>
      </w:tr>
    </w:tbl>
    <w:p w14:paraId="50A1E828" w14:textId="77777777" w:rsidR="00FA1541" w:rsidRPr="00FA1541" w:rsidRDefault="00FA1541" w:rsidP="007857B6">
      <w:pPr>
        <w:rPr>
          <w:rFonts w:ascii="宋体" w:eastAsia="宋体" w:hAnsi="宋体"/>
          <w:sz w:val="28"/>
          <w:szCs w:val="28"/>
        </w:rPr>
      </w:pPr>
    </w:p>
    <w:sectPr w:rsidR="00FA1541" w:rsidRPr="00FA1541" w:rsidSect="00342CAC">
      <w:pgSz w:w="11906" w:h="16838"/>
      <w:pgMar w:top="1134" w:right="1440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E6A2D" w14:textId="77777777" w:rsidR="00482A0C" w:rsidRDefault="00482A0C" w:rsidP="00C40617">
      <w:r>
        <w:separator/>
      </w:r>
    </w:p>
  </w:endnote>
  <w:endnote w:type="continuationSeparator" w:id="0">
    <w:p w14:paraId="30A730B7" w14:textId="77777777" w:rsidR="00482A0C" w:rsidRDefault="00482A0C" w:rsidP="00C4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C794" w14:textId="77777777" w:rsidR="00482A0C" w:rsidRDefault="00482A0C" w:rsidP="00C40617">
      <w:r>
        <w:separator/>
      </w:r>
    </w:p>
  </w:footnote>
  <w:footnote w:type="continuationSeparator" w:id="0">
    <w:p w14:paraId="519E05AF" w14:textId="77777777" w:rsidR="00482A0C" w:rsidRDefault="00482A0C" w:rsidP="00C4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25D"/>
    <w:multiLevelType w:val="hybridMultilevel"/>
    <w:tmpl w:val="33166304"/>
    <w:lvl w:ilvl="0" w:tplc="0164DA4E">
      <w:start w:val="1"/>
      <w:numFmt w:val="none"/>
      <w:lvlText w:val="一、"/>
      <w:lvlJc w:val="left"/>
      <w:pPr>
        <w:ind w:left="8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 w15:restartNumberingAfterBreak="0">
    <w:nsid w:val="25A035F9"/>
    <w:multiLevelType w:val="hybridMultilevel"/>
    <w:tmpl w:val="660E9B22"/>
    <w:lvl w:ilvl="0" w:tplc="1B96A47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B30AB"/>
    <w:multiLevelType w:val="hybridMultilevel"/>
    <w:tmpl w:val="807A52DA"/>
    <w:lvl w:ilvl="0" w:tplc="716A79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62464D"/>
    <w:multiLevelType w:val="hybridMultilevel"/>
    <w:tmpl w:val="96000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1B5299"/>
    <w:multiLevelType w:val="multilevel"/>
    <w:tmpl w:val="6E1B5299"/>
    <w:lvl w:ilvl="0">
      <w:start w:val="1"/>
      <w:numFmt w:val="japaneseCounting"/>
      <w:lvlText w:val="%1、"/>
      <w:lvlJc w:val="left"/>
      <w:pPr>
        <w:ind w:left="8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D"/>
    <w:rsid w:val="000023B9"/>
    <w:rsid w:val="00002B9A"/>
    <w:rsid w:val="00006437"/>
    <w:rsid w:val="0000709F"/>
    <w:rsid w:val="00011545"/>
    <w:rsid w:val="000115AD"/>
    <w:rsid w:val="00012C5C"/>
    <w:rsid w:val="00014184"/>
    <w:rsid w:val="000172DE"/>
    <w:rsid w:val="00017FC6"/>
    <w:rsid w:val="00022CF4"/>
    <w:rsid w:val="00023D03"/>
    <w:rsid w:val="000249C7"/>
    <w:rsid w:val="00031005"/>
    <w:rsid w:val="00031AF4"/>
    <w:rsid w:val="00037ADE"/>
    <w:rsid w:val="00037CD5"/>
    <w:rsid w:val="0004296F"/>
    <w:rsid w:val="00042D1A"/>
    <w:rsid w:val="00044412"/>
    <w:rsid w:val="00053587"/>
    <w:rsid w:val="00054CA8"/>
    <w:rsid w:val="00054E8E"/>
    <w:rsid w:val="000600FC"/>
    <w:rsid w:val="000661EB"/>
    <w:rsid w:val="0008243C"/>
    <w:rsid w:val="000834F6"/>
    <w:rsid w:val="00084F84"/>
    <w:rsid w:val="0008604C"/>
    <w:rsid w:val="000861F6"/>
    <w:rsid w:val="000922BA"/>
    <w:rsid w:val="00093900"/>
    <w:rsid w:val="0009543B"/>
    <w:rsid w:val="00096166"/>
    <w:rsid w:val="000A0DDE"/>
    <w:rsid w:val="000A19ED"/>
    <w:rsid w:val="000A26F9"/>
    <w:rsid w:val="000A3C53"/>
    <w:rsid w:val="000A7DDF"/>
    <w:rsid w:val="000B3181"/>
    <w:rsid w:val="000B54E3"/>
    <w:rsid w:val="000C069C"/>
    <w:rsid w:val="000D32A2"/>
    <w:rsid w:val="000D52CC"/>
    <w:rsid w:val="000D6611"/>
    <w:rsid w:val="000E0C8C"/>
    <w:rsid w:val="000E1530"/>
    <w:rsid w:val="000E1993"/>
    <w:rsid w:val="000E3F06"/>
    <w:rsid w:val="000F0326"/>
    <w:rsid w:val="000F119D"/>
    <w:rsid w:val="00101EEC"/>
    <w:rsid w:val="001026BD"/>
    <w:rsid w:val="00103061"/>
    <w:rsid w:val="00103445"/>
    <w:rsid w:val="00103A39"/>
    <w:rsid w:val="00105C9B"/>
    <w:rsid w:val="001063B8"/>
    <w:rsid w:val="00106466"/>
    <w:rsid w:val="00116010"/>
    <w:rsid w:val="00117E22"/>
    <w:rsid w:val="00125768"/>
    <w:rsid w:val="001264B0"/>
    <w:rsid w:val="00131667"/>
    <w:rsid w:val="00133BA5"/>
    <w:rsid w:val="00133EEF"/>
    <w:rsid w:val="00136958"/>
    <w:rsid w:val="00137A58"/>
    <w:rsid w:val="00137DAE"/>
    <w:rsid w:val="001437A4"/>
    <w:rsid w:val="00143D1B"/>
    <w:rsid w:val="00150871"/>
    <w:rsid w:val="0015596F"/>
    <w:rsid w:val="00160992"/>
    <w:rsid w:val="00163757"/>
    <w:rsid w:val="00172B87"/>
    <w:rsid w:val="0017495C"/>
    <w:rsid w:val="001761A0"/>
    <w:rsid w:val="001810C3"/>
    <w:rsid w:val="001811B2"/>
    <w:rsid w:val="0018176E"/>
    <w:rsid w:val="00182307"/>
    <w:rsid w:val="0018232B"/>
    <w:rsid w:val="00193F7E"/>
    <w:rsid w:val="001A059C"/>
    <w:rsid w:val="001A0D01"/>
    <w:rsid w:val="001A4693"/>
    <w:rsid w:val="001A6DA7"/>
    <w:rsid w:val="001A7C9E"/>
    <w:rsid w:val="001A7EDF"/>
    <w:rsid w:val="001B2AC1"/>
    <w:rsid w:val="001C41DD"/>
    <w:rsid w:val="001C4498"/>
    <w:rsid w:val="001C7004"/>
    <w:rsid w:val="001C7201"/>
    <w:rsid w:val="001C7D8C"/>
    <w:rsid w:val="001D1589"/>
    <w:rsid w:val="001D4304"/>
    <w:rsid w:val="001D5919"/>
    <w:rsid w:val="001D5E12"/>
    <w:rsid w:val="001E2150"/>
    <w:rsid w:val="001E4299"/>
    <w:rsid w:val="001E48B7"/>
    <w:rsid w:val="001E6AFA"/>
    <w:rsid w:val="001E6B1A"/>
    <w:rsid w:val="001E6C0A"/>
    <w:rsid w:val="001F639F"/>
    <w:rsid w:val="001F7B92"/>
    <w:rsid w:val="00200422"/>
    <w:rsid w:val="00200AC3"/>
    <w:rsid w:val="00201ABB"/>
    <w:rsid w:val="002077FA"/>
    <w:rsid w:val="0021076A"/>
    <w:rsid w:val="00213ED4"/>
    <w:rsid w:val="0021687C"/>
    <w:rsid w:val="00217081"/>
    <w:rsid w:val="00221548"/>
    <w:rsid w:val="00222C44"/>
    <w:rsid w:val="00226C40"/>
    <w:rsid w:val="00226E3E"/>
    <w:rsid w:val="00226EC4"/>
    <w:rsid w:val="00233A14"/>
    <w:rsid w:val="002368CB"/>
    <w:rsid w:val="002376D2"/>
    <w:rsid w:val="002422D7"/>
    <w:rsid w:val="00244E7A"/>
    <w:rsid w:val="002524DA"/>
    <w:rsid w:val="002553AF"/>
    <w:rsid w:val="002568F5"/>
    <w:rsid w:val="00266E69"/>
    <w:rsid w:val="00267DC2"/>
    <w:rsid w:val="002706AA"/>
    <w:rsid w:val="002714A7"/>
    <w:rsid w:val="00275C57"/>
    <w:rsid w:val="00277796"/>
    <w:rsid w:val="00277EB9"/>
    <w:rsid w:val="002800C6"/>
    <w:rsid w:val="00280C4E"/>
    <w:rsid w:val="00282A85"/>
    <w:rsid w:val="00283AEE"/>
    <w:rsid w:val="0029176D"/>
    <w:rsid w:val="00292BE9"/>
    <w:rsid w:val="00296414"/>
    <w:rsid w:val="00296B20"/>
    <w:rsid w:val="002A1177"/>
    <w:rsid w:val="002A23A8"/>
    <w:rsid w:val="002A3D94"/>
    <w:rsid w:val="002A4B8B"/>
    <w:rsid w:val="002A5238"/>
    <w:rsid w:val="002B2DE9"/>
    <w:rsid w:val="002B3FFD"/>
    <w:rsid w:val="002B5C8B"/>
    <w:rsid w:val="002B6835"/>
    <w:rsid w:val="002C31B2"/>
    <w:rsid w:val="002C3430"/>
    <w:rsid w:val="002C5058"/>
    <w:rsid w:val="002D051E"/>
    <w:rsid w:val="002D6135"/>
    <w:rsid w:val="002E6A46"/>
    <w:rsid w:val="002F22F2"/>
    <w:rsid w:val="002F325E"/>
    <w:rsid w:val="002F5191"/>
    <w:rsid w:val="002F79BF"/>
    <w:rsid w:val="00300CFB"/>
    <w:rsid w:val="00301C15"/>
    <w:rsid w:val="003024C9"/>
    <w:rsid w:val="00311873"/>
    <w:rsid w:val="00315534"/>
    <w:rsid w:val="0032072E"/>
    <w:rsid w:val="003213D3"/>
    <w:rsid w:val="00325A68"/>
    <w:rsid w:val="00334539"/>
    <w:rsid w:val="003359CA"/>
    <w:rsid w:val="00342463"/>
    <w:rsid w:val="00342CAC"/>
    <w:rsid w:val="00344C28"/>
    <w:rsid w:val="00345745"/>
    <w:rsid w:val="00347145"/>
    <w:rsid w:val="003531E5"/>
    <w:rsid w:val="00353C8D"/>
    <w:rsid w:val="00354C31"/>
    <w:rsid w:val="00354CF1"/>
    <w:rsid w:val="0035755E"/>
    <w:rsid w:val="00363F85"/>
    <w:rsid w:val="003652F3"/>
    <w:rsid w:val="00366350"/>
    <w:rsid w:val="0037087E"/>
    <w:rsid w:val="00371992"/>
    <w:rsid w:val="00371D49"/>
    <w:rsid w:val="00373626"/>
    <w:rsid w:val="0037549F"/>
    <w:rsid w:val="00383847"/>
    <w:rsid w:val="00383DDB"/>
    <w:rsid w:val="00384B7B"/>
    <w:rsid w:val="00385FFB"/>
    <w:rsid w:val="00390407"/>
    <w:rsid w:val="00392782"/>
    <w:rsid w:val="0039610C"/>
    <w:rsid w:val="0039654A"/>
    <w:rsid w:val="00397DA8"/>
    <w:rsid w:val="003A060B"/>
    <w:rsid w:val="003A134B"/>
    <w:rsid w:val="003A299D"/>
    <w:rsid w:val="003A2F72"/>
    <w:rsid w:val="003A42B9"/>
    <w:rsid w:val="003A439B"/>
    <w:rsid w:val="003A4854"/>
    <w:rsid w:val="003A5186"/>
    <w:rsid w:val="003A5569"/>
    <w:rsid w:val="003A7068"/>
    <w:rsid w:val="003B318E"/>
    <w:rsid w:val="003B50D5"/>
    <w:rsid w:val="003B6F56"/>
    <w:rsid w:val="003B7350"/>
    <w:rsid w:val="003B788F"/>
    <w:rsid w:val="003B7C6A"/>
    <w:rsid w:val="003C5E44"/>
    <w:rsid w:val="003C5E4A"/>
    <w:rsid w:val="003D1F84"/>
    <w:rsid w:val="003D255F"/>
    <w:rsid w:val="003D3AAB"/>
    <w:rsid w:val="003D419B"/>
    <w:rsid w:val="003D548C"/>
    <w:rsid w:val="003D57D1"/>
    <w:rsid w:val="003E2AE3"/>
    <w:rsid w:val="003E529B"/>
    <w:rsid w:val="003E6940"/>
    <w:rsid w:val="003F0A7D"/>
    <w:rsid w:val="003F3DBC"/>
    <w:rsid w:val="003F4D44"/>
    <w:rsid w:val="00402CC9"/>
    <w:rsid w:val="00410BF9"/>
    <w:rsid w:val="00414F5A"/>
    <w:rsid w:val="00420DFC"/>
    <w:rsid w:val="0042120F"/>
    <w:rsid w:val="00426343"/>
    <w:rsid w:val="00426A3B"/>
    <w:rsid w:val="00426F31"/>
    <w:rsid w:val="00431A94"/>
    <w:rsid w:val="00436654"/>
    <w:rsid w:val="00436917"/>
    <w:rsid w:val="004435E8"/>
    <w:rsid w:val="00444227"/>
    <w:rsid w:val="00445174"/>
    <w:rsid w:val="00445657"/>
    <w:rsid w:val="00452734"/>
    <w:rsid w:val="00453949"/>
    <w:rsid w:val="0045791A"/>
    <w:rsid w:val="004630A1"/>
    <w:rsid w:val="00463962"/>
    <w:rsid w:val="00465916"/>
    <w:rsid w:val="00470D16"/>
    <w:rsid w:val="0047152B"/>
    <w:rsid w:val="0047217F"/>
    <w:rsid w:val="00472855"/>
    <w:rsid w:val="00476BB6"/>
    <w:rsid w:val="00477167"/>
    <w:rsid w:val="0048048E"/>
    <w:rsid w:val="004804AB"/>
    <w:rsid w:val="00480AFE"/>
    <w:rsid w:val="00482A0C"/>
    <w:rsid w:val="004859C0"/>
    <w:rsid w:val="00485FD5"/>
    <w:rsid w:val="00487057"/>
    <w:rsid w:val="00490F59"/>
    <w:rsid w:val="00491147"/>
    <w:rsid w:val="00492183"/>
    <w:rsid w:val="00492DD1"/>
    <w:rsid w:val="004951CE"/>
    <w:rsid w:val="00495E8A"/>
    <w:rsid w:val="004A014C"/>
    <w:rsid w:val="004A0D4C"/>
    <w:rsid w:val="004A15DB"/>
    <w:rsid w:val="004A5A8D"/>
    <w:rsid w:val="004A6CA2"/>
    <w:rsid w:val="004A7488"/>
    <w:rsid w:val="004B06A7"/>
    <w:rsid w:val="004B06AE"/>
    <w:rsid w:val="004B2130"/>
    <w:rsid w:val="004B6CEC"/>
    <w:rsid w:val="004C1715"/>
    <w:rsid w:val="004C2C60"/>
    <w:rsid w:val="004C4768"/>
    <w:rsid w:val="004C7CDD"/>
    <w:rsid w:val="004D4361"/>
    <w:rsid w:val="004D5573"/>
    <w:rsid w:val="004D6BCE"/>
    <w:rsid w:val="004E0F4A"/>
    <w:rsid w:val="004E3314"/>
    <w:rsid w:val="004E34AC"/>
    <w:rsid w:val="004E3767"/>
    <w:rsid w:val="004E400B"/>
    <w:rsid w:val="004F0A96"/>
    <w:rsid w:val="004F471D"/>
    <w:rsid w:val="004F4C14"/>
    <w:rsid w:val="004F4CE4"/>
    <w:rsid w:val="004F5FE1"/>
    <w:rsid w:val="004F6BE4"/>
    <w:rsid w:val="004F776A"/>
    <w:rsid w:val="00505359"/>
    <w:rsid w:val="0050658B"/>
    <w:rsid w:val="00506A1C"/>
    <w:rsid w:val="005126FA"/>
    <w:rsid w:val="00512D62"/>
    <w:rsid w:val="00512DF2"/>
    <w:rsid w:val="00512E20"/>
    <w:rsid w:val="00513235"/>
    <w:rsid w:val="005159CF"/>
    <w:rsid w:val="00521E13"/>
    <w:rsid w:val="00530C2B"/>
    <w:rsid w:val="00530FBB"/>
    <w:rsid w:val="00531EB5"/>
    <w:rsid w:val="00533CCE"/>
    <w:rsid w:val="0053559D"/>
    <w:rsid w:val="005372B2"/>
    <w:rsid w:val="00540A7A"/>
    <w:rsid w:val="00542715"/>
    <w:rsid w:val="00543169"/>
    <w:rsid w:val="00543637"/>
    <w:rsid w:val="0054570C"/>
    <w:rsid w:val="00546B61"/>
    <w:rsid w:val="0055015E"/>
    <w:rsid w:val="0055110E"/>
    <w:rsid w:val="00552210"/>
    <w:rsid w:val="0055373E"/>
    <w:rsid w:val="00556B70"/>
    <w:rsid w:val="00556C85"/>
    <w:rsid w:val="00560801"/>
    <w:rsid w:val="00562B45"/>
    <w:rsid w:val="00564CB9"/>
    <w:rsid w:val="00566EC8"/>
    <w:rsid w:val="0057043C"/>
    <w:rsid w:val="00572761"/>
    <w:rsid w:val="00573B87"/>
    <w:rsid w:val="00573DCD"/>
    <w:rsid w:val="0058357D"/>
    <w:rsid w:val="005837FE"/>
    <w:rsid w:val="0058568D"/>
    <w:rsid w:val="00586FF5"/>
    <w:rsid w:val="00587B83"/>
    <w:rsid w:val="0059044B"/>
    <w:rsid w:val="005906E4"/>
    <w:rsid w:val="00591B81"/>
    <w:rsid w:val="00593C44"/>
    <w:rsid w:val="005A3093"/>
    <w:rsid w:val="005A48D3"/>
    <w:rsid w:val="005A53A5"/>
    <w:rsid w:val="005A6D1A"/>
    <w:rsid w:val="005A6F46"/>
    <w:rsid w:val="005B058C"/>
    <w:rsid w:val="005B0A51"/>
    <w:rsid w:val="005B19B4"/>
    <w:rsid w:val="005B22E1"/>
    <w:rsid w:val="005B6374"/>
    <w:rsid w:val="005B6974"/>
    <w:rsid w:val="005C0029"/>
    <w:rsid w:val="005C14C7"/>
    <w:rsid w:val="005C2390"/>
    <w:rsid w:val="005C2C59"/>
    <w:rsid w:val="005C65C6"/>
    <w:rsid w:val="005D1A20"/>
    <w:rsid w:val="005D1CFD"/>
    <w:rsid w:val="005D1D66"/>
    <w:rsid w:val="005D392C"/>
    <w:rsid w:val="005D479C"/>
    <w:rsid w:val="005E206D"/>
    <w:rsid w:val="005E48F9"/>
    <w:rsid w:val="005E5B4E"/>
    <w:rsid w:val="005E676D"/>
    <w:rsid w:val="005E69B6"/>
    <w:rsid w:val="005F36C6"/>
    <w:rsid w:val="005F5437"/>
    <w:rsid w:val="00601F4A"/>
    <w:rsid w:val="006025FA"/>
    <w:rsid w:val="006035A5"/>
    <w:rsid w:val="00603B3C"/>
    <w:rsid w:val="00604819"/>
    <w:rsid w:val="00606965"/>
    <w:rsid w:val="00610B54"/>
    <w:rsid w:val="006118D8"/>
    <w:rsid w:val="00612AC3"/>
    <w:rsid w:val="006133A9"/>
    <w:rsid w:val="0061429D"/>
    <w:rsid w:val="00614F56"/>
    <w:rsid w:val="0061674D"/>
    <w:rsid w:val="00622D06"/>
    <w:rsid w:val="00625179"/>
    <w:rsid w:val="00631EE9"/>
    <w:rsid w:val="00632B77"/>
    <w:rsid w:val="00637A05"/>
    <w:rsid w:val="00640F40"/>
    <w:rsid w:val="00644812"/>
    <w:rsid w:val="00646F86"/>
    <w:rsid w:val="006504A7"/>
    <w:rsid w:val="00651B42"/>
    <w:rsid w:val="00653947"/>
    <w:rsid w:val="00655C64"/>
    <w:rsid w:val="0066118D"/>
    <w:rsid w:val="00662DCE"/>
    <w:rsid w:val="00665E60"/>
    <w:rsid w:val="00667570"/>
    <w:rsid w:val="006769F1"/>
    <w:rsid w:val="0068045A"/>
    <w:rsid w:val="00680CE2"/>
    <w:rsid w:val="00680F8A"/>
    <w:rsid w:val="00681852"/>
    <w:rsid w:val="00682015"/>
    <w:rsid w:val="00682A2E"/>
    <w:rsid w:val="00686235"/>
    <w:rsid w:val="00687E78"/>
    <w:rsid w:val="0069740D"/>
    <w:rsid w:val="006A05B4"/>
    <w:rsid w:val="006A7A1A"/>
    <w:rsid w:val="006B1380"/>
    <w:rsid w:val="006B2BE8"/>
    <w:rsid w:val="006B35B2"/>
    <w:rsid w:val="006B4497"/>
    <w:rsid w:val="006B7425"/>
    <w:rsid w:val="006C1EA0"/>
    <w:rsid w:val="006C4E16"/>
    <w:rsid w:val="006C6DEE"/>
    <w:rsid w:val="006D24A3"/>
    <w:rsid w:val="006D68AC"/>
    <w:rsid w:val="006E30B2"/>
    <w:rsid w:val="006E6EE9"/>
    <w:rsid w:val="006E773C"/>
    <w:rsid w:val="006E7DA9"/>
    <w:rsid w:val="006F0D9B"/>
    <w:rsid w:val="006F5F28"/>
    <w:rsid w:val="006F7A81"/>
    <w:rsid w:val="00700C99"/>
    <w:rsid w:val="007273B6"/>
    <w:rsid w:val="007318A9"/>
    <w:rsid w:val="00733471"/>
    <w:rsid w:val="0074093A"/>
    <w:rsid w:val="00743B98"/>
    <w:rsid w:val="0074699B"/>
    <w:rsid w:val="007479B1"/>
    <w:rsid w:val="00752C25"/>
    <w:rsid w:val="00752CAA"/>
    <w:rsid w:val="007537C1"/>
    <w:rsid w:val="007549BC"/>
    <w:rsid w:val="00755289"/>
    <w:rsid w:val="00756667"/>
    <w:rsid w:val="00756EA3"/>
    <w:rsid w:val="00757DA4"/>
    <w:rsid w:val="00765519"/>
    <w:rsid w:val="0076551C"/>
    <w:rsid w:val="00766674"/>
    <w:rsid w:val="0077483C"/>
    <w:rsid w:val="0078088E"/>
    <w:rsid w:val="00780D3A"/>
    <w:rsid w:val="00781F0A"/>
    <w:rsid w:val="00782458"/>
    <w:rsid w:val="007857B6"/>
    <w:rsid w:val="007875FE"/>
    <w:rsid w:val="00792C99"/>
    <w:rsid w:val="007959BC"/>
    <w:rsid w:val="007A0A11"/>
    <w:rsid w:val="007A516E"/>
    <w:rsid w:val="007A5F44"/>
    <w:rsid w:val="007B04BA"/>
    <w:rsid w:val="007B050A"/>
    <w:rsid w:val="007B1B82"/>
    <w:rsid w:val="007B2700"/>
    <w:rsid w:val="007B3EE6"/>
    <w:rsid w:val="007B5CE0"/>
    <w:rsid w:val="007B71A9"/>
    <w:rsid w:val="007C1B98"/>
    <w:rsid w:val="007C4144"/>
    <w:rsid w:val="007C4531"/>
    <w:rsid w:val="007C5105"/>
    <w:rsid w:val="007C6738"/>
    <w:rsid w:val="007C6E68"/>
    <w:rsid w:val="007D6262"/>
    <w:rsid w:val="007D72C4"/>
    <w:rsid w:val="007D7573"/>
    <w:rsid w:val="007D7C53"/>
    <w:rsid w:val="007E4226"/>
    <w:rsid w:val="007E5A67"/>
    <w:rsid w:val="007E65CA"/>
    <w:rsid w:val="007E78C3"/>
    <w:rsid w:val="007F06A4"/>
    <w:rsid w:val="007F1CD4"/>
    <w:rsid w:val="007F4B26"/>
    <w:rsid w:val="007F6A99"/>
    <w:rsid w:val="007F74EA"/>
    <w:rsid w:val="00804455"/>
    <w:rsid w:val="00805A9F"/>
    <w:rsid w:val="008066D6"/>
    <w:rsid w:val="00806839"/>
    <w:rsid w:val="00806A34"/>
    <w:rsid w:val="008106FE"/>
    <w:rsid w:val="008111D6"/>
    <w:rsid w:val="00823ABB"/>
    <w:rsid w:val="00833D72"/>
    <w:rsid w:val="008365B6"/>
    <w:rsid w:val="0084204B"/>
    <w:rsid w:val="00845DFE"/>
    <w:rsid w:val="0085419D"/>
    <w:rsid w:val="008629FC"/>
    <w:rsid w:val="00864020"/>
    <w:rsid w:val="00864C02"/>
    <w:rsid w:val="00866D5C"/>
    <w:rsid w:val="008708E9"/>
    <w:rsid w:val="0087379A"/>
    <w:rsid w:val="00875EEF"/>
    <w:rsid w:val="00877767"/>
    <w:rsid w:val="008807F2"/>
    <w:rsid w:val="00880A3C"/>
    <w:rsid w:val="008826EF"/>
    <w:rsid w:val="00886DB1"/>
    <w:rsid w:val="008905BC"/>
    <w:rsid w:val="00890F75"/>
    <w:rsid w:val="0089425E"/>
    <w:rsid w:val="00895341"/>
    <w:rsid w:val="00897381"/>
    <w:rsid w:val="008A5819"/>
    <w:rsid w:val="008A5DF6"/>
    <w:rsid w:val="008A60A4"/>
    <w:rsid w:val="008B00F5"/>
    <w:rsid w:val="008B01FB"/>
    <w:rsid w:val="008B04D5"/>
    <w:rsid w:val="008B3796"/>
    <w:rsid w:val="008B67D2"/>
    <w:rsid w:val="008B7341"/>
    <w:rsid w:val="008C3060"/>
    <w:rsid w:val="008C370D"/>
    <w:rsid w:val="008C474E"/>
    <w:rsid w:val="008C53EF"/>
    <w:rsid w:val="008D0865"/>
    <w:rsid w:val="008D1C16"/>
    <w:rsid w:val="008D2E5C"/>
    <w:rsid w:val="008D5133"/>
    <w:rsid w:val="008D601F"/>
    <w:rsid w:val="008D6706"/>
    <w:rsid w:val="008E219A"/>
    <w:rsid w:val="008E2AAF"/>
    <w:rsid w:val="008E50C2"/>
    <w:rsid w:val="008E511E"/>
    <w:rsid w:val="008E6678"/>
    <w:rsid w:val="008E684D"/>
    <w:rsid w:val="008F01EF"/>
    <w:rsid w:val="008F0AA0"/>
    <w:rsid w:val="008F23B8"/>
    <w:rsid w:val="008F2ABD"/>
    <w:rsid w:val="008F2BED"/>
    <w:rsid w:val="008F39B0"/>
    <w:rsid w:val="008F4750"/>
    <w:rsid w:val="008F4DD1"/>
    <w:rsid w:val="008F5F41"/>
    <w:rsid w:val="008F6522"/>
    <w:rsid w:val="00904AD7"/>
    <w:rsid w:val="00904FE9"/>
    <w:rsid w:val="00913089"/>
    <w:rsid w:val="00913792"/>
    <w:rsid w:val="009165F5"/>
    <w:rsid w:val="0091705D"/>
    <w:rsid w:val="00920AA1"/>
    <w:rsid w:val="00920B8F"/>
    <w:rsid w:val="00920F14"/>
    <w:rsid w:val="00921280"/>
    <w:rsid w:val="0092156C"/>
    <w:rsid w:val="00921D36"/>
    <w:rsid w:val="00925A1F"/>
    <w:rsid w:val="00926667"/>
    <w:rsid w:val="00933EEB"/>
    <w:rsid w:val="00935DAC"/>
    <w:rsid w:val="00937283"/>
    <w:rsid w:val="0094048D"/>
    <w:rsid w:val="009431E7"/>
    <w:rsid w:val="00951901"/>
    <w:rsid w:val="00952A10"/>
    <w:rsid w:val="009537A2"/>
    <w:rsid w:val="009552B5"/>
    <w:rsid w:val="00955B97"/>
    <w:rsid w:val="00961982"/>
    <w:rsid w:val="00961F05"/>
    <w:rsid w:val="00963C13"/>
    <w:rsid w:val="00966104"/>
    <w:rsid w:val="0097158D"/>
    <w:rsid w:val="00973429"/>
    <w:rsid w:val="00973CE1"/>
    <w:rsid w:val="00974450"/>
    <w:rsid w:val="00976264"/>
    <w:rsid w:val="00977E09"/>
    <w:rsid w:val="00980CFF"/>
    <w:rsid w:val="00981782"/>
    <w:rsid w:val="009858D8"/>
    <w:rsid w:val="00985A6A"/>
    <w:rsid w:val="00985D5A"/>
    <w:rsid w:val="00986456"/>
    <w:rsid w:val="00990D69"/>
    <w:rsid w:val="00990E56"/>
    <w:rsid w:val="009930B8"/>
    <w:rsid w:val="009942B4"/>
    <w:rsid w:val="009965BD"/>
    <w:rsid w:val="009A0D69"/>
    <w:rsid w:val="009A48A6"/>
    <w:rsid w:val="009A5433"/>
    <w:rsid w:val="009A7A75"/>
    <w:rsid w:val="009B1A31"/>
    <w:rsid w:val="009B2C33"/>
    <w:rsid w:val="009B4173"/>
    <w:rsid w:val="009B4971"/>
    <w:rsid w:val="009C193F"/>
    <w:rsid w:val="009C4E7A"/>
    <w:rsid w:val="009C7B3F"/>
    <w:rsid w:val="009C7D82"/>
    <w:rsid w:val="009D4CAE"/>
    <w:rsid w:val="009D6770"/>
    <w:rsid w:val="009D733B"/>
    <w:rsid w:val="009E13BE"/>
    <w:rsid w:val="009E1FED"/>
    <w:rsid w:val="009E5CA0"/>
    <w:rsid w:val="009F10A3"/>
    <w:rsid w:val="009F162B"/>
    <w:rsid w:val="009F20DE"/>
    <w:rsid w:val="009F22FB"/>
    <w:rsid w:val="009F2307"/>
    <w:rsid w:val="009F332B"/>
    <w:rsid w:val="009F6271"/>
    <w:rsid w:val="009F6C2D"/>
    <w:rsid w:val="00A00B09"/>
    <w:rsid w:val="00A07603"/>
    <w:rsid w:val="00A10D4D"/>
    <w:rsid w:val="00A11ECA"/>
    <w:rsid w:val="00A12054"/>
    <w:rsid w:val="00A127EA"/>
    <w:rsid w:val="00A15C6F"/>
    <w:rsid w:val="00A173E3"/>
    <w:rsid w:val="00A20C17"/>
    <w:rsid w:val="00A21CE9"/>
    <w:rsid w:val="00A24E49"/>
    <w:rsid w:val="00A262C9"/>
    <w:rsid w:val="00A2648B"/>
    <w:rsid w:val="00A320E0"/>
    <w:rsid w:val="00A3356A"/>
    <w:rsid w:val="00A37D84"/>
    <w:rsid w:val="00A45B44"/>
    <w:rsid w:val="00A467DD"/>
    <w:rsid w:val="00A468D7"/>
    <w:rsid w:val="00A473C5"/>
    <w:rsid w:val="00A5358A"/>
    <w:rsid w:val="00A54217"/>
    <w:rsid w:val="00A54DE8"/>
    <w:rsid w:val="00A553E9"/>
    <w:rsid w:val="00A559AA"/>
    <w:rsid w:val="00A56B95"/>
    <w:rsid w:val="00A5787B"/>
    <w:rsid w:val="00A61BD1"/>
    <w:rsid w:val="00A62231"/>
    <w:rsid w:val="00A643E7"/>
    <w:rsid w:val="00A70091"/>
    <w:rsid w:val="00A710CF"/>
    <w:rsid w:val="00A75B88"/>
    <w:rsid w:val="00A76FC3"/>
    <w:rsid w:val="00A777D8"/>
    <w:rsid w:val="00A81CA4"/>
    <w:rsid w:val="00A8558A"/>
    <w:rsid w:val="00A8638B"/>
    <w:rsid w:val="00A90749"/>
    <w:rsid w:val="00A9366E"/>
    <w:rsid w:val="00AA0438"/>
    <w:rsid w:val="00AA0B7D"/>
    <w:rsid w:val="00AA367C"/>
    <w:rsid w:val="00AA3C74"/>
    <w:rsid w:val="00AB0EB8"/>
    <w:rsid w:val="00AB29D2"/>
    <w:rsid w:val="00AB482C"/>
    <w:rsid w:val="00AB7CD4"/>
    <w:rsid w:val="00AD2ACD"/>
    <w:rsid w:val="00AE3916"/>
    <w:rsid w:val="00AE4FA6"/>
    <w:rsid w:val="00AF45E4"/>
    <w:rsid w:val="00AF795A"/>
    <w:rsid w:val="00B02AF3"/>
    <w:rsid w:val="00B032AB"/>
    <w:rsid w:val="00B03D23"/>
    <w:rsid w:val="00B12377"/>
    <w:rsid w:val="00B148D8"/>
    <w:rsid w:val="00B16557"/>
    <w:rsid w:val="00B16FBE"/>
    <w:rsid w:val="00B170DD"/>
    <w:rsid w:val="00B179B1"/>
    <w:rsid w:val="00B214E8"/>
    <w:rsid w:val="00B23937"/>
    <w:rsid w:val="00B25C3E"/>
    <w:rsid w:val="00B32D3F"/>
    <w:rsid w:val="00B343EC"/>
    <w:rsid w:val="00B368DF"/>
    <w:rsid w:val="00B3696A"/>
    <w:rsid w:val="00B37B42"/>
    <w:rsid w:val="00B40645"/>
    <w:rsid w:val="00B416FB"/>
    <w:rsid w:val="00B42A96"/>
    <w:rsid w:val="00B439F9"/>
    <w:rsid w:val="00B44827"/>
    <w:rsid w:val="00B4492C"/>
    <w:rsid w:val="00B45E41"/>
    <w:rsid w:val="00B46686"/>
    <w:rsid w:val="00B47A94"/>
    <w:rsid w:val="00B52A8D"/>
    <w:rsid w:val="00B53464"/>
    <w:rsid w:val="00B568A2"/>
    <w:rsid w:val="00B57CEC"/>
    <w:rsid w:val="00B61D54"/>
    <w:rsid w:val="00B62013"/>
    <w:rsid w:val="00B629F2"/>
    <w:rsid w:val="00B62AAD"/>
    <w:rsid w:val="00B712EC"/>
    <w:rsid w:val="00B714CC"/>
    <w:rsid w:val="00B72227"/>
    <w:rsid w:val="00B732F6"/>
    <w:rsid w:val="00B74E75"/>
    <w:rsid w:val="00B7504F"/>
    <w:rsid w:val="00B75881"/>
    <w:rsid w:val="00B7786E"/>
    <w:rsid w:val="00B8306E"/>
    <w:rsid w:val="00B84B97"/>
    <w:rsid w:val="00B95936"/>
    <w:rsid w:val="00B95AB1"/>
    <w:rsid w:val="00BA1073"/>
    <w:rsid w:val="00BA3BA4"/>
    <w:rsid w:val="00BA4B18"/>
    <w:rsid w:val="00BA616A"/>
    <w:rsid w:val="00BA738C"/>
    <w:rsid w:val="00BA7F09"/>
    <w:rsid w:val="00BB76E1"/>
    <w:rsid w:val="00BC1D2B"/>
    <w:rsid w:val="00BC2CD2"/>
    <w:rsid w:val="00BC480D"/>
    <w:rsid w:val="00BC5907"/>
    <w:rsid w:val="00BC6971"/>
    <w:rsid w:val="00BD1250"/>
    <w:rsid w:val="00BD1D88"/>
    <w:rsid w:val="00BD289C"/>
    <w:rsid w:val="00BD3587"/>
    <w:rsid w:val="00BE01AA"/>
    <w:rsid w:val="00BE0270"/>
    <w:rsid w:val="00BE09E9"/>
    <w:rsid w:val="00BE2117"/>
    <w:rsid w:val="00BE530D"/>
    <w:rsid w:val="00BE648A"/>
    <w:rsid w:val="00BE7347"/>
    <w:rsid w:val="00BF0CDB"/>
    <w:rsid w:val="00BF268C"/>
    <w:rsid w:val="00BF4221"/>
    <w:rsid w:val="00BF5864"/>
    <w:rsid w:val="00C00A31"/>
    <w:rsid w:val="00C00D08"/>
    <w:rsid w:val="00C03B32"/>
    <w:rsid w:val="00C03F72"/>
    <w:rsid w:val="00C07333"/>
    <w:rsid w:val="00C07CE1"/>
    <w:rsid w:val="00C12FD8"/>
    <w:rsid w:val="00C1371A"/>
    <w:rsid w:val="00C151E1"/>
    <w:rsid w:val="00C15A77"/>
    <w:rsid w:val="00C1624F"/>
    <w:rsid w:val="00C21DBB"/>
    <w:rsid w:val="00C2353B"/>
    <w:rsid w:val="00C24D3D"/>
    <w:rsid w:val="00C257E9"/>
    <w:rsid w:val="00C258DD"/>
    <w:rsid w:val="00C27312"/>
    <w:rsid w:val="00C30A63"/>
    <w:rsid w:val="00C3453A"/>
    <w:rsid w:val="00C34E78"/>
    <w:rsid w:val="00C37009"/>
    <w:rsid w:val="00C40617"/>
    <w:rsid w:val="00C42415"/>
    <w:rsid w:val="00C454B6"/>
    <w:rsid w:val="00C4603E"/>
    <w:rsid w:val="00C50E87"/>
    <w:rsid w:val="00C529AC"/>
    <w:rsid w:val="00C555F2"/>
    <w:rsid w:val="00C57D08"/>
    <w:rsid w:val="00C57EF7"/>
    <w:rsid w:val="00C60CED"/>
    <w:rsid w:val="00C61215"/>
    <w:rsid w:val="00C629DF"/>
    <w:rsid w:val="00C65A0E"/>
    <w:rsid w:val="00C71E01"/>
    <w:rsid w:val="00C73C58"/>
    <w:rsid w:val="00C763E3"/>
    <w:rsid w:val="00C82B59"/>
    <w:rsid w:val="00C8389E"/>
    <w:rsid w:val="00C83B76"/>
    <w:rsid w:val="00C83C20"/>
    <w:rsid w:val="00C85127"/>
    <w:rsid w:val="00C852C3"/>
    <w:rsid w:val="00C85D31"/>
    <w:rsid w:val="00C87350"/>
    <w:rsid w:val="00C87DF1"/>
    <w:rsid w:val="00C905C9"/>
    <w:rsid w:val="00C90E01"/>
    <w:rsid w:val="00C93834"/>
    <w:rsid w:val="00C97D90"/>
    <w:rsid w:val="00CA36ED"/>
    <w:rsid w:val="00CA5FBC"/>
    <w:rsid w:val="00CA70CE"/>
    <w:rsid w:val="00CB1DEF"/>
    <w:rsid w:val="00CB5FF6"/>
    <w:rsid w:val="00CB6954"/>
    <w:rsid w:val="00CB72FD"/>
    <w:rsid w:val="00CB7630"/>
    <w:rsid w:val="00CC040C"/>
    <w:rsid w:val="00CC20DD"/>
    <w:rsid w:val="00CC73A9"/>
    <w:rsid w:val="00CD079A"/>
    <w:rsid w:val="00CD1FD0"/>
    <w:rsid w:val="00CD313C"/>
    <w:rsid w:val="00CD4049"/>
    <w:rsid w:val="00CD4CC3"/>
    <w:rsid w:val="00CD5D21"/>
    <w:rsid w:val="00CD6093"/>
    <w:rsid w:val="00CD60BF"/>
    <w:rsid w:val="00CD697D"/>
    <w:rsid w:val="00CD75FB"/>
    <w:rsid w:val="00CE0665"/>
    <w:rsid w:val="00CE1004"/>
    <w:rsid w:val="00CE14E5"/>
    <w:rsid w:val="00CE18CF"/>
    <w:rsid w:val="00CE1E8F"/>
    <w:rsid w:val="00CE3AD0"/>
    <w:rsid w:val="00CE5E45"/>
    <w:rsid w:val="00CE61B1"/>
    <w:rsid w:val="00CF2390"/>
    <w:rsid w:val="00CF26FF"/>
    <w:rsid w:val="00CF2C27"/>
    <w:rsid w:val="00CF75C6"/>
    <w:rsid w:val="00D00B2E"/>
    <w:rsid w:val="00D0200B"/>
    <w:rsid w:val="00D031A1"/>
    <w:rsid w:val="00D0352F"/>
    <w:rsid w:val="00D03F18"/>
    <w:rsid w:val="00D0565C"/>
    <w:rsid w:val="00D07A8E"/>
    <w:rsid w:val="00D11119"/>
    <w:rsid w:val="00D21C5D"/>
    <w:rsid w:val="00D221EA"/>
    <w:rsid w:val="00D305CF"/>
    <w:rsid w:val="00D3179B"/>
    <w:rsid w:val="00D32863"/>
    <w:rsid w:val="00D43F65"/>
    <w:rsid w:val="00D5607F"/>
    <w:rsid w:val="00D57640"/>
    <w:rsid w:val="00D60645"/>
    <w:rsid w:val="00D608CD"/>
    <w:rsid w:val="00D645E9"/>
    <w:rsid w:val="00D66907"/>
    <w:rsid w:val="00D706DC"/>
    <w:rsid w:val="00D73BC5"/>
    <w:rsid w:val="00D745C0"/>
    <w:rsid w:val="00D75DC1"/>
    <w:rsid w:val="00D766F9"/>
    <w:rsid w:val="00D81605"/>
    <w:rsid w:val="00D8295E"/>
    <w:rsid w:val="00D8319D"/>
    <w:rsid w:val="00D83EE2"/>
    <w:rsid w:val="00D84795"/>
    <w:rsid w:val="00D85BBC"/>
    <w:rsid w:val="00D863F9"/>
    <w:rsid w:val="00D86561"/>
    <w:rsid w:val="00D9078E"/>
    <w:rsid w:val="00D9132F"/>
    <w:rsid w:val="00D92B81"/>
    <w:rsid w:val="00D946AB"/>
    <w:rsid w:val="00D94781"/>
    <w:rsid w:val="00DA04E5"/>
    <w:rsid w:val="00DB0CB5"/>
    <w:rsid w:val="00DB47AD"/>
    <w:rsid w:val="00DB62CC"/>
    <w:rsid w:val="00DC09A3"/>
    <w:rsid w:val="00DC2596"/>
    <w:rsid w:val="00DC2FD1"/>
    <w:rsid w:val="00DC3AC1"/>
    <w:rsid w:val="00DC502C"/>
    <w:rsid w:val="00DC582C"/>
    <w:rsid w:val="00DC6049"/>
    <w:rsid w:val="00DC6CC3"/>
    <w:rsid w:val="00DD0A69"/>
    <w:rsid w:val="00DD1BEA"/>
    <w:rsid w:val="00DD24E5"/>
    <w:rsid w:val="00DD558C"/>
    <w:rsid w:val="00DD5BD2"/>
    <w:rsid w:val="00DD6660"/>
    <w:rsid w:val="00DE02BF"/>
    <w:rsid w:val="00DE06CB"/>
    <w:rsid w:val="00DE66E6"/>
    <w:rsid w:val="00DF0B57"/>
    <w:rsid w:val="00DF7D6A"/>
    <w:rsid w:val="00E04339"/>
    <w:rsid w:val="00E17926"/>
    <w:rsid w:val="00E229BE"/>
    <w:rsid w:val="00E26FA8"/>
    <w:rsid w:val="00E413AF"/>
    <w:rsid w:val="00E451A2"/>
    <w:rsid w:val="00E45927"/>
    <w:rsid w:val="00E47193"/>
    <w:rsid w:val="00E47216"/>
    <w:rsid w:val="00E5601A"/>
    <w:rsid w:val="00E56B32"/>
    <w:rsid w:val="00E61A8F"/>
    <w:rsid w:val="00E66C3B"/>
    <w:rsid w:val="00E715C1"/>
    <w:rsid w:val="00E757F0"/>
    <w:rsid w:val="00E75F62"/>
    <w:rsid w:val="00E77D41"/>
    <w:rsid w:val="00E80739"/>
    <w:rsid w:val="00E8089E"/>
    <w:rsid w:val="00E85121"/>
    <w:rsid w:val="00E853CB"/>
    <w:rsid w:val="00E866B1"/>
    <w:rsid w:val="00E86B01"/>
    <w:rsid w:val="00E86EA2"/>
    <w:rsid w:val="00E87E35"/>
    <w:rsid w:val="00E90B54"/>
    <w:rsid w:val="00E96F60"/>
    <w:rsid w:val="00EA4591"/>
    <w:rsid w:val="00EA6785"/>
    <w:rsid w:val="00EB0592"/>
    <w:rsid w:val="00EB153C"/>
    <w:rsid w:val="00EB3C8C"/>
    <w:rsid w:val="00EB5484"/>
    <w:rsid w:val="00EB7285"/>
    <w:rsid w:val="00EC0B39"/>
    <w:rsid w:val="00EC2232"/>
    <w:rsid w:val="00EC6588"/>
    <w:rsid w:val="00ED02B3"/>
    <w:rsid w:val="00ED6512"/>
    <w:rsid w:val="00EE1273"/>
    <w:rsid w:val="00EE188E"/>
    <w:rsid w:val="00EE6A16"/>
    <w:rsid w:val="00EF0A3D"/>
    <w:rsid w:val="00EF0DA3"/>
    <w:rsid w:val="00EF1198"/>
    <w:rsid w:val="00EF7F74"/>
    <w:rsid w:val="00F00CC4"/>
    <w:rsid w:val="00F01E74"/>
    <w:rsid w:val="00F10DFF"/>
    <w:rsid w:val="00F10E32"/>
    <w:rsid w:val="00F11253"/>
    <w:rsid w:val="00F12F05"/>
    <w:rsid w:val="00F15EA1"/>
    <w:rsid w:val="00F16271"/>
    <w:rsid w:val="00F22673"/>
    <w:rsid w:val="00F270A1"/>
    <w:rsid w:val="00F30C1D"/>
    <w:rsid w:val="00F320D1"/>
    <w:rsid w:val="00F32D76"/>
    <w:rsid w:val="00F33C27"/>
    <w:rsid w:val="00F3451F"/>
    <w:rsid w:val="00F34522"/>
    <w:rsid w:val="00F46216"/>
    <w:rsid w:val="00F52373"/>
    <w:rsid w:val="00F57A11"/>
    <w:rsid w:val="00F6053C"/>
    <w:rsid w:val="00F616C0"/>
    <w:rsid w:val="00F61FB8"/>
    <w:rsid w:val="00F6533F"/>
    <w:rsid w:val="00F663EC"/>
    <w:rsid w:val="00F6662D"/>
    <w:rsid w:val="00F711DE"/>
    <w:rsid w:val="00F71E63"/>
    <w:rsid w:val="00F71F61"/>
    <w:rsid w:val="00F73D2B"/>
    <w:rsid w:val="00F77F9C"/>
    <w:rsid w:val="00F860F6"/>
    <w:rsid w:val="00F86EB8"/>
    <w:rsid w:val="00F9211B"/>
    <w:rsid w:val="00F951B3"/>
    <w:rsid w:val="00FA1541"/>
    <w:rsid w:val="00FA2379"/>
    <w:rsid w:val="00FA5AC7"/>
    <w:rsid w:val="00FA5EB1"/>
    <w:rsid w:val="00FA69BF"/>
    <w:rsid w:val="00FB26B6"/>
    <w:rsid w:val="00FB4B12"/>
    <w:rsid w:val="00FB5929"/>
    <w:rsid w:val="00FB6D4D"/>
    <w:rsid w:val="00FC1E9E"/>
    <w:rsid w:val="00FC3F38"/>
    <w:rsid w:val="00FC41EB"/>
    <w:rsid w:val="00FC613D"/>
    <w:rsid w:val="00FC62F3"/>
    <w:rsid w:val="00FD2303"/>
    <w:rsid w:val="00FE31BA"/>
    <w:rsid w:val="00FE5E0F"/>
    <w:rsid w:val="00FE65B5"/>
    <w:rsid w:val="00FE7C14"/>
    <w:rsid w:val="00FF177A"/>
    <w:rsid w:val="00FF19C3"/>
    <w:rsid w:val="00FF26AA"/>
    <w:rsid w:val="00FF36AD"/>
    <w:rsid w:val="00FF4A5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FB8"/>
  <w15:chartTrackingRefBased/>
  <w15:docId w15:val="{8183D382-EE6C-4001-BDE3-837D4D0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5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541"/>
    <w:pPr>
      <w:autoSpaceDE w:val="0"/>
      <w:autoSpaceDN w:val="0"/>
      <w:ind w:left="103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styleId="a3">
    <w:name w:val="Table Grid"/>
    <w:basedOn w:val="a1"/>
    <w:uiPriority w:val="39"/>
    <w:rsid w:val="0056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06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0617"/>
    <w:rPr>
      <w:sz w:val="18"/>
      <w:szCs w:val="18"/>
    </w:rPr>
  </w:style>
  <w:style w:type="paragraph" w:styleId="a8">
    <w:name w:val="List Paragraph"/>
    <w:basedOn w:val="a"/>
    <w:uiPriority w:val="34"/>
    <w:qFormat/>
    <w:rsid w:val="00F73D2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661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6104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37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ulas xmlns="http://www.yonyou.com/formula"/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21C3-760D-4A8E-865C-22D23CA85452}">
  <ds:schemaRefs>
    <ds:schemaRef ds:uri="http://www.yonyou.com/formula"/>
  </ds:schemaRefs>
</ds:datastoreItem>
</file>

<file path=customXml/itemProps2.xml><?xml version="1.0" encoding="utf-8"?>
<ds:datastoreItem xmlns:ds="http://schemas.openxmlformats.org/officeDocument/2006/customXml" ds:itemID="{52A35D92-D990-454B-9770-A20E46A9940C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EA2604F1-FF9E-4786-AF4A-6FDAF377695E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8E939446-894C-4C5A-AC2F-76A67EE3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cw007</dc:creator>
  <cp:keywords/>
  <dc:description/>
  <cp:lastModifiedBy>cw001</cp:lastModifiedBy>
  <cp:revision>18</cp:revision>
  <dcterms:created xsi:type="dcterms:W3CDTF">2023-12-01T05:37:00Z</dcterms:created>
  <dcterms:modified xsi:type="dcterms:W3CDTF">2023-12-01T09:12:00Z</dcterms:modified>
</cp:coreProperties>
</file>