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67383" w14:textId="77777777" w:rsidR="00FA69BF" w:rsidRPr="00BD1D88" w:rsidRDefault="00FA1541" w:rsidP="00733471">
      <w:pPr>
        <w:jc w:val="left"/>
        <w:rPr>
          <w:rFonts w:ascii="宋体" w:eastAsia="宋体" w:hAnsi="宋体"/>
          <w:sz w:val="28"/>
          <w:szCs w:val="28"/>
        </w:rPr>
      </w:pPr>
      <w:r w:rsidRPr="00BD1D88">
        <w:rPr>
          <w:rFonts w:ascii="宋体" w:eastAsia="宋体" w:hAnsi="宋体" w:hint="eastAsia"/>
          <w:sz w:val="28"/>
          <w:szCs w:val="28"/>
        </w:rPr>
        <w:t>证券代码</w:t>
      </w:r>
      <w:r w:rsidR="003C5E4A" w:rsidRPr="00BD1D88">
        <w:rPr>
          <w:rFonts w:ascii="宋体" w:eastAsia="宋体" w:hAnsi="宋体"/>
          <w:sz w:val="28"/>
          <w:szCs w:val="28"/>
        </w:rPr>
        <w:t>：</w:t>
      </w:r>
      <w:r w:rsidRPr="00BD1D88">
        <w:rPr>
          <w:rFonts w:ascii="宋体" w:eastAsia="宋体" w:hAnsi="宋体"/>
          <w:sz w:val="28"/>
          <w:szCs w:val="28"/>
        </w:rPr>
        <w:t>605128</w:t>
      </w:r>
      <w:r w:rsidR="0054570C" w:rsidRPr="00BD1D88">
        <w:rPr>
          <w:rFonts w:ascii="宋体" w:eastAsia="宋体" w:hAnsi="宋体"/>
          <w:sz w:val="28"/>
          <w:szCs w:val="28"/>
        </w:rPr>
        <w:t xml:space="preserve">                      </w:t>
      </w:r>
      <w:r w:rsidRPr="00BD1D88">
        <w:rPr>
          <w:rFonts w:ascii="宋体" w:eastAsia="宋体" w:hAnsi="宋体"/>
          <w:sz w:val="28"/>
          <w:szCs w:val="28"/>
        </w:rPr>
        <w:t xml:space="preserve"> </w:t>
      </w:r>
      <w:r w:rsidRPr="00BD1D88">
        <w:rPr>
          <w:rFonts w:ascii="宋体" w:eastAsia="宋体" w:hAnsi="宋体" w:hint="eastAsia"/>
          <w:sz w:val="28"/>
          <w:szCs w:val="28"/>
        </w:rPr>
        <w:t>证券简称：上海沿浦</w:t>
      </w:r>
    </w:p>
    <w:p w14:paraId="07BA22E3" w14:textId="77777777" w:rsidR="0054570C" w:rsidRPr="00BD1D88" w:rsidRDefault="0054570C" w:rsidP="0054570C">
      <w:pPr>
        <w:adjustRightInd w:val="0"/>
        <w:snapToGrid w:val="0"/>
        <w:spacing w:line="360" w:lineRule="auto"/>
        <w:rPr>
          <w:rFonts w:ascii="宋体" w:eastAsia="宋体" w:hAnsi="宋体"/>
          <w:sz w:val="28"/>
          <w:szCs w:val="28"/>
        </w:rPr>
      </w:pPr>
      <w:r w:rsidRPr="00BD1D88">
        <w:rPr>
          <w:rFonts w:ascii="宋体" w:eastAsia="宋体" w:hAnsi="宋体"/>
          <w:sz w:val="28"/>
          <w:szCs w:val="28"/>
        </w:rPr>
        <w:t>转债代码：</w:t>
      </w:r>
      <w:r w:rsidRPr="00BD1D88">
        <w:rPr>
          <w:rFonts w:ascii="宋体" w:eastAsia="宋体" w:hAnsi="宋体" w:hint="eastAsia"/>
          <w:sz w:val="28"/>
          <w:szCs w:val="28"/>
        </w:rPr>
        <w:t>1</w:t>
      </w:r>
      <w:r w:rsidRPr="00BD1D88">
        <w:rPr>
          <w:rFonts w:ascii="宋体" w:eastAsia="宋体" w:hAnsi="宋体"/>
          <w:sz w:val="28"/>
          <w:szCs w:val="28"/>
        </w:rPr>
        <w:t xml:space="preserve">11008 </w:t>
      </w:r>
      <w:r w:rsidRPr="00BD1D88">
        <w:rPr>
          <w:rFonts w:ascii="宋体" w:eastAsia="宋体" w:hAnsi="宋体" w:cs="Times New Roman"/>
          <w:sz w:val="24"/>
          <w:szCs w:val="24"/>
        </w:rPr>
        <w:t xml:space="preserve">                         </w:t>
      </w:r>
      <w:r w:rsidR="00354CF1" w:rsidRPr="00BD1D88">
        <w:rPr>
          <w:rFonts w:ascii="宋体" w:eastAsia="宋体" w:hAnsi="宋体" w:cs="Times New Roman"/>
          <w:sz w:val="24"/>
          <w:szCs w:val="24"/>
        </w:rPr>
        <w:t xml:space="preserve"> </w:t>
      </w:r>
      <w:r w:rsidRPr="00BD1D88">
        <w:rPr>
          <w:rFonts w:ascii="宋体" w:eastAsia="宋体" w:hAnsi="宋体"/>
          <w:sz w:val="28"/>
          <w:szCs w:val="28"/>
        </w:rPr>
        <w:t>转债简称：沿浦转债</w:t>
      </w:r>
    </w:p>
    <w:p w14:paraId="0AD91E15" w14:textId="77777777" w:rsidR="00FA1541" w:rsidRPr="00BD1D88" w:rsidRDefault="00FA1541" w:rsidP="00FA1541">
      <w:pPr>
        <w:jc w:val="center"/>
        <w:rPr>
          <w:rFonts w:ascii="黑体" w:eastAsia="黑体" w:hAnsi="黑体"/>
          <w:b/>
          <w:color w:val="FF0000"/>
          <w:sz w:val="36"/>
          <w:szCs w:val="36"/>
        </w:rPr>
      </w:pPr>
      <w:r w:rsidRPr="00BD1D88">
        <w:rPr>
          <w:rFonts w:ascii="黑体" w:eastAsia="黑体" w:hAnsi="黑体" w:hint="eastAsia"/>
          <w:b/>
          <w:color w:val="FF0000"/>
          <w:sz w:val="36"/>
          <w:szCs w:val="36"/>
        </w:rPr>
        <w:t>上海沿浦金属制品股份有限公司</w:t>
      </w:r>
    </w:p>
    <w:p w14:paraId="4663C746" w14:textId="690A91CE" w:rsidR="00342CAC" w:rsidRPr="00BD1D88" w:rsidRDefault="00FA1541" w:rsidP="00FA1541">
      <w:pPr>
        <w:jc w:val="center"/>
        <w:rPr>
          <w:rFonts w:ascii="黑体" w:eastAsia="黑体" w:hAnsi="黑体"/>
          <w:b/>
          <w:color w:val="FF0000"/>
          <w:sz w:val="36"/>
          <w:szCs w:val="36"/>
        </w:rPr>
      </w:pPr>
      <w:r w:rsidRPr="00BD1D88">
        <w:rPr>
          <w:rFonts w:ascii="黑体" w:eastAsia="黑体" w:hAnsi="黑体" w:hint="eastAsia"/>
          <w:b/>
          <w:color w:val="FF0000"/>
          <w:sz w:val="36"/>
          <w:szCs w:val="36"/>
        </w:rPr>
        <w:t>投资者关系活动记录表</w:t>
      </w:r>
      <w:r w:rsidR="00FE7C14" w:rsidRPr="00BD1D88">
        <w:rPr>
          <w:rFonts w:ascii="黑体" w:eastAsia="黑体" w:hAnsi="黑体" w:hint="eastAsia"/>
          <w:b/>
          <w:color w:val="FF0000"/>
          <w:sz w:val="36"/>
          <w:szCs w:val="36"/>
        </w:rPr>
        <w:t>（2</w:t>
      </w:r>
      <w:r w:rsidR="00FE7C14" w:rsidRPr="00BD1D88">
        <w:rPr>
          <w:rFonts w:ascii="黑体" w:eastAsia="黑体" w:hAnsi="黑体"/>
          <w:b/>
          <w:color w:val="FF0000"/>
          <w:sz w:val="36"/>
          <w:szCs w:val="36"/>
        </w:rPr>
        <w:t>02</w:t>
      </w:r>
      <w:r w:rsidR="000E1530" w:rsidRPr="00BD1D88">
        <w:rPr>
          <w:rFonts w:ascii="黑体" w:eastAsia="黑体" w:hAnsi="黑体"/>
          <w:b/>
          <w:color w:val="FF0000"/>
          <w:sz w:val="36"/>
          <w:szCs w:val="36"/>
        </w:rPr>
        <w:t>3</w:t>
      </w:r>
      <w:r w:rsidR="00FE7C14" w:rsidRPr="00BD1D88">
        <w:rPr>
          <w:rFonts w:ascii="黑体" w:eastAsia="黑体" w:hAnsi="黑体" w:hint="eastAsia"/>
          <w:b/>
          <w:color w:val="FF0000"/>
          <w:sz w:val="36"/>
          <w:szCs w:val="36"/>
        </w:rPr>
        <w:t>年</w:t>
      </w:r>
      <w:r w:rsidR="00DF0B57" w:rsidRPr="00BD1D88">
        <w:rPr>
          <w:rFonts w:ascii="黑体" w:eastAsia="黑体" w:hAnsi="黑体"/>
          <w:b/>
          <w:color w:val="FF0000"/>
          <w:sz w:val="36"/>
          <w:szCs w:val="36"/>
        </w:rPr>
        <w:t>1</w:t>
      </w:r>
      <w:r w:rsidR="001D24A1">
        <w:rPr>
          <w:rFonts w:ascii="黑体" w:eastAsia="黑体" w:hAnsi="黑体"/>
          <w:b/>
          <w:color w:val="FF0000"/>
          <w:sz w:val="36"/>
          <w:szCs w:val="36"/>
        </w:rPr>
        <w:t>2</w:t>
      </w:r>
      <w:r w:rsidR="003C5E4A" w:rsidRPr="00BD1D88">
        <w:rPr>
          <w:rFonts w:ascii="黑体" w:eastAsia="黑体" w:hAnsi="黑体" w:hint="eastAsia"/>
          <w:b/>
          <w:color w:val="FF0000"/>
          <w:sz w:val="36"/>
          <w:szCs w:val="36"/>
        </w:rPr>
        <w:t>月</w:t>
      </w:r>
      <w:r w:rsidR="00FE7C14" w:rsidRPr="00BD1D88">
        <w:rPr>
          <w:rFonts w:ascii="黑体" w:eastAsia="黑体" w:hAnsi="黑体" w:hint="eastAsia"/>
          <w:b/>
          <w:color w:val="FF0000"/>
          <w:sz w:val="36"/>
          <w:szCs w:val="36"/>
        </w:rPr>
        <w:t>）</w:t>
      </w:r>
    </w:p>
    <w:p w14:paraId="7CE09261" w14:textId="77777777" w:rsidR="00CA5FBC" w:rsidRPr="00BD1D88" w:rsidRDefault="00CA5FBC" w:rsidP="00FA1541">
      <w:pPr>
        <w:jc w:val="center"/>
        <w:rPr>
          <w:rFonts w:ascii="宋体" w:eastAsia="宋体" w:hAnsi="宋体"/>
          <w:color w:val="FF0000"/>
          <w:sz w:val="24"/>
          <w:szCs w:val="24"/>
        </w:rPr>
      </w:pPr>
      <w:r w:rsidRPr="00BD1D88">
        <w:rPr>
          <w:rFonts w:ascii="宋体" w:eastAsia="宋体" w:hAnsi="宋体" w:hint="eastAsia"/>
          <w:b/>
          <w:color w:val="FF0000"/>
          <w:sz w:val="32"/>
          <w:szCs w:val="32"/>
        </w:rPr>
        <w:t xml:space="preserve"> </w:t>
      </w:r>
      <w:r w:rsidRPr="00BD1D88">
        <w:rPr>
          <w:rFonts w:ascii="宋体" w:eastAsia="宋体" w:hAnsi="宋体"/>
          <w:b/>
          <w:color w:val="FF0000"/>
          <w:sz w:val="32"/>
          <w:szCs w:val="32"/>
        </w:rPr>
        <w:t xml:space="preserve">                     </w:t>
      </w:r>
      <w:r w:rsidR="00344C28" w:rsidRPr="00BD1D88">
        <w:rPr>
          <w:rFonts w:ascii="宋体" w:eastAsia="宋体" w:hAnsi="宋体"/>
          <w:b/>
          <w:color w:val="FF0000"/>
          <w:sz w:val="32"/>
          <w:szCs w:val="32"/>
        </w:rPr>
        <w:t xml:space="preserve">                   </w:t>
      </w:r>
    </w:p>
    <w:tbl>
      <w:tblPr>
        <w:tblStyle w:val="TableNormal"/>
        <w:tblW w:w="93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1803"/>
        <w:gridCol w:w="7590"/>
      </w:tblGrid>
      <w:tr w:rsidR="00FA1541" w:rsidRPr="00BD1D88" w14:paraId="4B867EFA" w14:textId="77777777" w:rsidTr="00FB5929">
        <w:trPr>
          <w:jc w:val="center"/>
        </w:trPr>
        <w:tc>
          <w:tcPr>
            <w:tcW w:w="1803" w:type="dxa"/>
          </w:tcPr>
          <w:p w14:paraId="4E5C9E28" w14:textId="77777777" w:rsidR="00FA1541" w:rsidRPr="00BD1D88" w:rsidRDefault="00EA4591" w:rsidP="00EA4591">
            <w:pPr>
              <w:pStyle w:val="TableParagraph"/>
              <w:spacing w:before="214" w:line="290" w:lineRule="auto"/>
              <w:ind w:left="415" w:right="273" w:hanging="120"/>
              <w:rPr>
                <w:b/>
                <w:sz w:val="24"/>
              </w:rPr>
            </w:pPr>
            <w:r w:rsidRPr="00BD1D88">
              <w:rPr>
                <w:b/>
                <w:sz w:val="24"/>
              </w:rPr>
              <w:t>投资者</w:t>
            </w:r>
            <w:r w:rsidRPr="00BD1D88">
              <w:rPr>
                <w:rFonts w:hint="eastAsia"/>
                <w:b/>
                <w:sz w:val="24"/>
                <w:lang w:eastAsia="zh-CN"/>
              </w:rPr>
              <w:t>关</w:t>
            </w:r>
            <w:r w:rsidR="00FA1541" w:rsidRPr="00BD1D88">
              <w:rPr>
                <w:b/>
                <w:sz w:val="24"/>
              </w:rPr>
              <w:t>系活动类别</w:t>
            </w:r>
          </w:p>
        </w:tc>
        <w:tc>
          <w:tcPr>
            <w:tcW w:w="7590" w:type="dxa"/>
          </w:tcPr>
          <w:p w14:paraId="522C3561" w14:textId="77777777" w:rsidR="00FA1541" w:rsidRPr="00BD1D88" w:rsidRDefault="00BE01AA" w:rsidP="00A00B09">
            <w:pPr>
              <w:pStyle w:val="TableParagraph"/>
              <w:tabs>
                <w:tab w:val="left" w:pos="2647"/>
                <w:tab w:val="left" w:pos="4952"/>
              </w:tabs>
              <w:spacing w:before="29"/>
              <w:rPr>
                <w:sz w:val="24"/>
                <w:lang w:eastAsia="zh-CN"/>
              </w:rPr>
            </w:pPr>
            <w:r w:rsidRPr="00BD1D88">
              <w:rPr>
                <w:rFonts w:ascii="Times New Roman" w:eastAsia="Times New Roman" w:hAnsi="Times New Roman"/>
                <w:b/>
                <w:sz w:val="24"/>
                <w:lang w:eastAsia="zh-CN"/>
              </w:rPr>
              <w:t>√</w:t>
            </w:r>
            <w:r w:rsidR="00FA1541" w:rsidRPr="00BD1D88">
              <w:rPr>
                <w:sz w:val="24"/>
                <w:lang w:eastAsia="zh-CN"/>
              </w:rPr>
              <w:t>特定对象调研</w:t>
            </w:r>
            <w:r w:rsidR="00FA1541" w:rsidRPr="00BD1D88">
              <w:rPr>
                <w:sz w:val="24"/>
                <w:lang w:eastAsia="zh-CN"/>
              </w:rPr>
              <w:tab/>
            </w:r>
            <w:r w:rsidR="00FA1541" w:rsidRPr="00BD1D88">
              <w:rPr>
                <w:rFonts w:ascii="Times New Roman" w:eastAsia="Times New Roman" w:hAnsi="Times New Roman"/>
                <w:sz w:val="24"/>
                <w:lang w:eastAsia="zh-CN"/>
              </w:rPr>
              <w:t>□</w:t>
            </w:r>
            <w:r w:rsidR="00FA1541" w:rsidRPr="00BD1D88">
              <w:rPr>
                <w:sz w:val="24"/>
                <w:lang w:eastAsia="zh-CN"/>
              </w:rPr>
              <w:t>分析师会议</w:t>
            </w:r>
            <w:r w:rsidR="00FA1541" w:rsidRPr="00BD1D88">
              <w:rPr>
                <w:sz w:val="24"/>
                <w:lang w:eastAsia="zh-CN"/>
              </w:rPr>
              <w:tab/>
            </w:r>
            <w:r w:rsidR="00FA1541" w:rsidRPr="00BD1D88">
              <w:rPr>
                <w:rFonts w:ascii="Times New Roman" w:eastAsia="Times New Roman" w:hAnsi="Times New Roman"/>
                <w:spacing w:val="-1"/>
                <w:sz w:val="24"/>
                <w:lang w:eastAsia="zh-CN"/>
              </w:rPr>
              <w:t>□</w:t>
            </w:r>
            <w:r w:rsidR="00FA1541" w:rsidRPr="00BD1D88">
              <w:rPr>
                <w:sz w:val="24"/>
                <w:lang w:eastAsia="zh-CN"/>
              </w:rPr>
              <w:t>媒体采访</w:t>
            </w:r>
          </w:p>
          <w:p w14:paraId="0508A3B5" w14:textId="62739A02" w:rsidR="00FA1541" w:rsidRPr="00BD1D88" w:rsidRDefault="00FA1541" w:rsidP="00A00B09">
            <w:pPr>
              <w:pStyle w:val="TableParagraph"/>
              <w:spacing w:before="46"/>
              <w:rPr>
                <w:sz w:val="24"/>
                <w:lang w:eastAsia="zh-CN"/>
              </w:rPr>
            </w:pPr>
            <w:r w:rsidRPr="00BD1D88">
              <w:rPr>
                <w:rFonts w:ascii="Times New Roman" w:eastAsia="Times New Roman" w:hAnsi="Times New Roman"/>
                <w:sz w:val="24"/>
                <w:lang w:eastAsia="zh-CN"/>
              </w:rPr>
              <w:t>□</w:t>
            </w:r>
            <w:r w:rsidRPr="00BD1D88">
              <w:rPr>
                <w:sz w:val="24"/>
                <w:lang w:eastAsia="zh-CN"/>
              </w:rPr>
              <w:t xml:space="preserve">业绩说明会         </w:t>
            </w:r>
            <w:r w:rsidRPr="00BD1D88">
              <w:rPr>
                <w:rFonts w:ascii="Times New Roman" w:eastAsia="Times New Roman" w:hAnsi="Times New Roman"/>
                <w:sz w:val="24"/>
                <w:lang w:eastAsia="zh-CN"/>
              </w:rPr>
              <w:t>□</w:t>
            </w:r>
            <w:r w:rsidRPr="00BD1D88">
              <w:rPr>
                <w:sz w:val="24"/>
                <w:lang w:eastAsia="zh-CN"/>
              </w:rPr>
              <w:t xml:space="preserve">新闻发布会       </w:t>
            </w:r>
            <w:r w:rsidR="002012EC" w:rsidRPr="00BD1D88">
              <w:rPr>
                <w:rFonts w:ascii="Times New Roman" w:eastAsia="Times New Roman" w:hAnsi="Times New Roman"/>
                <w:spacing w:val="-1"/>
                <w:sz w:val="24"/>
                <w:lang w:eastAsia="zh-CN"/>
              </w:rPr>
              <w:t>□</w:t>
            </w:r>
            <w:r w:rsidRPr="00BD1D88">
              <w:rPr>
                <w:sz w:val="24"/>
                <w:lang w:eastAsia="zh-CN"/>
              </w:rPr>
              <w:t>路演活动</w:t>
            </w:r>
          </w:p>
          <w:p w14:paraId="377D0596" w14:textId="4F049CF0" w:rsidR="00FA1541" w:rsidRPr="00BD1D88" w:rsidRDefault="002012EC" w:rsidP="00A00B09">
            <w:pPr>
              <w:pStyle w:val="TableParagraph"/>
              <w:tabs>
                <w:tab w:val="left" w:pos="2047"/>
                <w:tab w:val="left" w:pos="2647"/>
              </w:tabs>
              <w:spacing w:before="46"/>
              <w:rPr>
                <w:sz w:val="24"/>
                <w:lang w:eastAsia="zh-CN"/>
              </w:rPr>
            </w:pPr>
            <w:r w:rsidRPr="00BD1D88">
              <w:rPr>
                <w:rFonts w:ascii="Times New Roman" w:eastAsia="Times New Roman" w:hAnsi="Times New Roman"/>
                <w:b/>
                <w:sz w:val="24"/>
                <w:lang w:eastAsia="zh-CN"/>
              </w:rPr>
              <w:t>√</w:t>
            </w:r>
            <w:r w:rsidR="00FA1541" w:rsidRPr="00BD1D88">
              <w:rPr>
                <w:sz w:val="24"/>
                <w:lang w:eastAsia="zh-CN"/>
              </w:rPr>
              <w:t>现场参观</w:t>
            </w:r>
            <w:r w:rsidR="00FA1541" w:rsidRPr="00BD1D88">
              <w:rPr>
                <w:sz w:val="24"/>
                <w:lang w:eastAsia="zh-CN"/>
              </w:rPr>
              <w:tab/>
            </w:r>
            <w:r w:rsidR="00FA1541" w:rsidRPr="00BD1D88">
              <w:rPr>
                <w:sz w:val="24"/>
                <w:lang w:eastAsia="zh-CN"/>
              </w:rPr>
              <w:tab/>
            </w:r>
            <w:r w:rsidR="00BE01AA" w:rsidRPr="00BD1D88">
              <w:rPr>
                <w:rFonts w:ascii="Times New Roman" w:eastAsia="Times New Roman" w:hAnsi="Times New Roman"/>
                <w:b/>
                <w:sz w:val="24"/>
                <w:lang w:eastAsia="zh-CN"/>
              </w:rPr>
              <w:t>√</w:t>
            </w:r>
            <w:r w:rsidR="00FA1541" w:rsidRPr="00BD1D88">
              <w:rPr>
                <w:sz w:val="24"/>
                <w:lang w:eastAsia="zh-CN"/>
              </w:rPr>
              <w:t>其他</w:t>
            </w:r>
            <w:r w:rsidR="00FA1541" w:rsidRPr="00BD1D88">
              <w:rPr>
                <w:spacing w:val="-2"/>
                <w:sz w:val="24"/>
                <w:lang w:eastAsia="zh-CN"/>
              </w:rPr>
              <w:t xml:space="preserve"> </w:t>
            </w:r>
            <w:r w:rsidR="00FA1541" w:rsidRPr="00BD1D88">
              <w:rPr>
                <w:sz w:val="24"/>
                <w:lang w:eastAsia="zh-CN"/>
              </w:rPr>
              <w:t>（</w:t>
            </w:r>
            <w:r w:rsidR="00C00A31" w:rsidRPr="00BD1D88">
              <w:rPr>
                <w:rFonts w:hint="eastAsia"/>
                <w:sz w:val="24"/>
                <w:lang w:eastAsia="zh-CN"/>
              </w:rPr>
              <w:t>电话会议</w:t>
            </w:r>
            <w:r w:rsidR="00D94781" w:rsidRPr="00BD1D88">
              <w:rPr>
                <w:rFonts w:hint="eastAsia"/>
                <w:sz w:val="24"/>
                <w:lang w:eastAsia="zh-CN"/>
              </w:rPr>
              <w:t>/券商策略会</w:t>
            </w:r>
            <w:r w:rsidR="00FA1541" w:rsidRPr="00BD1D88">
              <w:rPr>
                <w:sz w:val="24"/>
                <w:lang w:eastAsia="zh-CN"/>
              </w:rPr>
              <w:t>）</w:t>
            </w:r>
          </w:p>
          <w:p w14:paraId="524C131F" w14:textId="77777777" w:rsidR="00FB5929" w:rsidRPr="00BD1D88" w:rsidRDefault="00FB5929" w:rsidP="00A00B09">
            <w:pPr>
              <w:pStyle w:val="TableParagraph"/>
              <w:tabs>
                <w:tab w:val="left" w:pos="2047"/>
                <w:tab w:val="left" w:pos="2647"/>
              </w:tabs>
              <w:spacing w:before="46"/>
              <w:rPr>
                <w:sz w:val="24"/>
                <w:lang w:eastAsia="zh-CN"/>
              </w:rPr>
            </w:pPr>
          </w:p>
        </w:tc>
      </w:tr>
      <w:tr w:rsidR="001A0D01" w:rsidRPr="00BD1D88" w14:paraId="78887035" w14:textId="77777777" w:rsidTr="00BE09E9">
        <w:trPr>
          <w:jc w:val="center"/>
        </w:trPr>
        <w:tc>
          <w:tcPr>
            <w:tcW w:w="1803" w:type="dxa"/>
            <w:vAlign w:val="center"/>
          </w:tcPr>
          <w:p w14:paraId="01C21A2F" w14:textId="77777777" w:rsidR="001A0D01" w:rsidRPr="00BD1D88" w:rsidRDefault="001A0D01" w:rsidP="004E3314">
            <w:pPr>
              <w:pStyle w:val="TableParagraph"/>
              <w:spacing w:before="178" w:line="290" w:lineRule="auto"/>
              <w:ind w:left="295" w:right="152" w:hanging="120"/>
              <w:jc w:val="center"/>
              <w:rPr>
                <w:b/>
                <w:sz w:val="24"/>
                <w:lang w:eastAsia="zh-CN"/>
              </w:rPr>
            </w:pPr>
            <w:r w:rsidRPr="00BD1D88">
              <w:rPr>
                <w:b/>
                <w:sz w:val="24"/>
                <w:lang w:eastAsia="zh-CN"/>
              </w:rPr>
              <w:t>参与单位名称</w:t>
            </w:r>
          </w:p>
        </w:tc>
        <w:tc>
          <w:tcPr>
            <w:tcW w:w="7590" w:type="dxa"/>
          </w:tcPr>
          <w:p w14:paraId="0241498E" w14:textId="6E3DFA22" w:rsidR="000A19ED" w:rsidRPr="00BD1D88" w:rsidRDefault="000A19ED" w:rsidP="00BC1D2B">
            <w:pPr>
              <w:pStyle w:val="TableParagraph"/>
              <w:spacing w:before="36"/>
              <w:ind w:left="0"/>
              <w:rPr>
                <w:sz w:val="24"/>
                <w:szCs w:val="24"/>
                <w:lang w:eastAsia="zh-CN"/>
              </w:rPr>
            </w:pPr>
            <w:r w:rsidRPr="00BD1D88">
              <w:rPr>
                <w:rFonts w:hint="eastAsia"/>
                <w:sz w:val="24"/>
                <w:szCs w:val="24"/>
                <w:lang w:eastAsia="zh-CN"/>
              </w:rPr>
              <w:t>2</w:t>
            </w:r>
            <w:r w:rsidRPr="00BD1D88">
              <w:rPr>
                <w:sz w:val="24"/>
                <w:szCs w:val="24"/>
                <w:lang w:eastAsia="zh-CN"/>
              </w:rPr>
              <w:t>023</w:t>
            </w:r>
            <w:r w:rsidRPr="00BD1D88">
              <w:rPr>
                <w:rFonts w:hint="eastAsia"/>
                <w:sz w:val="24"/>
                <w:szCs w:val="24"/>
                <w:lang w:eastAsia="zh-CN"/>
              </w:rPr>
              <w:t>年1</w:t>
            </w:r>
            <w:r w:rsidR="004D7231">
              <w:rPr>
                <w:sz w:val="24"/>
                <w:szCs w:val="24"/>
                <w:lang w:eastAsia="zh-CN"/>
              </w:rPr>
              <w:t>2</w:t>
            </w:r>
            <w:r w:rsidRPr="00BD1D88">
              <w:rPr>
                <w:rFonts w:hint="eastAsia"/>
                <w:sz w:val="24"/>
                <w:szCs w:val="24"/>
                <w:lang w:eastAsia="zh-CN"/>
              </w:rPr>
              <w:t>月</w:t>
            </w:r>
            <w:r w:rsidR="004D7231">
              <w:rPr>
                <w:sz w:val="24"/>
                <w:szCs w:val="24"/>
                <w:lang w:eastAsia="zh-CN"/>
              </w:rPr>
              <w:t>11</w:t>
            </w:r>
            <w:r w:rsidR="00A76FC3">
              <w:rPr>
                <w:rFonts w:hint="eastAsia"/>
                <w:sz w:val="24"/>
                <w:szCs w:val="24"/>
                <w:lang w:eastAsia="zh-CN"/>
              </w:rPr>
              <w:t>日</w:t>
            </w:r>
            <w:r w:rsidR="004D7231">
              <w:rPr>
                <w:rFonts w:hint="eastAsia"/>
                <w:sz w:val="24"/>
                <w:szCs w:val="24"/>
                <w:lang w:eastAsia="zh-CN"/>
              </w:rPr>
              <w:t>下</w:t>
            </w:r>
            <w:r w:rsidRPr="00BD1D88">
              <w:rPr>
                <w:rFonts w:hint="eastAsia"/>
                <w:sz w:val="24"/>
                <w:szCs w:val="24"/>
                <w:lang w:eastAsia="zh-CN"/>
              </w:rPr>
              <w:t>午</w:t>
            </w:r>
            <w:r w:rsidR="004D7231">
              <w:rPr>
                <w:rFonts w:hint="eastAsia"/>
                <w:sz w:val="24"/>
                <w:szCs w:val="24"/>
                <w:lang w:eastAsia="zh-CN"/>
              </w:rPr>
              <w:t>1</w:t>
            </w:r>
            <w:r w:rsidR="004D7231">
              <w:rPr>
                <w:sz w:val="24"/>
                <w:szCs w:val="24"/>
                <w:lang w:eastAsia="zh-CN"/>
              </w:rPr>
              <w:t>5</w:t>
            </w:r>
            <w:r w:rsidR="003A7068">
              <w:rPr>
                <w:rFonts w:hint="eastAsia"/>
                <w:sz w:val="24"/>
                <w:szCs w:val="24"/>
                <w:lang w:eastAsia="zh-CN"/>
              </w:rPr>
              <w:t>:</w:t>
            </w:r>
            <w:r w:rsidR="003A7068">
              <w:rPr>
                <w:sz w:val="24"/>
                <w:szCs w:val="24"/>
                <w:lang w:eastAsia="zh-CN"/>
              </w:rPr>
              <w:t>0</w:t>
            </w:r>
            <w:r w:rsidRPr="00BD1D88">
              <w:rPr>
                <w:sz w:val="24"/>
                <w:szCs w:val="24"/>
                <w:lang w:eastAsia="zh-CN"/>
              </w:rPr>
              <w:t>0-</w:t>
            </w:r>
            <w:r w:rsidR="00C37009">
              <w:rPr>
                <w:sz w:val="24"/>
                <w:szCs w:val="24"/>
                <w:lang w:eastAsia="zh-CN"/>
              </w:rPr>
              <w:t>1</w:t>
            </w:r>
            <w:r w:rsidR="004D7231">
              <w:rPr>
                <w:sz w:val="24"/>
                <w:szCs w:val="24"/>
                <w:lang w:eastAsia="zh-CN"/>
              </w:rPr>
              <w:t>6</w:t>
            </w:r>
            <w:r w:rsidR="003A7068">
              <w:rPr>
                <w:rFonts w:hint="eastAsia"/>
                <w:sz w:val="24"/>
                <w:szCs w:val="24"/>
                <w:lang w:eastAsia="zh-CN"/>
              </w:rPr>
              <w:t>:</w:t>
            </w:r>
            <w:r w:rsidR="003A7068">
              <w:rPr>
                <w:sz w:val="24"/>
                <w:szCs w:val="24"/>
                <w:lang w:eastAsia="zh-CN"/>
              </w:rPr>
              <w:t>0</w:t>
            </w:r>
            <w:r w:rsidRPr="00BD1D88">
              <w:rPr>
                <w:sz w:val="24"/>
                <w:szCs w:val="24"/>
                <w:lang w:eastAsia="zh-CN"/>
              </w:rPr>
              <w:t>0</w:t>
            </w:r>
            <w:r w:rsidR="003A7068">
              <w:rPr>
                <w:sz w:val="24"/>
                <w:szCs w:val="24"/>
                <w:lang w:eastAsia="zh-CN"/>
              </w:rPr>
              <w:t xml:space="preserve"> </w:t>
            </w:r>
            <w:r w:rsidR="004D7231">
              <w:rPr>
                <w:rFonts w:hint="eastAsia"/>
                <w:sz w:val="24"/>
                <w:szCs w:val="24"/>
                <w:lang w:eastAsia="zh-CN"/>
              </w:rPr>
              <w:t>公司会议室</w:t>
            </w:r>
            <w:r w:rsidR="00890F75" w:rsidRPr="00BD1D88">
              <w:rPr>
                <w:sz w:val="24"/>
                <w:szCs w:val="24"/>
                <w:lang w:eastAsia="zh-CN"/>
              </w:rPr>
              <w:t xml:space="preserve"> </w:t>
            </w:r>
          </w:p>
          <w:p w14:paraId="64730092" w14:textId="008CE8EF" w:rsidR="000A19ED" w:rsidRPr="00BD1D88" w:rsidRDefault="004B275E" w:rsidP="00BC1D2B">
            <w:pPr>
              <w:pStyle w:val="TableParagraph"/>
              <w:spacing w:before="36"/>
              <w:ind w:left="0"/>
              <w:rPr>
                <w:sz w:val="24"/>
                <w:szCs w:val="24"/>
                <w:lang w:eastAsia="zh-CN"/>
              </w:rPr>
            </w:pPr>
            <w:r w:rsidRPr="004D7231">
              <w:rPr>
                <w:rFonts w:hint="eastAsia"/>
                <w:sz w:val="24"/>
                <w:szCs w:val="24"/>
                <w:lang w:eastAsia="zh-CN"/>
              </w:rPr>
              <w:t>华西证券</w:t>
            </w:r>
            <w:r>
              <w:rPr>
                <w:rFonts w:hint="eastAsia"/>
                <w:sz w:val="24"/>
                <w:szCs w:val="24"/>
                <w:lang w:eastAsia="zh-CN"/>
              </w:rPr>
              <w:t>；</w:t>
            </w:r>
            <w:r w:rsidR="004D7231" w:rsidRPr="004D7231">
              <w:rPr>
                <w:rFonts w:hint="eastAsia"/>
                <w:sz w:val="24"/>
                <w:szCs w:val="24"/>
                <w:lang w:eastAsia="zh-CN"/>
              </w:rPr>
              <w:t>财通证券</w:t>
            </w:r>
            <w:r w:rsidR="00CD60BF">
              <w:rPr>
                <w:rFonts w:hint="eastAsia"/>
                <w:sz w:val="24"/>
                <w:szCs w:val="24"/>
                <w:lang w:eastAsia="zh-CN"/>
              </w:rPr>
              <w:t>；</w:t>
            </w:r>
            <w:r w:rsidR="004D7231" w:rsidRPr="004D7231">
              <w:rPr>
                <w:rFonts w:hint="eastAsia"/>
                <w:sz w:val="24"/>
                <w:szCs w:val="24"/>
                <w:lang w:eastAsia="zh-CN"/>
              </w:rPr>
              <w:t>中邮证券</w:t>
            </w:r>
            <w:r w:rsidR="004C7CDD">
              <w:rPr>
                <w:rFonts w:hint="eastAsia"/>
                <w:sz w:val="24"/>
                <w:szCs w:val="24"/>
                <w:lang w:eastAsia="zh-CN"/>
              </w:rPr>
              <w:t>。</w:t>
            </w:r>
          </w:p>
          <w:p w14:paraId="279CC3DF" w14:textId="77777777" w:rsidR="00365E45" w:rsidRDefault="00365E45" w:rsidP="0032377C">
            <w:pPr>
              <w:pStyle w:val="TableParagraph"/>
              <w:spacing w:before="36"/>
              <w:ind w:left="0"/>
              <w:rPr>
                <w:sz w:val="24"/>
                <w:szCs w:val="24"/>
                <w:lang w:eastAsia="zh-CN"/>
              </w:rPr>
            </w:pPr>
          </w:p>
          <w:p w14:paraId="44130FA3" w14:textId="18417EF4" w:rsidR="00365E45" w:rsidRDefault="002E56DA" w:rsidP="0032377C">
            <w:pPr>
              <w:pStyle w:val="TableParagraph"/>
              <w:spacing w:before="36"/>
              <w:ind w:left="0"/>
              <w:rPr>
                <w:sz w:val="24"/>
                <w:szCs w:val="24"/>
                <w:lang w:eastAsia="zh-CN"/>
              </w:rPr>
            </w:pPr>
            <w:r w:rsidRPr="00BD1D88">
              <w:rPr>
                <w:rFonts w:hint="eastAsia"/>
                <w:sz w:val="24"/>
                <w:szCs w:val="24"/>
                <w:lang w:eastAsia="zh-CN"/>
              </w:rPr>
              <w:t>2</w:t>
            </w:r>
            <w:r w:rsidRPr="00BD1D88">
              <w:rPr>
                <w:sz w:val="24"/>
                <w:szCs w:val="24"/>
                <w:lang w:eastAsia="zh-CN"/>
              </w:rPr>
              <w:t>023</w:t>
            </w:r>
            <w:r w:rsidRPr="00BD1D88">
              <w:rPr>
                <w:rFonts w:hint="eastAsia"/>
                <w:sz w:val="24"/>
                <w:szCs w:val="24"/>
                <w:lang w:eastAsia="zh-CN"/>
              </w:rPr>
              <w:t>年1</w:t>
            </w:r>
            <w:r>
              <w:rPr>
                <w:sz w:val="24"/>
                <w:szCs w:val="24"/>
                <w:lang w:eastAsia="zh-CN"/>
              </w:rPr>
              <w:t>2</w:t>
            </w:r>
            <w:r w:rsidRPr="00BD1D88">
              <w:rPr>
                <w:rFonts w:hint="eastAsia"/>
                <w:sz w:val="24"/>
                <w:szCs w:val="24"/>
                <w:lang w:eastAsia="zh-CN"/>
              </w:rPr>
              <w:t>月</w:t>
            </w:r>
            <w:r>
              <w:rPr>
                <w:sz w:val="24"/>
                <w:szCs w:val="24"/>
                <w:lang w:eastAsia="zh-CN"/>
              </w:rPr>
              <w:t>21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日 </w:t>
            </w:r>
            <w:r>
              <w:rPr>
                <w:sz w:val="24"/>
                <w:szCs w:val="24"/>
                <w:lang w:eastAsia="zh-CN"/>
              </w:rPr>
              <w:t xml:space="preserve"> </w:t>
            </w:r>
            <w:r w:rsidR="00E74C90" w:rsidRPr="00E74C90">
              <w:rPr>
                <w:rFonts w:hint="eastAsia"/>
                <w:sz w:val="24"/>
                <w:lang w:eastAsia="zh-CN"/>
              </w:rPr>
              <w:t>北京市中国大饭店</w:t>
            </w:r>
            <w:r w:rsidR="00E74C90" w:rsidRPr="00E74C90">
              <w:rPr>
                <w:sz w:val="24"/>
                <w:lang w:eastAsia="zh-CN"/>
              </w:rPr>
              <w:t>会议室</w:t>
            </w:r>
          </w:p>
          <w:p w14:paraId="3345951C" w14:textId="57808C25" w:rsidR="002E56DA" w:rsidRDefault="002E56DA" w:rsidP="0032377C">
            <w:pPr>
              <w:pStyle w:val="TableParagraph"/>
              <w:spacing w:before="36"/>
              <w:ind w:left="0"/>
              <w:rPr>
                <w:sz w:val="24"/>
                <w:szCs w:val="24"/>
                <w:lang w:eastAsia="zh-CN"/>
              </w:rPr>
            </w:pPr>
            <w:r w:rsidRPr="002E56DA">
              <w:rPr>
                <w:rFonts w:hint="eastAsia"/>
                <w:sz w:val="24"/>
                <w:szCs w:val="24"/>
                <w:lang w:eastAsia="zh-CN"/>
              </w:rPr>
              <w:t>浙商证券，泰康资产、华夏基金、建信基金、嘉实基金、大家资产</w:t>
            </w:r>
          </w:p>
          <w:p w14:paraId="0F76200D" w14:textId="77777777" w:rsidR="002E56DA" w:rsidRDefault="002E56DA" w:rsidP="0032377C">
            <w:pPr>
              <w:pStyle w:val="TableParagraph"/>
              <w:spacing w:before="36"/>
              <w:ind w:left="0"/>
              <w:rPr>
                <w:sz w:val="24"/>
                <w:szCs w:val="24"/>
                <w:lang w:eastAsia="zh-CN"/>
              </w:rPr>
            </w:pPr>
          </w:p>
          <w:p w14:paraId="218AB061" w14:textId="22EC3D80" w:rsidR="00833D72" w:rsidRDefault="0032377C" w:rsidP="0032377C">
            <w:pPr>
              <w:pStyle w:val="TableParagraph"/>
              <w:spacing w:before="36"/>
              <w:ind w:left="0"/>
              <w:rPr>
                <w:sz w:val="24"/>
                <w:szCs w:val="24"/>
                <w:lang w:eastAsia="zh-CN"/>
              </w:rPr>
            </w:pPr>
            <w:r w:rsidRPr="00BD1D88">
              <w:rPr>
                <w:rFonts w:hint="eastAsia"/>
                <w:sz w:val="24"/>
                <w:szCs w:val="24"/>
                <w:lang w:eastAsia="zh-CN"/>
              </w:rPr>
              <w:t>2</w:t>
            </w:r>
            <w:r w:rsidRPr="00BD1D88">
              <w:rPr>
                <w:sz w:val="24"/>
                <w:szCs w:val="24"/>
                <w:lang w:eastAsia="zh-CN"/>
              </w:rPr>
              <w:t>023</w:t>
            </w:r>
            <w:r w:rsidRPr="00BD1D88">
              <w:rPr>
                <w:rFonts w:hint="eastAsia"/>
                <w:sz w:val="24"/>
                <w:szCs w:val="24"/>
                <w:lang w:eastAsia="zh-CN"/>
              </w:rPr>
              <w:t>年1</w:t>
            </w:r>
            <w:r>
              <w:rPr>
                <w:sz w:val="24"/>
                <w:szCs w:val="24"/>
                <w:lang w:eastAsia="zh-CN"/>
              </w:rPr>
              <w:t>2</w:t>
            </w:r>
            <w:r w:rsidRPr="00BD1D88">
              <w:rPr>
                <w:rFonts w:hint="eastAsia"/>
                <w:sz w:val="24"/>
                <w:szCs w:val="24"/>
                <w:lang w:eastAsia="zh-CN"/>
              </w:rPr>
              <w:t>月</w:t>
            </w:r>
            <w:r>
              <w:rPr>
                <w:sz w:val="24"/>
                <w:szCs w:val="24"/>
                <w:lang w:eastAsia="zh-CN"/>
              </w:rPr>
              <w:t>2</w:t>
            </w:r>
            <w:r w:rsidR="002012EC">
              <w:rPr>
                <w:sz w:val="24"/>
                <w:szCs w:val="24"/>
                <w:lang w:eastAsia="zh-CN"/>
              </w:rPr>
              <w:t>2</w:t>
            </w:r>
            <w:r>
              <w:rPr>
                <w:rFonts w:hint="eastAsia"/>
                <w:sz w:val="24"/>
                <w:szCs w:val="24"/>
                <w:lang w:eastAsia="zh-CN"/>
              </w:rPr>
              <w:t>日</w:t>
            </w:r>
            <w:r w:rsidR="00A6257A"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 w:rsidR="002012EC">
              <w:rPr>
                <w:rFonts w:hint="eastAsia"/>
                <w:sz w:val="24"/>
                <w:szCs w:val="24"/>
                <w:lang w:eastAsia="zh-CN"/>
              </w:rPr>
              <w:t>1</w:t>
            </w:r>
            <w:r w:rsidR="00A6257A">
              <w:rPr>
                <w:sz w:val="24"/>
                <w:szCs w:val="24"/>
                <w:lang w:eastAsia="zh-CN"/>
              </w:rPr>
              <w:t>0:00-14:3</w:t>
            </w:r>
            <w:r w:rsidR="002012EC">
              <w:rPr>
                <w:sz w:val="24"/>
                <w:szCs w:val="24"/>
                <w:lang w:eastAsia="zh-CN"/>
              </w:rPr>
              <w:t xml:space="preserve">0 </w:t>
            </w:r>
            <w:r w:rsidR="002012EC" w:rsidRPr="002012EC">
              <w:rPr>
                <w:rFonts w:hint="eastAsia"/>
                <w:sz w:val="24"/>
                <w:szCs w:val="24"/>
                <w:lang w:eastAsia="zh-CN"/>
              </w:rPr>
              <w:t>深圳星河丽恩卡尔顿酒店</w:t>
            </w:r>
            <w:r w:rsidR="00C26D27">
              <w:rPr>
                <w:rFonts w:hint="eastAsia"/>
                <w:sz w:val="24"/>
                <w:szCs w:val="24"/>
                <w:lang w:eastAsia="zh-CN"/>
              </w:rPr>
              <w:t xml:space="preserve"> 会议室</w:t>
            </w:r>
            <w:r w:rsidR="002012EC"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 w:rsidR="002012EC">
              <w:rPr>
                <w:sz w:val="24"/>
                <w:szCs w:val="24"/>
                <w:lang w:eastAsia="zh-CN"/>
              </w:rPr>
              <w:t xml:space="preserve"> </w:t>
            </w:r>
          </w:p>
          <w:p w14:paraId="0C780FBD" w14:textId="33019150" w:rsidR="0032377C" w:rsidRDefault="006371A6" w:rsidP="002012EC">
            <w:pPr>
              <w:pStyle w:val="TableParagraph"/>
              <w:spacing w:before="36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华安证券；</w:t>
            </w:r>
            <w:r w:rsidR="002012EC" w:rsidRPr="002012EC">
              <w:rPr>
                <w:rFonts w:hint="eastAsia"/>
                <w:sz w:val="24"/>
                <w:szCs w:val="24"/>
                <w:lang w:eastAsia="zh-CN"/>
              </w:rPr>
              <w:t>中融基金</w:t>
            </w:r>
            <w:r w:rsidR="002012EC">
              <w:rPr>
                <w:rFonts w:hint="eastAsia"/>
                <w:sz w:val="24"/>
                <w:szCs w:val="24"/>
                <w:lang w:eastAsia="zh-CN"/>
              </w:rPr>
              <w:t>；</w:t>
            </w:r>
            <w:r w:rsidR="002012EC" w:rsidRPr="002012EC">
              <w:rPr>
                <w:rFonts w:hint="eastAsia"/>
                <w:sz w:val="24"/>
                <w:szCs w:val="24"/>
                <w:lang w:eastAsia="zh-CN"/>
              </w:rPr>
              <w:t>信达澳银基金</w:t>
            </w:r>
            <w:r w:rsidR="002012EC">
              <w:rPr>
                <w:rFonts w:hint="eastAsia"/>
                <w:sz w:val="24"/>
                <w:szCs w:val="24"/>
                <w:lang w:eastAsia="zh-CN"/>
              </w:rPr>
              <w:t>；</w:t>
            </w:r>
            <w:r w:rsidR="002012EC" w:rsidRPr="002012EC">
              <w:rPr>
                <w:rFonts w:hint="eastAsia"/>
                <w:sz w:val="24"/>
                <w:szCs w:val="24"/>
                <w:lang w:eastAsia="zh-CN"/>
              </w:rPr>
              <w:t>创金合信</w:t>
            </w:r>
            <w:r w:rsidR="002012EC">
              <w:rPr>
                <w:rFonts w:hint="eastAsia"/>
                <w:sz w:val="24"/>
                <w:szCs w:val="24"/>
                <w:lang w:eastAsia="zh-CN"/>
              </w:rPr>
              <w:t>；</w:t>
            </w:r>
            <w:r w:rsidR="002012EC" w:rsidRPr="002012EC">
              <w:rPr>
                <w:rFonts w:hint="eastAsia"/>
                <w:sz w:val="24"/>
                <w:szCs w:val="24"/>
                <w:lang w:eastAsia="zh-CN"/>
              </w:rPr>
              <w:t>前海开源基金</w:t>
            </w:r>
            <w:r w:rsidR="002012EC">
              <w:rPr>
                <w:rFonts w:hint="eastAsia"/>
                <w:sz w:val="24"/>
                <w:szCs w:val="24"/>
                <w:lang w:eastAsia="zh-CN"/>
              </w:rPr>
              <w:t>；</w:t>
            </w:r>
            <w:r w:rsidR="002012EC" w:rsidRPr="002012EC">
              <w:rPr>
                <w:rFonts w:hint="eastAsia"/>
                <w:sz w:val="24"/>
                <w:szCs w:val="24"/>
                <w:lang w:eastAsia="zh-CN"/>
              </w:rPr>
              <w:t>博时基金</w:t>
            </w:r>
            <w:r w:rsidR="002012EC">
              <w:rPr>
                <w:rFonts w:hint="eastAsia"/>
                <w:sz w:val="24"/>
                <w:szCs w:val="24"/>
                <w:lang w:eastAsia="zh-CN"/>
              </w:rPr>
              <w:t>；</w:t>
            </w:r>
            <w:r w:rsidR="002012EC" w:rsidRPr="002012EC">
              <w:rPr>
                <w:rFonts w:hint="eastAsia"/>
                <w:sz w:val="24"/>
                <w:szCs w:val="24"/>
                <w:lang w:eastAsia="zh-CN"/>
              </w:rPr>
              <w:t>博远基金</w:t>
            </w:r>
            <w:r w:rsidR="002012EC">
              <w:rPr>
                <w:rFonts w:hint="eastAsia"/>
                <w:sz w:val="24"/>
                <w:szCs w:val="24"/>
                <w:lang w:eastAsia="zh-CN"/>
              </w:rPr>
              <w:t>；</w:t>
            </w:r>
            <w:r w:rsidR="002012EC" w:rsidRPr="002012EC">
              <w:rPr>
                <w:rFonts w:hint="eastAsia"/>
                <w:sz w:val="24"/>
                <w:szCs w:val="24"/>
                <w:lang w:eastAsia="zh-CN"/>
              </w:rPr>
              <w:t>安信基金</w:t>
            </w:r>
            <w:r w:rsidR="002012EC">
              <w:rPr>
                <w:rFonts w:hint="eastAsia"/>
                <w:sz w:val="24"/>
                <w:szCs w:val="24"/>
                <w:lang w:eastAsia="zh-CN"/>
              </w:rPr>
              <w:t>；</w:t>
            </w:r>
            <w:r w:rsidR="002012EC" w:rsidRPr="002012EC">
              <w:rPr>
                <w:rFonts w:hint="eastAsia"/>
                <w:sz w:val="24"/>
                <w:szCs w:val="24"/>
                <w:lang w:eastAsia="zh-CN"/>
              </w:rPr>
              <w:t>富</w:t>
            </w:r>
            <w:bookmarkStart w:id="0" w:name="_GoBack"/>
            <w:bookmarkEnd w:id="0"/>
            <w:r w:rsidR="002012EC" w:rsidRPr="002012EC">
              <w:rPr>
                <w:rFonts w:hint="eastAsia"/>
                <w:sz w:val="24"/>
                <w:szCs w:val="24"/>
                <w:lang w:eastAsia="zh-CN"/>
              </w:rPr>
              <w:t>荣基金</w:t>
            </w:r>
            <w:r w:rsidR="002012EC">
              <w:rPr>
                <w:rFonts w:hint="eastAsia"/>
                <w:sz w:val="24"/>
                <w:szCs w:val="24"/>
                <w:lang w:eastAsia="zh-CN"/>
              </w:rPr>
              <w:t>；</w:t>
            </w:r>
            <w:r w:rsidR="002012EC" w:rsidRPr="002012EC">
              <w:rPr>
                <w:rFonts w:hint="eastAsia"/>
                <w:sz w:val="24"/>
                <w:szCs w:val="24"/>
                <w:lang w:eastAsia="zh-CN"/>
              </w:rPr>
              <w:t>平安基金</w:t>
            </w:r>
            <w:r w:rsidR="002012EC">
              <w:rPr>
                <w:rFonts w:hint="eastAsia"/>
                <w:sz w:val="24"/>
                <w:szCs w:val="24"/>
                <w:lang w:eastAsia="zh-CN"/>
              </w:rPr>
              <w:t>；</w:t>
            </w:r>
            <w:r w:rsidR="002012EC" w:rsidRPr="002012EC">
              <w:rPr>
                <w:rFonts w:hint="eastAsia"/>
                <w:sz w:val="24"/>
                <w:szCs w:val="24"/>
                <w:lang w:eastAsia="zh-CN"/>
              </w:rPr>
              <w:t>平安资管</w:t>
            </w:r>
            <w:r w:rsidR="002012EC">
              <w:rPr>
                <w:rFonts w:hint="eastAsia"/>
                <w:sz w:val="24"/>
                <w:szCs w:val="24"/>
                <w:lang w:eastAsia="zh-CN"/>
              </w:rPr>
              <w:t>；</w:t>
            </w:r>
            <w:r w:rsidR="002012EC" w:rsidRPr="002012EC">
              <w:rPr>
                <w:rFonts w:hint="eastAsia"/>
                <w:sz w:val="24"/>
                <w:szCs w:val="24"/>
                <w:lang w:eastAsia="zh-CN"/>
              </w:rPr>
              <w:t>鼎和财产保险</w:t>
            </w:r>
            <w:r w:rsidR="002012EC">
              <w:rPr>
                <w:rFonts w:hint="eastAsia"/>
                <w:sz w:val="24"/>
                <w:szCs w:val="24"/>
                <w:lang w:eastAsia="zh-CN"/>
              </w:rPr>
              <w:t>；</w:t>
            </w:r>
            <w:r w:rsidR="002012EC" w:rsidRPr="002012EC">
              <w:rPr>
                <w:rFonts w:hint="eastAsia"/>
                <w:sz w:val="24"/>
                <w:szCs w:val="24"/>
                <w:lang w:eastAsia="zh-CN"/>
              </w:rPr>
              <w:t>广州云禧私募</w:t>
            </w:r>
            <w:r w:rsidR="002012EC">
              <w:rPr>
                <w:rFonts w:hint="eastAsia"/>
                <w:sz w:val="24"/>
                <w:szCs w:val="24"/>
                <w:lang w:eastAsia="zh-CN"/>
              </w:rPr>
              <w:t>；</w:t>
            </w:r>
            <w:r w:rsidR="002012EC" w:rsidRPr="002012EC">
              <w:rPr>
                <w:rFonts w:hint="eastAsia"/>
                <w:sz w:val="24"/>
                <w:szCs w:val="24"/>
                <w:lang w:eastAsia="zh-CN"/>
              </w:rPr>
              <w:t>昭图投资</w:t>
            </w:r>
            <w:r w:rsidR="002012EC">
              <w:rPr>
                <w:rFonts w:hint="eastAsia"/>
                <w:sz w:val="24"/>
                <w:szCs w:val="24"/>
                <w:lang w:eastAsia="zh-CN"/>
              </w:rPr>
              <w:t>；</w:t>
            </w:r>
            <w:r w:rsidR="002012EC" w:rsidRPr="002012EC">
              <w:rPr>
                <w:rFonts w:hint="eastAsia"/>
                <w:sz w:val="24"/>
                <w:szCs w:val="24"/>
                <w:lang w:eastAsia="zh-CN"/>
              </w:rPr>
              <w:t>望正投资</w:t>
            </w:r>
            <w:r w:rsidR="002012EC">
              <w:rPr>
                <w:rFonts w:hint="eastAsia"/>
                <w:sz w:val="24"/>
                <w:szCs w:val="24"/>
                <w:lang w:eastAsia="zh-CN"/>
              </w:rPr>
              <w:t>；</w:t>
            </w:r>
            <w:r w:rsidR="002012EC" w:rsidRPr="002012EC">
              <w:rPr>
                <w:rFonts w:hint="eastAsia"/>
                <w:sz w:val="24"/>
                <w:szCs w:val="24"/>
                <w:lang w:eastAsia="zh-CN"/>
              </w:rPr>
              <w:t>万和证券股份有限公司</w:t>
            </w:r>
            <w:r w:rsidR="002012EC">
              <w:rPr>
                <w:rFonts w:hint="eastAsia"/>
                <w:sz w:val="24"/>
                <w:szCs w:val="24"/>
                <w:lang w:eastAsia="zh-CN"/>
              </w:rPr>
              <w:t>；</w:t>
            </w:r>
            <w:r w:rsidR="002012EC" w:rsidRPr="002012EC">
              <w:rPr>
                <w:rFonts w:hint="eastAsia"/>
                <w:sz w:val="24"/>
                <w:szCs w:val="24"/>
                <w:lang w:eastAsia="zh-CN"/>
              </w:rPr>
              <w:t>上海新传奇私募</w:t>
            </w:r>
            <w:r w:rsidR="002012EC">
              <w:rPr>
                <w:rFonts w:hint="eastAsia"/>
                <w:sz w:val="24"/>
                <w:szCs w:val="24"/>
                <w:lang w:eastAsia="zh-CN"/>
              </w:rPr>
              <w:t>；</w:t>
            </w:r>
            <w:r w:rsidR="002012EC" w:rsidRPr="002012EC">
              <w:rPr>
                <w:rFonts w:hint="eastAsia"/>
                <w:sz w:val="24"/>
                <w:szCs w:val="24"/>
                <w:lang w:eastAsia="zh-CN"/>
              </w:rPr>
              <w:t>上海远希私募</w:t>
            </w:r>
            <w:r w:rsidR="002012EC">
              <w:rPr>
                <w:rFonts w:hint="eastAsia"/>
                <w:sz w:val="24"/>
                <w:szCs w:val="24"/>
                <w:lang w:eastAsia="zh-CN"/>
              </w:rPr>
              <w:t>；</w:t>
            </w:r>
            <w:r w:rsidR="002012EC" w:rsidRPr="002012EC">
              <w:rPr>
                <w:rFonts w:hint="eastAsia"/>
                <w:sz w:val="24"/>
                <w:szCs w:val="24"/>
                <w:lang w:eastAsia="zh-CN"/>
              </w:rPr>
              <w:t>中大君悦</w:t>
            </w:r>
            <w:r w:rsidR="002012EC">
              <w:rPr>
                <w:rFonts w:hint="eastAsia"/>
                <w:sz w:val="24"/>
                <w:szCs w:val="24"/>
                <w:lang w:eastAsia="zh-CN"/>
              </w:rPr>
              <w:t>；</w:t>
            </w:r>
            <w:r w:rsidR="002012EC" w:rsidRPr="002012EC">
              <w:rPr>
                <w:rFonts w:hint="eastAsia"/>
                <w:sz w:val="24"/>
                <w:szCs w:val="24"/>
                <w:lang w:eastAsia="zh-CN"/>
              </w:rPr>
              <w:t>中科沃土基金</w:t>
            </w:r>
            <w:r w:rsidR="002012EC">
              <w:rPr>
                <w:rFonts w:hint="eastAsia"/>
                <w:sz w:val="24"/>
                <w:szCs w:val="24"/>
                <w:lang w:eastAsia="zh-CN"/>
              </w:rPr>
              <w:t>；</w:t>
            </w:r>
            <w:r w:rsidR="002012EC" w:rsidRPr="002012EC">
              <w:rPr>
                <w:rFonts w:hint="eastAsia"/>
                <w:sz w:val="24"/>
                <w:szCs w:val="24"/>
                <w:lang w:eastAsia="zh-CN"/>
              </w:rPr>
              <w:t>深圳东方马拉松</w:t>
            </w:r>
            <w:r w:rsidR="002012EC">
              <w:rPr>
                <w:rFonts w:hint="eastAsia"/>
                <w:sz w:val="24"/>
                <w:szCs w:val="24"/>
                <w:lang w:eastAsia="zh-CN"/>
              </w:rPr>
              <w:t>；</w:t>
            </w:r>
            <w:r w:rsidR="002012EC" w:rsidRPr="002012EC">
              <w:rPr>
                <w:rFonts w:hint="eastAsia"/>
                <w:sz w:val="24"/>
                <w:szCs w:val="24"/>
                <w:lang w:eastAsia="zh-CN"/>
              </w:rPr>
              <w:t>深圳中融鼎投资</w:t>
            </w:r>
            <w:r w:rsidR="002012EC">
              <w:rPr>
                <w:rFonts w:hint="eastAsia"/>
                <w:sz w:val="24"/>
                <w:szCs w:val="24"/>
                <w:lang w:eastAsia="zh-CN"/>
              </w:rPr>
              <w:t>；</w:t>
            </w:r>
            <w:r w:rsidR="002012EC" w:rsidRPr="002012EC">
              <w:rPr>
                <w:rFonts w:hint="eastAsia"/>
                <w:sz w:val="24"/>
                <w:szCs w:val="24"/>
                <w:lang w:eastAsia="zh-CN"/>
              </w:rPr>
              <w:t>深圳乾明资产管理有限公司</w:t>
            </w:r>
            <w:r w:rsidR="002012EC">
              <w:rPr>
                <w:rFonts w:hint="eastAsia"/>
                <w:sz w:val="24"/>
                <w:szCs w:val="24"/>
                <w:lang w:eastAsia="zh-CN"/>
              </w:rPr>
              <w:t>；</w:t>
            </w:r>
            <w:r w:rsidR="002012EC" w:rsidRPr="002012EC">
              <w:rPr>
                <w:rFonts w:hint="eastAsia"/>
                <w:sz w:val="24"/>
                <w:szCs w:val="24"/>
                <w:lang w:eastAsia="zh-CN"/>
              </w:rPr>
              <w:t>深圳市利方投资有限公司</w:t>
            </w:r>
            <w:r w:rsidR="002012EC">
              <w:rPr>
                <w:rFonts w:hint="eastAsia"/>
                <w:sz w:val="24"/>
                <w:szCs w:val="24"/>
                <w:lang w:eastAsia="zh-CN"/>
              </w:rPr>
              <w:t>；</w:t>
            </w:r>
            <w:r w:rsidR="002012EC" w:rsidRPr="002012EC">
              <w:rPr>
                <w:rFonts w:hint="eastAsia"/>
                <w:sz w:val="24"/>
                <w:szCs w:val="24"/>
                <w:lang w:eastAsia="zh-CN"/>
              </w:rPr>
              <w:t>深圳市远望角投资管理企业</w:t>
            </w:r>
            <w:r w:rsidR="002012EC" w:rsidRPr="002012EC">
              <w:rPr>
                <w:sz w:val="24"/>
                <w:szCs w:val="24"/>
                <w:lang w:eastAsia="zh-CN"/>
              </w:rPr>
              <w:t>(有限合伙)</w:t>
            </w:r>
            <w:r w:rsidR="002012EC">
              <w:rPr>
                <w:sz w:val="24"/>
                <w:szCs w:val="24"/>
                <w:lang w:eastAsia="zh-CN"/>
              </w:rPr>
              <w:t>；</w:t>
            </w:r>
            <w:r w:rsidR="002012EC" w:rsidRPr="002012EC">
              <w:rPr>
                <w:rFonts w:hint="eastAsia"/>
                <w:sz w:val="24"/>
                <w:szCs w:val="24"/>
                <w:lang w:eastAsia="zh-CN"/>
              </w:rPr>
              <w:t>深圳红华资本</w:t>
            </w:r>
            <w:r w:rsidR="002012EC">
              <w:rPr>
                <w:rFonts w:hint="eastAsia"/>
                <w:sz w:val="24"/>
                <w:szCs w:val="24"/>
                <w:lang w:eastAsia="zh-CN"/>
              </w:rPr>
              <w:t>；</w:t>
            </w:r>
            <w:r w:rsidR="00A6257A" w:rsidRPr="002012EC">
              <w:rPr>
                <w:rFonts w:hint="eastAsia"/>
                <w:sz w:val="24"/>
                <w:szCs w:val="24"/>
                <w:lang w:eastAsia="zh-CN"/>
              </w:rPr>
              <w:t>长城基金</w:t>
            </w:r>
            <w:r w:rsidR="00A6257A">
              <w:rPr>
                <w:rFonts w:hint="eastAsia"/>
                <w:sz w:val="24"/>
                <w:szCs w:val="24"/>
                <w:lang w:eastAsia="zh-CN"/>
              </w:rPr>
              <w:t>；</w:t>
            </w:r>
            <w:r w:rsidR="002012EC" w:rsidRPr="002012EC">
              <w:rPr>
                <w:rFonts w:hint="eastAsia"/>
                <w:sz w:val="24"/>
                <w:szCs w:val="24"/>
                <w:lang w:eastAsia="zh-CN"/>
              </w:rPr>
              <w:t>鹏华基金</w:t>
            </w:r>
            <w:r w:rsidR="002012EC">
              <w:rPr>
                <w:rFonts w:hint="eastAsia"/>
                <w:sz w:val="24"/>
                <w:szCs w:val="24"/>
                <w:lang w:eastAsia="zh-CN"/>
              </w:rPr>
              <w:t>；</w:t>
            </w:r>
            <w:r w:rsidR="002012EC" w:rsidRPr="002012EC">
              <w:rPr>
                <w:rFonts w:hint="eastAsia"/>
                <w:sz w:val="24"/>
                <w:szCs w:val="24"/>
                <w:lang w:eastAsia="zh-CN"/>
              </w:rPr>
              <w:t>易方达基金</w:t>
            </w:r>
            <w:r w:rsidR="00A6257A">
              <w:rPr>
                <w:rFonts w:hint="eastAsia"/>
                <w:sz w:val="24"/>
                <w:szCs w:val="24"/>
                <w:lang w:eastAsia="zh-CN"/>
              </w:rPr>
              <w:t>；</w:t>
            </w:r>
            <w:r w:rsidR="00A6257A" w:rsidRPr="002012EC">
              <w:rPr>
                <w:rFonts w:hint="eastAsia"/>
                <w:sz w:val="24"/>
                <w:szCs w:val="24"/>
                <w:lang w:eastAsia="zh-CN"/>
              </w:rPr>
              <w:t>融通基金</w:t>
            </w:r>
            <w:r w:rsidR="00A6257A">
              <w:rPr>
                <w:rFonts w:hint="eastAsia"/>
                <w:sz w:val="24"/>
                <w:szCs w:val="24"/>
                <w:lang w:eastAsia="zh-CN"/>
              </w:rPr>
              <w:t>；</w:t>
            </w:r>
          </w:p>
          <w:p w14:paraId="2CC9D5AF" w14:textId="77777777" w:rsidR="0032377C" w:rsidRDefault="0032377C" w:rsidP="0032377C">
            <w:pPr>
              <w:pStyle w:val="TableParagraph"/>
              <w:spacing w:before="36"/>
              <w:ind w:left="0"/>
              <w:rPr>
                <w:sz w:val="24"/>
                <w:szCs w:val="24"/>
                <w:lang w:eastAsia="zh-CN"/>
              </w:rPr>
            </w:pPr>
          </w:p>
          <w:p w14:paraId="38B0EA24" w14:textId="77777777" w:rsidR="000C597F" w:rsidRDefault="0032377C" w:rsidP="0032377C">
            <w:pPr>
              <w:pStyle w:val="TableParagraph"/>
              <w:spacing w:before="36"/>
              <w:ind w:left="0"/>
              <w:rPr>
                <w:sz w:val="24"/>
                <w:szCs w:val="24"/>
                <w:lang w:eastAsia="zh-CN"/>
              </w:rPr>
            </w:pPr>
            <w:r w:rsidRPr="00BD1D88">
              <w:rPr>
                <w:rFonts w:hint="eastAsia"/>
                <w:sz w:val="24"/>
                <w:szCs w:val="24"/>
                <w:lang w:eastAsia="zh-CN"/>
              </w:rPr>
              <w:t>2</w:t>
            </w:r>
            <w:r w:rsidRPr="00BD1D88">
              <w:rPr>
                <w:sz w:val="24"/>
                <w:szCs w:val="24"/>
                <w:lang w:eastAsia="zh-CN"/>
              </w:rPr>
              <w:t>023</w:t>
            </w:r>
            <w:r w:rsidRPr="00BD1D88">
              <w:rPr>
                <w:rFonts w:hint="eastAsia"/>
                <w:sz w:val="24"/>
                <w:szCs w:val="24"/>
                <w:lang w:eastAsia="zh-CN"/>
              </w:rPr>
              <w:t>年1</w:t>
            </w:r>
            <w:r>
              <w:rPr>
                <w:sz w:val="24"/>
                <w:szCs w:val="24"/>
                <w:lang w:eastAsia="zh-CN"/>
              </w:rPr>
              <w:t>2</w:t>
            </w:r>
            <w:r w:rsidRPr="00BD1D88">
              <w:rPr>
                <w:rFonts w:hint="eastAsia"/>
                <w:sz w:val="24"/>
                <w:szCs w:val="24"/>
                <w:lang w:eastAsia="zh-CN"/>
              </w:rPr>
              <w:t>月</w:t>
            </w:r>
            <w:r>
              <w:rPr>
                <w:sz w:val="24"/>
                <w:szCs w:val="24"/>
                <w:lang w:eastAsia="zh-CN"/>
              </w:rPr>
              <w:t>2</w:t>
            </w:r>
            <w:r w:rsidR="00E5150D">
              <w:rPr>
                <w:sz w:val="24"/>
                <w:szCs w:val="24"/>
                <w:lang w:eastAsia="zh-CN"/>
              </w:rPr>
              <w:t>6</w:t>
            </w:r>
            <w:r>
              <w:rPr>
                <w:rFonts w:hint="eastAsia"/>
                <w:sz w:val="24"/>
                <w:szCs w:val="24"/>
                <w:lang w:eastAsia="zh-CN"/>
              </w:rPr>
              <w:t>日</w:t>
            </w:r>
            <w:r w:rsidR="00E5150D">
              <w:rPr>
                <w:rFonts w:hint="eastAsia"/>
                <w:sz w:val="24"/>
                <w:szCs w:val="24"/>
                <w:lang w:eastAsia="zh-CN"/>
              </w:rPr>
              <w:t xml:space="preserve"> 下午1</w:t>
            </w:r>
            <w:r w:rsidR="00E5150D">
              <w:rPr>
                <w:sz w:val="24"/>
                <w:szCs w:val="24"/>
                <w:lang w:eastAsia="zh-CN"/>
              </w:rPr>
              <w:t>6:00-18:00</w:t>
            </w:r>
            <w:r w:rsidR="00E5150D"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 w:rsidR="00E5150D">
              <w:rPr>
                <w:sz w:val="24"/>
                <w:szCs w:val="24"/>
                <w:lang w:eastAsia="zh-CN"/>
              </w:rPr>
              <w:t xml:space="preserve"> </w:t>
            </w:r>
          </w:p>
          <w:p w14:paraId="14F0A044" w14:textId="6E045EAC" w:rsidR="0032377C" w:rsidRDefault="00E5150D" w:rsidP="0032377C">
            <w:pPr>
              <w:pStyle w:val="TableParagraph"/>
              <w:spacing w:before="36"/>
              <w:ind w:left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中邮证券，富国基金，信</w:t>
            </w:r>
            <w:r w:rsidR="000C597F">
              <w:rPr>
                <w:rFonts w:hint="eastAsia"/>
                <w:sz w:val="24"/>
                <w:szCs w:val="24"/>
                <w:lang w:eastAsia="zh-CN"/>
              </w:rPr>
              <w:t>澳</w:t>
            </w:r>
            <w:r>
              <w:rPr>
                <w:sz w:val="24"/>
                <w:szCs w:val="24"/>
                <w:lang w:eastAsia="zh-CN"/>
              </w:rPr>
              <w:t>基金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</w:p>
          <w:p w14:paraId="6E40FB7C" w14:textId="77777777" w:rsidR="000C6BC0" w:rsidRPr="000C597F" w:rsidRDefault="000C6BC0" w:rsidP="0032377C">
            <w:pPr>
              <w:pStyle w:val="TableParagraph"/>
              <w:spacing w:before="36"/>
              <w:ind w:left="0"/>
              <w:rPr>
                <w:sz w:val="24"/>
                <w:szCs w:val="24"/>
                <w:lang w:eastAsia="zh-CN"/>
              </w:rPr>
            </w:pPr>
          </w:p>
          <w:p w14:paraId="01066B64" w14:textId="77777777" w:rsidR="00C26D27" w:rsidRDefault="000C6BC0" w:rsidP="00C26D27">
            <w:pPr>
              <w:pStyle w:val="TableParagraph"/>
              <w:spacing w:before="36"/>
              <w:ind w:left="0"/>
              <w:rPr>
                <w:sz w:val="24"/>
                <w:szCs w:val="24"/>
                <w:lang w:eastAsia="zh-CN"/>
              </w:rPr>
            </w:pPr>
            <w:r w:rsidRPr="000C6BC0">
              <w:rPr>
                <w:sz w:val="24"/>
                <w:szCs w:val="24"/>
                <w:lang w:eastAsia="zh-CN"/>
              </w:rPr>
              <w:t>2023年12月27日</w:t>
            </w:r>
            <w:r w:rsidR="00E5150D"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 w:rsidRPr="000C6BC0">
              <w:rPr>
                <w:sz w:val="24"/>
                <w:szCs w:val="24"/>
                <w:lang w:eastAsia="zh-CN"/>
              </w:rPr>
              <w:t>下午1</w:t>
            </w:r>
            <w:r>
              <w:rPr>
                <w:sz w:val="24"/>
                <w:szCs w:val="24"/>
                <w:lang w:eastAsia="zh-CN"/>
              </w:rPr>
              <w:t>3</w:t>
            </w:r>
            <w:r>
              <w:rPr>
                <w:rFonts w:hint="eastAsia"/>
                <w:sz w:val="24"/>
                <w:szCs w:val="24"/>
                <w:lang w:eastAsia="zh-CN"/>
              </w:rPr>
              <w:t>:0</w:t>
            </w:r>
            <w:r>
              <w:rPr>
                <w:sz w:val="24"/>
                <w:szCs w:val="24"/>
                <w:lang w:eastAsia="zh-CN"/>
              </w:rPr>
              <w:t>0-</w:t>
            </w:r>
            <w:r w:rsidR="00E5150D">
              <w:rPr>
                <w:rFonts w:hint="eastAsia"/>
                <w:sz w:val="24"/>
                <w:szCs w:val="24"/>
                <w:lang w:eastAsia="zh-CN"/>
              </w:rPr>
              <w:t>1</w:t>
            </w:r>
            <w:r w:rsidR="00E5150D">
              <w:rPr>
                <w:sz w:val="24"/>
                <w:szCs w:val="24"/>
                <w:lang w:eastAsia="zh-CN"/>
              </w:rPr>
              <w:t>4:00</w:t>
            </w:r>
            <w:r w:rsidRPr="000C6BC0">
              <w:rPr>
                <w:sz w:val="24"/>
                <w:szCs w:val="24"/>
                <w:lang w:eastAsia="zh-CN"/>
              </w:rPr>
              <w:t>，</w:t>
            </w:r>
            <w:r>
              <w:rPr>
                <w:rFonts w:hint="eastAsia"/>
                <w:sz w:val="24"/>
                <w:szCs w:val="24"/>
                <w:lang w:eastAsia="zh-CN"/>
              </w:rPr>
              <w:t>公司</w:t>
            </w:r>
            <w:r w:rsidR="00C26D27">
              <w:rPr>
                <w:sz w:val="24"/>
                <w:szCs w:val="24"/>
                <w:lang w:eastAsia="zh-CN"/>
              </w:rPr>
              <w:t>会议室</w:t>
            </w:r>
          </w:p>
          <w:p w14:paraId="407C384B" w14:textId="7D7E22D8" w:rsidR="000C6BC0" w:rsidRPr="00BD1D88" w:rsidRDefault="000C597F" w:rsidP="00C26D27">
            <w:pPr>
              <w:pStyle w:val="TableParagraph"/>
              <w:spacing w:before="36"/>
              <w:ind w:left="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东吴证券</w:t>
            </w:r>
            <w:r w:rsidR="00E937A4">
              <w:rPr>
                <w:rFonts w:hint="eastAsia"/>
                <w:sz w:val="24"/>
                <w:szCs w:val="24"/>
                <w:lang w:eastAsia="zh-CN"/>
              </w:rPr>
              <w:t>；华宝</w:t>
            </w:r>
            <w:r w:rsidR="00E5150D">
              <w:rPr>
                <w:rFonts w:hint="eastAsia"/>
                <w:sz w:val="24"/>
                <w:szCs w:val="24"/>
                <w:lang w:eastAsia="zh-CN"/>
              </w:rPr>
              <w:t>基金</w:t>
            </w:r>
          </w:p>
        </w:tc>
      </w:tr>
      <w:tr w:rsidR="00FA1541" w:rsidRPr="00BD1D88" w14:paraId="103E29F2" w14:textId="77777777" w:rsidTr="00BE09E9">
        <w:trPr>
          <w:jc w:val="center"/>
        </w:trPr>
        <w:tc>
          <w:tcPr>
            <w:tcW w:w="1803" w:type="dxa"/>
          </w:tcPr>
          <w:p w14:paraId="25458EBA" w14:textId="77777777" w:rsidR="00FA1541" w:rsidRPr="00BD1D88" w:rsidRDefault="00FA1541" w:rsidP="00BE09E9">
            <w:pPr>
              <w:pStyle w:val="TableParagraph"/>
              <w:spacing w:before="111" w:line="292" w:lineRule="auto"/>
              <w:ind w:left="415" w:right="394"/>
              <w:rPr>
                <w:b/>
                <w:sz w:val="24"/>
              </w:rPr>
            </w:pPr>
            <w:r w:rsidRPr="00BD1D88">
              <w:rPr>
                <w:b/>
                <w:sz w:val="24"/>
              </w:rPr>
              <w:t>地</w:t>
            </w:r>
            <w:r w:rsidR="00BE09E9" w:rsidRPr="00BD1D88">
              <w:rPr>
                <w:rFonts w:hint="eastAsia"/>
                <w:b/>
                <w:sz w:val="24"/>
                <w:lang w:eastAsia="zh-CN"/>
              </w:rPr>
              <w:t xml:space="preserve"> </w:t>
            </w:r>
            <w:r w:rsidR="00BE09E9" w:rsidRPr="00BD1D88">
              <w:rPr>
                <w:b/>
                <w:sz w:val="24"/>
                <w:lang w:eastAsia="zh-CN"/>
              </w:rPr>
              <w:t xml:space="preserve"> </w:t>
            </w:r>
            <w:r w:rsidRPr="00BD1D88">
              <w:rPr>
                <w:b/>
                <w:sz w:val="24"/>
              </w:rPr>
              <w:t>点</w:t>
            </w:r>
          </w:p>
        </w:tc>
        <w:tc>
          <w:tcPr>
            <w:tcW w:w="7590" w:type="dxa"/>
          </w:tcPr>
          <w:p w14:paraId="78813794" w14:textId="5EB673C0" w:rsidR="00FA1541" w:rsidRPr="00BD1D88" w:rsidRDefault="00FE65B5" w:rsidP="00877767">
            <w:pPr>
              <w:pStyle w:val="TableParagraph"/>
              <w:spacing w:before="41"/>
              <w:ind w:left="0"/>
              <w:rPr>
                <w:sz w:val="24"/>
                <w:lang w:eastAsia="zh-CN"/>
              </w:rPr>
            </w:pPr>
            <w:r w:rsidRPr="00BD1D88">
              <w:rPr>
                <w:rFonts w:hint="eastAsia"/>
                <w:sz w:val="24"/>
                <w:lang w:eastAsia="zh-CN"/>
              </w:rPr>
              <w:t>公司现场会议</w:t>
            </w:r>
            <w:r w:rsidR="00AA3C74" w:rsidRPr="00BD1D88">
              <w:rPr>
                <w:rFonts w:hint="eastAsia"/>
                <w:sz w:val="24"/>
                <w:lang w:eastAsia="zh-CN"/>
              </w:rPr>
              <w:t>、</w:t>
            </w:r>
            <w:r w:rsidR="000E0C8C" w:rsidRPr="00BD1D88">
              <w:rPr>
                <w:rFonts w:hint="eastAsia"/>
                <w:sz w:val="24"/>
                <w:szCs w:val="24"/>
                <w:lang w:eastAsia="zh-CN"/>
              </w:rPr>
              <w:t>电话会议</w:t>
            </w:r>
            <w:r w:rsidR="003359CA">
              <w:rPr>
                <w:rFonts w:hint="eastAsia"/>
                <w:sz w:val="24"/>
                <w:szCs w:val="24"/>
                <w:lang w:eastAsia="zh-CN"/>
              </w:rPr>
              <w:t>及反路演的各家机构地址</w:t>
            </w:r>
          </w:p>
        </w:tc>
      </w:tr>
      <w:tr w:rsidR="00FA1541" w:rsidRPr="00BD1D88" w14:paraId="46ADDB14" w14:textId="77777777" w:rsidTr="009965BD">
        <w:trPr>
          <w:jc w:val="center"/>
        </w:trPr>
        <w:tc>
          <w:tcPr>
            <w:tcW w:w="1803" w:type="dxa"/>
          </w:tcPr>
          <w:p w14:paraId="3BDBE216" w14:textId="77777777" w:rsidR="00D32863" w:rsidRPr="00BD1D88" w:rsidRDefault="00FA1541" w:rsidP="000600FC">
            <w:pPr>
              <w:pStyle w:val="TableParagraph"/>
              <w:spacing w:before="111" w:line="292" w:lineRule="auto"/>
              <w:ind w:right="394"/>
              <w:rPr>
                <w:b/>
                <w:sz w:val="24"/>
              </w:rPr>
            </w:pPr>
            <w:r w:rsidRPr="00BD1D88">
              <w:rPr>
                <w:b/>
                <w:sz w:val="24"/>
              </w:rPr>
              <w:t>公司接待人员姓名</w:t>
            </w:r>
          </w:p>
        </w:tc>
        <w:tc>
          <w:tcPr>
            <w:tcW w:w="7590" w:type="dxa"/>
          </w:tcPr>
          <w:p w14:paraId="7D7D302B" w14:textId="12A843A0" w:rsidR="00385FFB" w:rsidRPr="00BD1D88" w:rsidRDefault="001A6DA7" w:rsidP="006E30B2">
            <w:pPr>
              <w:pStyle w:val="TableParagraph"/>
              <w:spacing w:before="39" w:line="357" w:lineRule="auto"/>
              <w:ind w:left="0" w:right="165"/>
              <w:rPr>
                <w:sz w:val="24"/>
                <w:lang w:eastAsia="zh-CN"/>
              </w:rPr>
            </w:pPr>
            <w:r w:rsidRPr="00BD1D88">
              <w:rPr>
                <w:rFonts w:hint="eastAsia"/>
                <w:spacing w:val="-6"/>
                <w:sz w:val="24"/>
                <w:lang w:eastAsia="zh-CN"/>
              </w:rPr>
              <w:t>董事长周建清</w:t>
            </w:r>
            <w:r w:rsidRPr="00BD1D88">
              <w:rPr>
                <w:spacing w:val="-6"/>
                <w:sz w:val="24"/>
                <w:lang w:eastAsia="zh-CN"/>
              </w:rPr>
              <w:t>先生，</w:t>
            </w:r>
            <w:r w:rsidR="006E30B2">
              <w:rPr>
                <w:rFonts w:hint="eastAsia"/>
                <w:spacing w:val="-6"/>
                <w:sz w:val="24"/>
                <w:lang w:eastAsia="zh-CN"/>
              </w:rPr>
              <w:t>董事</w:t>
            </w:r>
            <w:r w:rsidR="008106FE">
              <w:rPr>
                <w:rFonts w:hint="eastAsia"/>
                <w:spacing w:val="-6"/>
                <w:sz w:val="24"/>
                <w:lang w:eastAsia="zh-CN"/>
              </w:rPr>
              <w:t>、</w:t>
            </w:r>
            <w:r w:rsidR="006E30B2">
              <w:rPr>
                <w:rFonts w:hint="eastAsia"/>
                <w:spacing w:val="-6"/>
                <w:sz w:val="24"/>
                <w:lang w:eastAsia="zh-CN"/>
              </w:rPr>
              <w:t>总经理张思成先生，</w:t>
            </w:r>
            <w:r w:rsidR="00FA1541" w:rsidRPr="00BD1D88">
              <w:rPr>
                <w:spacing w:val="-6"/>
                <w:sz w:val="24"/>
                <w:lang w:eastAsia="zh-CN"/>
              </w:rPr>
              <w:t>董事会秘书</w:t>
            </w:r>
            <w:r w:rsidR="00562B45" w:rsidRPr="00BD1D88">
              <w:rPr>
                <w:rFonts w:hint="eastAsia"/>
                <w:spacing w:val="-6"/>
                <w:sz w:val="24"/>
                <w:lang w:eastAsia="zh-CN"/>
              </w:rPr>
              <w:t>兼财务总监秦艳芳女士</w:t>
            </w:r>
          </w:p>
        </w:tc>
      </w:tr>
      <w:tr w:rsidR="00FA1541" w:rsidRPr="00BD1D88" w14:paraId="20353B33" w14:textId="77777777" w:rsidTr="00BE09E9">
        <w:trPr>
          <w:jc w:val="center"/>
        </w:trPr>
        <w:tc>
          <w:tcPr>
            <w:tcW w:w="1803" w:type="dxa"/>
          </w:tcPr>
          <w:p w14:paraId="16BA790B" w14:textId="77777777" w:rsidR="00FA1541" w:rsidRPr="00BD1D88" w:rsidRDefault="00FA1541" w:rsidP="00A00B09">
            <w:pPr>
              <w:pStyle w:val="TableParagraph"/>
              <w:ind w:left="0"/>
              <w:rPr>
                <w:rFonts w:ascii="Times New Roman"/>
                <w:sz w:val="24"/>
                <w:lang w:eastAsia="zh-CN"/>
              </w:rPr>
            </w:pPr>
          </w:p>
          <w:p w14:paraId="0AC24842" w14:textId="77777777" w:rsidR="00FA1541" w:rsidRPr="00BD1D88" w:rsidRDefault="00FA1541" w:rsidP="00A00B09">
            <w:pPr>
              <w:pStyle w:val="TableParagraph"/>
              <w:ind w:left="0"/>
              <w:rPr>
                <w:rFonts w:ascii="Times New Roman"/>
                <w:sz w:val="24"/>
                <w:lang w:eastAsia="zh-CN"/>
              </w:rPr>
            </w:pPr>
          </w:p>
          <w:p w14:paraId="5A5AB45D" w14:textId="77777777" w:rsidR="00FA1541" w:rsidRPr="00BD1D88" w:rsidRDefault="00FA1541" w:rsidP="00A00B09">
            <w:pPr>
              <w:pStyle w:val="TableParagraph"/>
              <w:ind w:left="0"/>
              <w:rPr>
                <w:rFonts w:ascii="Times New Roman"/>
                <w:sz w:val="24"/>
                <w:lang w:eastAsia="zh-CN"/>
              </w:rPr>
            </w:pPr>
          </w:p>
          <w:p w14:paraId="64C629F3" w14:textId="77777777" w:rsidR="00FA1541" w:rsidRPr="00BD1D88" w:rsidRDefault="00FA1541" w:rsidP="00A00B09">
            <w:pPr>
              <w:pStyle w:val="TableParagraph"/>
              <w:ind w:left="0"/>
              <w:rPr>
                <w:rFonts w:ascii="Times New Roman"/>
                <w:sz w:val="24"/>
                <w:lang w:eastAsia="zh-CN"/>
              </w:rPr>
            </w:pPr>
          </w:p>
          <w:p w14:paraId="21444B23" w14:textId="77777777" w:rsidR="00FA1541" w:rsidRPr="00BD1D88" w:rsidRDefault="00FA1541" w:rsidP="00A00B09">
            <w:pPr>
              <w:pStyle w:val="TableParagraph"/>
              <w:spacing w:before="2"/>
              <w:ind w:left="0"/>
              <w:rPr>
                <w:rFonts w:ascii="Times New Roman"/>
                <w:sz w:val="32"/>
                <w:lang w:eastAsia="zh-CN"/>
              </w:rPr>
            </w:pPr>
          </w:p>
          <w:p w14:paraId="54033ADB" w14:textId="77777777" w:rsidR="00FA1541" w:rsidRPr="00BD1D88" w:rsidRDefault="00FA1541" w:rsidP="00A00B09">
            <w:pPr>
              <w:pStyle w:val="TableParagraph"/>
              <w:spacing w:before="1" w:line="367" w:lineRule="auto"/>
              <w:ind w:left="175" w:right="170" w:hanging="1"/>
              <w:jc w:val="center"/>
              <w:rPr>
                <w:b/>
                <w:sz w:val="24"/>
                <w:lang w:eastAsia="zh-CN"/>
              </w:rPr>
            </w:pPr>
            <w:r w:rsidRPr="00BD1D88">
              <w:rPr>
                <w:b/>
                <w:sz w:val="24"/>
                <w:lang w:eastAsia="zh-CN"/>
              </w:rPr>
              <w:t>投资者关系 活动主要内容介绍</w:t>
            </w:r>
          </w:p>
        </w:tc>
        <w:tc>
          <w:tcPr>
            <w:tcW w:w="7590" w:type="dxa"/>
          </w:tcPr>
          <w:p w14:paraId="1AF5C5CB" w14:textId="77777777" w:rsidR="00233A14" w:rsidRPr="00BD1D88" w:rsidRDefault="00BA738C" w:rsidP="00BA738C">
            <w:pPr>
              <w:pStyle w:val="TableParagraph"/>
              <w:spacing w:before="44"/>
              <w:ind w:left="0"/>
              <w:rPr>
                <w:b/>
                <w:sz w:val="24"/>
                <w:lang w:eastAsia="zh-CN"/>
              </w:rPr>
            </w:pPr>
            <w:r w:rsidRPr="00BD1D88">
              <w:rPr>
                <w:rFonts w:hint="eastAsia"/>
                <w:b/>
                <w:sz w:val="24"/>
                <w:lang w:eastAsia="zh-CN"/>
              </w:rPr>
              <w:lastRenderedPageBreak/>
              <w:t>第一部分：</w:t>
            </w:r>
            <w:r w:rsidR="0015596F" w:rsidRPr="00BD1D88">
              <w:rPr>
                <w:rFonts w:hint="eastAsia"/>
                <w:b/>
                <w:sz w:val="24"/>
                <w:lang w:eastAsia="zh-CN"/>
              </w:rPr>
              <w:t>公司介绍环节</w:t>
            </w:r>
          </w:p>
          <w:p w14:paraId="61B1B53E" w14:textId="38D8AD7F" w:rsidR="008D6706" w:rsidRPr="00BD1D88" w:rsidRDefault="0015596F" w:rsidP="008D6706">
            <w:pPr>
              <w:pStyle w:val="TableParagraph"/>
              <w:spacing w:before="44"/>
              <w:ind w:firstLineChars="200" w:firstLine="480"/>
              <w:rPr>
                <w:sz w:val="24"/>
                <w:lang w:eastAsia="zh-CN"/>
              </w:rPr>
            </w:pPr>
            <w:r w:rsidRPr="00BD1D88">
              <w:rPr>
                <w:rFonts w:hint="eastAsia"/>
                <w:sz w:val="24"/>
                <w:lang w:eastAsia="zh-CN"/>
              </w:rPr>
              <w:t>上海沿浦金属制品股份有限公司成立于1999年4月19日，</w:t>
            </w:r>
            <w:r w:rsidR="008D6706" w:rsidRPr="00BD1D88">
              <w:rPr>
                <w:rFonts w:hint="eastAsia"/>
                <w:sz w:val="24"/>
                <w:lang w:eastAsia="zh-CN"/>
              </w:rPr>
              <w:t>公司主</w:t>
            </w:r>
            <w:r w:rsidR="008D6706" w:rsidRPr="00BD1D88">
              <w:rPr>
                <w:rFonts w:hint="eastAsia"/>
                <w:sz w:val="24"/>
                <w:lang w:eastAsia="zh-CN"/>
              </w:rPr>
              <w:lastRenderedPageBreak/>
              <w:t>要生产汽车零部件中的金属构件，产品包括汽车座椅骨架总成（含座椅滑轨）、精密冲压件（用于汽车座椅、安全带、闭锁系统、安全系统等）、</w:t>
            </w:r>
            <w:r w:rsidR="00105C9B" w:rsidRPr="00BD1D88">
              <w:rPr>
                <w:rFonts w:hint="eastAsia"/>
                <w:sz w:val="24"/>
                <w:lang w:eastAsia="zh-CN"/>
              </w:rPr>
              <w:t>精密注塑件及相配套使用的</w:t>
            </w:r>
            <w:r w:rsidR="008D6706" w:rsidRPr="00BD1D88">
              <w:rPr>
                <w:rFonts w:hint="eastAsia"/>
                <w:sz w:val="24"/>
                <w:lang w:eastAsia="zh-CN"/>
              </w:rPr>
              <w:t>模具（含</w:t>
            </w:r>
            <w:r w:rsidR="00226EC4" w:rsidRPr="00BD1D88">
              <w:rPr>
                <w:rFonts w:hint="eastAsia"/>
                <w:sz w:val="24"/>
                <w:lang w:eastAsia="zh-CN"/>
              </w:rPr>
              <w:t>工装</w:t>
            </w:r>
            <w:r w:rsidR="008D6706" w:rsidRPr="00BD1D88">
              <w:rPr>
                <w:rFonts w:hint="eastAsia"/>
                <w:sz w:val="24"/>
                <w:lang w:eastAsia="zh-CN"/>
              </w:rPr>
              <w:t>检具</w:t>
            </w:r>
            <w:r w:rsidR="00226EC4" w:rsidRPr="00BD1D88">
              <w:rPr>
                <w:rFonts w:hint="eastAsia"/>
                <w:sz w:val="24"/>
                <w:lang w:eastAsia="zh-CN"/>
              </w:rPr>
              <w:t>夹具</w:t>
            </w:r>
            <w:r w:rsidR="00105C9B" w:rsidRPr="00BD1D88">
              <w:rPr>
                <w:rFonts w:hint="eastAsia"/>
                <w:sz w:val="24"/>
                <w:lang w:eastAsia="zh-CN"/>
              </w:rPr>
              <w:t>）</w:t>
            </w:r>
            <w:r w:rsidR="008D6706" w:rsidRPr="00BD1D88">
              <w:rPr>
                <w:rFonts w:hint="eastAsia"/>
                <w:sz w:val="24"/>
                <w:lang w:eastAsia="zh-CN"/>
              </w:rPr>
              <w:t>。</w:t>
            </w:r>
          </w:p>
          <w:p w14:paraId="7982E3B6" w14:textId="77777777" w:rsidR="00937283" w:rsidRPr="00BD1D88" w:rsidRDefault="00937283" w:rsidP="00937283">
            <w:pPr>
              <w:pStyle w:val="TableParagraph"/>
              <w:spacing w:before="44"/>
              <w:ind w:firstLineChars="200" w:firstLine="480"/>
              <w:rPr>
                <w:sz w:val="24"/>
                <w:lang w:eastAsia="zh-CN"/>
              </w:rPr>
            </w:pPr>
            <w:r w:rsidRPr="00BD1D88">
              <w:rPr>
                <w:rFonts w:hint="eastAsia"/>
                <w:sz w:val="24"/>
                <w:lang w:eastAsia="zh-CN"/>
              </w:rPr>
              <w:t>公司自成立以来，坚持将技术研发、科技创新作为公司发展的根本，注重新产品和模具的研发，拥有级进模、传递模等大型精密和高强度汽车冲压模具的设计和制造技术，公司不断优化生产工艺，产品质量和生产效率不断提高。</w:t>
            </w:r>
          </w:p>
          <w:p w14:paraId="2D66B54E" w14:textId="77777777" w:rsidR="008D6706" w:rsidRPr="00BD1D88" w:rsidRDefault="00937283" w:rsidP="00E853CB">
            <w:pPr>
              <w:pStyle w:val="TableParagraph"/>
              <w:spacing w:before="44"/>
              <w:ind w:firstLineChars="200" w:firstLine="480"/>
              <w:rPr>
                <w:bCs/>
                <w:sz w:val="24"/>
                <w:lang w:eastAsia="zh-CN"/>
              </w:rPr>
            </w:pPr>
            <w:r w:rsidRPr="00BD1D88">
              <w:rPr>
                <w:rFonts w:hint="eastAsia"/>
                <w:sz w:val="24"/>
                <w:lang w:eastAsia="zh-CN"/>
              </w:rPr>
              <w:t>公司与东风李尔集团、麦格纳、中国李尔、延锋智能、临港均胜、泰极爱思等国内外知名汽车零部件厂商建立了良好的合作关系，是东风李尔集团、麦格纳集团最重要的战略供应商之一。</w:t>
            </w:r>
            <w:r w:rsidR="00966104" w:rsidRPr="00BD1D88">
              <w:rPr>
                <w:bCs/>
                <w:sz w:val="24"/>
                <w:lang w:eastAsia="zh-CN"/>
              </w:rPr>
              <w:tab/>
            </w:r>
          </w:p>
          <w:p w14:paraId="5846324C" w14:textId="6677E32D" w:rsidR="0015596F" w:rsidRPr="00BD1D88" w:rsidRDefault="0015596F" w:rsidP="0015596F">
            <w:pPr>
              <w:pStyle w:val="TableParagraph"/>
              <w:spacing w:before="44"/>
              <w:ind w:firstLineChars="200" w:firstLine="480"/>
              <w:rPr>
                <w:bCs/>
                <w:sz w:val="24"/>
                <w:lang w:eastAsia="zh-CN"/>
              </w:rPr>
            </w:pPr>
            <w:r w:rsidRPr="00BD1D88">
              <w:rPr>
                <w:rFonts w:hint="eastAsia"/>
                <w:bCs/>
                <w:sz w:val="24"/>
                <w:lang w:eastAsia="zh-CN"/>
              </w:rPr>
              <w:t>公司于2020年9月15日在上交所主板上市，公司简称:上海沿浦，股票代码：605128</w:t>
            </w:r>
            <w:r w:rsidR="006B1380" w:rsidRPr="00BD1D88">
              <w:rPr>
                <w:rFonts w:hint="eastAsia"/>
                <w:bCs/>
                <w:sz w:val="24"/>
                <w:lang w:eastAsia="zh-CN"/>
              </w:rPr>
              <w:t>，转债简称：沿浦转债</w:t>
            </w:r>
            <w:r w:rsidR="001E48B7" w:rsidRPr="00BD1D88">
              <w:rPr>
                <w:rFonts w:hint="eastAsia"/>
                <w:bCs/>
                <w:sz w:val="24"/>
                <w:lang w:eastAsia="zh-CN"/>
              </w:rPr>
              <w:t>，转债代码：1</w:t>
            </w:r>
            <w:r w:rsidR="001E48B7" w:rsidRPr="00BD1D88">
              <w:rPr>
                <w:bCs/>
                <w:sz w:val="24"/>
                <w:lang w:eastAsia="zh-CN"/>
              </w:rPr>
              <w:t>11008</w:t>
            </w:r>
            <w:r w:rsidR="001E48B7" w:rsidRPr="00BD1D88">
              <w:rPr>
                <w:rFonts w:hint="eastAsia"/>
                <w:bCs/>
                <w:sz w:val="24"/>
                <w:lang w:eastAsia="zh-CN"/>
              </w:rPr>
              <w:t>。</w:t>
            </w:r>
            <w:r w:rsidR="00D5607F" w:rsidRPr="00BD1D88">
              <w:rPr>
                <w:rFonts w:hint="eastAsia"/>
                <w:bCs/>
                <w:sz w:val="24"/>
                <w:lang w:eastAsia="zh-CN"/>
              </w:rPr>
              <w:t>截止2</w:t>
            </w:r>
            <w:r w:rsidR="00D430A0">
              <w:rPr>
                <w:bCs/>
                <w:sz w:val="24"/>
                <w:lang w:eastAsia="zh-CN"/>
              </w:rPr>
              <w:t>0231231</w:t>
            </w:r>
            <w:r w:rsidR="00A56B95" w:rsidRPr="00BD1D88">
              <w:rPr>
                <w:rFonts w:hint="eastAsia"/>
                <w:bCs/>
                <w:sz w:val="24"/>
                <w:lang w:eastAsia="zh-CN"/>
              </w:rPr>
              <w:t>，</w:t>
            </w:r>
            <w:r w:rsidR="00D5607F" w:rsidRPr="00BD1D88">
              <w:rPr>
                <w:rFonts w:hint="eastAsia"/>
                <w:bCs/>
                <w:sz w:val="24"/>
                <w:lang w:eastAsia="zh-CN"/>
              </w:rPr>
              <w:t>公司的</w:t>
            </w:r>
            <w:r w:rsidR="00B45E41" w:rsidRPr="00BD1D88">
              <w:rPr>
                <w:rFonts w:hint="eastAsia"/>
                <w:bCs/>
                <w:sz w:val="24"/>
                <w:lang w:eastAsia="zh-CN"/>
              </w:rPr>
              <w:t>股本</w:t>
            </w:r>
            <w:r w:rsidR="00D5607F" w:rsidRPr="00BD1D88">
              <w:rPr>
                <w:rFonts w:hint="eastAsia"/>
                <w:bCs/>
                <w:sz w:val="24"/>
                <w:lang w:eastAsia="zh-CN"/>
              </w:rPr>
              <w:t>为人民币</w:t>
            </w:r>
            <w:r w:rsidR="00D430A0">
              <w:rPr>
                <w:bCs/>
                <w:sz w:val="24"/>
                <w:lang w:eastAsia="zh-CN"/>
              </w:rPr>
              <w:t>80,002</w:t>
            </w:r>
            <w:r w:rsidR="004B6CEC" w:rsidRPr="00BD1D88">
              <w:rPr>
                <w:bCs/>
                <w:sz w:val="24"/>
                <w:lang w:eastAsia="zh-CN"/>
              </w:rPr>
              <w:t>,</w:t>
            </w:r>
            <w:r w:rsidR="00D430A0">
              <w:rPr>
                <w:bCs/>
                <w:sz w:val="24"/>
                <w:lang w:eastAsia="zh-CN"/>
              </w:rPr>
              <w:t>123</w:t>
            </w:r>
            <w:r w:rsidR="00B45E41" w:rsidRPr="00BD1D88">
              <w:rPr>
                <w:bCs/>
                <w:sz w:val="24"/>
                <w:lang w:eastAsia="zh-CN"/>
              </w:rPr>
              <w:t>元</w:t>
            </w:r>
            <w:r w:rsidR="00D5607F" w:rsidRPr="00BD1D88">
              <w:rPr>
                <w:rFonts w:hint="eastAsia"/>
                <w:bCs/>
                <w:sz w:val="24"/>
                <w:lang w:eastAsia="zh-CN"/>
              </w:rPr>
              <w:t>。</w:t>
            </w:r>
          </w:p>
          <w:p w14:paraId="180479F5" w14:textId="77777777" w:rsidR="00B714CC" w:rsidRPr="00BD1D88" w:rsidRDefault="00B714CC" w:rsidP="0015596F">
            <w:pPr>
              <w:pStyle w:val="TableParagraph"/>
              <w:spacing w:before="44"/>
              <w:ind w:firstLineChars="200" w:firstLine="480"/>
              <w:rPr>
                <w:bCs/>
                <w:sz w:val="24"/>
                <w:lang w:eastAsia="zh-CN"/>
              </w:rPr>
            </w:pPr>
          </w:p>
          <w:p w14:paraId="7EC77881" w14:textId="77777777" w:rsidR="0015596F" w:rsidRPr="00BD1D88" w:rsidRDefault="00B343EC" w:rsidP="00B343EC">
            <w:pPr>
              <w:pStyle w:val="TableParagraph"/>
              <w:spacing w:before="44"/>
              <w:ind w:left="0"/>
              <w:rPr>
                <w:b/>
                <w:bCs/>
                <w:sz w:val="24"/>
                <w:lang w:eastAsia="zh-CN"/>
              </w:rPr>
            </w:pPr>
            <w:r w:rsidRPr="00BD1D88">
              <w:rPr>
                <w:rFonts w:hint="eastAsia"/>
                <w:b/>
                <w:bCs/>
                <w:sz w:val="24"/>
                <w:lang w:eastAsia="zh-CN"/>
              </w:rPr>
              <w:t>（一）</w:t>
            </w:r>
            <w:r w:rsidR="0015596F" w:rsidRPr="00BD1D88">
              <w:rPr>
                <w:rFonts w:hint="eastAsia"/>
                <w:b/>
                <w:bCs/>
                <w:sz w:val="24"/>
                <w:lang w:eastAsia="zh-CN"/>
              </w:rPr>
              <w:t>目前，本公司在全国各地的</w:t>
            </w:r>
            <w:r w:rsidR="000D32A2" w:rsidRPr="00BD1D88">
              <w:rPr>
                <w:rFonts w:hint="eastAsia"/>
                <w:b/>
                <w:bCs/>
                <w:sz w:val="24"/>
                <w:lang w:eastAsia="zh-CN"/>
              </w:rPr>
              <w:t>母、分公司及全资</w:t>
            </w:r>
            <w:r w:rsidR="001E48B7" w:rsidRPr="00BD1D88">
              <w:rPr>
                <w:rFonts w:hint="eastAsia"/>
                <w:b/>
                <w:bCs/>
                <w:sz w:val="24"/>
                <w:lang w:eastAsia="zh-CN"/>
              </w:rPr>
              <w:t>子公司有</w:t>
            </w:r>
            <w:r w:rsidR="0015596F" w:rsidRPr="00BD1D88">
              <w:rPr>
                <w:rFonts w:hint="eastAsia"/>
                <w:b/>
                <w:bCs/>
                <w:sz w:val="24"/>
                <w:lang w:eastAsia="zh-CN"/>
              </w:rPr>
              <w:t>以下</w:t>
            </w:r>
            <w:r w:rsidR="000F119D" w:rsidRPr="00BD1D88">
              <w:rPr>
                <w:b/>
                <w:bCs/>
                <w:sz w:val="24"/>
                <w:lang w:eastAsia="zh-CN"/>
              </w:rPr>
              <w:t>16</w:t>
            </w:r>
            <w:r w:rsidR="0015596F" w:rsidRPr="00BD1D88">
              <w:rPr>
                <w:rFonts w:hint="eastAsia"/>
                <w:b/>
                <w:bCs/>
                <w:sz w:val="24"/>
                <w:lang w:eastAsia="zh-CN"/>
              </w:rPr>
              <w:t>家：</w:t>
            </w:r>
          </w:p>
          <w:p w14:paraId="4566D829" w14:textId="77777777" w:rsidR="0015596F" w:rsidRPr="00BD1D88" w:rsidRDefault="00F10E32" w:rsidP="0015596F">
            <w:pPr>
              <w:pStyle w:val="TableParagraph"/>
              <w:spacing w:before="44"/>
              <w:ind w:firstLineChars="200" w:firstLine="480"/>
              <w:rPr>
                <w:bCs/>
                <w:sz w:val="24"/>
                <w:lang w:eastAsia="zh-CN"/>
              </w:rPr>
            </w:pPr>
            <w:r w:rsidRPr="00BD1D88">
              <w:rPr>
                <w:bCs/>
                <w:sz w:val="24"/>
                <w:lang w:eastAsia="zh-CN"/>
              </w:rPr>
              <w:t>1.</w:t>
            </w:r>
            <w:r w:rsidR="0015596F" w:rsidRPr="00BD1D88">
              <w:rPr>
                <w:rFonts w:hint="eastAsia"/>
                <w:bCs/>
                <w:sz w:val="24"/>
                <w:lang w:eastAsia="zh-CN"/>
              </w:rPr>
              <w:t>上海沿浦金属制品股份有限公司</w:t>
            </w:r>
            <w:r w:rsidR="009F332B" w:rsidRPr="00BD1D88">
              <w:rPr>
                <w:bCs/>
                <w:sz w:val="24"/>
                <w:lang w:eastAsia="zh-CN"/>
              </w:rPr>
              <w:t>-</w:t>
            </w:r>
            <w:r w:rsidR="0015596F" w:rsidRPr="00BD1D88">
              <w:rPr>
                <w:bCs/>
                <w:sz w:val="24"/>
                <w:lang w:eastAsia="zh-CN"/>
              </w:rPr>
              <w:t>1999</w:t>
            </w:r>
            <w:r w:rsidR="0015596F" w:rsidRPr="00BD1D88">
              <w:rPr>
                <w:rFonts w:hint="eastAsia"/>
                <w:bCs/>
                <w:sz w:val="24"/>
                <w:lang w:eastAsia="zh-CN"/>
              </w:rPr>
              <w:t>年4月1</w:t>
            </w:r>
            <w:r w:rsidR="0015596F" w:rsidRPr="00BD1D88">
              <w:rPr>
                <w:bCs/>
                <w:sz w:val="24"/>
                <w:lang w:eastAsia="zh-CN"/>
              </w:rPr>
              <w:t>9</w:t>
            </w:r>
            <w:r w:rsidR="0015596F" w:rsidRPr="00BD1D88">
              <w:rPr>
                <w:rFonts w:hint="eastAsia"/>
                <w:bCs/>
                <w:sz w:val="24"/>
                <w:lang w:eastAsia="zh-CN"/>
              </w:rPr>
              <w:t>日注册成立</w:t>
            </w:r>
          </w:p>
          <w:p w14:paraId="157F7AEF" w14:textId="77777777" w:rsidR="0015596F" w:rsidRPr="00BD1D88" w:rsidRDefault="00F10E32" w:rsidP="0015596F">
            <w:pPr>
              <w:pStyle w:val="TableParagraph"/>
              <w:spacing w:before="44"/>
              <w:ind w:firstLineChars="200" w:firstLine="480"/>
              <w:rPr>
                <w:sz w:val="24"/>
                <w:lang w:eastAsia="zh-CN"/>
              </w:rPr>
            </w:pPr>
            <w:r w:rsidRPr="00BD1D88">
              <w:rPr>
                <w:rFonts w:hint="eastAsia"/>
                <w:sz w:val="24"/>
                <w:lang w:eastAsia="zh-CN"/>
              </w:rPr>
              <w:t>2</w:t>
            </w:r>
            <w:r w:rsidRPr="00BD1D88">
              <w:rPr>
                <w:sz w:val="24"/>
                <w:lang w:eastAsia="zh-CN"/>
              </w:rPr>
              <w:t>.</w:t>
            </w:r>
            <w:r w:rsidR="0015596F" w:rsidRPr="00BD1D88">
              <w:rPr>
                <w:rFonts w:hint="eastAsia"/>
                <w:sz w:val="24"/>
                <w:lang w:eastAsia="zh-CN"/>
              </w:rPr>
              <w:t>黄山沿浦金属制品有限公司-</w:t>
            </w:r>
            <w:r w:rsidR="0015596F" w:rsidRPr="00BD1D88">
              <w:rPr>
                <w:sz w:val="24"/>
                <w:lang w:eastAsia="zh-CN"/>
              </w:rPr>
              <w:t>2007年12月10日注册成立</w:t>
            </w:r>
          </w:p>
          <w:p w14:paraId="569BD4BA" w14:textId="77777777" w:rsidR="0015596F" w:rsidRPr="00BD1D88" w:rsidRDefault="00F10E32" w:rsidP="0015596F">
            <w:pPr>
              <w:pStyle w:val="TableParagraph"/>
              <w:spacing w:before="44"/>
              <w:ind w:firstLineChars="200" w:firstLine="480"/>
              <w:rPr>
                <w:sz w:val="24"/>
                <w:lang w:eastAsia="zh-CN"/>
              </w:rPr>
            </w:pPr>
            <w:r w:rsidRPr="00BD1D88">
              <w:rPr>
                <w:rFonts w:hint="eastAsia"/>
                <w:sz w:val="24"/>
                <w:lang w:eastAsia="zh-CN"/>
              </w:rPr>
              <w:t>3</w:t>
            </w:r>
            <w:r w:rsidRPr="00BD1D88">
              <w:rPr>
                <w:sz w:val="24"/>
                <w:lang w:eastAsia="zh-CN"/>
              </w:rPr>
              <w:t>.</w:t>
            </w:r>
            <w:r w:rsidR="0015596F" w:rsidRPr="00BD1D88">
              <w:rPr>
                <w:rFonts w:hint="eastAsia"/>
                <w:sz w:val="24"/>
                <w:lang w:eastAsia="zh-CN"/>
              </w:rPr>
              <w:t>武汉浦江沿浦汽车零件有限公司-</w:t>
            </w:r>
            <w:r w:rsidR="0015596F" w:rsidRPr="00BD1D88">
              <w:rPr>
                <w:sz w:val="24"/>
                <w:lang w:eastAsia="zh-CN"/>
              </w:rPr>
              <w:t>2010年7月19日注册成立</w:t>
            </w:r>
          </w:p>
          <w:p w14:paraId="333CBC5D" w14:textId="77777777" w:rsidR="0015596F" w:rsidRPr="00BD1D88" w:rsidRDefault="00F10E32" w:rsidP="0015596F">
            <w:pPr>
              <w:pStyle w:val="TableParagraph"/>
              <w:spacing w:before="44"/>
              <w:ind w:firstLineChars="200" w:firstLine="480"/>
              <w:rPr>
                <w:sz w:val="24"/>
                <w:lang w:eastAsia="zh-CN"/>
              </w:rPr>
            </w:pPr>
            <w:r w:rsidRPr="00BD1D88">
              <w:rPr>
                <w:rFonts w:hint="eastAsia"/>
                <w:sz w:val="24"/>
                <w:lang w:eastAsia="zh-CN"/>
              </w:rPr>
              <w:t>4</w:t>
            </w:r>
            <w:r w:rsidRPr="00BD1D88">
              <w:rPr>
                <w:sz w:val="24"/>
                <w:lang w:eastAsia="zh-CN"/>
              </w:rPr>
              <w:t>.</w:t>
            </w:r>
            <w:r w:rsidR="0015596F" w:rsidRPr="00BD1D88">
              <w:rPr>
                <w:rFonts w:hint="eastAsia"/>
                <w:sz w:val="24"/>
                <w:lang w:eastAsia="zh-CN"/>
              </w:rPr>
              <w:t>上海沿浦金属制品股份有限公司大连分公司-</w:t>
            </w:r>
            <w:r w:rsidR="0015596F" w:rsidRPr="00BD1D88">
              <w:rPr>
                <w:sz w:val="24"/>
                <w:lang w:eastAsia="zh-CN"/>
              </w:rPr>
              <w:t>2014年6月13日注册成立</w:t>
            </w:r>
          </w:p>
          <w:p w14:paraId="3C12F8A1" w14:textId="77777777" w:rsidR="003B7C6A" w:rsidRPr="00BD1D88" w:rsidRDefault="003B7C6A" w:rsidP="0015596F">
            <w:pPr>
              <w:pStyle w:val="TableParagraph"/>
              <w:spacing w:before="44"/>
              <w:ind w:firstLineChars="200" w:firstLine="480"/>
              <w:rPr>
                <w:sz w:val="24"/>
                <w:lang w:eastAsia="zh-CN"/>
              </w:rPr>
            </w:pPr>
            <w:r w:rsidRPr="00BD1D88">
              <w:rPr>
                <w:rFonts w:hint="eastAsia"/>
                <w:sz w:val="24"/>
                <w:lang w:eastAsia="zh-CN"/>
              </w:rPr>
              <w:t>5</w:t>
            </w:r>
            <w:r w:rsidRPr="00BD1D88">
              <w:rPr>
                <w:sz w:val="24"/>
                <w:lang w:eastAsia="zh-CN"/>
              </w:rPr>
              <w:t>.</w:t>
            </w:r>
            <w:r w:rsidRPr="00BD1D88">
              <w:rPr>
                <w:rFonts w:hint="eastAsia"/>
                <w:sz w:val="24"/>
                <w:lang w:eastAsia="zh-CN"/>
              </w:rPr>
              <w:t xml:space="preserve"> 昆山沿浦汽车零部件有限公司-</w:t>
            </w:r>
            <w:r w:rsidRPr="00BD1D88">
              <w:rPr>
                <w:sz w:val="24"/>
                <w:lang w:eastAsia="zh-CN"/>
              </w:rPr>
              <w:t>2014年9月23日注册成立</w:t>
            </w:r>
            <w:r w:rsidR="008E511E" w:rsidRPr="00BD1D88">
              <w:rPr>
                <w:rFonts w:hint="eastAsia"/>
                <w:sz w:val="24"/>
                <w:lang w:eastAsia="zh-CN"/>
              </w:rPr>
              <w:t>（整体业务已基本转移到常熟沿浦）</w:t>
            </w:r>
          </w:p>
          <w:p w14:paraId="3ED8FED9" w14:textId="77777777" w:rsidR="0015596F" w:rsidRPr="00BD1D88" w:rsidRDefault="003B7C6A" w:rsidP="0015596F">
            <w:pPr>
              <w:pStyle w:val="TableParagraph"/>
              <w:spacing w:before="44"/>
              <w:ind w:firstLineChars="200" w:firstLine="480"/>
              <w:rPr>
                <w:sz w:val="24"/>
                <w:lang w:eastAsia="zh-CN"/>
              </w:rPr>
            </w:pPr>
            <w:r w:rsidRPr="00BD1D88">
              <w:rPr>
                <w:sz w:val="24"/>
                <w:lang w:eastAsia="zh-CN"/>
              </w:rPr>
              <w:t>6</w:t>
            </w:r>
            <w:r w:rsidR="00F10E32" w:rsidRPr="00BD1D88">
              <w:rPr>
                <w:sz w:val="24"/>
                <w:lang w:eastAsia="zh-CN"/>
              </w:rPr>
              <w:t>.</w:t>
            </w:r>
            <w:r w:rsidR="0015596F" w:rsidRPr="00BD1D88">
              <w:rPr>
                <w:rFonts w:hint="eastAsia"/>
                <w:sz w:val="24"/>
                <w:lang w:eastAsia="zh-CN"/>
              </w:rPr>
              <w:t>上海沿浦金属制品股份有限公司襄阳分公司-</w:t>
            </w:r>
            <w:r w:rsidR="0015596F" w:rsidRPr="00BD1D88">
              <w:rPr>
                <w:sz w:val="24"/>
                <w:lang w:eastAsia="zh-CN"/>
              </w:rPr>
              <w:t>2015年9月15日注册成立</w:t>
            </w:r>
          </w:p>
          <w:p w14:paraId="25B593D0" w14:textId="77777777" w:rsidR="0015596F" w:rsidRPr="00BD1D88" w:rsidRDefault="003B7C6A" w:rsidP="0015596F">
            <w:pPr>
              <w:pStyle w:val="TableParagraph"/>
              <w:spacing w:before="44"/>
              <w:ind w:firstLineChars="200" w:firstLine="480"/>
              <w:rPr>
                <w:sz w:val="24"/>
                <w:lang w:eastAsia="zh-CN"/>
              </w:rPr>
            </w:pPr>
            <w:r w:rsidRPr="00BD1D88">
              <w:rPr>
                <w:sz w:val="24"/>
                <w:lang w:eastAsia="zh-CN"/>
              </w:rPr>
              <w:t>7</w:t>
            </w:r>
            <w:r w:rsidR="00F10E32" w:rsidRPr="00BD1D88">
              <w:rPr>
                <w:sz w:val="24"/>
                <w:lang w:eastAsia="zh-CN"/>
              </w:rPr>
              <w:t>.</w:t>
            </w:r>
            <w:r w:rsidR="0015596F" w:rsidRPr="00BD1D88">
              <w:rPr>
                <w:rFonts w:hint="eastAsia"/>
                <w:sz w:val="24"/>
                <w:lang w:eastAsia="zh-CN"/>
              </w:rPr>
              <w:t>柳州沿浦汽车</w:t>
            </w:r>
            <w:r w:rsidR="00371992" w:rsidRPr="00BD1D88">
              <w:rPr>
                <w:rFonts w:hint="eastAsia"/>
                <w:sz w:val="24"/>
                <w:lang w:eastAsia="zh-CN"/>
              </w:rPr>
              <w:t>零部件</w:t>
            </w:r>
            <w:r w:rsidR="0015596F" w:rsidRPr="00BD1D88">
              <w:rPr>
                <w:rFonts w:hint="eastAsia"/>
                <w:sz w:val="24"/>
                <w:lang w:eastAsia="zh-CN"/>
              </w:rPr>
              <w:t>有限公司-</w:t>
            </w:r>
            <w:r w:rsidR="00371992" w:rsidRPr="00BD1D88">
              <w:rPr>
                <w:sz w:val="24"/>
                <w:lang w:eastAsia="zh-CN"/>
              </w:rPr>
              <w:t>2015</w:t>
            </w:r>
            <w:r w:rsidR="0015596F" w:rsidRPr="00BD1D88">
              <w:rPr>
                <w:sz w:val="24"/>
                <w:lang w:eastAsia="zh-CN"/>
              </w:rPr>
              <w:t>年</w:t>
            </w:r>
            <w:r w:rsidR="00371992" w:rsidRPr="00BD1D88">
              <w:rPr>
                <w:sz w:val="24"/>
                <w:lang w:eastAsia="zh-CN"/>
              </w:rPr>
              <w:t>11</w:t>
            </w:r>
            <w:r w:rsidR="0015596F" w:rsidRPr="00BD1D88">
              <w:rPr>
                <w:sz w:val="24"/>
                <w:lang w:eastAsia="zh-CN"/>
              </w:rPr>
              <w:t>月</w:t>
            </w:r>
            <w:r w:rsidR="00371992" w:rsidRPr="00BD1D88">
              <w:rPr>
                <w:sz w:val="24"/>
                <w:lang w:eastAsia="zh-CN"/>
              </w:rPr>
              <w:t>20</w:t>
            </w:r>
            <w:r w:rsidR="0015596F" w:rsidRPr="00BD1D88">
              <w:rPr>
                <w:sz w:val="24"/>
                <w:lang w:eastAsia="zh-CN"/>
              </w:rPr>
              <w:t>日注册成立</w:t>
            </w:r>
          </w:p>
          <w:p w14:paraId="41F46941" w14:textId="77777777" w:rsidR="0015596F" w:rsidRPr="00BD1D88" w:rsidRDefault="003B7C6A" w:rsidP="0015596F">
            <w:pPr>
              <w:pStyle w:val="TableParagraph"/>
              <w:spacing w:before="44"/>
              <w:ind w:firstLineChars="200" w:firstLine="480"/>
              <w:rPr>
                <w:sz w:val="24"/>
                <w:lang w:eastAsia="zh-CN"/>
              </w:rPr>
            </w:pPr>
            <w:r w:rsidRPr="00BD1D88">
              <w:rPr>
                <w:sz w:val="24"/>
                <w:lang w:eastAsia="zh-CN"/>
              </w:rPr>
              <w:t>8</w:t>
            </w:r>
            <w:r w:rsidR="00F10E32" w:rsidRPr="00BD1D88">
              <w:rPr>
                <w:sz w:val="24"/>
                <w:lang w:eastAsia="zh-CN"/>
              </w:rPr>
              <w:t>.</w:t>
            </w:r>
            <w:r w:rsidR="0015596F" w:rsidRPr="00BD1D88">
              <w:rPr>
                <w:rFonts w:hint="eastAsia"/>
                <w:sz w:val="24"/>
                <w:lang w:eastAsia="zh-CN"/>
              </w:rPr>
              <w:t>郑州沿浦汽车零部件有限公司-</w:t>
            </w:r>
            <w:r w:rsidR="0015596F" w:rsidRPr="00BD1D88">
              <w:rPr>
                <w:sz w:val="24"/>
                <w:lang w:eastAsia="zh-CN"/>
              </w:rPr>
              <w:t>2016年12月22日注册成立</w:t>
            </w:r>
          </w:p>
          <w:p w14:paraId="5876C285" w14:textId="77777777" w:rsidR="0015596F" w:rsidRPr="00BD1D88" w:rsidRDefault="003B7C6A" w:rsidP="0015596F">
            <w:pPr>
              <w:pStyle w:val="TableParagraph"/>
              <w:spacing w:before="44"/>
              <w:ind w:firstLineChars="200" w:firstLine="480"/>
              <w:rPr>
                <w:sz w:val="24"/>
                <w:lang w:eastAsia="zh-CN"/>
              </w:rPr>
            </w:pPr>
            <w:r w:rsidRPr="00BD1D88">
              <w:rPr>
                <w:sz w:val="24"/>
                <w:lang w:eastAsia="zh-CN"/>
              </w:rPr>
              <w:t>9</w:t>
            </w:r>
            <w:r w:rsidR="00F10E32" w:rsidRPr="00BD1D88">
              <w:rPr>
                <w:sz w:val="24"/>
                <w:lang w:eastAsia="zh-CN"/>
              </w:rPr>
              <w:t>.</w:t>
            </w:r>
            <w:r w:rsidR="0015596F" w:rsidRPr="00BD1D88">
              <w:rPr>
                <w:rFonts w:hint="eastAsia"/>
                <w:sz w:val="24"/>
                <w:lang w:eastAsia="zh-CN"/>
              </w:rPr>
              <w:t>常熟沿浦汽车零部件有限公司-</w:t>
            </w:r>
            <w:r w:rsidR="0015596F" w:rsidRPr="00BD1D88">
              <w:rPr>
                <w:sz w:val="24"/>
                <w:lang w:eastAsia="zh-CN"/>
              </w:rPr>
              <w:t>2019年8月14日注册成立</w:t>
            </w:r>
          </w:p>
          <w:p w14:paraId="5F115556" w14:textId="77777777" w:rsidR="0015596F" w:rsidRPr="00BD1D88" w:rsidRDefault="003B7C6A" w:rsidP="0015596F">
            <w:pPr>
              <w:pStyle w:val="TableParagraph"/>
              <w:spacing w:before="44"/>
              <w:ind w:firstLineChars="200" w:firstLine="480"/>
              <w:rPr>
                <w:sz w:val="24"/>
                <w:lang w:eastAsia="zh-CN"/>
              </w:rPr>
            </w:pPr>
            <w:r w:rsidRPr="00BD1D88">
              <w:rPr>
                <w:sz w:val="24"/>
                <w:lang w:eastAsia="zh-CN"/>
              </w:rPr>
              <w:t>10</w:t>
            </w:r>
            <w:r w:rsidR="00F10E32" w:rsidRPr="00BD1D88">
              <w:rPr>
                <w:sz w:val="24"/>
                <w:lang w:eastAsia="zh-CN"/>
              </w:rPr>
              <w:t>.</w:t>
            </w:r>
            <w:r w:rsidR="0015596F" w:rsidRPr="00BD1D88">
              <w:rPr>
                <w:rFonts w:hint="eastAsia"/>
                <w:sz w:val="24"/>
                <w:lang w:eastAsia="zh-CN"/>
              </w:rPr>
              <w:t>上海沿浦金属制品股份有限公司十堰分公司-</w:t>
            </w:r>
            <w:r w:rsidR="0015596F" w:rsidRPr="00BD1D88">
              <w:rPr>
                <w:sz w:val="24"/>
                <w:lang w:eastAsia="zh-CN"/>
              </w:rPr>
              <w:t>2021年1月11日注册成立</w:t>
            </w:r>
          </w:p>
          <w:p w14:paraId="3703A919" w14:textId="77777777" w:rsidR="00AE3916" w:rsidRPr="00BD1D88" w:rsidRDefault="003B7C6A" w:rsidP="00AE3916">
            <w:pPr>
              <w:pStyle w:val="TableParagraph"/>
              <w:spacing w:before="44"/>
              <w:ind w:firstLineChars="200" w:firstLine="480"/>
              <w:rPr>
                <w:sz w:val="24"/>
                <w:lang w:eastAsia="zh-CN"/>
              </w:rPr>
            </w:pPr>
            <w:r w:rsidRPr="00BD1D88">
              <w:rPr>
                <w:sz w:val="24"/>
                <w:lang w:eastAsia="zh-CN"/>
              </w:rPr>
              <w:t>11</w:t>
            </w:r>
            <w:r w:rsidR="00371992" w:rsidRPr="00BD1D88">
              <w:rPr>
                <w:sz w:val="24"/>
                <w:lang w:eastAsia="zh-CN"/>
              </w:rPr>
              <w:t>.</w:t>
            </w:r>
            <w:r w:rsidR="00371992" w:rsidRPr="00BD1D88">
              <w:rPr>
                <w:rFonts w:hint="eastAsia"/>
                <w:sz w:val="24"/>
                <w:lang w:eastAsia="zh-CN"/>
              </w:rPr>
              <w:t>柳州沿浦汽车科技有限公司-</w:t>
            </w:r>
            <w:r w:rsidR="00371992" w:rsidRPr="00BD1D88">
              <w:rPr>
                <w:sz w:val="24"/>
                <w:lang w:eastAsia="zh-CN"/>
              </w:rPr>
              <w:t>2021年4月30日注册成立</w:t>
            </w:r>
          </w:p>
          <w:p w14:paraId="227AEA4B" w14:textId="77777777" w:rsidR="0015596F" w:rsidRPr="00BD1D88" w:rsidRDefault="00F10E32" w:rsidP="00AE3916">
            <w:pPr>
              <w:pStyle w:val="TableParagraph"/>
              <w:spacing w:before="44"/>
              <w:ind w:firstLineChars="200" w:firstLine="480"/>
              <w:rPr>
                <w:sz w:val="24"/>
                <w:lang w:eastAsia="zh-CN"/>
              </w:rPr>
            </w:pPr>
            <w:r w:rsidRPr="00BD1D88">
              <w:rPr>
                <w:rFonts w:hint="eastAsia"/>
                <w:sz w:val="24"/>
                <w:lang w:eastAsia="zh-CN"/>
              </w:rPr>
              <w:t>1</w:t>
            </w:r>
            <w:r w:rsidR="003B7C6A" w:rsidRPr="00BD1D88">
              <w:rPr>
                <w:sz w:val="24"/>
                <w:lang w:eastAsia="zh-CN"/>
              </w:rPr>
              <w:t>2</w:t>
            </w:r>
            <w:r w:rsidRPr="00BD1D88">
              <w:rPr>
                <w:sz w:val="24"/>
                <w:lang w:eastAsia="zh-CN"/>
              </w:rPr>
              <w:t>.</w:t>
            </w:r>
            <w:r w:rsidR="0015596F" w:rsidRPr="00BD1D88">
              <w:rPr>
                <w:rFonts w:hint="eastAsia"/>
                <w:sz w:val="24"/>
                <w:lang w:eastAsia="zh-CN"/>
              </w:rPr>
              <w:t>荆门沿浦汽车零部件有限公司-</w:t>
            </w:r>
            <w:r w:rsidR="0015596F" w:rsidRPr="00BD1D88">
              <w:rPr>
                <w:sz w:val="24"/>
                <w:lang w:eastAsia="zh-CN"/>
              </w:rPr>
              <w:t>2021年5月11日注册成立</w:t>
            </w:r>
          </w:p>
          <w:p w14:paraId="607AFA4A" w14:textId="77777777" w:rsidR="00F10E32" w:rsidRPr="00BD1D88" w:rsidRDefault="00F10E32" w:rsidP="0015596F">
            <w:pPr>
              <w:pStyle w:val="TableParagraph"/>
              <w:spacing w:before="44"/>
              <w:ind w:firstLineChars="200" w:firstLine="480"/>
              <w:rPr>
                <w:sz w:val="24"/>
                <w:lang w:eastAsia="zh-CN"/>
              </w:rPr>
            </w:pPr>
            <w:r w:rsidRPr="00BD1D88">
              <w:rPr>
                <w:rFonts w:hint="eastAsia"/>
                <w:sz w:val="24"/>
                <w:lang w:eastAsia="zh-CN"/>
              </w:rPr>
              <w:t>1</w:t>
            </w:r>
            <w:r w:rsidR="003B7C6A" w:rsidRPr="00BD1D88">
              <w:rPr>
                <w:sz w:val="24"/>
                <w:lang w:eastAsia="zh-CN"/>
              </w:rPr>
              <w:t>3</w:t>
            </w:r>
            <w:r w:rsidRPr="00BD1D88">
              <w:rPr>
                <w:sz w:val="24"/>
                <w:lang w:eastAsia="zh-CN"/>
              </w:rPr>
              <w:t>.</w:t>
            </w:r>
            <w:r w:rsidRPr="00BD1D88">
              <w:rPr>
                <w:rFonts w:hint="eastAsia"/>
                <w:sz w:val="24"/>
                <w:lang w:eastAsia="zh-CN"/>
              </w:rPr>
              <w:t>重庆沿浦汽车零部件有限公司-</w:t>
            </w:r>
            <w:r w:rsidRPr="00BD1D88">
              <w:rPr>
                <w:sz w:val="24"/>
                <w:lang w:eastAsia="zh-CN"/>
              </w:rPr>
              <w:t>2021年12月</w:t>
            </w:r>
            <w:r w:rsidR="009537A2" w:rsidRPr="00BD1D88">
              <w:rPr>
                <w:sz w:val="24"/>
                <w:lang w:eastAsia="zh-CN"/>
              </w:rPr>
              <w:t>2</w:t>
            </w:r>
            <w:r w:rsidRPr="00BD1D88">
              <w:rPr>
                <w:sz w:val="24"/>
                <w:lang w:eastAsia="zh-CN"/>
              </w:rPr>
              <w:t>日注册成立</w:t>
            </w:r>
          </w:p>
          <w:p w14:paraId="68E0C7D1" w14:textId="77777777" w:rsidR="005A6F46" w:rsidRPr="00BD1D88" w:rsidRDefault="005A6F46" w:rsidP="005A6F46">
            <w:pPr>
              <w:pStyle w:val="TableParagraph"/>
              <w:spacing w:before="44"/>
              <w:ind w:firstLineChars="200" w:firstLine="480"/>
              <w:rPr>
                <w:sz w:val="24"/>
                <w:lang w:eastAsia="zh-CN"/>
              </w:rPr>
            </w:pPr>
            <w:r w:rsidRPr="00BD1D88">
              <w:rPr>
                <w:rFonts w:hint="eastAsia"/>
                <w:sz w:val="24"/>
                <w:lang w:eastAsia="zh-CN"/>
              </w:rPr>
              <w:t>1</w:t>
            </w:r>
            <w:r w:rsidRPr="00BD1D88">
              <w:rPr>
                <w:sz w:val="24"/>
                <w:lang w:eastAsia="zh-CN"/>
              </w:rPr>
              <w:t>4.</w:t>
            </w:r>
            <w:r w:rsidRPr="00BD1D88">
              <w:rPr>
                <w:rFonts w:hint="eastAsia"/>
                <w:sz w:val="24"/>
                <w:lang w:eastAsia="zh-CN"/>
              </w:rPr>
              <w:t>日照沿浦汽车零部件有限公司-</w:t>
            </w:r>
            <w:r w:rsidRPr="00BD1D88">
              <w:rPr>
                <w:sz w:val="24"/>
                <w:lang w:eastAsia="zh-CN"/>
              </w:rPr>
              <w:t>2022年6月13日注册成立</w:t>
            </w:r>
          </w:p>
          <w:p w14:paraId="125E7C16" w14:textId="77777777" w:rsidR="009537A2" w:rsidRPr="00BD1D88" w:rsidRDefault="000F119D" w:rsidP="009537A2">
            <w:pPr>
              <w:pStyle w:val="TableParagraph"/>
              <w:spacing w:before="44"/>
              <w:ind w:firstLineChars="200" w:firstLine="480"/>
              <w:rPr>
                <w:sz w:val="24"/>
                <w:lang w:eastAsia="zh-CN"/>
              </w:rPr>
            </w:pPr>
            <w:r w:rsidRPr="00BD1D88">
              <w:rPr>
                <w:rFonts w:hint="eastAsia"/>
                <w:bCs/>
                <w:sz w:val="24"/>
                <w:lang w:eastAsia="zh-CN"/>
              </w:rPr>
              <w:t>1</w:t>
            </w:r>
            <w:r w:rsidRPr="00BD1D88">
              <w:rPr>
                <w:bCs/>
                <w:sz w:val="24"/>
                <w:lang w:eastAsia="zh-CN"/>
              </w:rPr>
              <w:t>5.</w:t>
            </w:r>
            <w:r w:rsidRPr="00BD1D88">
              <w:rPr>
                <w:rFonts w:hint="eastAsia"/>
                <w:bCs/>
                <w:sz w:val="24"/>
                <w:lang w:eastAsia="zh-CN"/>
              </w:rPr>
              <w:t>天津沿浦汽车零部件有限公司-</w:t>
            </w:r>
            <w:r w:rsidRPr="00BD1D88">
              <w:rPr>
                <w:sz w:val="24"/>
                <w:lang w:eastAsia="zh-CN"/>
              </w:rPr>
              <w:t>2022年10月14日注册成立</w:t>
            </w:r>
          </w:p>
          <w:p w14:paraId="4DCB25B1" w14:textId="6619493F" w:rsidR="000F119D" w:rsidRPr="00BD1D88" w:rsidRDefault="000F119D" w:rsidP="009537A2">
            <w:pPr>
              <w:pStyle w:val="TableParagraph"/>
              <w:spacing w:before="44"/>
              <w:ind w:firstLineChars="200" w:firstLine="480"/>
              <w:rPr>
                <w:sz w:val="24"/>
                <w:lang w:eastAsia="zh-CN"/>
              </w:rPr>
            </w:pPr>
            <w:r w:rsidRPr="00BD1D88">
              <w:rPr>
                <w:sz w:val="24"/>
                <w:lang w:eastAsia="zh-CN"/>
              </w:rPr>
              <w:t>16</w:t>
            </w:r>
            <w:r w:rsidRPr="00BD1D88">
              <w:rPr>
                <w:rFonts w:hint="eastAsia"/>
                <w:sz w:val="24"/>
                <w:lang w:eastAsia="zh-CN"/>
              </w:rPr>
              <w:t>.惠州沿浦汽车零部件有限公司</w:t>
            </w:r>
            <w:r w:rsidRPr="00BD1D88">
              <w:rPr>
                <w:rFonts w:hint="eastAsia"/>
                <w:bCs/>
                <w:sz w:val="24"/>
                <w:lang w:eastAsia="zh-CN"/>
              </w:rPr>
              <w:t>-</w:t>
            </w:r>
            <w:r w:rsidRPr="00BD1D88">
              <w:rPr>
                <w:sz w:val="24"/>
                <w:lang w:eastAsia="zh-CN"/>
              </w:rPr>
              <w:t>2022年10月24日注册成立</w:t>
            </w:r>
          </w:p>
          <w:p w14:paraId="74C4F04D" w14:textId="77777777" w:rsidR="008F4750" w:rsidRPr="00BD1D88" w:rsidRDefault="008F4750" w:rsidP="009537A2">
            <w:pPr>
              <w:pStyle w:val="TableParagraph"/>
              <w:spacing w:before="44"/>
              <w:ind w:firstLineChars="200" w:firstLine="480"/>
              <w:rPr>
                <w:bCs/>
                <w:sz w:val="24"/>
                <w:lang w:eastAsia="zh-CN"/>
              </w:rPr>
            </w:pPr>
          </w:p>
          <w:p w14:paraId="0571DF01" w14:textId="32D12252" w:rsidR="009537A2" w:rsidRPr="00BD1D88" w:rsidRDefault="00B343EC" w:rsidP="00B343EC">
            <w:pPr>
              <w:pStyle w:val="TableParagraph"/>
              <w:spacing w:before="44"/>
              <w:ind w:left="0"/>
              <w:rPr>
                <w:b/>
                <w:bCs/>
                <w:sz w:val="24"/>
                <w:lang w:eastAsia="zh-CN"/>
              </w:rPr>
            </w:pPr>
            <w:r w:rsidRPr="00BD1D88">
              <w:rPr>
                <w:rFonts w:hint="eastAsia"/>
                <w:b/>
                <w:bCs/>
                <w:sz w:val="24"/>
                <w:lang w:eastAsia="zh-CN"/>
              </w:rPr>
              <w:t>（二）</w:t>
            </w:r>
            <w:r w:rsidR="00F3451F" w:rsidRPr="00BD1D88">
              <w:rPr>
                <w:rFonts w:hint="eastAsia"/>
                <w:b/>
                <w:bCs/>
                <w:sz w:val="24"/>
                <w:lang w:eastAsia="zh-CN"/>
              </w:rPr>
              <w:t>目前，本公司的控股公司</w:t>
            </w:r>
            <w:r w:rsidR="00925A1F" w:rsidRPr="00BD1D88">
              <w:rPr>
                <w:rFonts w:hint="eastAsia"/>
                <w:b/>
                <w:bCs/>
                <w:sz w:val="24"/>
                <w:lang w:eastAsia="zh-CN"/>
              </w:rPr>
              <w:t>有</w:t>
            </w:r>
            <w:r w:rsidR="009537A2" w:rsidRPr="00BD1D88">
              <w:rPr>
                <w:rFonts w:hint="eastAsia"/>
                <w:b/>
                <w:bCs/>
                <w:sz w:val="24"/>
                <w:lang w:eastAsia="zh-CN"/>
              </w:rPr>
              <w:t>以下</w:t>
            </w:r>
            <w:r w:rsidR="00BF5864" w:rsidRPr="00BD1D88">
              <w:rPr>
                <w:b/>
                <w:bCs/>
                <w:sz w:val="24"/>
                <w:lang w:eastAsia="zh-CN"/>
              </w:rPr>
              <w:t>2</w:t>
            </w:r>
            <w:r w:rsidR="009537A2" w:rsidRPr="00BD1D88">
              <w:rPr>
                <w:rFonts w:hint="eastAsia"/>
                <w:b/>
                <w:bCs/>
                <w:sz w:val="24"/>
                <w:lang w:eastAsia="zh-CN"/>
              </w:rPr>
              <w:t>家：</w:t>
            </w:r>
          </w:p>
          <w:p w14:paraId="7C84EBD2" w14:textId="77777777" w:rsidR="009537A2" w:rsidRPr="00BD1D88" w:rsidRDefault="009537A2" w:rsidP="009537A2">
            <w:pPr>
              <w:pStyle w:val="TableParagraph"/>
              <w:spacing w:before="44"/>
              <w:ind w:firstLineChars="200" w:firstLine="480"/>
              <w:rPr>
                <w:bCs/>
                <w:sz w:val="24"/>
                <w:lang w:eastAsia="zh-CN"/>
              </w:rPr>
            </w:pPr>
            <w:r w:rsidRPr="00BD1D88">
              <w:rPr>
                <w:rFonts w:hint="eastAsia"/>
                <w:bCs/>
                <w:sz w:val="24"/>
                <w:lang w:eastAsia="zh-CN"/>
              </w:rPr>
              <w:t>1</w:t>
            </w:r>
            <w:r w:rsidRPr="00BD1D88">
              <w:rPr>
                <w:bCs/>
                <w:sz w:val="24"/>
                <w:lang w:eastAsia="zh-CN"/>
              </w:rPr>
              <w:t>.</w:t>
            </w:r>
            <w:r w:rsidRPr="00BD1D88">
              <w:rPr>
                <w:rFonts w:hint="eastAsia"/>
                <w:bCs/>
                <w:sz w:val="24"/>
                <w:lang w:eastAsia="zh-CN"/>
              </w:rPr>
              <w:t>上海沿浦华悦智能科技有限公司-</w:t>
            </w:r>
            <w:r w:rsidRPr="00BD1D88">
              <w:rPr>
                <w:bCs/>
                <w:sz w:val="24"/>
                <w:lang w:eastAsia="zh-CN"/>
              </w:rPr>
              <w:t>2021</w:t>
            </w:r>
            <w:r w:rsidRPr="00BD1D88">
              <w:rPr>
                <w:rFonts w:hint="eastAsia"/>
                <w:bCs/>
                <w:sz w:val="24"/>
                <w:lang w:eastAsia="zh-CN"/>
              </w:rPr>
              <w:t>年7月1日注册成立</w:t>
            </w:r>
            <w:r w:rsidR="007875FE" w:rsidRPr="00BD1D88">
              <w:rPr>
                <w:rFonts w:hint="eastAsia"/>
                <w:bCs/>
                <w:sz w:val="24"/>
                <w:lang w:eastAsia="zh-CN"/>
              </w:rPr>
              <w:t>（上海沿浦投资占比5</w:t>
            </w:r>
            <w:r w:rsidR="007875FE" w:rsidRPr="00BD1D88">
              <w:rPr>
                <w:bCs/>
                <w:sz w:val="24"/>
                <w:lang w:eastAsia="zh-CN"/>
              </w:rPr>
              <w:t>0.5</w:t>
            </w:r>
            <w:r w:rsidR="007875FE" w:rsidRPr="00BD1D88">
              <w:rPr>
                <w:rFonts w:hint="eastAsia"/>
                <w:bCs/>
                <w:sz w:val="24"/>
                <w:lang w:eastAsia="zh-CN"/>
              </w:rPr>
              <w:t>%）</w:t>
            </w:r>
          </w:p>
          <w:p w14:paraId="53158427" w14:textId="6C32087D" w:rsidR="006504A7" w:rsidRPr="00BD1D88" w:rsidRDefault="006504A7" w:rsidP="009537A2">
            <w:pPr>
              <w:pStyle w:val="TableParagraph"/>
              <w:spacing w:before="44"/>
              <w:ind w:firstLineChars="200" w:firstLine="480"/>
              <w:rPr>
                <w:bCs/>
                <w:sz w:val="24"/>
                <w:lang w:eastAsia="zh-CN"/>
              </w:rPr>
            </w:pPr>
            <w:r w:rsidRPr="00BD1D88">
              <w:rPr>
                <w:rFonts w:hint="eastAsia"/>
                <w:sz w:val="24"/>
                <w:lang w:eastAsia="zh-CN"/>
              </w:rPr>
              <w:t>2</w:t>
            </w:r>
            <w:r w:rsidRPr="00BD1D88">
              <w:rPr>
                <w:sz w:val="24"/>
                <w:lang w:eastAsia="zh-CN"/>
              </w:rPr>
              <w:t>.</w:t>
            </w:r>
            <w:r w:rsidRPr="00BD1D88">
              <w:rPr>
                <w:rFonts w:hint="eastAsia"/>
                <w:sz w:val="24"/>
                <w:lang w:eastAsia="zh-CN"/>
              </w:rPr>
              <w:t>襄阳沿浦华悦智能科技有限公司</w:t>
            </w:r>
            <w:r w:rsidRPr="00BD1D88">
              <w:rPr>
                <w:rFonts w:hint="eastAsia"/>
                <w:bCs/>
                <w:sz w:val="24"/>
                <w:lang w:eastAsia="zh-CN"/>
              </w:rPr>
              <w:t>-</w:t>
            </w:r>
            <w:r w:rsidRPr="00BD1D88">
              <w:rPr>
                <w:sz w:val="24"/>
                <w:lang w:eastAsia="zh-CN"/>
              </w:rPr>
              <w:t>2023年7月10日注册成立</w:t>
            </w:r>
            <w:r w:rsidRPr="00BD1D88">
              <w:rPr>
                <w:rFonts w:hint="eastAsia"/>
                <w:bCs/>
                <w:sz w:val="24"/>
                <w:lang w:eastAsia="zh-CN"/>
              </w:rPr>
              <w:t>（上海沿浦华悦占比</w:t>
            </w:r>
            <w:r w:rsidRPr="00BD1D88">
              <w:rPr>
                <w:bCs/>
                <w:sz w:val="24"/>
                <w:lang w:eastAsia="zh-CN"/>
              </w:rPr>
              <w:t>100</w:t>
            </w:r>
            <w:r w:rsidRPr="00BD1D88">
              <w:rPr>
                <w:rFonts w:hint="eastAsia"/>
                <w:bCs/>
                <w:sz w:val="24"/>
                <w:lang w:eastAsia="zh-CN"/>
              </w:rPr>
              <w:t>%）</w:t>
            </w:r>
          </w:p>
          <w:p w14:paraId="1257DBEA" w14:textId="77777777" w:rsidR="00512D62" w:rsidRPr="00BD1D88" w:rsidRDefault="00512D62" w:rsidP="00B343EC">
            <w:pPr>
              <w:pStyle w:val="TableParagraph"/>
              <w:spacing w:before="44"/>
              <w:ind w:left="0"/>
              <w:rPr>
                <w:b/>
                <w:bCs/>
                <w:sz w:val="24"/>
                <w:lang w:eastAsia="zh-CN"/>
              </w:rPr>
            </w:pPr>
          </w:p>
          <w:p w14:paraId="4F9C66F7" w14:textId="77777777" w:rsidR="0015596F" w:rsidRPr="00BD1D88" w:rsidRDefault="00B343EC" w:rsidP="00B343EC">
            <w:pPr>
              <w:pStyle w:val="TableParagraph"/>
              <w:spacing w:before="44"/>
              <w:ind w:left="0"/>
              <w:rPr>
                <w:b/>
                <w:bCs/>
                <w:sz w:val="24"/>
                <w:lang w:eastAsia="zh-CN"/>
              </w:rPr>
            </w:pPr>
            <w:r w:rsidRPr="00BD1D88">
              <w:rPr>
                <w:rFonts w:hint="eastAsia"/>
                <w:b/>
                <w:bCs/>
                <w:sz w:val="24"/>
                <w:lang w:eastAsia="zh-CN"/>
              </w:rPr>
              <w:t>（三）</w:t>
            </w:r>
            <w:r w:rsidR="0015596F" w:rsidRPr="00BD1D88">
              <w:rPr>
                <w:rFonts w:hint="eastAsia"/>
                <w:b/>
                <w:bCs/>
                <w:sz w:val="24"/>
                <w:lang w:eastAsia="zh-CN"/>
              </w:rPr>
              <w:t>目前，本公司在全国各地的参股公司有</w:t>
            </w:r>
            <w:r w:rsidR="009537A2" w:rsidRPr="00BD1D88">
              <w:rPr>
                <w:b/>
                <w:bCs/>
                <w:sz w:val="24"/>
                <w:lang w:eastAsia="zh-CN"/>
              </w:rPr>
              <w:t>3</w:t>
            </w:r>
            <w:r w:rsidR="00E77D41" w:rsidRPr="00BD1D88">
              <w:rPr>
                <w:rFonts w:hint="eastAsia"/>
                <w:b/>
                <w:bCs/>
                <w:sz w:val="24"/>
                <w:lang w:eastAsia="zh-CN"/>
              </w:rPr>
              <w:t>家，分别</w:t>
            </w:r>
            <w:r w:rsidR="0015596F" w:rsidRPr="00BD1D88">
              <w:rPr>
                <w:rFonts w:hint="eastAsia"/>
                <w:b/>
                <w:bCs/>
                <w:sz w:val="24"/>
                <w:lang w:eastAsia="zh-CN"/>
              </w:rPr>
              <w:t>如下：</w:t>
            </w:r>
          </w:p>
          <w:p w14:paraId="3E26EC18" w14:textId="77777777" w:rsidR="0015596F" w:rsidRPr="00BD1D88" w:rsidRDefault="009537A2" w:rsidP="0015596F">
            <w:pPr>
              <w:pStyle w:val="TableParagraph"/>
              <w:spacing w:before="44"/>
              <w:ind w:firstLineChars="200" w:firstLine="480"/>
              <w:rPr>
                <w:sz w:val="24"/>
                <w:lang w:eastAsia="zh-CN"/>
              </w:rPr>
            </w:pPr>
            <w:r w:rsidRPr="00BD1D88">
              <w:rPr>
                <w:rFonts w:hint="eastAsia"/>
                <w:sz w:val="24"/>
                <w:lang w:eastAsia="zh-CN"/>
              </w:rPr>
              <w:t>1</w:t>
            </w:r>
            <w:r w:rsidRPr="00BD1D88">
              <w:rPr>
                <w:sz w:val="24"/>
                <w:lang w:eastAsia="zh-CN"/>
              </w:rPr>
              <w:t>.</w:t>
            </w:r>
            <w:r w:rsidR="0015596F" w:rsidRPr="00BD1D88">
              <w:rPr>
                <w:rFonts w:hint="eastAsia"/>
                <w:sz w:val="24"/>
                <w:lang w:eastAsia="zh-CN"/>
              </w:rPr>
              <w:t>东风沿浦（十堰）科技有限公司（位于湖北省十堰市）</w:t>
            </w:r>
          </w:p>
          <w:p w14:paraId="763C30CD" w14:textId="77777777" w:rsidR="0015596F" w:rsidRPr="00BD1D88" w:rsidRDefault="009537A2" w:rsidP="0015596F">
            <w:pPr>
              <w:pStyle w:val="TableParagraph"/>
              <w:spacing w:before="44"/>
              <w:ind w:firstLineChars="200" w:firstLine="480"/>
              <w:rPr>
                <w:sz w:val="24"/>
                <w:lang w:eastAsia="zh-CN"/>
              </w:rPr>
            </w:pPr>
            <w:r w:rsidRPr="00BD1D88">
              <w:rPr>
                <w:rFonts w:hint="eastAsia"/>
                <w:sz w:val="24"/>
                <w:lang w:eastAsia="zh-CN"/>
              </w:rPr>
              <w:t>2</w:t>
            </w:r>
            <w:r w:rsidRPr="00BD1D88">
              <w:rPr>
                <w:sz w:val="24"/>
                <w:lang w:eastAsia="zh-CN"/>
              </w:rPr>
              <w:t>.</w:t>
            </w:r>
            <w:r w:rsidR="0015596F" w:rsidRPr="00BD1D88">
              <w:rPr>
                <w:rFonts w:hint="eastAsia"/>
                <w:sz w:val="24"/>
                <w:lang w:eastAsia="zh-CN"/>
              </w:rPr>
              <w:t>黄山沿浦弘圣汽车科技有限公司（位于安徽省黄山市）</w:t>
            </w:r>
          </w:p>
          <w:p w14:paraId="7E2931BD" w14:textId="77777777" w:rsidR="0015596F" w:rsidRPr="00BD1D88" w:rsidRDefault="009537A2" w:rsidP="0015596F">
            <w:pPr>
              <w:pStyle w:val="TableParagraph"/>
              <w:spacing w:before="44"/>
              <w:ind w:firstLineChars="200" w:firstLine="480"/>
              <w:rPr>
                <w:sz w:val="24"/>
                <w:lang w:eastAsia="zh-CN"/>
              </w:rPr>
            </w:pPr>
            <w:r w:rsidRPr="00BD1D88">
              <w:rPr>
                <w:rFonts w:hint="eastAsia"/>
                <w:sz w:val="24"/>
                <w:lang w:eastAsia="zh-CN"/>
              </w:rPr>
              <w:t>3</w:t>
            </w:r>
            <w:r w:rsidRPr="00BD1D88">
              <w:rPr>
                <w:sz w:val="24"/>
                <w:lang w:eastAsia="zh-CN"/>
              </w:rPr>
              <w:t>.</w:t>
            </w:r>
            <w:r w:rsidRPr="00BD1D88">
              <w:rPr>
                <w:rFonts w:hint="eastAsia"/>
                <w:sz w:val="24"/>
                <w:lang w:eastAsia="zh-CN"/>
              </w:rPr>
              <w:t>湖南摩铠智能科技有限公司（位于湖南省长沙市）</w:t>
            </w:r>
          </w:p>
          <w:p w14:paraId="0D6616E0" w14:textId="77777777" w:rsidR="00B343EC" w:rsidRPr="00BD1D88" w:rsidRDefault="00B343EC" w:rsidP="00AE3916">
            <w:pPr>
              <w:pStyle w:val="TableParagraph"/>
              <w:spacing w:before="44"/>
              <w:ind w:firstLineChars="162" w:firstLine="390"/>
              <w:rPr>
                <w:b/>
                <w:sz w:val="24"/>
                <w:lang w:eastAsia="zh-CN"/>
              </w:rPr>
            </w:pPr>
          </w:p>
          <w:p w14:paraId="2088428E" w14:textId="77777777" w:rsidR="00463962" w:rsidRPr="00BD1D88" w:rsidRDefault="00B368DF" w:rsidP="00B343EC">
            <w:pPr>
              <w:pStyle w:val="TableParagraph"/>
              <w:spacing w:before="44"/>
              <w:rPr>
                <w:b/>
                <w:sz w:val="24"/>
                <w:lang w:eastAsia="zh-CN"/>
              </w:rPr>
            </w:pPr>
            <w:r w:rsidRPr="00BD1D88">
              <w:rPr>
                <w:rFonts w:hint="eastAsia"/>
                <w:b/>
                <w:sz w:val="24"/>
                <w:lang w:eastAsia="zh-CN"/>
              </w:rPr>
              <w:t>（四</w:t>
            </w:r>
            <w:r w:rsidR="00B343EC" w:rsidRPr="00BD1D88">
              <w:rPr>
                <w:rFonts w:hint="eastAsia"/>
                <w:b/>
                <w:sz w:val="24"/>
                <w:lang w:eastAsia="zh-CN"/>
              </w:rPr>
              <w:t>）</w:t>
            </w:r>
            <w:r w:rsidR="008E219A" w:rsidRPr="00BD1D88">
              <w:rPr>
                <w:b/>
                <w:sz w:val="24"/>
                <w:lang w:eastAsia="zh-CN"/>
              </w:rPr>
              <w:t>202</w:t>
            </w:r>
            <w:r w:rsidR="00686235" w:rsidRPr="00BD1D88">
              <w:rPr>
                <w:b/>
                <w:sz w:val="24"/>
                <w:lang w:eastAsia="zh-CN"/>
              </w:rPr>
              <w:t>2</w:t>
            </w:r>
            <w:r w:rsidR="008E219A" w:rsidRPr="00BD1D88">
              <w:rPr>
                <w:rFonts w:hint="eastAsia"/>
                <w:b/>
                <w:sz w:val="24"/>
                <w:lang w:eastAsia="zh-CN"/>
              </w:rPr>
              <w:t>年，本公司实现营业收入</w:t>
            </w:r>
            <w:r w:rsidR="00700C99" w:rsidRPr="00BD1D88">
              <w:rPr>
                <w:b/>
                <w:sz w:val="24"/>
                <w:lang w:eastAsia="zh-CN"/>
              </w:rPr>
              <w:t>11.2</w:t>
            </w:r>
            <w:r w:rsidR="00D43F65" w:rsidRPr="00BD1D88">
              <w:rPr>
                <w:b/>
                <w:sz w:val="24"/>
                <w:lang w:eastAsia="zh-CN"/>
              </w:rPr>
              <w:t>2</w:t>
            </w:r>
            <w:r w:rsidR="00700C99" w:rsidRPr="00BD1D88">
              <w:rPr>
                <w:rFonts w:hint="eastAsia"/>
                <w:b/>
                <w:sz w:val="24"/>
                <w:lang w:eastAsia="zh-CN"/>
              </w:rPr>
              <w:t>亿元</w:t>
            </w:r>
            <w:r w:rsidR="008E219A" w:rsidRPr="00BD1D88">
              <w:rPr>
                <w:rFonts w:hint="eastAsia"/>
                <w:b/>
                <w:sz w:val="24"/>
                <w:lang w:eastAsia="zh-CN"/>
              </w:rPr>
              <w:t>，同比增长</w:t>
            </w:r>
            <w:r w:rsidR="00686235" w:rsidRPr="00BD1D88">
              <w:rPr>
                <w:b/>
                <w:sz w:val="24"/>
                <w:lang w:eastAsia="zh-CN"/>
              </w:rPr>
              <w:t>35.72</w:t>
            </w:r>
            <w:r w:rsidR="008E219A" w:rsidRPr="00BD1D88">
              <w:rPr>
                <w:rFonts w:hint="eastAsia"/>
                <w:b/>
                <w:sz w:val="24"/>
                <w:lang w:eastAsia="zh-CN"/>
              </w:rPr>
              <w:t>%</w:t>
            </w:r>
            <w:r w:rsidR="001264B0" w:rsidRPr="00BD1D88">
              <w:rPr>
                <w:rFonts w:hint="eastAsia"/>
                <w:b/>
                <w:sz w:val="24"/>
                <w:lang w:eastAsia="zh-CN"/>
              </w:rPr>
              <w:t>，</w:t>
            </w:r>
            <w:r w:rsidR="008E219A" w:rsidRPr="00BD1D88">
              <w:rPr>
                <w:rFonts w:hint="eastAsia"/>
                <w:b/>
                <w:sz w:val="24"/>
                <w:lang w:eastAsia="zh-CN"/>
              </w:rPr>
              <w:t>扣非后</w:t>
            </w:r>
            <w:r w:rsidR="00244E7A" w:rsidRPr="00BD1D88">
              <w:rPr>
                <w:rFonts w:hint="eastAsia"/>
                <w:b/>
                <w:sz w:val="24"/>
                <w:lang w:eastAsia="zh-CN"/>
              </w:rPr>
              <w:t>归母</w:t>
            </w:r>
            <w:r w:rsidR="008E219A" w:rsidRPr="00BD1D88">
              <w:rPr>
                <w:rFonts w:hint="eastAsia"/>
                <w:b/>
                <w:sz w:val="24"/>
                <w:lang w:eastAsia="zh-CN"/>
              </w:rPr>
              <w:t>净利润</w:t>
            </w:r>
            <w:r w:rsidR="00686235" w:rsidRPr="00BD1D88">
              <w:rPr>
                <w:b/>
                <w:sz w:val="24"/>
                <w:lang w:eastAsia="zh-CN"/>
              </w:rPr>
              <w:t>3,198.56</w:t>
            </w:r>
            <w:r w:rsidR="008E219A" w:rsidRPr="00BD1D88">
              <w:rPr>
                <w:rFonts w:hint="eastAsia"/>
                <w:b/>
                <w:sz w:val="24"/>
                <w:lang w:eastAsia="zh-CN"/>
              </w:rPr>
              <w:t>万元，同比增长</w:t>
            </w:r>
            <w:r w:rsidR="005126FA" w:rsidRPr="00BD1D88">
              <w:rPr>
                <w:b/>
                <w:sz w:val="24"/>
                <w:lang w:eastAsia="zh-CN"/>
              </w:rPr>
              <w:t>-</w:t>
            </w:r>
            <w:r w:rsidR="00686235" w:rsidRPr="00BD1D88">
              <w:rPr>
                <w:b/>
                <w:sz w:val="24"/>
                <w:lang w:eastAsia="zh-CN"/>
              </w:rPr>
              <w:t>47.12</w:t>
            </w:r>
            <w:r w:rsidR="008E219A" w:rsidRPr="00BD1D88">
              <w:rPr>
                <w:rFonts w:hint="eastAsia"/>
                <w:b/>
                <w:sz w:val="24"/>
                <w:lang w:eastAsia="zh-CN"/>
              </w:rPr>
              <w:t>%。</w:t>
            </w:r>
          </w:p>
          <w:p w14:paraId="266DF763" w14:textId="77777777" w:rsidR="00F61FB8" w:rsidRPr="00BD1D88" w:rsidRDefault="00F61FB8" w:rsidP="00B343EC">
            <w:pPr>
              <w:pStyle w:val="TableParagraph"/>
              <w:spacing w:before="44"/>
              <w:rPr>
                <w:b/>
                <w:sz w:val="24"/>
                <w:lang w:eastAsia="zh-CN"/>
              </w:rPr>
            </w:pPr>
          </w:p>
          <w:p w14:paraId="63B85479" w14:textId="40EEF551" w:rsidR="00F61FB8" w:rsidRPr="00BD1D88" w:rsidRDefault="00B368DF" w:rsidP="00B343EC">
            <w:pPr>
              <w:pStyle w:val="TableParagraph"/>
              <w:spacing w:before="44"/>
              <w:rPr>
                <w:b/>
                <w:sz w:val="24"/>
                <w:lang w:eastAsia="zh-CN"/>
              </w:rPr>
            </w:pPr>
            <w:r w:rsidRPr="00BD1D88">
              <w:rPr>
                <w:b/>
                <w:sz w:val="24"/>
                <w:lang w:eastAsia="zh-CN"/>
              </w:rPr>
              <w:t>（</w:t>
            </w:r>
            <w:r w:rsidRPr="00BD1D88">
              <w:rPr>
                <w:rFonts w:hint="eastAsia"/>
                <w:b/>
                <w:sz w:val="24"/>
                <w:lang w:eastAsia="zh-CN"/>
              </w:rPr>
              <w:t>五</w:t>
            </w:r>
            <w:r w:rsidR="00F61FB8" w:rsidRPr="00BD1D88">
              <w:rPr>
                <w:b/>
                <w:sz w:val="24"/>
                <w:lang w:eastAsia="zh-CN"/>
              </w:rPr>
              <w:t>）</w:t>
            </w:r>
            <w:r w:rsidR="00F61FB8" w:rsidRPr="00BD1D88">
              <w:rPr>
                <w:rFonts w:hint="eastAsia"/>
                <w:b/>
                <w:sz w:val="24"/>
                <w:lang w:eastAsia="zh-CN"/>
              </w:rPr>
              <w:t>2</w:t>
            </w:r>
            <w:r w:rsidR="00F61FB8" w:rsidRPr="00BD1D88">
              <w:rPr>
                <w:b/>
                <w:sz w:val="24"/>
                <w:lang w:eastAsia="zh-CN"/>
              </w:rPr>
              <w:t>02</w:t>
            </w:r>
            <w:r w:rsidR="00686235" w:rsidRPr="00BD1D88">
              <w:rPr>
                <w:b/>
                <w:sz w:val="24"/>
                <w:lang w:eastAsia="zh-CN"/>
              </w:rPr>
              <w:t>3</w:t>
            </w:r>
            <w:r w:rsidR="00F61FB8" w:rsidRPr="00BD1D88">
              <w:rPr>
                <w:b/>
                <w:sz w:val="24"/>
                <w:lang w:eastAsia="zh-CN"/>
              </w:rPr>
              <w:t>年</w:t>
            </w:r>
            <w:r w:rsidR="00F52373" w:rsidRPr="00BD1D88">
              <w:rPr>
                <w:rFonts w:hint="eastAsia"/>
                <w:b/>
                <w:sz w:val="24"/>
                <w:lang w:eastAsia="zh-CN"/>
              </w:rPr>
              <w:t>第三季</w:t>
            </w:r>
            <w:r w:rsidR="000F119D" w:rsidRPr="00BD1D88">
              <w:rPr>
                <w:rFonts w:hint="eastAsia"/>
                <w:b/>
                <w:sz w:val="24"/>
                <w:lang w:eastAsia="zh-CN"/>
              </w:rPr>
              <w:t>度</w:t>
            </w:r>
            <w:r w:rsidR="00F61FB8" w:rsidRPr="00BD1D88">
              <w:rPr>
                <w:b/>
                <w:sz w:val="24"/>
                <w:lang w:eastAsia="zh-CN"/>
              </w:rPr>
              <w:t>，</w:t>
            </w:r>
            <w:r w:rsidR="00F61FB8" w:rsidRPr="00BD1D88">
              <w:rPr>
                <w:rFonts w:hint="eastAsia"/>
                <w:b/>
                <w:sz w:val="24"/>
                <w:lang w:eastAsia="zh-CN"/>
              </w:rPr>
              <w:t>本公司实现营业收入</w:t>
            </w:r>
            <w:r w:rsidR="00F52373" w:rsidRPr="00BD1D88">
              <w:rPr>
                <w:b/>
                <w:sz w:val="24"/>
                <w:lang w:eastAsia="zh-CN"/>
              </w:rPr>
              <w:t>10</w:t>
            </w:r>
            <w:r w:rsidR="006118D8" w:rsidRPr="00BD1D88">
              <w:rPr>
                <w:b/>
                <w:sz w:val="24"/>
                <w:lang w:eastAsia="zh-CN"/>
              </w:rPr>
              <w:t>.2</w:t>
            </w:r>
            <w:r w:rsidR="00F52373" w:rsidRPr="00BD1D88">
              <w:rPr>
                <w:b/>
                <w:sz w:val="24"/>
                <w:lang w:eastAsia="zh-CN"/>
              </w:rPr>
              <w:t>0</w:t>
            </w:r>
            <w:r w:rsidR="00172B87" w:rsidRPr="00BD1D88">
              <w:rPr>
                <w:rFonts w:hint="eastAsia"/>
                <w:b/>
                <w:sz w:val="24"/>
                <w:lang w:eastAsia="zh-CN"/>
              </w:rPr>
              <w:t>亿元</w:t>
            </w:r>
            <w:r w:rsidR="00F61FB8" w:rsidRPr="00BD1D88">
              <w:rPr>
                <w:rFonts w:hint="eastAsia"/>
                <w:b/>
                <w:sz w:val="24"/>
                <w:lang w:eastAsia="zh-CN"/>
              </w:rPr>
              <w:t>，同比增长</w:t>
            </w:r>
            <w:r w:rsidR="006118D8" w:rsidRPr="00BD1D88">
              <w:rPr>
                <w:b/>
                <w:sz w:val="24"/>
                <w:lang w:eastAsia="zh-CN"/>
              </w:rPr>
              <w:t>3</w:t>
            </w:r>
            <w:r w:rsidR="00F52373" w:rsidRPr="00BD1D88">
              <w:rPr>
                <w:b/>
                <w:sz w:val="24"/>
                <w:lang w:eastAsia="zh-CN"/>
              </w:rPr>
              <w:t>6</w:t>
            </w:r>
            <w:r w:rsidR="006118D8" w:rsidRPr="00BD1D88">
              <w:rPr>
                <w:b/>
                <w:sz w:val="24"/>
                <w:lang w:eastAsia="zh-CN"/>
              </w:rPr>
              <w:t>.</w:t>
            </w:r>
            <w:r w:rsidR="00F52373" w:rsidRPr="00BD1D88">
              <w:rPr>
                <w:b/>
                <w:sz w:val="24"/>
                <w:lang w:eastAsia="zh-CN"/>
              </w:rPr>
              <w:t>92</w:t>
            </w:r>
            <w:r w:rsidR="00F61FB8" w:rsidRPr="00BD1D88">
              <w:rPr>
                <w:rFonts w:hint="eastAsia"/>
                <w:b/>
                <w:sz w:val="24"/>
                <w:lang w:eastAsia="zh-CN"/>
              </w:rPr>
              <w:t>%。扣非后</w:t>
            </w:r>
            <w:r w:rsidR="00F10DFF" w:rsidRPr="00BD1D88">
              <w:rPr>
                <w:rFonts w:hint="eastAsia"/>
                <w:b/>
                <w:sz w:val="24"/>
                <w:lang w:eastAsia="zh-CN"/>
              </w:rPr>
              <w:t>归母</w:t>
            </w:r>
            <w:r w:rsidR="00F61FB8" w:rsidRPr="00BD1D88">
              <w:rPr>
                <w:rFonts w:hint="eastAsia"/>
                <w:b/>
                <w:sz w:val="24"/>
                <w:lang w:eastAsia="zh-CN"/>
              </w:rPr>
              <w:t>净利润</w:t>
            </w:r>
            <w:r w:rsidR="00F52373" w:rsidRPr="00BD1D88">
              <w:rPr>
                <w:b/>
                <w:sz w:val="24"/>
                <w:lang w:eastAsia="zh-CN"/>
              </w:rPr>
              <w:t>6</w:t>
            </w:r>
            <w:r w:rsidR="006118D8" w:rsidRPr="00BD1D88">
              <w:rPr>
                <w:b/>
                <w:sz w:val="24"/>
                <w:lang w:eastAsia="zh-CN"/>
              </w:rPr>
              <w:t>,</w:t>
            </w:r>
            <w:r w:rsidR="00F52373" w:rsidRPr="00BD1D88">
              <w:rPr>
                <w:b/>
                <w:sz w:val="24"/>
                <w:lang w:eastAsia="zh-CN"/>
              </w:rPr>
              <w:t>038</w:t>
            </w:r>
            <w:r w:rsidR="006118D8" w:rsidRPr="00BD1D88">
              <w:rPr>
                <w:rFonts w:hint="eastAsia"/>
                <w:b/>
                <w:sz w:val="24"/>
                <w:lang w:eastAsia="zh-CN"/>
              </w:rPr>
              <w:t>.</w:t>
            </w:r>
            <w:r w:rsidR="00F52373" w:rsidRPr="00BD1D88">
              <w:rPr>
                <w:b/>
                <w:sz w:val="24"/>
                <w:lang w:eastAsia="zh-CN"/>
              </w:rPr>
              <w:t>41</w:t>
            </w:r>
            <w:r w:rsidR="00F61FB8" w:rsidRPr="00BD1D88">
              <w:rPr>
                <w:rFonts w:hint="eastAsia"/>
                <w:b/>
                <w:sz w:val="24"/>
                <w:lang w:eastAsia="zh-CN"/>
              </w:rPr>
              <w:t>万元，同比增长</w:t>
            </w:r>
            <w:r w:rsidR="00F52373" w:rsidRPr="00BD1D88">
              <w:rPr>
                <w:b/>
                <w:sz w:val="24"/>
                <w:lang w:eastAsia="zh-CN"/>
              </w:rPr>
              <w:t>104.9</w:t>
            </w:r>
            <w:r w:rsidR="006118D8" w:rsidRPr="00BD1D88">
              <w:rPr>
                <w:b/>
                <w:sz w:val="24"/>
                <w:lang w:eastAsia="zh-CN"/>
              </w:rPr>
              <w:t>5</w:t>
            </w:r>
            <w:r w:rsidR="00F61FB8" w:rsidRPr="00BD1D88">
              <w:rPr>
                <w:rFonts w:hint="eastAsia"/>
                <w:b/>
                <w:sz w:val="24"/>
                <w:lang w:eastAsia="zh-CN"/>
              </w:rPr>
              <w:t>%</w:t>
            </w:r>
            <w:r w:rsidR="00BD3587" w:rsidRPr="00BD1D88">
              <w:rPr>
                <w:rFonts w:hint="eastAsia"/>
                <w:b/>
                <w:sz w:val="24"/>
                <w:lang w:eastAsia="zh-CN"/>
              </w:rPr>
              <w:t>。</w:t>
            </w:r>
          </w:p>
          <w:p w14:paraId="318D990C" w14:textId="3E00AAED" w:rsidR="00C40617" w:rsidRPr="00BD1D88" w:rsidRDefault="00C40617" w:rsidP="00C40617">
            <w:pPr>
              <w:pStyle w:val="TableParagraph"/>
              <w:spacing w:before="43"/>
              <w:ind w:firstLineChars="200" w:firstLine="480"/>
              <w:rPr>
                <w:sz w:val="24"/>
                <w:lang w:eastAsia="zh-CN"/>
              </w:rPr>
            </w:pPr>
          </w:p>
        </w:tc>
      </w:tr>
      <w:tr w:rsidR="0015596F" w:rsidRPr="00BD1D88" w14:paraId="5F61BEB4" w14:textId="77777777" w:rsidTr="00BE09E9">
        <w:trPr>
          <w:jc w:val="center"/>
        </w:trPr>
        <w:tc>
          <w:tcPr>
            <w:tcW w:w="1803" w:type="dxa"/>
          </w:tcPr>
          <w:p w14:paraId="352CE533" w14:textId="77777777" w:rsidR="0015596F" w:rsidRPr="00BD1D88" w:rsidRDefault="0015596F" w:rsidP="00A00B09">
            <w:pPr>
              <w:pStyle w:val="TableParagraph"/>
              <w:ind w:left="0"/>
              <w:rPr>
                <w:rFonts w:ascii="Times New Roman"/>
                <w:sz w:val="24"/>
                <w:lang w:eastAsia="zh-CN"/>
              </w:rPr>
            </w:pPr>
          </w:p>
        </w:tc>
        <w:tc>
          <w:tcPr>
            <w:tcW w:w="7590" w:type="dxa"/>
          </w:tcPr>
          <w:p w14:paraId="1661AEEB" w14:textId="77777777" w:rsidR="00B40645" w:rsidRPr="00BD1D88" w:rsidRDefault="00B40645" w:rsidP="00B40645">
            <w:pPr>
              <w:pStyle w:val="TableParagraph"/>
              <w:spacing w:before="44"/>
              <w:ind w:left="0"/>
              <w:rPr>
                <w:b/>
                <w:sz w:val="24"/>
                <w:szCs w:val="24"/>
                <w:lang w:eastAsia="zh-CN"/>
              </w:rPr>
            </w:pPr>
            <w:r w:rsidRPr="00BD1D88">
              <w:rPr>
                <w:rFonts w:hint="eastAsia"/>
                <w:b/>
                <w:sz w:val="24"/>
                <w:szCs w:val="24"/>
                <w:lang w:eastAsia="zh-CN"/>
              </w:rPr>
              <w:t>第二部分：</w:t>
            </w:r>
            <w:r w:rsidRPr="00BD1D88">
              <w:rPr>
                <w:b/>
                <w:sz w:val="24"/>
                <w:szCs w:val="24"/>
                <w:lang w:eastAsia="zh-CN"/>
              </w:rPr>
              <w:t>问答</w:t>
            </w:r>
            <w:r w:rsidRPr="00BD1D88">
              <w:rPr>
                <w:rFonts w:hint="eastAsia"/>
                <w:b/>
                <w:sz w:val="24"/>
                <w:szCs w:val="24"/>
                <w:lang w:eastAsia="zh-CN"/>
              </w:rPr>
              <w:t>环节</w:t>
            </w:r>
          </w:p>
          <w:p w14:paraId="3C803B99" w14:textId="77777777" w:rsidR="00BE648A" w:rsidRPr="00BD1D88" w:rsidRDefault="00BE648A" w:rsidP="00BE648A">
            <w:pPr>
              <w:rPr>
                <w:rFonts w:ascii="宋体" w:eastAsia="宋体" w:hAnsi="宋体" w:cs="Times New Roman"/>
                <w:b/>
                <w:spacing w:val="12"/>
                <w:kern w:val="24"/>
                <w:sz w:val="24"/>
                <w:szCs w:val="24"/>
                <w:lang w:eastAsia="zh-CN"/>
              </w:rPr>
            </w:pPr>
          </w:p>
          <w:p w14:paraId="1E7B2856" w14:textId="413E58A5" w:rsidR="003A060B" w:rsidRPr="00BD1D88" w:rsidRDefault="003A060B" w:rsidP="003A060B">
            <w:pPr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</w:pPr>
            <w:r w:rsidRPr="00BD1D88">
              <w:rPr>
                <w:rFonts w:ascii="宋体" w:eastAsia="宋体" w:hAnsi="宋体" w:cs="Times New Roman" w:hint="eastAsia"/>
                <w:b/>
                <w:spacing w:val="12"/>
                <w:kern w:val="24"/>
                <w:sz w:val="24"/>
                <w:szCs w:val="24"/>
                <w:lang w:eastAsia="zh-CN"/>
              </w:rPr>
              <w:t>问题</w:t>
            </w:r>
            <w:r w:rsidRPr="00BD1D88">
              <w:rPr>
                <w:rFonts w:ascii="宋体" w:eastAsia="宋体" w:hAnsi="宋体" w:cs="Times New Roman"/>
                <w:b/>
                <w:spacing w:val="12"/>
                <w:kern w:val="24"/>
                <w:sz w:val="24"/>
                <w:szCs w:val="24"/>
                <w:lang w:eastAsia="zh-CN"/>
              </w:rPr>
              <w:t>1：</w:t>
            </w:r>
            <w:r w:rsidR="00DB62CC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第三季度，</w:t>
            </w:r>
            <w:r w:rsidR="00160992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公司</w:t>
            </w:r>
            <w:r w:rsidR="00DB62CC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座椅骨架总成营收增长情况以及</w:t>
            </w:r>
            <w:r w:rsidR="00BB2BB7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第4季度业绩情况。</w:t>
            </w:r>
          </w:p>
          <w:p w14:paraId="75C73737" w14:textId="77777777" w:rsidR="003A060B" w:rsidRPr="00BD1D88" w:rsidRDefault="003A060B" w:rsidP="003A060B">
            <w:pPr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</w:pPr>
          </w:p>
          <w:p w14:paraId="74959FB1" w14:textId="77777777" w:rsidR="00C57C96" w:rsidRDefault="003A060B" w:rsidP="003A060B">
            <w:pPr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</w:pPr>
            <w:r w:rsidRPr="00BD1D88">
              <w:rPr>
                <w:rFonts w:ascii="宋体" w:eastAsia="宋体" w:hAnsi="宋体" w:cs="Times New Roman" w:hint="eastAsia"/>
                <w:b/>
                <w:spacing w:val="12"/>
                <w:kern w:val="24"/>
                <w:sz w:val="24"/>
                <w:szCs w:val="24"/>
                <w:lang w:eastAsia="zh-CN"/>
              </w:rPr>
              <w:t>沿浦回答</w:t>
            </w:r>
            <w:r w:rsidRPr="00BD1D88">
              <w:rPr>
                <w:rFonts w:ascii="宋体" w:eastAsia="宋体" w:hAnsi="宋体" w:cs="Times New Roman"/>
                <w:b/>
                <w:spacing w:val="12"/>
                <w:kern w:val="24"/>
                <w:sz w:val="24"/>
                <w:szCs w:val="24"/>
                <w:lang w:eastAsia="zh-CN"/>
              </w:rPr>
              <w:t>1：</w:t>
            </w:r>
            <w:r w:rsidR="00345745" w:rsidRPr="00CD6C80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公司</w:t>
            </w:r>
            <w:r w:rsidR="00F57A11" w:rsidRPr="00F57A11"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  <w:t>2022年投资开发的</w:t>
            </w:r>
            <w:r w:rsidR="00F57A11"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  <w:t>新能源</w:t>
            </w:r>
            <w:r w:rsidR="00F57A11" w:rsidRPr="00F57A11"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  <w:t>汽车座椅骨架新项目在2023年陆续量产</w:t>
            </w:r>
            <w:r w:rsidR="00334539"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  <w:t>后收入增长较快</w:t>
            </w:r>
            <w:r w:rsidR="00F57A11" w:rsidRPr="00F57A11"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  <w:t>，</w:t>
            </w:r>
            <w:r w:rsidR="005C65C6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2</w:t>
            </w:r>
            <w:r w:rsidR="005C65C6"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  <w:t>023</w:t>
            </w:r>
            <w:r w:rsidR="005C65C6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年前3季度公司座椅骨架总成的营业收入已经超过了2</w:t>
            </w:r>
            <w:r w:rsidR="005C65C6"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  <w:t>022</w:t>
            </w:r>
            <w:r w:rsidR="005C65C6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年全年的座椅骨架总成的营业收入。</w:t>
            </w:r>
          </w:p>
          <w:p w14:paraId="44007EEF" w14:textId="3AF9BE66" w:rsidR="00301C15" w:rsidRPr="00BD1D88" w:rsidRDefault="00345745" w:rsidP="003A060B">
            <w:pPr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每年</w:t>
            </w:r>
            <w:r w:rsidR="005C65C6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第4季度一般是汽车行业旺季，沿浦各家分子公司销售订单充足，尤其是重庆沿浦</w:t>
            </w:r>
            <w:r w:rsidR="00C57C96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间接供货给赛力斯公司的</w:t>
            </w:r>
            <w:r w:rsidR="005C65C6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新款问界M</w:t>
            </w:r>
            <w:r w:rsidR="005C65C6"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  <w:t>7</w:t>
            </w:r>
            <w:r w:rsidR="00C57C96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车型</w:t>
            </w:r>
            <w:r w:rsidR="005C65C6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订单持续增加</w:t>
            </w:r>
            <w:r w:rsidR="00B57CEC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，</w:t>
            </w:r>
            <w:r w:rsidR="004B26C6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为</w:t>
            </w:r>
            <w:r w:rsidR="005C65C6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公司</w:t>
            </w:r>
            <w:r w:rsidR="004B26C6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第</w:t>
            </w:r>
            <w:r w:rsidR="00461E9F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4季度</w:t>
            </w:r>
            <w:r w:rsidR="00BB2BB7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业绩</w:t>
            </w:r>
            <w:r w:rsidR="004B26C6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提供了</w:t>
            </w:r>
            <w:r w:rsidR="00167AAE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强</w:t>
            </w:r>
            <w:r w:rsidR="004B26C6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有力的贡献。</w:t>
            </w:r>
          </w:p>
          <w:p w14:paraId="3A857239" w14:textId="4B00B9B1" w:rsidR="00301C15" w:rsidRDefault="00301C15" w:rsidP="003A060B">
            <w:pPr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</w:pPr>
          </w:p>
          <w:p w14:paraId="2A93631C" w14:textId="0E38A3F2" w:rsidR="000249C7" w:rsidRPr="000249C7" w:rsidRDefault="000249C7" w:rsidP="003A060B">
            <w:pPr>
              <w:rPr>
                <w:rFonts w:ascii="宋体" w:eastAsia="宋体" w:hAnsi="宋体" w:cs="Times New Roman"/>
                <w:b/>
                <w:spacing w:val="12"/>
                <w:kern w:val="24"/>
                <w:sz w:val="24"/>
                <w:szCs w:val="24"/>
                <w:lang w:eastAsia="zh-CN"/>
              </w:rPr>
            </w:pPr>
            <w:r w:rsidRPr="000249C7">
              <w:rPr>
                <w:rFonts w:ascii="宋体" w:eastAsia="宋体" w:hAnsi="宋体" w:cs="Times New Roman"/>
                <w:b/>
                <w:spacing w:val="12"/>
                <w:kern w:val="24"/>
                <w:sz w:val="24"/>
                <w:szCs w:val="24"/>
                <w:lang w:eastAsia="zh-CN"/>
              </w:rPr>
              <w:t>问题</w:t>
            </w:r>
            <w:r w:rsidRPr="000249C7">
              <w:rPr>
                <w:rFonts w:ascii="宋体" w:eastAsia="宋体" w:hAnsi="宋体" w:cs="Times New Roman" w:hint="eastAsia"/>
                <w:b/>
                <w:spacing w:val="12"/>
                <w:kern w:val="24"/>
                <w:sz w:val="24"/>
                <w:szCs w:val="24"/>
                <w:lang w:eastAsia="zh-CN"/>
              </w:rPr>
              <w:t>2：</w:t>
            </w:r>
            <w:r w:rsidR="002C09FC" w:rsidRPr="002C09FC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铁路</w:t>
            </w:r>
            <w:r w:rsidR="00C57C96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专用</w:t>
            </w:r>
            <w:r w:rsidR="002C09FC" w:rsidRPr="002C09FC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集装箱的</w:t>
            </w:r>
            <w:r w:rsidR="00C57C96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开发</w:t>
            </w:r>
            <w:r w:rsidR="002C09FC" w:rsidRPr="002C09FC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进展</w:t>
            </w:r>
            <w:r w:rsidRPr="000249C7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？</w:t>
            </w:r>
          </w:p>
          <w:p w14:paraId="734DFDFD" w14:textId="77777777" w:rsidR="000249C7" w:rsidRDefault="000249C7" w:rsidP="003A060B">
            <w:pPr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</w:pPr>
          </w:p>
          <w:p w14:paraId="1215C46E" w14:textId="4331777A" w:rsidR="000249C7" w:rsidRDefault="000249C7" w:rsidP="003A060B">
            <w:pPr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</w:pPr>
            <w:r w:rsidRPr="000249C7">
              <w:rPr>
                <w:rFonts w:ascii="宋体" w:eastAsia="宋体" w:hAnsi="宋体" w:cs="Times New Roman" w:hint="eastAsia"/>
                <w:b/>
                <w:spacing w:val="12"/>
                <w:kern w:val="24"/>
                <w:sz w:val="24"/>
                <w:szCs w:val="24"/>
                <w:lang w:eastAsia="zh-CN"/>
              </w:rPr>
              <w:t>沿浦回答</w:t>
            </w:r>
            <w:r w:rsidRPr="000249C7">
              <w:rPr>
                <w:rFonts w:ascii="宋体" w:eastAsia="宋体" w:hAnsi="宋体" w:cs="Times New Roman"/>
                <w:b/>
                <w:spacing w:val="12"/>
                <w:kern w:val="24"/>
                <w:sz w:val="24"/>
                <w:szCs w:val="24"/>
                <w:lang w:eastAsia="zh-CN"/>
              </w:rPr>
              <w:t>2</w:t>
            </w:r>
            <w:r w:rsidRPr="000249C7">
              <w:rPr>
                <w:rFonts w:ascii="宋体" w:eastAsia="宋体" w:hAnsi="宋体" w:cs="Times New Roman" w:hint="eastAsia"/>
                <w:b/>
                <w:spacing w:val="12"/>
                <w:kern w:val="24"/>
                <w:sz w:val="24"/>
                <w:szCs w:val="24"/>
                <w:lang w:eastAsia="zh-CN"/>
              </w:rPr>
              <w:t>：</w:t>
            </w:r>
            <w:r w:rsidR="00706622" w:rsidRPr="00706622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目前</w:t>
            </w:r>
            <w:r w:rsidR="00C57C96" w:rsidRPr="00706622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处于量产后</w:t>
            </w:r>
            <w:r w:rsidR="00E71329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的产量</w:t>
            </w:r>
            <w:r w:rsidR="00C57C96" w:rsidRPr="00706622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爬坡阶段</w:t>
            </w:r>
            <w:r w:rsidR="00345745" w:rsidRPr="00706622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。</w:t>
            </w:r>
          </w:p>
          <w:p w14:paraId="2E50EAA8" w14:textId="77777777" w:rsidR="000249C7" w:rsidRPr="009C7D82" w:rsidRDefault="000249C7" w:rsidP="003A060B">
            <w:pPr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</w:pPr>
          </w:p>
          <w:p w14:paraId="77DE4D72" w14:textId="4E117AE5" w:rsidR="002A5238" w:rsidRPr="00BD1D88" w:rsidRDefault="002A5238" w:rsidP="002A5238">
            <w:pPr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</w:pPr>
            <w:r w:rsidRPr="00BD1D88">
              <w:rPr>
                <w:rFonts w:ascii="宋体" w:eastAsia="宋体" w:hAnsi="宋体" w:cs="Times New Roman" w:hint="eastAsia"/>
                <w:b/>
                <w:spacing w:val="12"/>
                <w:kern w:val="24"/>
                <w:sz w:val="24"/>
                <w:szCs w:val="24"/>
                <w:lang w:eastAsia="zh-CN"/>
              </w:rPr>
              <w:t>问题</w:t>
            </w:r>
            <w:r w:rsidR="00C57C96">
              <w:rPr>
                <w:rFonts w:ascii="宋体" w:eastAsia="宋体" w:hAnsi="宋体" w:cs="Times New Roman" w:hint="eastAsia"/>
                <w:b/>
                <w:spacing w:val="12"/>
                <w:kern w:val="24"/>
                <w:sz w:val="24"/>
                <w:szCs w:val="24"/>
                <w:lang w:eastAsia="zh-CN"/>
              </w:rPr>
              <w:t>3</w:t>
            </w:r>
            <w:r w:rsidRPr="00BD1D88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：</w:t>
            </w:r>
            <w:r w:rsidR="003A332E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公司是如何获得铁路集装箱和高铁动车座椅项目的</w:t>
            </w:r>
            <w:r w:rsidR="00A10D4D" w:rsidRPr="00BD1D88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？</w:t>
            </w:r>
          </w:p>
          <w:p w14:paraId="264E0494" w14:textId="77777777" w:rsidR="002A5238" w:rsidRPr="00BD1D88" w:rsidRDefault="002A5238" w:rsidP="002A5238">
            <w:pPr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</w:pPr>
          </w:p>
          <w:p w14:paraId="1A12667A" w14:textId="53A9ABA0" w:rsidR="002A5238" w:rsidRPr="00BD1D88" w:rsidRDefault="002A5238" w:rsidP="002A5238">
            <w:pPr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</w:pPr>
            <w:r w:rsidRPr="00BD1D88">
              <w:rPr>
                <w:rFonts w:ascii="宋体" w:eastAsia="宋体" w:hAnsi="宋体" w:cs="Times New Roman" w:hint="eastAsia"/>
                <w:b/>
                <w:spacing w:val="12"/>
                <w:kern w:val="24"/>
                <w:sz w:val="24"/>
                <w:szCs w:val="24"/>
                <w:lang w:eastAsia="zh-CN"/>
              </w:rPr>
              <w:t>沿浦回答</w:t>
            </w:r>
            <w:r w:rsidR="00C57C96">
              <w:rPr>
                <w:rFonts w:ascii="宋体" w:eastAsia="宋体" w:hAnsi="宋体" w:cs="Times New Roman" w:hint="eastAsia"/>
                <w:b/>
                <w:spacing w:val="12"/>
                <w:kern w:val="24"/>
                <w:sz w:val="24"/>
                <w:szCs w:val="24"/>
                <w:lang w:eastAsia="zh-CN"/>
              </w:rPr>
              <w:t>3</w:t>
            </w:r>
            <w:r w:rsidRPr="00BD1D88">
              <w:rPr>
                <w:rFonts w:ascii="宋体" w:eastAsia="宋体" w:hAnsi="宋体" w:cs="Times New Roman"/>
                <w:b/>
                <w:spacing w:val="12"/>
                <w:kern w:val="24"/>
                <w:sz w:val="24"/>
                <w:szCs w:val="24"/>
                <w:lang w:eastAsia="zh-CN"/>
              </w:rPr>
              <w:t>：</w:t>
            </w:r>
            <w:r w:rsidR="00C57C96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凭借在汽车零部件行业的良好</w:t>
            </w:r>
            <w:r w:rsidR="003A332E" w:rsidRPr="003A332E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口碑进入技术同源的铁路集装箱业务（</w:t>
            </w:r>
            <w:r w:rsidR="00D10488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使用</w:t>
            </w:r>
            <w:r w:rsidR="003A332E" w:rsidRPr="003A332E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精密冲压</w:t>
            </w:r>
            <w:r w:rsidR="00D10488"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  <w:t>、</w:t>
            </w:r>
            <w:r w:rsidR="003A332E" w:rsidRPr="003A332E"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  <w:t>焊接</w:t>
            </w:r>
            <w:r w:rsidR="00D10488"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  <w:t>技术</w:t>
            </w:r>
            <w:r w:rsidR="003A332E" w:rsidRPr="003A332E"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  <w:t>）</w:t>
            </w:r>
            <w:r w:rsidR="003A332E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，</w:t>
            </w:r>
            <w:r w:rsidR="003A332E" w:rsidRPr="003A332E"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  <w:t>高铁座椅</w:t>
            </w:r>
            <w:r w:rsidR="00D10488"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  <w:t>业务</w:t>
            </w:r>
            <w:r w:rsidR="003A332E" w:rsidRPr="003A332E"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  <w:t>（</w:t>
            </w:r>
            <w:r w:rsidR="00D10488"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  <w:t>使用</w:t>
            </w:r>
            <w:r w:rsidR="003A332E" w:rsidRPr="003A332E"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  <w:t>精密冲压</w:t>
            </w:r>
            <w:r w:rsidR="00D10488"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  <w:t>、</w:t>
            </w:r>
            <w:r w:rsidR="003A332E" w:rsidRPr="003A332E"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  <w:t>焊接</w:t>
            </w:r>
            <w:r w:rsidR="00D10488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、</w:t>
            </w:r>
            <w:r w:rsidR="003A332E" w:rsidRPr="003A332E"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  <w:t>注塑</w:t>
            </w:r>
            <w:r w:rsidR="00D10488"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  <w:t>技术</w:t>
            </w:r>
            <w:r w:rsidR="003A332E" w:rsidRPr="003A332E">
              <w:rPr>
                <w:rFonts w:ascii="宋体" w:eastAsia="宋体" w:hAnsi="宋体" w:cs="Times New Roman"/>
                <w:spacing w:val="12"/>
                <w:kern w:val="24"/>
                <w:sz w:val="24"/>
                <w:szCs w:val="24"/>
                <w:lang w:eastAsia="zh-CN"/>
              </w:rPr>
              <w:t>）</w:t>
            </w:r>
            <w:r w:rsidR="006769F1" w:rsidRPr="002368CB">
              <w:rPr>
                <w:rFonts w:ascii="宋体" w:eastAsia="宋体" w:hAnsi="宋体" w:cs="Times New Roman" w:hint="eastAsia"/>
                <w:spacing w:val="12"/>
                <w:kern w:val="24"/>
                <w:sz w:val="24"/>
                <w:szCs w:val="24"/>
                <w:lang w:eastAsia="zh-CN"/>
              </w:rPr>
              <w:t>。</w:t>
            </w:r>
          </w:p>
          <w:p w14:paraId="47889FA8" w14:textId="3BD228A8" w:rsidR="00D305CF" w:rsidRPr="005B6974" w:rsidRDefault="00D305CF" w:rsidP="00C57C96">
            <w:pPr>
              <w:rPr>
                <w:rFonts w:ascii="宋体" w:eastAsia="宋体" w:hAnsi="宋体"/>
                <w:sz w:val="24"/>
                <w:szCs w:val="24"/>
                <w:lang w:eastAsia="zh-CN"/>
              </w:rPr>
            </w:pPr>
          </w:p>
        </w:tc>
      </w:tr>
      <w:tr w:rsidR="00A61BD1" w:rsidRPr="00BD1D88" w14:paraId="042EB6BF" w14:textId="77777777" w:rsidTr="00BE09E9">
        <w:trPr>
          <w:trHeight w:hRule="exact" w:val="706"/>
          <w:jc w:val="center"/>
        </w:trPr>
        <w:tc>
          <w:tcPr>
            <w:tcW w:w="1803" w:type="dxa"/>
          </w:tcPr>
          <w:p w14:paraId="43DDF4F4" w14:textId="77777777" w:rsidR="00A61BD1" w:rsidRPr="00BD1D88" w:rsidRDefault="00A61BD1" w:rsidP="000661EB">
            <w:pPr>
              <w:pStyle w:val="TableParagraph"/>
              <w:ind w:left="0"/>
              <w:jc w:val="center"/>
              <w:rPr>
                <w:rFonts w:ascii="Times New Roman"/>
                <w:sz w:val="24"/>
                <w:lang w:eastAsia="zh-CN"/>
              </w:rPr>
            </w:pPr>
            <w:r w:rsidRPr="00BD1D88">
              <w:rPr>
                <w:rFonts w:hint="eastAsia"/>
                <w:b/>
                <w:sz w:val="24"/>
                <w:szCs w:val="24"/>
              </w:rPr>
              <w:t>附件清单（如有）</w:t>
            </w:r>
          </w:p>
        </w:tc>
        <w:tc>
          <w:tcPr>
            <w:tcW w:w="7590" w:type="dxa"/>
          </w:tcPr>
          <w:p w14:paraId="350B0E41" w14:textId="77777777" w:rsidR="00A61BD1" w:rsidRPr="00BD1D88" w:rsidRDefault="00A61BD1" w:rsidP="00682015">
            <w:pPr>
              <w:spacing w:line="360" w:lineRule="auto"/>
              <w:rPr>
                <w:rFonts w:ascii="宋体" w:eastAsia="宋体" w:hAnsi="宋体"/>
              </w:rPr>
            </w:pPr>
            <w:r w:rsidRPr="00BD1D88">
              <w:rPr>
                <w:rFonts w:ascii="宋体" w:eastAsia="宋体" w:hAnsi="宋体" w:cs="宋体" w:hint="eastAsia"/>
                <w:sz w:val="24"/>
              </w:rPr>
              <w:t>无</w:t>
            </w:r>
          </w:p>
        </w:tc>
      </w:tr>
      <w:tr w:rsidR="00A61BD1" w14:paraId="622C1802" w14:textId="77777777" w:rsidTr="00BE09E9">
        <w:trPr>
          <w:trHeight w:hRule="exact" w:val="574"/>
          <w:jc w:val="center"/>
        </w:trPr>
        <w:tc>
          <w:tcPr>
            <w:tcW w:w="1803" w:type="dxa"/>
          </w:tcPr>
          <w:p w14:paraId="0F257CC8" w14:textId="77777777" w:rsidR="00A61BD1" w:rsidRPr="00BD1D88" w:rsidRDefault="00A61BD1" w:rsidP="000661EB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BD1D88">
              <w:rPr>
                <w:rFonts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7590" w:type="dxa"/>
          </w:tcPr>
          <w:p w14:paraId="2C30AB65" w14:textId="4FCC4E6C" w:rsidR="00A61BD1" w:rsidRPr="00CF26FF" w:rsidRDefault="00A61BD1" w:rsidP="00122900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  <w:r w:rsidRPr="00BD1D88">
              <w:rPr>
                <w:rFonts w:ascii="宋体" w:eastAsia="宋体" w:hAnsi="宋体" w:cs="宋体" w:hint="eastAsia"/>
                <w:b/>
                <w:sz w:val="24"/>
              </w:rPr>
              <w:t>2</w:t>
            </w:r>
            <w:r w:rsidRPr="00BD1D88">
              <w:rPr>
                <w:rFonts w:ascii="宋体" w:eastAsia="宋体" w:hAnsi="宋体" w:cs="宋体"/>
                <w:b/>
                <w:sz w:val="24"/>
              </w:rPr>
              <w:t>02</w:t>
            </w:r>
            <w:r w:rsidR="00921D36" w:rsidRPr="00BD1D88">
              <w:rPr>
                <w:rFonts w:ascii="宋体" w:eastAsia="宋体" w:hAnsi="宋体" w:cs="宋体"/>
                <w:b/>
                <w:sz w:val="24"/>
              </w:rPr>
              <w:t>3</w:t>
            </w:r>
            <w:r w:rsidRPr="00BD1D88">
              <w:rPr>
                <w:rFonts w:ascii="宋体" w:eastAsia="宋体" w:hAnsi="宋体" w:cs="宋体" w:hint="eastAsia"/>
                <w:b/>
                <w:sz w:val="24"/>
              </w:rPr>
              <w:t>年</w:t>
            </w:r>
            <w:r w:rsidR="00513235" w:rsidRPr="00BD1D88">
              <w:rPr>
                <w:rFonts w:ascii="宋体" w:eastAsia="宋体" w:hAnsi="宋体" w:cs="宋体"/>
                <w:b/>
                <w:sz w:val="24"/>
              </w:rPr>
              <w:t>1</w:t>
            </w:r>
            <w:r w:rsidR="00122900">
              <w:rPr>
                <w:rFonts w:ascii="宋体" w:eastAsia="宋体" w:hAnsi="宋体" w:cs="宋体"/>
                <w:b/>
                <w:sz w:val="24"/>
              </w:rPr>
              <w:t>2</w:t>
            </w:r>
            <w:r w:rsidRPr="00BD1D88">
              <w:rPr>
                <w:rFonts w:ascii="宋体" w:eastAsia="宋体" w:hAnsi="宋体" w:cs="宋体" w:hint="eastAsia"/>
                <w:b/>
                <w:sz w:val="24"/>
              </w:rPr>
              <w:t>月</w:t>
            </w:r>
            <w:r w:rsidR="004D4361" w:rsidRPr="00BD1D88">
              <w:rPr>
                <w:rFonts w:ascii="宋体" w:eastAsia="宋体" w:hAnsi="宋体" w:cs="宋体"/>
                <w:b/>
                <w:sz w:val="24"/>
                <w:lang w:eastAsia="zh-CN"/>
              </w:rPr>
              <w:t>1</w:t>
            </w:r>
            <w:r w:rsidR="00E85121" w:rsidRPr="00BD1D88">
              <w:rPr>
                <w:rFonts w:ascii="宋体" w:eastAsia="宋体" w:hAnsi="宋体" w:cs="宋体" w:hint="eastAsia"/>
                <w:b/>
                <w:sz w:val="24"/>
                <w:lang w:eastAsia="zh-CN"/>
              </w:rPr>
              <w:t>日</w:t>
            </w:r>
            <w:r w:rsidR="004D4361" w:rsidRPr="00BD1D88">
              <w:rPr>
                <w:rFonts w:ascii="宋体" w:eastAsia="宋体" w:hAnsi="宋体" w:cs="宋体" w:hint="eastAsia"/>
                <w:b/>
                <w:sz w:val="24"/>
                <w:lang w:eastAsia="zh-CN"/>
              </w:rPr>
              <w:t>-</w:t>
            </w:r>
            <w:r w:rsidR="004D4361" w:rsidRPr="00BD1D88">
              <w:rPr>
                <w:rFonts w:ascii="宋体" w:eastAsia="宋体" w:hAnsi="宋体" w:cs="宋体" w:hint="eastAsia"/>
                <w:b/>
                <w:sz w:val="24"/>
              </w:rPr>
              <w:t>2</w:t>
            </w:r>
            <w:r w:rsidR="004D4361" w:rsidRPr="00BD1D88">
              <w:rPr>
                <w:rFonts w:ascii="宋体" w:eastAsia="宋体" w:hAnsi="宋体" w:cs="宋体"/>
                <w:b/>
                <w:sz w:val="24"/>
              </w:rPr>
              <w:t>023</w:t>
            </w:r>
            <w:r w:rsidR="004D4361" w:rsidRPr="00BD1D88">
              <w:rPr>
                <w:rFonts w:ascii="宋体" w:eastAsia="宋体" w:hAnsi="宋体" w:cs="宋体" w:hint="eastAsia"/>
                <w:b/>
                <w:sz w:val="24"/>
              </w:rPr>
              <w:t>年</w:t>
            </w:r>
            <w:r w:rsidR="00513235" w:rsidRPr="00BD1D88">
              <w:rPr>
                <w:rFonts w:ascii="宋体" w:eastAsia="宋体" w:hAnsi="宋体" w:cs="宋体"/>
                <w:b/>
                <w:sz w:val="24"/>
              </w:rPr>
              <w:t>1</w:t>
            </w:r>
            <w:r w:rsidR="00122900">
              <w:rPr>
                <w:rFonts w:ascii="宋体" w:eastAsia="宋体" w:hAnsi="宋体" w:cs="宋体"/>
                <w:b/>
                <w:sz w:val="24"/>
              </w:rPr>
              <w:t>2</w:t>
            </w:r>
            <w:r w:rsidR="004D4361" w:rsidRPr="00BD1D88">
              <w:rPr>
                <w:rFonts w:ascii="宋体" w:eastAsia="宋体" w:hAnsi="宋体" w:cs="宋体" w:hint="eastAsia"/>
                <w:b/>
                <w:sz w:val="24"/>
              </w:rPr>
              <w:t>月</w:t>
            </w:r>
            <w:r w:rsidR="00C57C96">
              <w:rPr>
                <w:rFonts w:ascii="宋体" w:eastAsia="宋体" w:hAnsi="宋体" w:cs="宋体"/>
                <w:b/>
                <w:sz w:val="24"/>
                <w:lang w:eastAsia="zh-CN"/>
              </w:rPr>
              <w:t>31</w:t>
            </w:r>
            <w:r w:rsidR="004D4361" w:rsidRPr="00BD1D88">
              <w:rPr>
                <w:rFonts w:ascii="宋体" w:eastAsia="宋体" w:hAnsi="宋体" w:cs="宋体" w:hint="eastAsia"/>
                <w:b/>
                <w:sz w:val="24"/>
                <w:lang w:eastAsia="zh-CN"/>
              </w:rPr>
              <w:t>日</w:t>
            </w:r>
          </w:p>
        </w:tc>
      </w:tr>
    </w:tbl>
    <w:p w14:paraId="50A1E828" w14:textId="77777777" w:rsidR="00FA1541" w:rsidRPr="00FA1541" w:rsidRDefault="00FA1541" w:rsidP="007857B6">
      <w:pPr>
        <w:rPr>
          <w:rFonts w:ascii="宋体" w:eastAsia="宋体" w:hAnsi="宋体"/>
          <w:sz w:val="28"/>
          <w:szCs w:val="28"/>
        </w:rPr>
      </w:pPr>
    </w:p>
    <w:sectPr w:rsidR="00FA1541" w:rsidRPr="00FA1541" w:rsidSect="00342CAC">
      <w:pgSz w:w="11906" w:h="16838"/>
      <w:pgMar w:top="1134" w:right="1440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16E58" w14:textId="77777777" w:rsidR="00775E74" w:rsidRDefault="00775E74" w:rsidP="00C40617">
      <w:r>
        <w:separator/>
      </w:r>
    </w:p>
  </w:endnote>
  <w:endnote w:type="continuationSeparator" w:id="0">
    <w:p w14:paraId="621A377C" w14:textId="77777777" w:rsidR="00775E74" w:rsidRDefault="00775E74" w:rsidP="00C4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EFA9B" w14:textId="77777777" w:rsidR="00775E74" w:rsidRDefault="00775E74" w:rsidP="00C40617">
      <w:r>
        <w:separator/>
      </w:r>
    </w:p>
  </w:footnote>
  <w:footnote w:type="continuationSeparator" w:id="0">
    <w:p w14:paraId="34DA4D8B" w14:textId="77777777" w:rsidR="00775E74" w:rsidRDefault="00775E74" w:rsidP="00C40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325D"/>
    <w:multiLevelType w:val="hybridMultilevel"/>
    <w:tmpl w:val="33166304"/>
    <w:lvl w:ilvl="0" w:tplc="0164DA4E">
      <w:start w:val="1"/>
      <w:numFmt w:val="none"/>
      <w:lvlText w:val="一、"/>
      <w:lvlJc w:val="left"/>
      <w:pPr>
        <w:ind w:left="82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3" w:hanging="420"/>
      </w:pPr>
    </w:lvl>
    <w:lvl w:ilvl="2" w:tplc="0409001B" w:tentative="1">
      <w:start w:val="1"/>
      <w:numFmt w:val="lowerRoman"/>
      <w:lvlText w:val="%3."/>
      <w:lvlJc w:val="righ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9" w:tentative="1">
      <w:start w:val="1"/>
      <w:numFmt w:val="lowerLetter"/>
      <w:lvlText w:val="%5)"/>
      <w:lvlJc w:val="left"/>
      <w:pPr>
        <w:ind w:left="2203" w:hanging="420"/>
      </w:pPr>
    </w:lvl>
    <w:lvl w:ilvl="5" w:tplc="0409001B" w:tentative="1">
      <w:start w:val="1"/>
      <w:numFmt w:val="lowerRoman"/>
      <w:lvlText w:val="%6."/>
      <w:lvlJc w:val="righ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9" w:tentative="1">
      <w:start w:val="1"/>
      <w:numFmt w:val="lowerLetter"/>
      <w:lvlText w:val="%8)"/>
      <w:lvlJc w:val="left"/>
      <w:pPr>
        <w:ind w:left="3463" w:hanging="420"/>
      </w:pPr>
    </w:lvl>
    <w:lvl w:ilvl="8" w:tplc="0409001B" w:tentative="1">
      <w:start w:val="1"/>
      <w:numFmt w:val="lowerRoman"/>
      <w:lvlText w:val="%9."/>
      <w:lvlJc w:val="right"/>
      <w:pPr>
        <w:ind w:left="3883" w:hanging="420"/>
      </w:pPr>
    </w:lvl>
  </w:abstractNum>
  <w:abstractNum w:abstractNumId="1" w15:restartNumberingAfterBreak="0">
    <w:nsid w:val="25A035F9"/>
    <w:multiLevelType w:val="hybridMultilevel"/>
    <w:tmpl w:val="660E9B22"/>
    <w:lvl w:ilvl="0" w:tplc="1B96A47A">
      <w:start w:val="1"/>
      <w:numFmt w:val="decimal"/>
      <w:lvlText w:val="%1）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C7B30AB"/>
    <w:multiLevelType w:val="hybridMultilevel"/>
    <w:tmpl w:val="807A52DA"/>
    <w:lvl w:ilvl="0" w:tplc="716A79F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C62464D"/>
    <w:multiLevelType w:val="hybridMultilevel"/>
    <w:tmpl w:val="960008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E1B5299"/>
    <w:multiLevelType w:val="multilevel"/>
    <w:tmpl w:val="6E1B5299"/>
    <w:lvl w:ilvl="0">
      <w:start w:val="1"/>
      <w:numFmt w:val="japaneseCounting"/>
      <w:lvlText w:val="%1、"/>
      <w:lvlJc w:val="left"/>
      <w:pPr>
        <w:ind w:left="823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43" w:hanging="420"/>
      </w:pPr>
    </w:lvl>
    <w:lvl w:ilvl="2">
      <w:start w:val="1"/>
      <w:numFmt w:val="lowerRoman"/>
      <w:lvlText w:val="%3."/>
      <w:lvlJc w:val="right"/>
      <w:pPr>
        <w:ind w:left="1363" w:hanging="420"/>
      </w:pPr>
    </w:lvl>
    <w:lvl w:ilvl="3">
      <w:start w:val="1"/>
      <w:numFmt w:val="decimal"/>
      <w:lvlText w:val="%4."/>
      <w:lvlJc w:val="left"/>
      <w:pPr>
        <w:ind w:left="1783" w:hanging="420"/>
      </w:pPr>
    </w:lvl>
    <w:lvl w:ilvl="4">
      <w:start w:val="1"/>
      <w:numFmt w:val="lowerLetter"/>
      <w:lvlText w:val="%5)"/>
      <w:lvlJc w:val="left"/>
      <w:pPr>
        <w:ind w:left="2203" w:hanging="420"/>
      </w:pPr>
    </w:lvl>
    <w:lvl w:ilvl="5">
      <w:start w:val="1"/>
      <w:numFmt w:val="lowerRoman"/>
      <w:lvlText w:val="%6."/>
      <w:lvlJc w:val="right"/>
      <w:pPr>
        <w:ind w:left="2623" w:hanging="420"/>
      </w:pPr>
    </w:lvl>
    <w:lvl w:ilvl="6">
      <w:start w:val="1"/>
      <w:numFmt w:val="decimal"/>
      <w:lvlText w:val="%7."/>
      <w:lvlJc w:val="left"/>
      <w:pPr>
        <w:ind w:left="3043" w:hanging="420"/>
      </w:pPr>
    </w:lvl>
    <w:lvl w:ilvl="7">
      <w:start w:val="1"/>
      <w:numFmt w:val="lowerLetter"/>
      <w:lvlText w:val="%8)"/>
      <w:lvlJc w:val="left"/>
      <w:pPr>
        <w:ind w:left="3463" w:hanging="420"/>
      </w:pPr>
    </w:lvl>
    <w:lvl w:ilvl="8">
      <w:start w:val="1"/>
      <w:numFmt w:val="lowerRoman"/>
      <w:lvlText w:val="%9."/>
      <w:lvlJc w:val="right"/>
      <w:pPr>
        <w:ind w:left="3883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0DD"/>
    <w:rsid w:val="000023B9"/>
    <w:rsid w:val="00002B9A"/>
    <w:rsid w:val="00006437"/>
    <w:rsid w:val="0000709F"/>
    <w:rsid w:val="00011545"/>
    <w:rsid w:val="000115AD"/>
    <w:rsid w:val="00012C5C"/>
    <w:rsid w:val="00014184"/>
    <w:rsid w:val="000172DE"/>
    <w:rsid w:val="00017FC6"/>
    <w:rsid w:val="00022CF4"/>
    <w:rsid w:val="00023D03"/>
    <w:rsid w:val="000249C7"/>
    <w:rsid w:val="00031005"/>
    <w:rsid w:val="00031AF4"/>
    <w:rsid w:val="00037ADE"/>
    <w:rsid w:val="00037CD5"/>
    <w:rsid w:val="0004296F"/>
    <w:rsid w:val="00042D1A"/>
    <w:rsid w:val="00044412"/>
    <w:rsid w:val="00053587"/>
    <w:rsid w:val="00054CA8"/>
    <w:rsid w:val="00054E8E"/>
    <w:rsid w:val="000600FC"/>
    <w:rsid w:val="000661EB"/>
    <w:rsid w:val="0008243C"/>
    <w:rsid w:val="000834F6"/>
    <w:rsid w:val="00084F84"/>
    <w:rsid w:val="0008604C"/>
    <w:rsid w:val="000861F6"/>
    <w:rsid w:val="000922BA"/>
    <w:rsid w:val="00093900"/>
    <w:rsid w:val="0009543B"/>
    <w:rsid w:val="00096166"/>
    <w:rsid w:val="000A0DDE"/>
    <w:rsid w:val="000A19ED"/>
    <w:rsid w:val="000A26F9"/>
    <w:rsid w:val="000A3C53"/>
    <w:rsid w:val="000A7DDF"/>
    <w:rsid w:val="000B3181"/>
    <w:rsid w:val="000B54E3"/>
    <w:rsid w:val="000C069C"/>
    <w:rsid w:val="000C597F"/>
    <w:rsid w:val="000C6BC0"/>
    <w:rsid w:val="000D32A2"/>
    <w:rsid w:val="000D52CC"/>
    <w:rsid w:val="000D6611"/>
    <w:rsid w:val="000E0C8C"/>
    <w:rsid w:val="000E1530"/>
    <w:rsid w:val="000E1993"/>
    <w:rsid w:val="000E3F06"/>
    <w:rsid w:val="000F0326"/>
    <w:rsid w:val="000F119D"/>
    <w:rsid w:val="000F1B5B"/>
    <w:rsid w:val="00101EEC"/>
    <w:rsid w:val="001026BD"/>
    <w:rsid w:val="00103061"/>
    <w:rsid w:val="00103445"/>
    <w:rsid w:val="00103A39"/>
    <w:rsid w:val="00105C9B"/>
    <w:rsid w:val="001063B8"/>
    <w:rsid w:val="00106466"/>
    <w:rsid w:val="00116010"/>
    <w:rsid w:val="00117E22"/>
    <w:rsid w:val="00122900"/>
    <w:rsid w:val="00125768"/>
    <w:rsid w:val="001264B0"/>
    <w:rsid w:val="00131667"/>
    <w:rsid w:val="00133BA5"/>
    <w:rsid w:val="00133EEF"/>
    <w:rsid w:val="00136958"/>
    <w:rsid w:val="00137A58"/>
    <w:rsid w:val="00137DAE"/>
    <w:rsid w:val="001437A4"/>
    <w:rsid w:val="00143D1B"/>
    <w:rsid w:val="00150871"/>
    <w:rsid w:val="0015596F"/>
    <w:rsid w:val="00160992"/>
    <w:rsid w:val="00163757"/>
    <w:rsid w:val="00167AAE"/>
    <w:rsid w:val="00172B87"/>
    <w:rsid w:val="0017495C"/>
    <w:rsid w:val="001761A0"/>
    <w:rsid w:val="001810C3"/>
    <w:rsid w:val="001811B2"/>
    <w:rsid w:val="0018176E"/>
    <w:rsid w:val="00182307"/>
    <w:rsid w:val="0018232B"/>
    <w:rsid w:val="00193F7E"/>
    <w:rsid w:val="001A059C"/>
    <w:rsid w:val="001A0D01"/>
    <w:rsid w:val="001A289C"/>
    <w:rsid w:val="001A4693"/>
    <w:rsid w:val="001A6DA7"/>
    <w:rsid w:val="001A7C9E"/>
    <w:rsid w:val="001A7EDF"/>
    <w:rsid w:val="001B2AC1"/>
    <w:rsid w:val="001C41DD"/>
    <w:rsid w:val="001C4498"/>
    <w:rsid w:val="001C7004"/>
    <w:rsid w:val="001C7201"/>
    <w:rsid w:val="001C7D8C"/>
    <w:rsid w:val="001D1589"/>
    <w:rsid w:val="001D24A1"/>
    <w:rsid w:val="001D4304"/>
    <w:rsid w:val="001D5919"/>
    <w:rsid w:val="001D5E12"/>
    <w:rsid w:val="001E2150"/>
    <w:rsid w:val="001E4299"/>
    <w:rsid w:val="001E48B7"/>
    <w:rsid w:val="001E6AFA"/>
    <w:rsid w:val="001E6B1A"/>
    <w:rsid w:val="001E6C0A"/>
    <w:rsid w:val="001F639F"/>
    <w:rsid w:val="001F7B92"/>
    <w:rsid w:val="00200422"/>
    <w:rsid w:val="00200AC3"/>
    <w:rsid w:val="002012EC"/>
    <w:rsid w:val="00201ABB"/>
    <w:rsid w:val="002077FA"/>
    <w:rsid w:val="0021076A"/>
    <w:rsid w:val="00213ED4"/>
    <w:rsid w:val="0021687C"/>
    <w:rsid w:val="00217081"/>
    <w:rsid w:val="00221548"/>
    <w:rsid w:val="00222C44"/>
    <w:rsid w:val="00226C40"/>
    <w:rsid w:val="00226E3E"/>
    <w:rsid w:val="00226EC4"/>
    <w:rsid w:val="00233A14"/>
    <w:rsid w:val="002368CB"/>
    <w:rsid w:val="002376D2"/>
    <w:rsid w:val="002422D7"/>
    <w:rsid w:val="00244E7A"/>
    <w:rsid w:val="002524DA"/>
    <w:rsid w:val="002553AF"/>
    <w:rsid w:val="002568F5"/>
    <w:rsid w:val="00266E69"/>
    <w:rsid w:val="00267DC2"/>
    <w:rsid w:val="002706AA"/>
    <w:rsid w:val="002714A7"/>
    <w:rsid w:val="00275C57"/>
    <w:rsid w:val="00277796"/>
    <w:rsid w:val="00277EB9"/>
    <w:rsid w:val="002800C6"/>
    <w:rsid w:val="00280C4E"/>
    <w:rsid w:val="00282A85"/>
    <w:rsid w:val="00283AEE"/>
    <w:rsid w:val="0029176D"/>
    <w:rsid w:val="00292BE9"/>
    <w:rsid w:val="00296414"/>
    <w:rsid w:val="00296B20"/>
    <w:rsid w:val="002A1177"/>
    <w:rsid w:val="002A23A8"/>
    <w:rsid w:val="002A3D94"/>
    <w:rsid w:val="002A4B8B"/>
    <w:rsid w:val="002A5238"/>
    <w:rsid w:val="002B2DE9"/>
    <w:rsid w:val="002B3FFD"/>
    <w:rsid w:val="002B5C8B"/>
    <w:rsid w:val="002B6835"/>
    <w:rsid w:val="002C09FC"/>
    <w:rsid w:val="002C31B2"/>
    <w:rsid w:val="002C3430"/>
    <w:rsid w:val="002C5058"/>
    <w:rsid w:val="002D051E"/>
    <w:rsid w:val="002D6135"/>
    <w:rsid w:val="002E56DA"/>
    <w:rsid w:val="002E6A46"/>
    <w:rsid w:val="002F22F2"/>
    <w:rsid w:val="002F325E"/>
    <w:rsid w:val="002F5191"/>
    <w:rsid w:val="002F79BF"/>
    <w:rsid w:val="00300CFB"/>
    <w:rsid w:val="00301C15"/>
    <w:rsid w:val="003024C9"/>
    <w:rsid w:val="00311873"/>
    <w:rsid w:val="00315534"/>
    <w:rsid w:val="0032072E"/>
    <w:rsid w:val="003213D3"/>
    <w:rsid w:val="0032377C"/>
    <w:rsid w:val="00325A68"/>
    <w:rsid w:val="00334539"/>
    <w:rsid w:val="003359CA"/>
    <w:rsid w:val="00342463"/>
    <w:rsid w:val="00342CAC"/>
    <w:rsid w:val="00344C28"/>
    <w:rsid w:val="00345745"/>
    <w:rsid w:val="00347145"/>
    <w:rsid w:val="003531E5"/>
    <w:rsid w:val="00353C8D"/>
    <w:rsid w:val="00354C31"/>
    <w:rsid w:val="00354CF1"/>
    <w:rsid w:val="00356449"/>
    <w:rsid w:val="0035755E"/>
    <w:rsid w:val="00363F85"/>
    <w:rsid w:val="003652F3"/>
    <w:rsid w:val="00365E45"/>
    <w:rsid w:val="00366350"/>
    <w:rsid w:val="0037087E"/>
    <w:rsid w:val="00371992"/>
    <w:rsid w:val="00371D49"/>
    <w:rsid w:val="00373626"/>
    <w:rsid w:val="0037549F"/>
    <w:rsid w:val="00383847"/>
    <w:rsid w:val="00383DDB"/>
    <w:rsid w:val="00384B7B"/>
    <w:rsid w:val="00385FFB"/>
    <w:rsid w:val="00390407"/>
    <w:rsid w:val="00392782"/>
    <w:rsid w:val="0039610C"/>
    <w:rsid w:val="0039654A"/>
    <w:rsid w:val="00397DA8"/>
    <w:rsid w:val="003A060B"/>
    <w:rsid w:val="003A134B"/>
    <w:rsid w:val="003A299D"/>
    <w:rsid w:val="003A2F72"/>
    <w:rsid w:val="003A332E"/>
    <w:rsid w:val="003A42B9"/>
    <w:rsid w:val="003A439B"/>
    <w:rsid w:val="003A46EE"/>
    <w:rsid w:val="003A4854"/>
    <w:rsid w:val="003A5186"/>
    <w:rsid w:val="003A5569"/>
    <w:rsid w:val="003A7068"/>
    <w:rsid w:val="003B318E"/>
    <w:rsid w:val="003B50D5"/>
    <w:rsid w:val="003B6F56"/>
    <w:rsid w:val="003B7350"/>
    <w:rsid w:val="003B788F"/>
    <w:rsid w:val="003B7C6A"/>
    <w:rsid w:val="003C5E44"/>
    <w:rsid w:val="003C5E4A"/>
    <w:rsid w:val="003D1F84"/>
    <w:rsid w:val="003D255F"/>
    <w:rsid w:val="003D3AAB"/>
    <w:rsid w:val="003D419B"/>
    <w:rsid w:val="003D548C"/>
    <w:rsid w:val="003D57D1"/>
    <w:rsid w:val="003E2AE3"/>
    <w:rsid w:val="003E529B"/>
    <w:rsid w:val="003E6940"/>
    <w:rsid w:val="003F0A7D"/>
    <w:rsid w:val="003F3DBC"/>
    <w:rsid w:val="003F4D44"/>
    <w:rsid w:val="00402CC9"/>
    <w:rsid w:val="00410BF9"/>
    <w:rsid w:val="00414F5A"/>
    <w:rsid w:val="00420DFC"/>
    <w:rsid w:val="0042120F"/>
    <w:rsid w:val="00426343"/>
    <w:rsid w:val="00426A3B"/>
    <w:rsid w:val="00426F31"/>
    <w:rsid w:val="00431A94"/>
    <w:rsid w:val="00436654"/>
    <w:rsid w:val="00436917"/>
    <w:rsid w:val="004435E8"/>
    <w:rsid w:val="00444227"/>
    <w:rsid w:val="00445174"/>
    <w:rsid w:val="00445657"/>
    <w:rsid w:val="00452734"/>
    <w:rsid w:val="00453949"/>
    <w:rsid w:val="0045791A"/>
    <w:rsid w:val="00461E9F"/>
    <w:rsid w:val="004630A1"/>
    <w:rsid w:val="00463962"/>
    <w:rsid w:val="00465916"/>
    <w:rsid w:val="00470D16"/>
    <w:rsid w:val="0047152B"/>
    <w:rsid w:val="0047217F"/>
    <w:rsid w:val="00472855"/>
    <w:rsid w:val="00476BB6"/>
    <w:rsid w:val="00477167"/>
    <w:rsid w:val="0048048E"/>
    <w:rsid w:val="004804AB"/>
    <w:rsid w:val="00480AFE"/>
    <w:rsid w:val="00482A0C"/>
    <w:rsid w:val="004859C0"/>
    <w:rsid w:val="00485FD5"/>
    <w:rsid w:val="00487057"/>
    <w:rsid w:val="00490F59"/>
    <w:rsid w:val="00491147"/>
    <w:rsid w:val="00492183"/>
    <w:rsid w:val="004924CA"/>
    <w:rsid w:val="00492DD1"/>
    <w:rsid w:val="004951CE"/>
    <w:rsid w:val="00495E8A"/>
    <w:rsid w:val="004A014C"/>
    <w:rsid w:val="004A0D4C"/>
    <w:rsid w:val="004A15DB"/>
    <w:rsid w:val="004A5A8D"/>
    <w:rsid w:val="004A6CA2"/>
    <w:rsid w:val="004A7488"/>
    <w:rsid w:val="004B06A7"/>
    <w:rsid w:val="004B06AE"/>
    <w:rsid w:val="004B2130"/>
    <w:rsid w:val="004B26C6"/>
    <w:rsid w:val="004B275E"/>
    <w:rsid w:val="004B6CEC"/>
    <w:rsid w:val="004C1715"/>
    <w:rsid w:val="004C2C60"/>
    <w:rsid w:val="004C4768"/>
    <w:rsid w:val="004C7CDD"/>
    <w:rsid w:val="004D4361"/>
    <w:rsid w:val="004D5573"/>
    <w:rsid w:val="004D6BCE"/>
    <w:rsid w:val="004D7231"/>
    <w:rsid w:val="004E0F4A"/>
    <w:rsid w:val="004E3314"/>
    <w:rsid w:val="004E34AC"/>
    <w:rsid w:val="004E3767"/>
    <w:rsid w:val="004E400B"/>
    <w:rsid w:val="004F0A96"/>
    <w:rsid w:val="004F471D"/>
    <w:rsid w:val="004F4C14"/>
    <w:rsid w:val="004F4CE4"/>
    <w:rsid w:val="004F5FE1"/>
    <w:rsid w:val="004F6BE4"/>
    <w:rsid w:val="004F776A"/>
    <w:rsid w:val="00505359"/>
    <w:rsid w:val="0050658B"/>
    <w:rsid w:val="00506A1C"/>
    <w:rsid w:val="005126FA"/>
    <w:rsid w:val="00512D62"/>
    <w:rsid w:val="00512DF2"/>
    <w:rsid w:val="00512E20"/>
    <w:rsid w:val="00513235"/>
    <w:rsid w:val="005159CF"/>
    <w:rsid w:val="00521E13"/>
    <w:rsid w:val="00530C2B"/>
    <w:rsid w:val="00530FBB"/>
    <w:rsid w:val="00531EB5"/>
    <w:rsid w:val="00533CCE"/>
    <w:rsid w:val="00534DD8"/>
    <w:rsid w:val="0053559D"/>
    <w:rsid w:val="005372B2"/>
    <w:rsid w:val="00540A7A"/>
    <w:rsid w:val="00542715"/>
    <w:rsid w:val="00543169"/>
    <w:rsid w:val="00543637"/>
    <w:rsid w:val="0054570C"/>
    <w:rsid w:val="00546B61"/>
    <w:rsid w:val="0055015E"/>
    <w:rsid w:val="0055110E"/>
    <w:rsid w:val="00552210"/>
    <w:rsid w:val="0055373E"/>
    <w:rsid w:val="00556B70"/>
    <w:rsid w:val="00556C85"/>
    <w:rsid w:val="00560801"/>
    <w:rsid w:val="00562B45"/>
    <w:rsid w:val="00564CB9"/>
    <w:rsid w:val="00566EC8"/>
    <w:rsid w:val="0057043C"/>
    <w:rsid w:val="00572761"/>
    <w:rsid w:val="00573B87"/>
    <w:rsid w:val="00573DCD"/>
    <w:rsid w:val="0058357D"/>
    <w:rsid w:val="005837FE"/>
    <w:rsid w:val="0058568D"/>
    <w:rsid w:val="00586FF5"/>
    <w:rsid w:val="00587B83"/>
    <w:rsid w:val="0059044B"/>
    <w:rsid w:val="005906E4"/>
    <w:rsid w:val="00591B81"/>
    <w:rsid w:val="00593C44"/>
    <w:rsid w:val="005A3093"/>
    <w:rsid w:val="005A48D3"/>
    <w:rsid w:val="005A53A5"/>
    <w:rsid w:val="005A6D1A"/>
    <w:rsid w:val="005A6F46"/>
    <w:rsid w:val="005B058C"/>
    <w:rsid w:val="005B0A51"/>
    <w:rsid w:val="005B19B4"/>
    <w:rsid w:val="005B22E1"/>
    <w:rsid w:val="005B6374"/>
    <w:rsid w:val="005B6974"/>
    <w:rsid w:val="005C0029"/>
    <w:rsid w:val="005C14C7"/>
    <w:rsid w:val="005C2390"/>
    <w:rsid w:val="005C2C59"/>
    <w:rsid w:val="005C65C6"/>
    <w:rsid w:val="005D1A20"/>
    <w:rsid w:val="005D1CFD"/>
    <w:rsid w:val="005D1D66"/>
    <w:rsid w:val="005D392C"/>
    <w:rsid w:val="005D479C"/>
    <w:rsid w:val="005E206D"/>
    <w:rsid w:val="005E48F9"/>
    <w:rsid w:val="005E5A46"/>
    <w:rsid w:val="005E5B4E"/>
    <w:rsid w:val="005E676D"/>
    <w:rsid w:val="005E69B6"/>
    <w:rsid w:val="005F36C6"/>
    <w:rsid w:val="005F5437"/>
    <w:rsid w:val="00601F4A"/>
    <w:rsid w:val="006025FA"/>
    <w:rsid w:val="006035A5"/>
    <w:rsid w:val="00603B3C"/>
    <w:rsid w:val="00604819"/>
    <w:rsid w:val="00606965"/>
    <w:rsid w:val="00610B54"/>
    <w:rsid w:val="006118D8"/>
    <w:rsid w:val="00612AC3"/>
    <w:rsid w:val="006133A9"/>
    <w:rsid w:val="0061429D"/>
    <w:rsid w:val="00614F56"/>
    <w:rsid w:val="0061674D"/>
    <w:rsid w:val="00622D06"/>
    <w:rsid w:val="00625179"/>
    <w:rsid w:val="00631EE9"/>
    <w:rsid w:val="00632B77"/>
    <w:rsid w:val="006371A6"/>
    <w:rsid w:val="00637A05"/>
    <w:rsid w:val="00640F40"/>
    <w:rsid w:val="00644812"/>
    <w:rsid w:val="00646F86"/>
    <w:rsid w:val="006504A7"/>
    <w:rsid w:val="00651B42"/>
    <w:rsid w:val="00653947"/>
    <w:rsid w:val="00655C64"/>
    <w:rsid w:val="0066118D"/>
    <w:rsid w:val="00662DCE"/>
    <w:rsid w:val="0066450E"/>
    <w:rsid w:val="00665E60"/>
    <w:rsid w:val="00667570"/>
    <w:rsid w:val="006769F1"/>
    <w:rsid w:val="0068045A"/>
    <w:rsid w:val="00680CE2"/>
    <w:rsid w:val="00680F8A"/>
    <w:rsid w:val="00681852"/>
    <w:rsid w:val="00682015"/>
    <w:rsid w:val="00682A2E"/>
    <w:rsid w:val="00686235"/>
    <w:rsid w:val="00687E78"/>
    <w:rsid w:val="0069740D"/>
    <w:rsid w:val="006A05B4"/>
    <w:rsid w:val="006A7A1A"/>
    <w:rsid w:val="006B1380"/>
    <w:rsid w:val="006B2BE8"/>
    <w:rsid w:val="006B35B2"/>
    <w:rsid w:val="006B4497"/>
    <w:rsid w:val="006B7425"/>
    <w:rsid w:val="006C1EA0"/>
    <w:rsid w:val="006C2313"/>
    <w:rsid w:val="006C4E16"/>
    <w:rsid w:val="006C6DEE"/>
    <w:rsid w:val="006D24A3"/>
    <w:rsid w:val="006D68AC"/>
    <w:rsid w:val="006E30B2"/>
    <w:rsid w:val="006E6EE9"/>
    <w:rsid w:val="006E773C"/>
    <w:rsid w:val="006E7DA9"/>
    <w:rsid w:val="006F0D9B"/>
    <w:rsid w:val="006F5F28"/>
    <w:rsid w:val="006F7A81"/>
    <w:rsid w:val="00700C99"/>
    <w:rsid w:val="007010BE"/>
    <w:rsid w:val="00706622"/>
    <w:rsid w:val="007273B6"/>
    <w:rsid w:val="007318A9"/>
    <w:rsid w:val="00733471"/>
    <w:rsid w:val="00737F83"/>
    <w:rsid w:val="0074093A"/>
    <w:rsid w:val="00743B98"/>
    <w:rsid w:val="0074699B"/>
    <w:rsid w:val="007479B1"/>
    <w:rsid w:val="00752C25"/>
    <w:rsid w:val="00752CAA"/>
    <w:rsid w:val="007537C1"/>
    <w:rsid w:val="007549BC"/>
    <w:rsid w:val="00755289"/>
    <w:rsid w:val="00756667"/>
    <w:rsid w:val="00756EA3"/>
    <w:rsid w:val="00757DA4"/>
    <w:rsid w:val="00765519"/>
    <w:rsid w:val="0076551C"/>
    <w:rsid w:val="00766674"/>
    <w:rsid w:val="0077483C"/>
    <w:rsid w:val="00775E74"/>
    <w:rsid w:val="0078088E"/>
    <w:rsid w:val="00780D3A"/>
    <w:rsid w:val="00781F0A"/>
    <w:rsid w:val="00782458"/>
    <w:rsid w:val="007857B6"/>
    <w:rsid w:val="007875FE"/>
    <w:rsid w:val="00792C99"/>
    <w:rsid w:val="007959BC"/>
    <w:rsid w:val="007A0A11"/>
    <w:rsid w:val="007A516E"/>
    <w:rsid w:val="007A5F44"/>
    <w:rsid w:val="007B04BA"/>
    <w:rsid w:val="007B050A"/>
    <w:rsid w:val="007B1B82"/>
    <w:rsid w:val="007B2700"/>
    <w:rsid w:val="007B3EE6"/>
    <w:rsid w:val="007B5CE0"/>
    <w:rsid w:val="007B71A9"/>
    <w:rsid w:val="007C1B98"/>
    <w:rsid w:val="007C4144"/>
    <w:rsid w:val="007C4531"/>
    <w:rsid w:val="007C5105"/>
    <w:rsid w:val="007C6738"/>
    <w:rsid w:val="007C6E68"/>
    <w:rsid w:val="007D6262"/>
    <w:rsid w:val="007D72C4"/>
    <w:rsid w:val="007D7573"/>
    <w:rsid w:val="007D7C53"/>
    <w:rsid w:val="007E4226"/>
    <w:rsid w:val="007E5A67"/>
    <w:rsid w:val="007E65CA"/>
    <w:rsid w:val="007E78C3"/>
    <w:rsid w:val="007F06A4"/>
    <w:rsid w:val="007F1CD4"/>
    <w:rsid w:val="007F4B26"/>
    <w:rsid w:val="007F6A99"/>
    <w:rsid w:val="007F74EA"/>
    <w:rsid w:val="00804455"/>
    <w:rsid w:val="00805A9F"/>
    <w:rsid w:val="008066D6"/>
    <w:rsid w:val="00806839"/>
    <w:rsid w:val="00806A34"/>
    <w:rsid w:val="008106FE"/>
    <w:rsid w:val="008111D6"/>
    <w:rsid w:val="00823ABB"/>
    <w:rsid w:val="00833D72"/>
    <w:rsid w:val="008365B6"/>
    <w:rsid w:val="0084204B"/>
    <w:rsid w:val="00845DFE"/>
    <w:rsid w:val="0085419D"/>
    <w:rsid w:val="008629FC"/>
    <w:rsid w:val="00864020"/>
    <w:rsid w:val="00864C02"/>
    <w:rsid w:val="00866D5C"/>
    <w:rsid w:val="008708E9"/>
    <w:rsid w:val="0087379A"/>
    <w:rsid w:val="00875EEF"/>
    <w:rsid w:val="00877767"/>
    <w:rsid w:val="008807F2"/>
    <w:rsid w:val="00880A3C"/>
    <w:rsid w:val="008826EF"/>
    <w:rsid w:val="00886DB1"/>
    <w:rsid w:val="008905BC"/>
    <w:rsid w:val="00890F75"/>
    <w:rsid w:val="0089425E"/>
    <w:rsid w:val="00895341"/>
    <w:rsid w:val="00897381"/>
    <w:rsid w:val="008A5819"/>
    <w:rsid w:val="008A5DF6"/>
    <w:rsid w:val="008A60A4"/>
    <w:rsid w:val="008B00F5"/>
    <w:rsid w:val="008B01FB"/>
    <w:rsid w:val="008B04D5"/>
    <w:rsid w:val="008B3796"/>
    <w:rsid w:val="008B67D2"/>
    <w:rsid w:val="008B7341"/>
    <w:rsid w:val="008C3060"/>
    <w:rsid w:val="008C370D"/>
    <w:rsid w:val="008C474E"/>
    <w:rsid w:val="008C53EF"/>
    <w:rsid w:val="008D0865"/>
    <w:rsid w:val="008D1C16"/>
    <w:rsid w:val="008D2E5C"/>
    <w:rsid w:val="008D5133"/>
    <w:rsid w:val="008D601F"/>
    <w:rsid w:val="008D6706"/>
    <w:rsid w:val="008E219A"/>
    <w:rsid w:val="008E2AAF"/>
    <w:rsid w:val="008E50C2"/>
    <w:rsid w:val="008E511E"/>
    <w:rsid w:val="008E6678"/>
    <w:rsid w:val="008E684D"/>
    <w:rsid w:val="008E6F8D"/>
    <w:rsid w:val="008F01EF"/>
    <w:rsid w:val="008F0AA0"/>
    <w:rsid w:val="008F23B8"/>
    <w:rsid w:val="008F2ABD"/>
    <w:rsid w:val="008F2BED"/>
    <w:rsid w:val="008F39B0"/>
    <w:rsid w:val="008F4750"/>
    <w:rsid w:val="008F4DD1"/>
    <w:rsid w:val="008F5F41"/>
    <w:rsid w:val="008F6522"/>
    <w:rsid w:val="00904AD7"/>
    <w:rsid w:val="00904FE9"/>
    <w:rsid w:val="00913089"/>
    <w:rsid w:val="00913792"/>
    <w:rsid w:val="009165F5"/>
    <w:rsid w:val="0091705D"/>
    <w:rsid w:val="00920AA1"/>
    <w:rsid w:val="00920B8F"/>
    <w:rsid w:val="00920F14"/>
    <w:rsid w:val="00921280"/>
    <w:rsid w:val="0092156C"/>
    <w:rsid w:val="00921D36"/>
    <w:rsid w:val="00925A1F"/>
    <w:rsid w:val="00926667"/>
    <w:rsid w:val="00933EEB"/>
    <w:rsid w:val="00935DAC"/>
    <w:rsid w:val="00937283"/>
    <w:rsid w:val="0094048D"/>
    <w:rsid w:val="009431E7"/>
    <w:rsid w:val="00951901"/>
    <w:rsid w:val="00952A10"/>
    <w:rsid w:val="009537A2"/>
    <w:rsid w:val="009552B5"/>
    <w:rsid w:val="00955B97"/>
    <w:rsid w:val="00961982"/>
    <w:rsid w:val="00961F05"/>
    <w:rsid w:val="00963C13"/>
    <w:rsid w:val="00966104"/>
    <w:rsid w:val="0097158D"/>
    <w:rsid w:val="00973429"/>
    <w:rsid w:val="00973CE1"/>
    <w:rsid w:val="00974450"/>
    <w:rsid w:val="00976264"/>
    <w:rsid w:val="00977E09"/>
    <w:rsid w:val="00980CFF"/>
    <w:rsid w:val="00981782"/>
    <w:rsid w:val="009858D8"/>
    <w:rsid w:val="00985A6A"/>
    <w:rsid w:val="00985D5A"/>
    <w:rsid w:val="00986456"/>
    <w:rsid w:val="00990D69"/>
    <w:rsid w:val="00990E56"/>
    <w:rsid w:val="009930B8"/>
    <w:rsid w:val="009942B4"/>
    <w:rsid w:val="009965BD"/>
    <w:rsid w:val="009A0D69"/>
    <w:rsid w:val="009A48A6"/>
    <w:rsid w:val="009A5433"/>
    <w:rsid w:val="009A7A75"/>
    <w:rsid w:val="009B1A31"/>
    <w:rsid w:val="009B2C33"/>
    <w:rsid w:val="009B4173"/>
    <w:rsid w:val="009B4971"/>
    <w:rsid w:val="009C193F"/>
    <w:rsid w:val="009C4E7A"/>
    <w:rsid w:val="009C7B3F"/>
    <w:rsid w:val="009C7D82"/>
    <w:rsid w:val="009D3C15"/>
    <w:rsid w:val="009D4CAE"/>
    <w:rsid w:val="009D545C"/>
    <w:rsid w:val="009D6770"/>
    <w:rsid w:val="009D733B"/>
    <w:rsid w:val="009E13BE"/>
    <w:rsid w:val="009E1FED"/>
    <w:rsid w:val="009E5CA0"/>
    <w:rsid w:val="009F10A3"/>
    <w:rsid w:val="009F162B"/>
    <w:rsid w:val="009F20DE"/>
    <w:rsid w:val="009F22FB"/>
    <w:rsid w:val="009F2307"/>
    <w:rsid w:val="009F332B"/>
    <w:rsid w:val="009F6271"/>
    <w:rsid w:val="009F6C2D"/>
    <w:rsid w:val="00A00B09"/>
    <w:rsid w:val="00A07603"/>
    <w:rsid w:val="00A10D4D"/>
    <w:rsid w:val="00A11ECA"/>
    <w:rsid w:val="00A12054"/>
    <w:rsid w:val="00A127EA"/>
    <w:rsid w:val="00A15C6F"/>
    <w:rsid w:val="00A173E3"/>
    <w:rsid w:val="00A20C17"/>
    <w:rsid w:val="00A21CE9"/>
    <w:rsid w:val="00A24E49"/>
    <w:rsid w:val="00A262C9"/>
    <w:rsid w:val="00A2648B"/>
    <w:rsid w:val="00A320E0"/>
    <w:rsid w:val="00A3356A"/>
    <w:rsid w:val="00A37D84"/>
    <w:rsid w:val="00A45B44"/>
    <w:rsid w:val="00A467DD"/>
    <w:rsid w:val="00A468D7"/>
    <w:rsid w:val="00A473C5"/>
    <w:rsid w:val="00A5358A"/>
    <w:rsid w:val="00A54217"/>
    <w:rsid w:val="00A54DE8"/>
    <w:rsid w:val="00A553E9"/>
    <w:rsid w:val="00A559AA"/>
    <w:rsid w:val="00A56B95"/>
    <w:rsid w:val="00A5787B"/>
    <w:rsid w:val="00A61BD1"/>
    <w:rsid w:val="00A62231"/>
    <w:rsid w:val="00A6257A"/>
    <w:rsid w:val="00A643E7"/>
    <w:rsid w:val="00A70091"/>
    <w:rsid w:val="00A710CF"/>
    <w:rsid w:val="00A75B88"/>
    <w:rsid w:val="00A76FC3"/>
    <w:rsid w:val="00A777D8"/>
    <w:rsid w:val="00A81CA4"/>
    <w:rsid w:val="00A8558A"/>
    <w:rsid w:val="00A8638B"/>
    <w:rsid w:val="00A86868"/>
    <w:rsid w:val="00A90749"/>
    <w:rsid w:val="00A9366E"/>
    <w:rsid w:val="00AA0438"/>
    <w:rsid w:val="00AA0B7D"/>
    <w:rsid w:val="00AA367C"/>
    <w:rsid w:val="00AA3C74"/>
    <w:rsid w:val="00AB0EB8"/>
    <w:rsid w:val="00AB29D2"/>
    <w:rsid w:val="00AB482C"/>
    <w:rsid w:val="00AB7CD4"/>
    <w:rsid w:val="00AD2ACD"/>
    <w:rsid w:val="00AE3916"/>
    <w:rsid w:val="00AE4FA6"/>
    <w:rsid w:val="00AE77C4"/>
    <w:rsid w:val="00AF45E4"/>
    <w:rsid w:val="00AF795A"/>
    <w:rsid w:val="00B02AF3"/>
    <w:rsid w:val="00B032AB"/>
    <w:rsid w:val="00B03D23"/>
    <w:rsid w:val="00B12377"/>
    <w:rsid w:val="00B148D8"/>
    <w:rsid w:val="00B16557"/>
    <w:rsid w:val="00B16FBE"/>
    <w:rsid w:val="00B170DD"/>
    <w:rsid w:val="00B179B1"/>
    <w:rsid w:val="00B214E8"/>
    <w:rsid w:val="00B23937"/>
    <w:rsid w:val="00B25C3E"/>
    <w:rsid w:val="00B32D3F"/>
    <w:rsid w:val="00B343EC"/>
    <w:rsid w:val="00B368DF"/>
    <w:rsid w:val="00B3696A"/>
    <w:rsid w:val="00B37B42"/>
    <w:rsid w:val="00B40645"/>
    <w:rsid w:val="00B416FB"/>
    <w:rsid w:val="00B42A96"/>
    <w:rsid w:val="00B439F9"/>
    <w:rsid w:val="00B44827"/>
    <w:rsid w:val="00B4492C"/>
    <w:rsid w:val="00B45E41"/>
    <w:rsid w:val="00B46686"/>
    <w:rsid w:val="00B47A94"/>
    <w:rsid w:val="00B50ACD"/>
    <w:rsid w:val="00B52A8D"/>
    <w:rsid w:val="00B53464"/>
    <w:rsid w:val="00B568A2"/>
    <w:rsid w:val="00B57CEC"/>
    <w:rsid w:val="00B61D54"/>
    <w:rsid w:val="00B62013"/>
    <w:rsid w:val="00B629F2"/>
    <w:rsid w:val="00B62AAD"/>
    <w:rsid w:val="00B712EC"/>
    <w:rsid w:val="00B714CC"/>
    <w:rsid w:val="00B72227"/>
    <w:rsid w:val="00B732F6"/>
    <w:rsid w:val="00B74E75"/>
    <w:rsid w:val="00B7504F"/>
    <w:rsid w:val="00B75881"/>
    <w:rsid w:val="00B7786E"/>
    <w:rsid w:val="00B8306E"/>
    <w:rsid w:val="00B84B97"/>
    <w:rsid w:val="00B92E82"/>
    <w:rsid w:val="00B95936"/>
    <w:rsid w:val="00B95AB1"/>
    <w:rsid w:val="00BA1073"/>
    <w:rsid w:val="00BA3BA4"/>
    <w:rsid w:val="00BA4B18"/>
    <w:rsid w:val="00BA616A"/>
    <w:rsid w:val="00BA738C"/>
    <w:rsid w:val="00BA7F09"/>
    <w:rsid w:val="00BB2BB7"/>
    <w:rsid w:val="00BB76E1"/>
    <w:rsid w:val="00BC1D2B"/>
    <w:rsid w:val="00BC2CD2"/>
    <w:rsid w:val="00BC480D"/>
    <w:rsid w:val="00BC5907"/>
    <w:rsid w:val="00BC6971"/>
    <w:rsid w:val="00BD1250"/>
    <w:rsid w:val="00BD1D88"/>
    <w:rsid w:val="00BD289C"/>
    <w:rsid w:val="00BD3587"/>
    <w:rsid w:val="00BE01AA"/>
    <w:rsid w:val="00BE0270"/>
    <w:rsid w:val="00BE09E9"/>
    <w:rsid w:val="00BE2117"/>
    <w:rsid w:val="00BE530D"/>
    <w:rsid w:val="00BE648A"/>
    <w:rsid w:val="00BE7347"/>
    <w:rsid w:val="00BF0CDB"/>
    <w:rsid w:val="00BF268C"/>
    <w:rsid w:val="00BF4221"/>
    <w:rsid w:val="00BF5864"/>
    <w:rsid w:val="00C00A31"/>
    <w:rsid w:val="00C00D08"/>
    <w:rsid w:val="00C03B32"/>
    <w:rsid w:val="00C03F72"/>
    <w:rsid w:val="00C07333"/>
    <w:rsid w:val="00C07CE1"/>
    <w:rsid w:val="00C12ACC"/>
    <w:rsid w:val="00C12FD8"/>
    <w:rsid w:val="00C1371A"/>
    <w:rsid w:val="00C151E1"/>
    <w:rsid w:val="00C15A77"/>
    <w:rsid w:val="00C1624F"/>
    <w:rsid w:val="00C21DBB"/>
    <w:rsid w:val="00C2353B"/>
    <w:rsid w:val="00C24D3D"/>
    <w:rsid w:val="00C257E9"/>
    <w:rsid w:val="00C258DD"/>
    <w:rsid w:val="00C26D27"/>
    <w:rsid w:val="00C27312"/>
    <w:rsid w:val="00C30A63"/>
    <w:rsid w:val="00C3453A"/>
    <w:rsid w:val="00C34E78"/>
    <w:rsid w:val="00C356A0"/>
    <w:rsid w:val="00C37009"/>
    <w:rsid w:val="00C40617"/>
    <w:rsid w:val="00C42415"/>
    <w:rsid w:val="00C454B6"/>
    <w:rsid w:val="00C4603E"/>
    <w:rsid w:val="00C50E87"/>
    <w:rsid w:val="00C529AC"/>
    <w:rsid w:val="00C555F2"/>
    <w:rsid w:val="00C57C96"/>
    <w:rsid w:val="00C57D08"/>
    <w:rsid w:val="00C57EF7"/>
    <w:rsid w:val="00C60CED"/>
    <w:rsid w:val="00C61215"/>
    <w:rsid w:val="00C629DF"/>
    <w:rsid w:val="00C65A0E"/>
    <w:rsid w:val="00C71E01"/>
    <w:rsid w:val="00C73C58"/>
    <w:rsid w:val="00C763E3"/>
    <w:rsid w:val="00C82B59"/>
    <w:rsid w:val="00C8389E"/>
    <w:rsid w:val="00C83B76"/>
    <w:rsid w:val="00C83C20"/>
    <w:rsid w:val="00C85127"/>
    <w:rsid w:val="00C852C3"/>
    <w:rsid w:val="00C85D31"/>
    <w:rsid w:val="00C87350"/>
    <w:rsid w:val="00C87DF1"/>
    <w:rsid w:val="00C905C9"/>
    <w:rsid w:val="00C90E01"/>
    <w:rsid w:val="00C93834"/>
    <w:rsid w:val="00C97D90"/>
    <w:rsid w:val="00CA36ED"/>
    <w:rsid w:val="00CA5FBC"/>
    <w:rsid w:val="00CA70CE"/>
    <w:rsid w:val="00CB1DEF"/>
    <w:rsid w:val="00CB4C50"/>
    <w:rsid w:val="00CB5FF6"/>
    <w:rsid w:val="00CB6954"/>
    <w:rsid w:val="00CB72FD"/>
    <w:rsid w:val="00CB7630"/>
    <w:rsid w:val="00CC040C"/>
    <w:rsid w:val="00CC20DD"/>
    <w:rsid w:val="00CC73A9"/>
    <w:rsid w:val="00CD079A"/>
    <w:rsid w:val="00CD1FD0"/>
    <w:rsid w:val="00CD313C"/>
    <w:rsid w:val="00CD4049"/>
    <w:rsid w:val="00CD4CC3"/>
    <w:rsid w:val="00CD5D21"/>
    <w:rsid w:val="00CD6093"/>
    <w:rsid w:val="00CD60BF"/>
    <w:rsid w:val="00CD697D"/>
    <w:rsid w:val="00CD6C80"/>
    <w:rsid w:val="00CD75FB"/>
    <w:rsid w:val="00CE0665"/>
    <w:rsid w:val="00CE1004"/>
    <w:rsid w:val="00CE14E5"/>
    <w:rsid w:val="00CE18CF"/>
    <w:rsid w:val="00CE1E8F"/>
    <w:rsid w:val="00CE3AD0"/>
    <w:rsid w:val="00CE5E45"/>
    <w:rsid w:val="00CE61B1"/>
    <w:rsid w:val="00CF2390"/>
    <w:rsid w:val="00CF26FF"/>
    <w:rsid w:val="00CF2C27"/>
    <w:rsid w:val="00CF75C6"/>
    <w:rsid w:val="00D00B2E"/>
    <w:rsid w:val="00D0200B"/>
    <w:rsid w:val="00D031A1"/>
    <w:rsid w:val="00D0352F"/>
    <w:rsid w:val="00D03F18"/>
    <w:rsid w:val="00D0565C"/>
    <w:rsid w:val="00D07A8E"/>
    <w:rsid w:val="00D10488"/>
    <w:rsid w:val="00D11119"/>
    <w:rsid w:val="00D21C5D"/>
    <w:rsid w:val="00D221EA"/>
    <w:rsid w:val="00D305CF"/>
    <w:rsid w:val="00D3179B"/>
    <w:rsid w:val="00D32863"/>
    <w:rsid w:val="00D430A0"/>
    <w:rsid w:val="00D43F65"/>
    <w:rsid w:val="00D5607F"/>
    <w:rsid w:val="00D57640"/>
    <w:rsid w:val="00D60645"/>
    <w:rsid w:val="00D608CD"/>
    <w:rsid w:val="00D645E9"/>
    <w:rsid w:val="00D66907"/>
    <w:rsid w:val="00D706DC"/>
    <w:rsid w:val="00D73BC5"/>
    <w:rsid w:val="00D745C0"/>
    <w:rsid w:val="00D75DC1"/>
    <w:rsid w:val="00D766F9"/>
    <w:rsid w:val="00D81605"/>
    <w:rsid w:val="00D8295E"/>
    <w:rsid w:val="00D8319D"/>
    <w:rsid w:val="00D83EE2"/>
    <w:rsid w:val="00D84795"/>
    <w:rsid w:val="00D85BBC"/>
    <w:rsid w:val="00D863F9"/>
    <w:rsid w:val="00D86561"/>
    <w:rsid w:val="00D9078E"/>
    <w:rsid w:val="00D9132F"/>
    <w:rsid w:val="00D92B81"/>
    <w:rsid w:val="00D946AB"/>
    <w:rsid w:val="00D94781"/>
    <w:rsid w:val="00DA04E5"/>
    <w:rsid w:val="00DB0CB5"/>
    <w:rsid w:val="00DB47AD"/>
    <w:rsid w:val="00DB62CC"/>
    <w:rsid w:val="00DC09A3"/>
    <w:rsid w:val="00DC2596"/>
    <w:rsid w:val="00DC2FD1"/>
    <w:rsid w:val="00DC3AC1"/>
    <w:rsid w:val="00DC502C"/>
    <w:rsid w:val="00DC582C"/>
    <w:rsid w:val="00DC6049"/>
    <w:rsid w:val="00DC6CC3"/>
    <w:rsid w:val="00DD0A69"/>
    <w:rsid w:val="00DD1BEA"/>
    <w:rsid w:val="00DD24E5"/>
    <w:rsid w:val="00DD558C"/>
    <w:rsid w:val="00DD5BD2"/>
    <w:rsid w:val="00DD6660"/>
    <w:rsid w:val="00DE02BF"/>
    <w:rsid w:val="00DE06CB"/>
    <w:rsid w:val="00DE66E6"/>
    <w:rsid w:val="00DF0B57"/>
    <w:rsid w:val="00DF7D6A"/>
    <w:rsid w:val="00E04339"/>
    <w:rsid w:val="00E161F4"/>
    <w:rsid w:val="00E17926"/>
    <w:rsid w:val="00E229BE"/>
    <w:rsid w:val="00E26FA8"/>
    <w:rsid w:val="00E413AF"/>
    <w:rsid w:val="00E451A2"/>
    <w:rsid w:val="00E45927"/>
    <w:rsid w:val="00E47193"/>
    <w:rsid w:val="00E47216"/>
    <w:rsid w:val="00E5150D"/>
    <w:rsid w:val="00E5601A"/>
    <w:rsid w:val="00E56B32"/>
    <w:rsid w:val="00E61A8F"/>
    <w:rsid w:val="00E66C3B"/>
    <w:rsid w:val="00E71329"/>
    <w:rsid w:val="00E715C1"/>
    <w:rsid w:val="00E74C90"/>
    <w:rsid w:val="00E757F0"/>
    <w:rsid w:val="00E75F62"/>
    <w:rsid w:val="00E77D41"/>
    <w:rsid w:val="00E80739"/>
    <w:rsid w:val="00E8089E"/>
    <w:rsid w:val="00E824CD"/>
    <w:rsid w:val="00E82D16"/>
    <w:rsid w:val="00E85121"/>
    <w:rsid w:val="00E853CB"/>
    <w:rsid w:val="00E866B1"/>
    <w:rsid w:val="00E86B01"/>
    <w:rsid w:val="00E86EA2"/>
    <w:rsid w:val="00E87E35"/>
    <w:rsid w:val="00E90B54"/>
    <w:rsid w:val="00E937A4"/>
    <w:rsid w:val="00E94090"/>
    <w:rsid w:val="00E96F60"/>
    <w:rsid w:val="00EA4591"/>
    <w:rsid w:val="00EA6785"/>
    <w:rsid w:val="00EB0592"/>
    <w:rsid w:val="00EB153C"/>
    <w:rsid w:val="00EB3C8C"/>
    <w:rsid w:val="00EB5484"/>
    <w:rsid w:val="00EB7285"/>
    <w:rsid w:val="00EC0B39"/>
    <w:rsid w:val="00EC2232"/>
    <w:rsid w:val="00EC6588"/>
    <w:rsid w:val="00ED02B3"/>
    <w:rsid w:val="00ED6512"/>
    <w:rsid w:val="00EE1273"/>
    <w:rsid w:val="00EE188E"/>
    <w:rsid w:val="00EE6A16"/>
    <w:rsid w:val="00EF0A3D"/>
    <w:rsid w:val="00EF0DA3"/>
    <w:rsid w:val="00EF1198"/>
    <w:rsid w:val="00EF7F74"/>
    <w:rsid w:val="00F00CC4"/>
    <w:rsid w:val="00F01E74"/>
    <w:rsid w:val="00F10DFF"/>
    <w:rsid w:val="00F10E32"/>
    <w:rsid w:val="00F11253"/>
    <w:rsid w:val="00F12F05"/>
    <w:rsid w:val="00F15EA1"/>
    <w:rsid w:val="00F16271"/>
    <w:rsid w:val="00F22673"/>
    <w:rsid w:val="00F270A1"/>
    <w:rsid w:val="00F30C1D"/>
    <w:rsid w:val="00F320D1"/>
    <w:rsid w:val="00F32D76"/>
    <w:rsid w:val="00F33C27"/>
    <w:rsid w:val="00F3451F"/>
    <w:rsid w:val="00F34522"/>
    <w:rsid w:val="00F46216"/>
    <w:rsid w:val="00F52373"/>
    <w:rsid w:val="00F57A11"/>
    <w:rsid w:val="00F6053C"/>
    <w:rsid w:val="00F616C0"/>
    <w:rsid w:val="00F61FB8"/>
    <w:rsid w:val="00F6533F"/>
    <w:rsid w:val="00F663EC"/>
    <w:rsid w:val="00F6662D"/>
    <w:rsid w:val="00F711DE"/>
    <w:rsid w:val="00F71E63"/>
    <w:rsid w:val="00F71F61"/>
    <w:rsid w:val="00F73D2B"/>
    <w:rsid w:val="00F77F9C"/>
    <w:rsid w:val="00F860F6"/>
    <w:rsid w:val="00F86EB8"/>
    <w:rsid w:val="00F91DB2"/>
    <w:rsid w:val="00F9211B"/>
    <w:rsid w:val="00F951B3"/>
    <w:rsid w:val="00FA1541"/>
    <w:rsid w:val="00FA2379"/>
    <w:rsid w:val="00FA5AC7"/>
    <w:rsid w:val="00FA5EB1"/>
    <w:rsid w:val="00FA69BF"/>
    <w:rsid w:val="00FB26B6"/>
    <w:rsid w:val="00FB4B12"/>
    <w:rsid w:val="00FB5929"/>
    <w:rsid w:val="00FB6D4D"/>
    <w:rsid w:val="00FC1E9E"/>
    <w:rsid w:val="00FC3F38"/>
    <w:rsid w:val="00FC41EB"/>
    <w:rsid w:val="00FC613D"/>
    <w:rsid w:val="00FC62F3"/>
    <w:rsid w:val="00FD2303"/>
    <w:rsid w:val="00FE31BA"/>
    <w:rsid w:val="00FE5E0F"/>
    <w:rsid w:val="00FE65B5"/>
    <w:rsid w:val="00FE7C14"/>
    <w:rsid w:val="00FF177A"/>
    <w:rsid w:val="00FF19C3"/>
    <w:rsid w:val="00FF26AA"/>
    <w:rsid w:val="00FF36AD"/>
    <w:rsid w:val="00FF4A52"/>
    <w:rsid w:val="00FF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733FB8"/>
  <w15:chartTrackingRefBased/>
  <w15:docId w15:val="{8183D382-EE6C-4001-BDE3-837D4D0C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1541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A1541"/>
    <w:pPr>
      <w:autoSpaceDE w:val="0"/>
      <w:autoSpaceDN w:val="0"/>
      <w:ind w:left="103"/>
      <w:jc w:val="left"/>
    </w:pPr>
    <w:rPr>
      <w:rFonts w:ascii="宋体" w:eastAsia="宋体" w:hAnsi="宋体" w:cs="宋体"/>
      <w:kern w:val="0"/>
      <w:sz w:val="22"/>
      <w:lang w:eastAsia="en-US"/>
    </w:rPr>
  </w:style>
  <w:style w:type="table" w:styleId="a3">
    <w:name w:val="Table Grid"/>
    <w:basedOn w:val="a1"/>
    <w:uiPriority w:val="39"/>
    <w:rsid w:val="00562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406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C4061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406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40617"/>
    <w:rPr>
      <w:sz w:val="18"/>
      <w:szCs w:val="18"/>
    </w:rPr>
  </w:style>
  <w:style w:type="paragraph" w:styleId="a8">
    <w:name w:val="List Paragraph"/>
    <w:basedOn w:val="a"/>
    <w:uiPriority w:val="34"/>
    <w:qFormat/>
    <w:rsid w:val="00F73D2B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966104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966104"/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9372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dataSourceCollection xmlns="http://www.yonyou.com/datasource"/>
</file>

<file path=customXml/item2.xml><?xml version="1.0" encoding="utf-8"?>
<formulas xmlns="http://www.yonyou.com/formula"/>
</file>

<file path=customXml/item3.xml><?xml version="1.0" encoding="utf-8"?>
<relations xmlns="http://www.yonyou.com/relation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9DB0C-94C0-485B-8BCF-6DFF07EC359E}">
  <ds:schemaRefs>
    <ds:schemaRef ds:uri="http://www.yonyou.com/datasource"/>
  </ds:schemaRefs>
</ds:datastoreItem>
</file>

<file path=customXml/itemProps2.xml><?xml version="1.0" encoding="utf-8"?>
<ds:datastoreItem xmlns:ds="http://schemas.openxmlformats.org/officeDocument/2006/customXml" ds:itemID="{D70701EB-AF6D-4E8D-B4C4-CE7F9800AFCD}">
  <ds:schemaRefs>
    <ds:schemaRef ds:uri="http://www.yonyou.com/formula"/>
  </ds:schemaRefs>
</ds:datastoreItem>
</file>

<file path=customXml/itemProps3.xml><?xml version="1.0" encoding="utf-8"?>
<ds:datastoreItem xmlns:ds="http://schemas.openxmlformats.org/officeDocument/2006/customXml" ds:itemID="{1456F8F0-A34A-488F-BB45-E63F08CF1E27}">
  <ds:schemaRefs>
    <ds:schemaRef ds:uri="http://www.yonyou.com/relation"/>
  </ds:schemaRefs>
</ds:datastoreItem>
</file>

<file path=customXml/itemProps4.xml><?xml version="1.0" encoding="utf-8"?>
<ds:datastoreItem xmlns:ds="http://schemas.openxmlformats.org/officeDocument/2006/customXml" ds:itemID="{F3070454-EFA1-47DB-B244-F1DA162DD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cw007</dc:creator>
  <cp:keywords/>
  <dc:description/>
  <cp:lastModifiedBy>cw001</cp:lastModifiedBy>
  <cp:revision>2</cp:revision>
  <dcterms:created xsi:type="dcterms:W3CDTF">2024-01-02T08:52:00Z</dcterms:created>
  <dcterms:modified xsi:type="dcterms:W3CDTF">2024-01-02T08:52:00Z</dcterms:modified>
</cp:coreProperties>
</file>