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4479E" w14:textId="77777777" w:rsidR="00DF63B8" w:rsidRPr="007D3048" w:rsidRDefault="00000000">
      <w:pPr>
        <w:pStyle w:val="a7"/>
        <w:spacing w:before="0" w:beforeAutospacing="0" w:afterLines="100" w:after="312" w:afterAutospacing="0" w:line="360" w:lineRule="auto"/>
        <w:rPr>
          <w:rFonts w:ascii="Times New Roman" w:hAnsi="Times New Roman"/>
        </w:rPr>
      </w:pPr>
      <w:r w:rsidRPr="007D3048">
        <w:rPr>
          <w:rFonts w:ascii="Times New Roman" w:hAnsi="Times New Roman"/>
        </w:rPr>
        <w:t>证券代码：</w:t>
      </w:r>
      <w:r w:rsidRPr="007D3048">
        <w:rPr>
          <w:rFonts w:ascii="Times New Roman" w:hAnsi="Times New Roman"/>
        </w:rPr>
        <w:t xml:space="preserve">603289                                  </w:t>
      </w:r>
      <w:r w:rsidRPr="007D3048">
        <w:rPr>
          <w:rFonts w:ascii="Times New Roman" w:hAnsi="Times New Roman"/>
        </w:rPr>
        <w:t>证券简称：</w:t>
      </w:r>
      <w:r w:rsidRPr="007D3048">
        <w:rPr>
          <w:rFonts w:ascii="Times New Roman" w:hAnsi="Times New Roman"/>
        </w:rPr>
        <w:t xml:space="preserve"> </w:t>
      </w:r>
      <w:r w:rsidRPr="007D3048">
        <w:rPr>
          <w:rFonts w:ascii="Times New Roman" w:hAnsi="Times New Roman"/>
        </w:rPr>
        <w:t>泰瑞机器</w:t>
      </w:r>
    </w:p>
    <w:p w14:paraId="657C6425" w14:textId="77777777" w:rsidR="00DF63B8" w:rsidRPr="007D3048" w:rsidRDefault="00000000">
      <w:pPr>
        <w:pStyle w:val="a7"/>
        <w:spacing w:before="0" w:beforeAutospacing="0" w:after="0" w:afterAutospacing="0" w:line="360" w:lineRule="auto"/>
        <w:ind w:firstLineChars="200" w:firstLine="643"/>
        <w:jc w:val="center"/>
        <w:rPr>
          <w:rFonts w:ascii="Times New Roman" w:hAnsi="Times New Roman"/>
          <w:b/>
          <w:sz w:val="32"/>
          <w:szCs w:val="32"/>
        </w:rPr>
      </w:pPr>
      <w:r w:rsidRPr="007D3048">
        <w:rPr>
          <w:rFonts w:ascii="Times New Roman" w:hAnsi="Times New Roman"/>
          <w:b/>
          <w:sz w:val="32"/>
          <w:szCs w:val="32"/>
        </w:rPr>
        <w:t>泰瑞机器股份有限公司</w:t>
      </w:r>
    </w:p>
    <w:p w14:paraId="701AC0EC" w14:textId="1F09040B" w:rsidR="00DF63B8" w:rsidRPr="007D3048" w:rsidRDefault="00000000">
      <w:pPr>
        <w:pStyle w:val="a7"/>
        <w:spacing w:before="0" w:beforeAutospacing="0" w:after="0" w:afterAutospacing="0" w:line="360" w:lineRule="auto"/>
        <w:ind w:firstLineChars="200" w:firstLine="643"/>
        <w:jc w:val="center"/>
        <w:rPr>
          <w:rFonts w:ascii="Times New Roman" w:hAnsi="Times New Roman"/>
          <w:b/>
          <w:sz w:val="32"/>
          <w:szCs w:val="32"/>
        </w:rPr>
      </w:pPr>
      <w:r w:rsidRPr="007D3048">
        <w:rPr>
          <w:rFonts w:ascii="Times New Roman" w:hAnsi="Times New Roman"/>
          <w:b/>
          <w:sz w:val="32"/>
          <w:szCs w:val="32"/>
        </w:rPr>
        <w:t>202</w:t>
      </w:r>
      <w:r w:rsidR="009F1A1E" w:rsidRPr="007D3048">
        <w:rPr>
          <w:rFonts w:ascii="Times New Roman" w:hAnsi="Times New Roman"/>
          <w:b/>
          <w:sz w:val="32"/>
          <w:szCs w:val="32"/>
        </w:rPr>
        <w:t>4</w:t>
      </w:r>
      <w:r w:rsidRPr="007D3048">
        <w:rPr>
          <w:rFonts w:ascii="Times New Roman" w:hAnsi="Times New Roman"/>
          <w:b/>
          <w:sz w:val="32"/>
          <w:szCs w:val="32"/>
        </w:rPr>
        <w:t>年</w:t>
      </w:r>
      <w:r w:rsidRPr="007D3048">
        <w:rPr>
          <w:rFonts w:ascii="Times New Roman" w:hAnsi="Times New Roman"/>
          <w:b/>
          <w:sz w:val="32"/>
          <w:szCs w:val="32"/>
        </w:rPr>
        <w:t>1</w:t>
      </w:r>
      <w:r w:rsidRPr="007D3048">
        <w:rPr>
          <w:rFonts w:ascii="Times New Roman" w:hAnsi="Times New Roman"/>
          <w:b/>
          <w:sz w:val="32"/>
          <w:szCs w:val="32"/>
        </w:rPr>
        <w:t>月</w:t>
      </w:r>
      <w:r w:rsidR="009F1A1E" w:rsidRPr="007D3048">
        <w:rPr>
          <w:rFonts w:ascii="Times New Roman" w:hAnsi="Times New Roman"/>
          <w:b/>
          <w:sz w:val="32"/>
          <w:szCs w:val="32"/>
        </w:rPr>
        <w:t>9</w:t>
      </w:r>
      <w:r w:rsidRPr="007D3048">
        <w:rPr>
          <w:rFonts w:ascii="Times New Roman" w:hAnsi="Times New Roman"/>
          <w:b/>
          <w:sz w:val="32"/>
          <w:szCs w:val="32"/>
        </w:rPr>
        <w:t>日投资者关系活动记录表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6"/>
        <w:gridCol w:w="6340"/>
      </w:tblGrid>
      <w:tr w:rsidR="00DF63B8" w:rsidRPr="007D3048" w14:paraId="5F8D7E78" w14:textId="77777777">
        <w:trPr>
          <w:jc w:val="center"/>
        </w:trPr>
        <w:tc>
          <w:tcPr>
            <w:tcW w:w="1956" w:type="dxa"/>
          </w:tcPr>
          <w:p w14:paraId="4D6803A3" w14:textId="77777777" w:rsidR="00DF63B8" w:rsidRPr="007D3048" w:rsidRDefault="00000000">
            <w:pPr>
              <w:pStyle w:val="a7"/>
              <w:spacing w:before="0" w:beforeAutospacing="0" w:after="0" w:afterAutospacing="0" w:line="360" w:lineRule="auto"/>
              <w:rPr>
                <w:rFonts w:ascii="Times New Roman" w:hAnsi="Times New Roman"/>
              </w:rPr>
            </w:pPr>
            <w:r w:rsidRPr="007D3048">
              <w:rPr>
                <w:rFonts w:ascii="Times New Roman" w:hAnsi="Times New Roman"/>
              </w:rPr>
              <w:t>投资者关系活动类别</w:t>
            </w:r>
          </w:p>
        </w:tc>
        <w:tc>
          <w:tcPr>
            <w:tcW w:w="6340" w:type="dxa"/>
          </w:tcPr>
          <w:p w14:paraId="2A605F41" w14:textId="793CEC75" w:rsidR="00DF63B8" w:rsidRPr="007D3048" w:rsidRDefault="00324D61">
            <w:pPr>
              <w:pStyle w:val="a7"/>
              <w:spacing w:line="360" w:lineRule="auto"/>
              <w:rPr>
                <w:rFonts w:ascii="Times New Roman" w:hAnsi="Times New Roman"/>
              </w:rPr>
            </w:pPr>
            <w:r>
              <w:rPr>
                <w:rFonts w:ascii="Wingdings 2" w:hAnsi="Wingdings 2"/>
              </w:rPr>
              <w:t>R</w:t>
            </w:r>
            <w:r w:rsidRPr="007D3048">
              <w:rPr>
                <w:rFonts w:ascii="Times New Roman" w:hAnsi="Times New Roman"/>
              </w:rPr>
              <w:t>特定对象调研</w:t>
            </w:r>
            <w:r w:rsidRPr="007D3048">
              <w:rPr>
                <w:rFonts w:ascii="Times New Roman" w:hAnsi="Times New Roman"/>
              </w:rPr>
              <w:t xml:space="preserve"> </w:t>
            </w:r>
            <w:r>
              <w:rPr>
                <w:rFonts w:hint="eastAsia"/>
              </w:rPr>
              <w:t>□</w:t>
            </w:r>
            <w:r w:rsidRPr="007D3048">
              <w:rPr>
                <w:rFonts w:ascii="Times New Roman" w:hAnsi="Times New Roman"/>
              </w:rPr>
              <w:t>分析师会议</w:t>
            </w:r>
          </w:p>
          <w:p w14:paraId="4E330EB0" w14:textId="42DEF158" w:rsidR="00DF63B8" w:rsidRPr="007D3048" w:rsidRDefault="00324D61">
            <w:pPr>
              <w:pStyle w:val="a7"/>
              <w:spacing w:line="360" w:lineRule="auto"/>
              <w:rPr>
                <w:rFonts w:ascii="Times New Roman" w:hAnsi="Times New Roman"/>
              </w:rPr>
            </w:pPr>
            <w:r>
              <w:rPr>
                <w:rFonts w:hint="eastAsia"/>
              </w:rPr>
              <w:t>□</w:t>
            </w:r>
            <w:r w:rsidRPr="007D3048">
              <w:rPr>
                <w:rFonts w:ascii="Times New Roman" w:hAnsi="Times New Roman"/>
              </w:rPr>
              <w:t>媒体采访</w:t>
            </w:r>
            <w:r w:rsidRPr="007D3048">
              <w:rPr>
                <w:rFonts w:ascii="Times New Roman" w:hAnsi="Times New Roman"/>
              </w:rPr>
              <w:t xml:space="preserve">     </w:t>
            </w:r>
            <w:r>
              <w:rPr>
                <w:rFonts w:hint="eastAsia"/>
              </w:rPr>
              <w:t>□</w:t>
            </w:r>
            <w:r w:rsidRPr="007D3048">
              <w:rPr>
                <w:rFonts w:ascii="Times New Roman" w:hAnsi="Times New Roman"/>
              </w:rPr>
              <w:t>业绩说明会</w:t>
            </w:r>
          </w:p>
          <w:p w14:paraId="17C75A1F" w14:textId="6F4DD5F9" w:rsidR="00DF63B8" w:rsidRPr="007D3048" w:rsidRDefault="00324D61">
            <w:pPr>
              <w:pStyle w:val="a7"/>
              <w:spacing w:line="360" w:lineRule="auto"/>
              <w:rPr>
                <w:rFonts w:ascii="Times New Roman" w:hAnsi="Times New Roman"/>
              </w:rPr>
            </w:pPr>
            <w:r>
              <w:rPr>
                <w:rFonts w:hint="eastAsia"/>
              </w:rPr>
              <w:t>□</w:t>
            </w:r>
            <w:r w:rsidRPr="007D3048">
              <w:rPr>
                <w:rFonts w:ascii="Times New Roman" w:hAnsi="Times New Roman"/>
              </w:rPr>
              <w:t>新闻发布会</w:t>
            </w:r>
            <w:r w:rsidRPr="007D3048">
              <w:rPr>
                <w:rFonts w:ascii="Times New Roman" w:hAnsi="Times New Roman"/>
              </w:rPr>
              <w:t xml:space="preserve">   </w:t>
            </w:r>
            <w:r>
              <w:rPr>
                <w:rFonts w:hint="eastAsia"/>
              </w:rPr>
              <w:t>□</w:t>
            </w:r>
            <w:r w:rsidRPr="007D3048">
              <w:rPr>
                <w:rFonts w:ascii="Times New Roman" w:hAnsi="Times New Roman"/>
              </w:rPr>
              <w:t>路演活动</w:t>
            </w:r>
          </w:p>
          <w:p w14:paraId="55D9051E" w14:textId="175E0FF3" w:rsidR="00DF63B8" w:rsidRPr="007D3048" w:rsidRDefault="00324D61">
            <w:pPr>
              <w:pStyle w:val="a7"/>
              <w:spacing w:line="360" w:lineRule="auto"/>
              <w:rPr>
                <w:rFonts w:ascii="Times New Roman" w:hAnsi="Times New Roman"/>
              </w:rPr>
            </w:pPr>
            <w:r>
              <w:rPr>
                <w:rFonts w:ascii="Wingdings 2" w:hAnsi="Wingdings 2"/>
              </w:rPr>
              <w:t>R</w:t>
            </w:r>
            <w:r w:rsidR="009F1A1E" w:rsidRPr="007D3048">
              <w:rPr>
                <w:rFonts w:ascii="Times New Roman" w:hAnsi="Times New Roman"/>
              </w:rPr>
              <w:t>现场参观</w:t>
            </w:r>
          </w:p>
          <w:p w14:paraId="01A63009" w14:textId="4210293B" w:rsidR="00DF63B8" w:rsidRPr="007D3048" w:rsidRDefault="00324D61">
            <w:pPr>
              <w:pStyle w:val="a7"/>
              <w:spacing w:before="0" w:beforeAutospacing="0" w:after="0" w:afterAutospacing="0" w:line="360" w:lineRule="auto"/>
              <w:rPr>
                <w:rFonts w:ascii="Times New Roman" w:hAnsi="Times New Roman"/>
              </w:rPr>
            </w:pPr>
            <w:r>
              <w:rPr>
                <w:rFonts w:ascii="Wingdings 2" w:hAnsi="Wingdings 2"/>
              </w:rPr>
              <w:t>R</w:t>
            </w:r>
            <w:r w:rsidR="00805419" w:rsidRPr="007D3048">
              <w:rPr>
                <w:rFonts w:ascii="Times New Roman" w:hAnsi="Times New Roman"/>
              </w:rPr>
              <w:t>其他</w:t>
            </w:r>
            <w:r w:rsidR="00805419" w:rsidRPr="007D3048">
              <w:rPr>
                <w:rFonts w:ascii="Times New Roman" w:hAnsi="Times New Roman"/>
              </w:rPr>
              <w:t xml:space="preserve"> </w:t>
            </w:r>
            <w:r w:rsidR="00805419" w:rsidRPr="007D3048">
              <w:rPr>
                <w:rFonts w:ascii="Times New Roman" w:hAnsi="Times New Roman"/>
              </w:rPr>
              <w:t>（泰瑞</w:t>
            </w:r>
            <w:r w:rsidR="00805419" w:rsidRPr="007D3048">
              <w:rPr>
                <w:rFonts w:ascii="Times New Roman" w:hAnsi="Times New Roman"/>
              </w:rPr>
              <w:t>IKON</w:t>
            </w:r>
            <w:r w:rsidR="00805419" w:rsidRPr="007D3048">
              <w:rPr>
                <w:rFonts w:ascii="Times New Roman" w:hAnsi="Times New Roman"/>
              </w:rPr>
              <w:t>压铸机产品发布会）</w:t>
            </w:r>
          </w:p>
        </w:tc>
      </w:tr>
      <w:tr w:rsidR="00DF63B8" w:rsidRPr="007D3048" w14:paraId="6FF0A263" w14:textId="77777777">
        <w:trPr>
          <w:trHeight w:val="580"/>
          <w:jc w:val="center"/>
        </w:trPr>
        <w:tc>
          <w:tcPr>
            <w:tcW w:w="1956" w:type="dxa"/>
          </w:tcPr>
          <w:p w14:paraId="52399A16" w14:textId="77777777" w:rsidR="00DF63B8" w:rsidRPr="007D3048" w:rsidRDefault="00000000">
            <w:pPr>
              <w:pStyle w:val="a7"/>
              <w:spacing w:before="0" w:beforeAutospacing="0" w:after="0" w:afterAutospacing="0" w:line="360" w:lineRule="auto"/>
              <w:rPr>
                <w:rFonts w:ascii="Times New Roman" w:hAnsi="Times New Roman"/>
              </w:rPr>
            </w:pPr>
            <w:r w:rsidRPr="007D3048">
              <w:rPr>
                <w:rFonts w:ascii="Times New Roman" w:hAnsi="Times New Roman"/>
              </w:rPr>
              <w:t>参与单位名称及人员姓名</w:t>
            </w:r>
          </w:p>
        </w:tc>
        <w:tc>
          <w:tcPr>
            <w:tcW w:w="6340" w:type="dxa"/>
            <w:vAlign w:val="center"/>
          </w:tcPr>
          <w:p w14:paraId="6D3A05ED" w14:textId="77777777" w:rsidR="00805419" w:rsidRPr="007D3048" w:rsidRDefault="00805419" w:rsidP="00805419">
            <w:pPr>
              <w:pStyle w:val="a7"/>
              <w:spacing w:before="0" w:beforeAutospacing="0" w:after="0" w:afterAutospacing="0" w:line="360" w:lineRule="auto"/>
              <w:rPr>
                <w:rFonts w:ascii="Times New Roman" w:hAnsi="Times New Roman"/>
              </w:rPr>
            </w:pPr>
            <w:r w:rsidRPr="007D3048">
              <w:rPr>
                <w:rFonts w:ascii="Times New Roman" w:hAnsi="Times New Roman"/>
              </w:rPr>
              <w:t>财通证券</w:t>
            </w:r>
            <w:r w:rsidRPr="007D3048">
              <w:rPr>
                <w:rFonts w:ascii="Times New Roman" w:hAnsi="Times New Roman"/>
              </w:rPr>
              <w:t xml:space="preserve">  </w:t>
            </w:r>
            <w:r w:rsidRPr="007D3048">
              <w:rPr>
                <w:rFonts w:ascii="Times New Roman" w:hAnsi="Times New Roman"/>
              </w:rPr>
              <w:t>佘炜超、刘天文</w:t>
            </w:r>
          </w:p>
          <w:p w14:paraId="77BF9409" w14:textId="77777777" w:rsidR="00805419" w:rsidRPr="007D3048" w:rsidRDefault="00805419" w:rsidP="00805419">
            <w:pPr>
              <w:pStyle w:val="a7"/>
              <w:spacing w:before="0" w:beforeAutospacing="0" w:after="0" w:afterAutospacing="0" w:line="360" w:lineRule="auto"/>
              <w:rPr>
                <w:rFonts w:ascii="Times New Roman" w:hAnsi="Times New Roman"/>
              </w:rPr>
            </w:pPr>
            <w:r w:rsidRPr="007D3048">
              <w:rPr>
                <w:rFonts w:ascii="Times New Roman" w:hAnsi="Times New Roman"/>
              </w:rPr>
              <w:t>西南证券</w:t>
            </w:r>
            <w:r w:rsidRPr="007D3048">
              <w:rPr>
                <w:rFonts w:ascii="Times New Roman" w:hAnsi="Times New Roman"/>
              </w:rPr>
              <w:t xml:space="preserve">  </w:t>
            </w:r>
            <w:r w:rsidRPr="007D3048">
              <w:rPr>
                <w:rFonts w:ascii="Times New Roman" w:hAnsi="Times New Roman"/>
              </w:rPr>
              <w:t>邰桂龙、周鑫雨、尹华龙、叶娜</w:t>
            </w:r>
          </w:p>
          <w:p w14:paraId="717CC53D" w14:textId="77777777" w:rsidR="00805419" w:rsidRPr="007D3048" w:rsidRDefault="00805419" w:rsidP="00805419">
            <w:pPr>
              <w:pStyle w:val="a7"/>
              <w:spacing w:before="0" w:beforeAutospacing="0" w:after="0" w:afterAutospacing="0" w:line="360" w:lineRule="auto"/>
              <w:rPr>
                <w:rFonts w:ascii="Times New Roman" w:hAnsi="Times New Roman"/>
              </w:rPr>
            </w:pPr>
            <w:r w:rsidRPr="007D3048">
              <w:rPr>
                <w:rFonts w:ascii="Times New Roman" w:hAnsi="Times New Roman"/>
              </w:rPr>
              <w:t>华泰证券</w:t>
            </w:r>
            <w:r w:rsidRPr="007D3048">
              <w:rPr>
                <w:rFonts w:ascii="Times New Roman" w:hAnsi="Times New Roman"/>
              </w:rPr>
              <w:t xml:space="preserve">  </w:t>
            </w:r>
            <w:r w:rsidRPr="007D3048">
              <w:rPr>
                <w:rFonts w:ascii="Times New Roman" w:hAnsi="Times New Roman"/>
              </w:rPr>
              <w:t>史俊奇</w:t>
            </w:r>
          </w:p>
          <w:p w14:paraId="16D0B192" w14:textId="77777777" w:rsidR="00805419" w:rsidRPr="007D3048" w:rsidRDefault="00805419" w:rsidP="00805419">
            <w:pPr>
              <w:pStyle w:val="a7"/>
              <w:spacing w:before="0" w:beforeAutospacing="0" w:after="0" w:afterAutospacing="0" w:line="360" w:lineRule="auto"/>
              <w:rPr>
                <w:rFonts w:ascii="Times New Roman" w:hAnsi="Times New Roman"/>
              </w:rPr>
            </w:pPr>
            <w:r w:rsidRPr="007D3048">
              <w:rPr>
                <w:rFonts w:ascii="Times New Roman" w:hAnsi="Times New Roman"/>
              </w:rPr>
              <w:t>长江证券</w:t>
            </w:r>
            <w:r w:rsidRPr="007D3048">
              <w:rPr>
                <w:rFonts w:ascii="Times New Roman" w:hAnsi="Times New Roman"/>
              </w:rPr>
              <w:t xml:space="preserve">  </w:t>
            </w:r>
            <w:r w:rsidRPr="007D3048">
              <w:rPr>
                <w:rFonts w:ascii="Times New Roman" w:hAnsi="Times New Roman"/>
              </w:rPr>
              <w:t>曹小敏</w:t>
            </w:r>
          </w:p>
          <w:p w14:paraId="26A01A90" w14:textId="77777777" w:rsidR="00805419" w:rsidRPr="007D3048" w:rsidRDefault="00805419" w:rsidP="00805419">
            <w:pPr>
              <w:pStyle w:val="a7"/>
              <w:spacing w:before="0" w:beforeAutospacing="0" w:after="0" w:afterAutospacing="0" w:line="360" w:lineRule="auto"/>
              <w:rPr>
                <w:rFonts w:ascii="Times New Roman" w:hAnsi="Times New Roman"/>
              </w:rPr>
            </w:pPr>
            <w:r w:rsidRPr="007D3048">
              <w:rPr>
                <w:rFonts w:ascii="Times New Roman" w:hAnsi="Times New Roman"/>
              </w:rPr>
              <w:t>浙商证券</w:t>
            </w:r>
            <w:r w:rsidRPr="007D3048">
              <w:rPr>
                <w:rFonts w:ascii="Times New Roman" w:hAnsi="Times New Roman"/>
              </w:rPr>
              <w:t xml:space="preserve">  </w:t>
            </w:r>
            <w:r w:rsidRPr="007D3048">
              <w:rPr>
                <w:rFonts w:ascii="Times New Roman" w:hAnsi="Times New Roman"/>
              </w:rPr>
              <w:t>何家恺</w:t>
            </w:r>
          </w:p>
          <w:p w14:paraId="7DF4BF2D" w14:textId="77777777" w:rsidR="00805419" w:rsidRPr="007D3048" w:rsidRDefault="00805419" w:rsidP="00805419">
            <w:pPr>
              <w:pStyle w:val="a7"/>
              <w:spacing w:before="0" w:beforeAutospacing="0" w:after="0" w:afterAutospacing="0" w:line="360" w:lineRule="auto"/>
              <w:rPr>
                <w:rFonts w:ascii="Times New Roman" w:hAnsi="Times New Roman"/>
              </w:rPr>
            </w:pPr>
            <w:r w:rsidRPr="007D3048">
              <w:rPr>
                <w:rFonts w:ascii="Times New Roman" w:hAnsi="Times New Roman"/>
              </w:rPr>
              <w:t>中泰证券</w:t>
            </w:r>
            <w:r w:rsidRPr="007D3048">
              <w:rPr>
                <w:rFonts w:ascii="Times New Roman" w:hAnsi="Times New Roman"/>
              </w:rPr>
              <w:t xml:space="preserve">  </w:t>
            </w:r>
            <w:r w:rsidRPr="007D3048">
              <w:rPr>
                <w:rFonts w:ascii="Times New Roman" w:hAnsi="Times New Roman"/>
              </w:rPr>
              <w:t>谢校辉</w:t>
            </w:r>
          </w:p>
          <w:p w14:paraId="750862E7" w14:textId="77777777" w:rsidR="00805419" w:rsidRPr="007D3048" w:rsidRDefault="00805419" w:rsidP="00805419">
            <w:pPr>
              <w:pStyle w:val="a7"/>
              <w:spacing w:before="0" w:beforeAutospacing="0" w:after="0" w:afterAutospacing="0" w:line="360" w:lineRule="auto"/>
              <w:rPr>
                <w:rFonts w:ascii="Times New Roman" w:hAnsi="Times New Roman"/>
              </w:rPr>
            </w:pPr>
            <w:r w:rsidRPr="007D3048">
              <w:rPr>
                <w:rFonts w:ascii="Times New Roman" w:hAnsi="Times New Roman"/>
              </w:rPr>
              <w:t>招商证券</w:t>
            </w:r>
            <w:r w:rsidRPr="007D3048">
              <w:rPr>
                <w:rFonts w:ascii="Times New Roman" w:hAnsi="Times New Roman"/>
              </w:rPr>
              <w:t xml:space="preserve">  </w:t>
            </w:r>
            <w:r w:rsidRPr="007D3048">
              <w:rPr>
                <w:rFonts w:ascii="Times New Roman" w:hAnsi="Times New Roman"/>
              </w:rPr>
              <w:t>葛小川</w:t>
            </w:r>
          </w:p>
          <w:p w14:paraId="5A989B8D" w14:textId="77777777" w:rsidR="00805419" w:rsidRPr="007D3048" w:rsidRDefault="00805419" w:rsidP="00805419">
            <w:pPr>
              <w:pStyle w:val="a7"/>
              <w:spacing w:before="0" w:beforeAutospacing="0" w:after="0" w:afterAutospacing="0" w:line="360" w:lineRule="auto"/>
              <w:rPr>
                <w:rFonts w:ascii="Times New Roman" w:hAnsi="Times New Roman"/>
              </w:rPr>
            </w:pPr>
            <w:r w:rsidRPr="007D3048">
              <w:rPr>
                <w:rFonts w:ascii="Times New Roman" w:hAnsi="Times New Roman"/>
              </w:rPr>
              <w:t>长信基金</w:t>
            </w:r>
            <w:r w:rsidRPr="007D3048">
              <w:rPr>
                <w:rFonts w:ascii="Times New Roman" w:hAnsi="Times New Roman"/>
              </w:rPr>
              <w:t xml:space="preserve">  </w:t>
            </w:r>
            <w:r w:rsidRPr="007D3048">
              <w:rPr>
                <w:rFonts w:ascii="Times New Roman" w:hAnsi="Times New Roman"/>
              </w:rPr>
              <w:t>周鸿博</w:t>
            </w:r>
          </w:p>
          <w:p w14:paraId="75B2F969" w14:textId="77777777" w:rsidR="00805419" w:rsidRPr="007D3048" w:rsidRDefault="00805419" w:rsidP="00805419">
            <w:pPr>
              <w:pStyle w:val="a7"/>
              <w:spacing w:before="0" w:beforeAutospacing="0" w:after="0" w:afterAutospacing="0" w:line="360" w:lineRule="auto"/>
              <w:rPr>
                <w:rFonts w:ascii="Times New Roman" w:hAnsi="Times New Roman"/>
              </w:rPr>
            </w:pPr>
            <w:r w:rsidRPr="007D3048">
              <w:rPr>
                <w:rFonts w:ascii="Times New Roman" w:hAnsi="Times New Roman"/>
              </w:rPr>
              <w:t>上投摩根</w:t>
            </w:r>
            <w:r w:rsidRPr="007D3048">
              <w:rPr>
                <w:rFonts w:ascii="Times New Roman" w:hAnsi="Times New Roman"/>
              </w:rPr>
              <w:t xml:space="preserve">  </w:t>
            </w:r>
            <w:r w:rsidRPr="007D3048">
              <w:rPr>
                <w:rFonts w:ascii="Times New Roman" w:hAnsi="Times New Roman"/>
              </w:rPr>
              <w:t>陶雨涛</w:t>
            </w:r>
          </w:p>
          <w:p w14:paraId="7204503A" w14:textId="1404B938" w:rsidR="00805419" w:rsidRPr="007D3048" w:rsidRDefault="00805419">
            <w:pPr>
              <w:pStyle w:val="a7"/>
              <w:spacing w:before="0" w:beforeAutospacing="0" w:after="0" w:afterAutospacing="0" w:line="360" w:lineRule="auto"/>
              <w:rPr>
                <w:rFonts w:ascii="Times New Roman" w:hAnsi="Times New Roman"/>
              </w:rPr>
            </w:pPr>
            <w:r w:rsidRPr="007D3048">
              <w:rPr>
                <w:rFonts w:ascii="Times New Roman" w:hAnsi="Times New Roman"/>
              </w:rPr>
              <w:t>浙江富春投资</w:t>
            </w:r>
            <w:r w:rsidRPr="007D3048">
              <w:rPr>
                <w:rFonts w:ascii="Times New Roman" w:hAnsi="Times New Roman"/>
              </w:rPr>
              <w:t xml:space="preserve">  </w:t>
            </w:r>
            <w:r w:rsidRPr="007D3048">
              <w:rPr>
                <w:rFonts w:ascii="Times New Roman" w:hAnsi="Times New Roman"/>
              </w:rPr>
              <w:t>徐方舟、谢晓俊、姜厉</w:t>
            </w:r>
          </w:p>
          <w:p w14:paraId="0D6090A1" w14:textId="28258200" w:rsidR="00805419" w:rsidRPr="007D3048" w:rsidRDefault="00805419">
            <w:pPr>
              <w:pStyle w:val="a7"/>
              <w:spacing w:before="0" w:beforeAutospacing="0" w:after="0" w:afterAutospacing="0" w:line="360" w:lineRule="auto"/>
              <w:rPr>
                <w:rFonts w:ascii="Times New Roman" w:hAnsi="Times New Roman"/>
              </w:rPr>
            </w:pPr>
            <w:r w:rsidRPr="007D3048">
              <w:rPr>
                <w:rFonts w:ascii="Times New Roman" w:hAnsi="Times New Roman"/>
              </w:rPr>
              <w:t>银万私募</w:t>
            </w:r>
            <w:r w:rsidRPr="007D3048">
              <w:rPr>
                <w:rFonts w:ascii="Times New Roman" w:hAnsi="Times New Roman"/>
              </w:rPr>
              <w:t xml:space="preserve">  </w:t>
            </w:r>
            <w:r w:rsidRPr="007D3048">
              <w:rPr>
                <w:rFonts w:ascii="Times New Roman" w:hAnsi="Times New Roman"/>
              </w:rPr>
              <w:t>蒋鹤智</w:t>
            </w:r>
          </w:p>
          <w:p w14:paraId="5065E435" w14:textId="41F91111" w:rsidR="009F1A1E" w:rsidRPr="007D3048" w:rsidRDefault="009F1A1E" w:rsidP="00805419">
            <w:pPr>
              <w:pStyle w:val="a7"/>
              <w:spacing w:before="0" w:beforeAutospacing="0" w:after="0" w:afterAutospacing="0" w:line="360" w:lineRule="auto"/>
              <w:rPr>
                <w:rFonts w:ascii="Times New Roman" w:hAnsi="Times New Roman"/>
              </w:rPr>
            </w:pPr>
            <w:r w:rsidRPr="007D3048">
              <w:rPr>
                <w:rFonts w:ascii="Times New Roman" w:hAnsi="Times New Roman"/>
              </w:rPr>
              <w:t>上证报</w:t>
            </w:r>
            <w:r w:rsidRPr="007D3048">
              <w:rPr>
                <w:rFonts w:ascii="Times New Roman" w:hAnsi="Times New Roman"/>
              </w:rPr>
              <w:t xml:space="preserve">  </w:t>
            </w:r>
            <w:r w:rsidRPr="007D3048">
              <w:rPr>
                <w:rFonts w:ascii="Times New Roman" w:hAnsi="Times New Roman"/>
              </w:rPr>
              <w:t>温志丹</w:t>
            </w:r>
          </w:p>
        </w:tc>
      </w:tr>
      <w:tr w:rsidR="00DF63B8" w:rsidRPr="007D3048" w14:paraId="54169FCE" w14:textId="77777777">
        <w:trPr>
          <w:jc w:val="center"/>
        </w:trPr>
        <w:tc>
          <w:tcPr>
            <w:tcW w:w="1956" w:type="dxa"/>
          </w:tcPr>
          <w:p w14:paraId="7D92A7B2" w14:textId="77777777" w:rsidR="00DF63B8" w:rsidRPr="007D3048" w:rsidRDefault="00000000">
            <w:pPr>
              <w:pStyle w:val="a7"/>
              <w:spacing w:before="0" w:beforeAutospacing="0" w:after="0" w:afterAutospacing="0" w:line="360" w:lineRule="auto"/>
              <w:rPr>
                <w:rFonts w:ascii="Times New Roman" w:hAnsi="Times New Roman"/>
              </w:rPr>
            </w:pPr>
            <w:r w:rsidRPr="007D3048">
              <w:rPr>
                <w:rFonts w:ascii="Times New Roman" w:hAnsi="Times New Roman"/>
              </w:rPr>
              <w:t>时间</w:t>
            </w:r>
          </w:p>
        </w:tc>
        <w:tc>
          <w:tcPr>
            <w:tcW w:w="6340" w:type="dxa"/>
          </w:tcPr>
          <w:p w14:paraId="7E38620E" w14:textId="311C08EC" w:rsidR="00DF63B8" w:rsidRPr="007D3048" w:rsidRDefault="00000000">
            <w:pPr>
              <w:pStyle w:val="a7"/>
              <w:spacing w:before="0" w:beforeAutospacing="0" w:after="0" w:afterAutospacing="0" w:line="360" w:lineRule="auto"/>
              <w:rPr>
                <w:rFonts w:ascii="Times New Roman" w:hAnsi="Times New Roman"/>
              </w:rPr>
            </w:pPr>
            <w:r w:rsidRPr="007D3048">
              <w:rPr>
                <w:rFonts w:ascii="Times New Roman" w:hAnsi="Times New Roman"/>
              </w:rPr>
              <w:t>202</w:t>
            </w:r>
            <w:r w:rsidR="009F1A1E" w:rsidRPr="007D3048">
              <w:rPr>
                <w:rFonts w:ascii="Times New Roman" w:hAnsi="Times New Roman"/>
              </w:rPr>
              <w:t>4</w:t>
            </w:r>
            <w:r w:rsidRPr="007D3048">
              <w:rPr>
                <w:rFonts w:ascii="Times New Roman" w:hAnsi="Times New Roman"/>
              </w:rPr>
              <w:t>年</w:t>
            </w:r>
            <w:r w:rsidRPr="007D3048">
              <w:rPr>
                <w:rFonts w:ascii="Times New Roman" w:hAnsi="Times New Roman"/>
              </w:rPr>
              <w:t>1</w:t>
            </w:r>
            <w:r w:rsidRPr="007D3048">
              <w:rPr>
                <w:rFonts w:ascii="Times New Roman" w:hAnsi="Times New Roman"/>
              </w:rPr>
              <w:t>月</w:t>
            </w:r>
            <w:r w:rsidR="009F1A1E" w:rsidRPr="007D3048">
              <w:rPr>
                <w:rFonts w:ascii="Times New Roman" w:hAnsi="Times New Roman"/>
              </w:rPr>
              <w:t>9</w:t>
            </w:r>
            <w:r w:rsidRPr="007D3048">
              <w:rPr>
                <w:rFonts w:ascii="Times New Roman" w:hAnsi="Times New Roman"/>
              </w:rPr>
              <w:t>日（星期</w:t>
            </w:r>
            <w:r w:rsidR="009F1A1E" w:rsidRPr="007D3048">
              <w:rPr>
                <w:rFonts w:ascii="Times New Roman" w:hAnsi="Times New Roman"/>
              </w:rPr>
              <w:t>二</w:t>
            </w:r>
            <w:r w:rsidRPr="007D3048">
              <w:rPr>
                <w:rFonts w:ascii="Times New Roman" w:hAnsi="Times New Roman"/>
              </w:rPr>
              <w:t>）</w:t>
            </w:r>
            <w:r w:rsidRPr="007D3048">
              <w:rPr>
                <w:rFonts w:ascii="Times New Roman" w:hAnsi="Times New Roman"/>
              </w:rPr>
              <w:t>1</w:t>
            </w:r>
            <w:r w:rsidR="009F1A1E" w:rsidRPr="007D3048">
              <w:rPr>
                <w:rFonts w:ascii="Times New Roman" w:hAnsi="Times New Roman"/>
              </w:rPr>
              <w:t>4</w:t>
            </w:r>
            <w:r w:rsidRPr="007D3048">
              <w:rPr>
                <w:rFonts w:ascii="Times New Roman" w:hAnsi="Times New Roman"/>
              </w:rPr>
              <w:t>:00-1</w:t>
            </w:r>
            <w:r w:rsidR="009F1A1E" w:rsidRPr="007D3048">
              <w:rPr>
                <w:rFonts w:ascii="Times New Roman" w:hAnsi="Times New Roman"/>
              </w:rPr>
              <w:t>8</w:t>
            </w:r>
            <w:r w:rsidRPr="007D3048">
              <w:rPr>
                <w:rFonts w:ascii="Times New Roman" w:hAnsi="Times New Roman"/>
              </w:rPr>
              <w:t>:</w:t>
            </w:r>
            <w:r w:rsidR="00F67785" w:rsidRPr="007D3048">
              <w:rPr>
                <w:rFonts w:ascii="Times New Roman" w:hAnsi="Times New Roman"/>
              </w:rPr>
              <w:t>00</w:t>
            </w:r>
          </w:p>
        </w:tc>
      </w:tr>
      <w:tr w:rsidR="00DF63B8" w:rsidRPr="007D3048" w14:paraId="09738139" w14:textId="77777777">
        <w:trPr>
          <w:jc w:val="center"/>
        </w:trPr>
        <w:tc>
          <w:tcPr>
            <w:tcW w:w="1956" w:type="dxa"/>
          </w:tcPr>
          <w:p w14:paraId="02FD9142" w14:textId="77777777" w:rsidR="00DF63B8" w:rsidRPr="007D3048" w:rsidRDefault="00000000">
            <w:pPr>
              <w:pStyle w:val="a7"/>
              <w:spacing w:before="0" w:beforeAutospacing="0" w:after="0" w:afterAutospacing="0" w:line="360" w:lineRule="auto"/>
              <w:rPr>
                <w:rFonts w:ascii="Times New Roman" w:hAnsi="Times New Roman"/>
              </w:rPr>
            </w:pPr>
            <w:r w:rsidRPr="007D3048">
              <w:rPr>
                <w:rFonts w:ascii="Times New Roman" w:hAnsi="Times New Roman"/>
              </w:rPr>
              <w:t>地点</w:t>
            </w:r>
          </w:p>
        </w:tc>
        <w:tc>
          <w:tcPr>
            <w:tcW w:w="6340" w:type="dxa"/>
          </w:tcPr>
          <w:p w14:paraId="54BA4846" w14:textId="77777777" w:rsidR="00DF63B8" w:rsidRPr="007D3048" w:rsidRDefault="00000000">
            <w:pPr>
              <w:pStyle w:val="a7"/>
              <w:spacing w:before="0" w:beforeAutospacing="0" w:after="0" w:afterAutospacing="0" w:line="360" w:lineRule="auto"/>
              <w:rPr>
                <w:rFonts w:ascii="Times New Roman" w:hAnsi="Times New Roman"/>
              </w:rPr>
            </w:pPr>
            <w:r w:rsidRPr="007D3048">
              <w:rPr>
                <w:rFonts w:ascii="Times New Roman" w:hAnsi="Times New Roman"/>
              </w:rPr>
              <w:t>杭州经济技术开发区下沙街道文泽北路</w:t>
            </w:r>
            <w:r w:rsidRPr="007D3048">
              <w:rPr>
                <w:rFonts w:ascii="Times New Roman" w:hAnsi="Times New Roman"/>
              </w:rPr>
              <w:t>245</w:t>
            </w:r>
            <w:r w:rsidRPr="007D3048">
              <w:rPr>
                <w:rFonts w:ascii="Times New Roman" w:hAnsi="Times New Roman"/>
              </w:rPr>
              <w:t>号</w:t>
            </w:r>
          </w:p>
        </w:tc>
      </w:tr>
      <w:tr w:rsidR="00DF63B8" w:rsidRPr="007D3048" w14:paraId="76ECC1A6" w14:textId="77777777">
        <w:trPr>
          <w:trHeight w:val="960"/>
          <w:jc w:val="center"/>
        </w:trPr>
        <w:tc>
          <w:tcPr>
            <w:tcW w:w="1956" w:type="dxa"/>
          </w:tcPr>
          <w:p w14:paraId="2F311F61" w14:textId="77777777" w:rsidR="00DF63B8" w:rsidRPr="007D3048" w:rsidRDefault="00000000">
            <w:pPr>
              <w:pStyle w:val="a7"/>
              <w:spacing w:before="0" w:beforeAutospacing="0" w:after="0" w:afterAutospacing="0" w:line="360" w:lineRule="auto"/>
              <w:rPr>
                <w:rFonts w:ascii="Times New Roman" w:hAnsi="Times New Roman"/>
              </w:rPr>
            </w:pPr>
            <w:r w:rsidRPr="007D3048">
              <w:rPr>
                <w:rFonts w:ascii="Times New Roman" w:hAnsi="Times New Roman"/>
              </w:rPr>
              <w:t>上市公司接待人员姓名</w:t>
            </w:r>
          </w:p>
        </w:tc>
        <w:tc>
          <w:tcPr>
            <w:tcW w:w="6340" w:type="dxa"/>
            <w:vAlign w:val="center"/>
          </w:tcPr>
          <w:p w14:paraId="487D4C41" w14:textId="77777777" w:rsidR="00DF63B8" w:rsidRPr="007D3048" w:rsidRDefault="00000000" w:rsidP="00C259B7">
            <w:pPr>
              <w:pStyle w:val="a7"/>
              <w:spacing w:beforeLines="50" w:before="156" w:beforeAutospacing="0"/>
              <w:rPr>
                <w:rFonts w:ascii="Times New Roman" w:hAnsi="Times New Roman"/>
              </w:rPr>
            </w:pPr>
            <w:r w:rsidRPr="007D3048">
              <w:rPr>
                <w:rFonts w:ascii="Times New Roman" w:hAnsi="Times New Roman"/>
              </w:rPr>
              <w:t>董事会秘书：丁宏娇女士</w:t>
            </w:r>
          </w:p>
          <w:p w14:paraId="3B09343C" w14:textId="77777777" w:rsidR="009F1A1E" w:rsidRPr="007D3048" w:rsidRDefault="00540946">
            <w:pPr>
              <w:pStyle w:val="a7"/>
              <w:rPr>
                <w:rFonts w:ascii="Times New Roman" w:hAnsi="Times New Roman"/>
              </w:rPr>
            </w:pPr>
            <w:r w:rsidRPr="007D3048">
              <w:rPr>
                <w:rFonts w:ascii="Times New Roman" w:hAnsi="Times New Roman"/>
              </w:rPr>
              <w:t>压铸机事业部总经理：张鸿鹏先生</w:t>
            </w:r>
          </w:p>
          <w:p w14:paraId="05884F46" w14:textId="77777777" w:rsidR="00540946" w:rsidRPr="007D3048" w:rsidRDefault="00540946" w:rsidP="00C259B7">
            <w:pPr>
              <w:pStyle w:val="a7"/>
              <w:spacing w:beforeLines="50" w:before="156" w:beforeAutospacing="0"/>
              <w:rPr>
                <w:rFonts w:ascii="Times New Roman" w:hAnsi="Times New Roman"/>
              </w:rPr>
            </w:pPr>
            <w:r w:rsidRPr="007D3048">
              <w:rPr>
                <w:rFonts w:ascii="Times New Roman" w:hAnsi="Times New Roman"/>
              </w:rPr>
              <w:lastRenderedPageBreak/>
              <w:t>总工程师：周宏伟先生</w:t>
            </w:r>
          </w:p>
          <w:p w14:paraId="0A8DA482" w14:textId="0C66C994" w:rsidR="00540946" w:rsidRPr="007D3048" w:rsidRDefault="00540946">
            <w:pPr>
              <w:pStyle w:val="a7"/>
              <w:rPr>
                <w:rFonts w:ascii="Times New Roman" w:hAnsi="Times New Roman"/>
              </w:rPr>
            </w:pPr>
            <w:r w:rsidRPr="007D3048">
              <w:rPr>
                <w:rFonts w:ascii="Times New Roman" w:hAnsi="Times New Roman"/>
              </w:rPr>
              <w:t>注塑机应用总监：沈海波先生</w:t>
            </w:r>
          </w:p>
        </w:tc>
      </w:tr>
      <w:tr w:rsidR="00DF63B8" w:rsidRPr="007D3048" w14:paraId="1FEE7930" w14:textId="77777777">
        <w:trPr>
          <w:trHeight w:val="983"/>
          <w:jc w:val="center"/>
        </w:trPr>
        <w:tc>
          <w:tcPr>
            <w:tcW w:w="1956" w:type="dxa"/>
          </w:tcPr>
          <w:p w14:paraId="73CE06DF" w14:textId="77777777" w:rsidR="00DF63B8" w:rsidRPr="007D3048" w:rsidRDefault="00000000">
            <w:pPr>
              <w:pStyle w:val="a7"/>
              <w:spacing w:before="0" w:beforeAutospacing="0" w:after="0" w:afterAutospacing="0" w:line="360" w:lineRule="auto"/>
              <w:rPr>
                <w:rFonts w:ascii="Times New Roman" w:hAnsi="Times New Roman"/>
              </w:rPr>
            </w:pPr>
            <w:r w:rsidRPr="007D3048">
              <w:rPr>
                <w:rFonts w:ascii="Times New Roman" w:hAnsi="Times New Roman"/>
              </w:rPr>
              <w:lastRenderedPageBreak/>
              <w:t>投资者关系活动主要内容介绍</w:t>
            </w:r>
          </w:p>
        </w:tc>
        <w:tc>
          <w:tcPr>
            <w:tcW w:w="6340" w:type="dxa"/>
          </w:tcPr>
          <w:p w14:paraId="0105FA39" w14:textId="14F3FCCD" w:rsidR="0019624F" w:rsidRPr="007D3048" w:rsidRDefault="003023F8">
            <w:pPr>
              <w:pStyle w:val="a7"/>
              <w:adjustRightInd w:val="0"/>
              <w:snapToGrid w:val="0"/>
              <w:spacing w:beforeLines="50" w:before="156" w:beforeAutospacing="0" w:after="0" w:afterAutospacing="0" w:line="360" w:lineRule="auto"/>
              <w:jc w:val="both"/>
              <w:rPr>
                <w:rFonts w:ascii="Times New Roman" w:hAnsi="Times New Roman"/>
                <w:b/>
                <w:bCs/>
              </w:rPr>
            </w:pPr>
            <w:r w:rsidRPr="007D3048">
              <w:rPr>
                <w:rFonts w:ascii="Times New Roman" w:hAnsi="Times New Roman"/>
                <w:b/>
                <w:bCs/>
              </w:rPr>
              <w:t>一</w:t>
            </w:r>
            <w:r w:rsidR="00ED252E" w:rsidRPr="007D3048">
              <w:rPr>
                <w:rFonts w:ascii="Times New Roman" w:hAnsi="Times New Roman"/>
                <w:b/>
                <w:bCs/>
              </w:rPr>
              <w:t>、</w:t>
            </w:r>
            <w:r w:rsidRPr="007D3048">
              <w:rPr>
                <w:rFonts w:ascii="Times New Roman" w:hAnsi="Times New Roman"/>
                <w:b/>
                <w:bCs/>
              </w:rPr>
              <w:t>现场调研环节</w:t>
            </w:r>
          </w:p>
          <w:p w14:paraId="6F6AA05F" w14:textId="77777777" w:rsidR="00805419" w:rsidRPr="007D3048" w:rsidRDefault="00805419" w:rsidP="00805419">
            <w:pPr>
              <w:pStyle w:val="a7"/>
              <w:adjustRightInd w:val="0"/>
              <w:snapToGrid w:val="0"/>
              <w:spacing w:beforeLines="50" w:before="156" w:beforeAutospacing="0" w:after="0" w:afterAutospacing="0" w:line="360" w:lineRule="auto"/>
              <w:jc w:val="both"/>
              <w:rPr>
                <w:rFonts w:ascii="Times New Roman" w:hAnsi="Times New Roman"/>
                <w:b/>
                <w:bCs/>
              </w:rPr>
            </w:pPr>
            <w:r w:rsidRPr="007D3048">
              <w:rPr>
                <w:rFonts w:ascii="Times New Roman" w:hAnsi="Times New Roman"/>
                <w:b/>
                <w:bCs/>
              </w:rPr>
              <w:t>问题</w:t>
            </w:r>
            <w:r w:rsidRPr="007D3048">
              <w:rPr>
                <w:rFonts w:ascii="Times New Roman" w:hAnsi="Times New Roman"/>
                <w:b/>
                <w:bCs/>
              </w:rPr>
              <w:t>1</w:t>
            </w:r>
            <w:r w:rsidRPr="007D3048">
              <w:rPr>
                <w:rFonts w:ascii="Times New Roman" w:hAnsi="Times New Roman"/>
                <w:b/>
                <w:bCs/>
              </w:rPr>
              <w:t>：你怎么看待一体化压铸的未来趋势？</w:t>
            </w:r>
          </w:p>
          <w:p w14:paraId="68974256" w14:textId="706B6CAE" w:rsidR="00805419" w:rsidRPr="007D3048" w:rsidRDefault="00805419" w:rsidP="00805419">
            <w:pPr>
              <w:pStyle w:val="a7"/>
              <w:adjustRightInd w:val="0"/>
              <w:snapToGrid w:val="0"/>
              <w:spacing w:beforeLines="50" w:before="156" w:beforeAutospacing="0" w:after="0" w:afterAutospacing="0" w:line="360" w:lineRule="auto"/>
              <w:jc w:val="both"/>
              <w:rPr>
                <w:rFonts w:ascii="Times New Roman" w:hAnsi="Times New Roman"/>
              </w:rPr>
            </w:pPr>
            <w:r w:rsidRPr="007D3048">
              <w:rPr>
                <w:rFonts w:ascii="Times New Roman" w:hAnsi="Times New Roman"/>
              </w:rPr>
              <w:t>答</w:t>
            </w:r>
            <w:r w:rsidR="009C33EF">
              <w:rPr>
                <w:rFonts w:ascii="Times New Roman" w:hAnsi="Times New Roman" w:hint="eastAsia"/>
              </w:rPr>
              <w:t>：</w:t>
            </w:r>
            <w:r w:rsidRPr="007D3048">
              <w:rPr>
                <w:rFonts w:ascii="Times New Roman" w:hAnsi="Times New Roman"/>
              </w:rPr>
              <w:t>近两年因排放政策要求高、新能源车里程焦虑强，倒逼车企推进轻量化应用。</w:t>
            </w:r>
          </w:p>
          <w:p w14:paraId="0DD8D7C1" w14:textId="77777777" w:rsidR="00805419" w:rsidRPr="007D3048" w:rsidRDefault="00805419" w:rsidP="00805419">
            <w:pPr>
              <w:pStyle w:val="a7"/>
              <w:adjustRightInd w:val="0"/>
              <w:snapToGrid w:val="0"/>
              <w:spacing w:beforeLines="50" w:before="156" w:beforeAutospacing="0" w:after="0" w:afterAutospacing="0" w:line="360" w:lineRule="auto"/>
              <w:jc w:val="both"/>
              <w:rPr>
                <w:rFonts w:ascii="Times New Roman" w:hAnsi="Times New Roman"/>
              </w:rPr>
            </w:pPr>
            <w:r w:rsidRPr="007D3048">
              <w:rPr>
                <w:rFonts w:ascii="Times New Roman" w:hAnsi="Times New Roman"/>
              </w:rPr>
              <w:t>结合现有的一体化压铸发展情况，从需求端来看，一体化压铸工艺显著弥补了传统冲压</w:t>
            </w:r>
            <w:r w:rsidRPr="007D3048">
              <w:rPr>
                <w:rFonts w:ascii="Times New Roman" w:hAnsi="Times New Roman"/>
              </w:rPr>
              <w:t>+</w:t>
            </w:r>
            <w:r w:rsidRPr="007D3048">
              <w:rPr>
                <w:rFonts w:ascii="Times New Roman" w:hAnsi="Times New Roman"/>
              </w:rPr>
              <w:t>焊装工艺的短板，具备更高的生产效益及生产效率。特斯拉使用一体化压铸后交付能力得到明显提升且生产成本降低。</w:t>
            </w:r>
          </w:p>
          <w:p w14:paraId="16468DBB" w14:textId="52D9B9EA" w:rsidR="00805419" w:rsidRPr="007D3048" w:rsidRDefault="00805419" w:rsidP="00805419">
            <w:pPr>
              <w:pStyle w:val="a7"/>
              <w:adjustRightInd w:val="0"/>
              <w:snapToGrid w:val="0"/>
              <w:spacing w:beforeLines="50" w:before="156" w:beforeAutospacing="0" w:after="0" w:afterAutospacing="0" w:line="360" w:lineRule="auto"/>
              <w:jc w:val="both"/>
              <w:rPr>
                <w:rFonts w:ascii="Times New Roman" w:hAnsi="Times New Roman"/>
              </w:rPr>
            </w:pPr>
            <w:r w:rsidRPr="007D3048">
              <w:rPr>
                <w:rFonts w:ascii="Times New Roman" w:hAnsi="Times New Roman"/>
              </w:rPr>
              <w:t>从产业端来看，目前产业由特斯拉引领发展，新势力车企蔚来、小鹏、理想加速布局，赛力斯、小米、高合、华为等新能源车企业相继跟进，传统国际品牌车企如沃尔沃、大众、奔驰、丰田以及自主品牌如长城、长安、一汽、吉利等均开始加码介入到一体化压铸的行列中。由此可以发现，一体化压铸发展将势在必行。</w:t>
            </w:r>
          </w:p>
          <w:p w14:paraId="55F7E287" w14:textId="77777777" w:rsidR="00805419" w:rsidRPr="007D3048" w:rsidRDefault="00805419">
            <w:pPr>
              <w:pStyle w:val="a7"/>
              <w:adjustRightInd w:val="0"/>
              <w:snapToGrid w:val="0"/>
              <w:spacing w:beforeLines="50" w:before="156" w:beforeAutospacing="0" w:after="0" w:afterAutospacing="0" w:line="360" w:lineRule="auto"/>
              <w:jc w:val="both"/>
              <w:rPr>
                <w:rFonts w:ascii="Times New Roman" w:hAnsi="Times New Roman"/>
                <w:b/>
                <w:bCs/>
              </w:rPr>
            </w:pPr>
          </w:p>
          <w:p w14:paraId="50203F14" w14:textId="6FD45DCF" w:rsidR="00ED252E" w:rsidRPr="007D3048" w:rsidRDefault="00ED252E">
            <w:pPr>
              <w:pStyle w:val="a7"/>
              <w:adjustRightInd w:val="0"/>
              <w:snapToGrid w:val="0"/>
              <w:spacing w:beforeLines="50" w:before="156" w:beforeAutospacing="0" w:after="0" w:afterAutospacing="0" w:line="360" w:lineRule="auto"/>
              <w:jc w:val="both"/>
              <w:rPr>
                <w:rFonts w:ascii="Times New Roman" w:hAnsi="Times New Roman"/>
                <w:b/>
                <w:bCs/>
              </w:rPr>
            </w:pPr>
            <w:r w:rsidRPr="007D3048">
              <w:rPr>
                <w:rFonts w:ascii="Times New Roman" w:hAnsi="Times New Roman"/>
                <w:b/>
                <w:bCs/>
              </w:rPr>
              <w:t>问题</w:t>
            </w:r>
            <w:r w:rsidR="00805419" w:rsidRPr="007D3048">
              <w:rPr>
                <w:rFonts w:ascii="Times New Roman" w:hAnsi="Times New Roman"/>
                <w:b/>
                <w:bCs/>
              </w:rPr>
              <w:t>2</w:t>
            </w:r>
            <w:r w:rsidRPr="007D3048">
              <w:rPr>
                <w:rFonts w:ascii="Times New Roman" w:hAnsi="Times New Roman"/>
                <w:b/>
                <w:bCs/>
              </w:rPr>
              <w:t>：目前</w:t>
            </w:r>
            <w:r w:rsidRPr="007D3048">
              <w:rPr>
                <w:rFonts w:ascii="Times New Roman" w:hAnsi="Times New Roman"/>
                <w:b/>
                <w:bCs/>
              </w:rPr>
              <w:t>IKON450</w:t>
            </w:r>
            <w:r w:rsidRPr="007D3048">
              <w:rPr>
                <w:rFonts w:ascii="Times New Roman" w:hAnsi="Times New Roman"/>
                <w:b/>
                <w:bCs/>
              </w:rPr>
              <w:t>压铸机已经批量生产了吗？</w:t>
            </w:r>
            <w:r w:rsidRPr="007D3048">
              <w:rPr>
                <w:rFonts w:ascii="Times New Roman" w:hAnsi="Times New Roman"/>
                <w:b/>
                <w:bCs/>
              </w:rPr>
              <w:t>IKON</w:t>
            </w:r>
            <w:r w:rsidRPr="007D3048">
              <w:rPr>
                <w:rFonts w:ascii="Times New Roman" w:hAnsi="Times New Roman"/>
                <w:b/>
                <w:bCs/>
              </w:rPr>
              <w:t>系列压铸产品后续还会推出什么机型？预计什么时间可以批量上市？</w:t>
            </w:r>
          </w:p>
          <w:p w14:paraId="00F47F78" w14:textId="411FCCC1" w:rsidR="00ED252E" w:rsidRPr="007D3048" w:rsidRDefault="00C46971">
            <w:pPr>
              <w:pStyle w:val="a7"/>
              <w:adjustRightInd w:val="0"/>
              <w:snapToGrid w:val="0"/>
              <w:spacing w:beforeLines="50" w:before="156" w:beforeAutospacing="0" w:after="0" w:afterAutospacing="0" w:line="360" w:lineRule="auto"/>
              <w:jc w:val="both"/>
              <w:rPr>
                <w:rFonts w:ascii="Times New Roman" w:hAnsi="Times New Roman"/>
              </w:rPr>
            </w:pPr>
            <w:r w:rsidRPr="007D3048">
              <w:rPr>
                <w:rFonts w:ascii="Times New Roman" w:hAnsi="Times New Roman"/>
              </w:rPr>
              <w:t>答：首台</w:t>
            </w:r>
            <w:r w:rsidRPr="007D3048">
              <w:rPr>
                <w:rFonts w:ascii="Times New Roman" w:hAnsi="Times New Roman"/>
              </w:rPr>
              <w:t>IKON 450</w:t>
            </w:r>
            <w:r w:rsidRPr="007D3048">
              <w:rPr>
                <w:rFonts w:ascii="Times New Roman" w:hAnsi="Times New Roman"/>
              </w:rPr>
              <w:t>压铸机已于</w:t>
            </w:r>
            <w:r w:rsidRPr="007D3048">
              <w:rPr>
                <w:rFonts w:ascii="Times New Roman" w:hAnsi="Times New Roman"/>
              </w:rPr>
              <w:t>2023</w:t>
            </w:r>
            <w:r w:rsidRPr="007D3048">
              <w:rPr>
                <w:rFonts w:ascii="Times New Roman" w:hAnsi="Times New Roman"/>
              </w:rPr>
              <w:t>年</w:t>
            </w:r>
            <w:r w:rsidRPr="007D3048">
              <w:rPr>
                <w:rFonts w:ascii="Times New Roman" w:hAnsi="Times New Roman"/>
              </w:rPr>
              <w:t>8</w:t>
            </w:r>
            <w:r w:rsidRPr="007D3048">
              <w:rPr>
                <w:rFonts w:ascii="Times New Roman" w:hAnsi="Times New Roman"/>
              </w:rPr>
              <w:t>月份调试完成，并通过了客户结构件严苛的试模和小批量生产，性能和稳定性达到了设计目标和客户要求。此次发布的是第二台</w:t>
            </w:r>
            <w:r w:rsidRPr="007D3048">
              <w:rPr>
                <w:rFonts w:ascii="Times New Roman" w:hAnsi="Times New Roman"/>
              </w:rPr>
              <w:t>IKON 450</w:t>
            </w:r>
            <w:r w:rsidRPr="007D3048">
              <w:rPr>
                <w:rFonts w:ascii="Times New Roman" w:hAnsi="Times New Roman"/>
              </w:rPr>
              <w:t>压铸机</w:t>
            </w:r>
            <w:r w:rsidR="0068622B" w:rsidRPr="007D3048">
              <w:rPr>
                <w:rFonts w:ascii="Times New Roman" w:hAnsi="Times New Roman"/>
              </w:rPr>
              <w:t>，</w:t>
            </w:r>
            <w:r w:rsidR="00A80E99" w:rsidRPr="007D3048">
              <w:rPr>
                <w:rFonts w:ascii="Times New Roman" w:hAnsi="Times New Roman"/>
              </w:rPr>
              <w:t>目前</w:t>
            </w:r>
            <w:r w:rsidR="00A80E99" w:rsidRPr="007D3048">
              <w:rPr>
                <w:rFonts w:ascii="Times New Roman" w:hAnsi="Times New Roman"/>
              </w:rPr>
              <w:t>IKON</w:t>
            </w:r>
            <w:r w:rsidR="00A80E99" w:rsidRPr="007D3048">
              <w:rPr>
                <w:rFonts w:ascii="Times New Roman" w:hAnsi="Times New Roman"/>
              </w:rPr>
              <w:t>全系列压铸机</w:t>
            </w:r>
            <w:r w:rsidR="00A80E99" w:rsidRPr="007D3048">
              <w:rPr>
                <w:rFonts w:ascii="Times New Roman" w:hAnsi="Times New Roman"/>
              </w:rPr>
              <w:t>1400T-9200T</w:t>
            </w:r>
            <w:r w:rsidR="00A80E99" w:rsidRPr="007D3048">
              <w:rPr>
                <w:rFonts w:ascii="Times New Roman" w:hAnsi="Times New Roman"/>
              </w:rPr>
              <w:t>已完成研发，</w:t>
            </w:r>
            <w:r w:rsidR="00F67785" w:rsidRPr="007D3048">
              <w:rPr>
                <w:rFonts w:ascii="Times New Roman" w:hAnsi="Times New Roman"/>
              </w:rPr>
              <w:t>2024</w:t>
            </w:r>
            <w:r w:rsidR="00F67785" w:rsidRPr="007D3048">
              <w:rPr>
                <w:rFonts w:ascii="Times New Roman" w:hAnsi="Times New Roman"/>
              </w:rPr>
              <w:t>年将批量生产推向市场。</w:t>
            </w:r>
          </w:p>
          <w:p w14:paraId="7F944E2B" w14:textId="77777777" w:rsidR="00ED252E" w:rsidRPr="007D3048" w:rsidRDefault="00ED252E">
            <w:pPr>
              <w:pStyle w:val="a7"/>
              <w:adjustRightInd w:val="0"/>
              <w:snapToGrid w:val="0"/>
              <w:spacing w:beforeLines="50" w:before="156" w:beforeAutospacing="0" w:after="0" w:afterAutospacing="0" w:line="360" w:lineRule="auto"/>
              <w:jc w:val="both"/>
              <w:rPr>
                <w:rFonts w:ascii="Times New Roman" w:hAnsi="Times New Roman"/>
                <w:b/>
                <w:bCs/>
              </w:rPr>
            </w:pPr>
          </w:p>
          <w:p w14:paraId="19D01BCD" w14:textId="7AFE6D05" w:rsidR="00C46971" w:rsidRPr="007D3048" w:rsidRDefault="00C46971">
            <w:pPr>
              <w:pStyle w:val="a7"/>
              <w:adjustRightInd w:val="0"/>
              <w:snapToGrid w:val="0"/>
              <w:spacing w:beforeLines="50" w:before="156" w:beforeAutospacing="0" w:after="0" w:afterAutospacing="0" w:line="360" w:lineRule="auto"/>
              <w:jc w:val="both"/>
              <w:rPr>
                <w:rFonts w:ascii="Times New Roman" w:hAnsi="Times New Roman"/>
                <w:b/>
                <w:bCs/>
              </w:rPr>
            </w:pPr>
            <w:r w:rsidRPr="007D3048">
              <w:rPr>
                <w:rFonts w:ascii="Times New Roman" w:hAnsi="Times New Roman"/>
                <w:b/>
                <w:bCs/>
              </w:rPr>
              <w:lastRenderedPageBreak/>
              <w:t>问题</w:t>
            </w:r>
            <w:r w:rsidR="00805419" w:rsidRPr="007D3048">
              <w:rPr>
                <w:rFonts w:ascii="Times New Roman" w:hAnsi="Times New Roman"/>
                <w:b/>
                <w:bCs/>
              </w:rPr>
              <w:t>3</w:t>
            </w:r>
            <w:r w:rsidRPr="007D3048">
              <w:rPr>
                <w:rFonts w:ascii="Times New Roman" w:hAnsi="Times New Roman"/>
                <w:b/>
                <w:bCs/>
              </w:rPr>
              <w:t>：本次发布的</w:t>
            </w:r>
            <w:r w:rsidRPr="007D3048">
              <w:rPr>
                <w:rFonts w:ascii="Times New Roman" w:hAnsi="Times New Roman"/>
                <w:b/>
                <w:bCs/>
              </w:rPr>
              <w:t xml:space="preserve">IKON450 </w:t>
            </w:r>
            <w:r w:rsidRPr="007D3048">
              <w:rPr>
                <w:rFonts w:ascii="Times New Roman" w:hAnsi="Times New Roman"/>
                <w:b/>
                <w:bCs/>
              </w:rPr>
              <w:t>压铸机主要用于汽车领域生产什么产品？</w:t>
            </w:r>
          </w:p>
          <w:p w14:paraId="55689945" w14:textId="6FF1CB0F" w:rsidR="00C46971" w:rsidRPr="007D3048" w:rsidRDefault="00C46971" w:rsidP="00C46971">
            <w:pPr>
              <w:pStyle w:val="a7"/>
              <w:spacing w:before="0" w:beforeAutospacing="0" w:after="0" w:afterAutospacing="0" w:line="360" w:lineRule="auto"/>
              <w:jc w:val="both"/>
              <w:rPr>
                <w:rFonts w:ascii="Times New Roman" w:hAnsi="Times New Roman"/>
              </w:rPr>
            </w:pPr>
            <w:r w:rsidRPr="007D3048">
              <w:rPr>
                <w:rFonts w:ascii="Times New Roman" w:hAnsi="Times New Roman"/>
              </w:rPr>
              <w:t>答：本次发布的</w:t>
            </w:r>
            <w:r w:rsidRPr="007D3048">
              <w:rPr>
                <w:rFonts w:ascii="Times New Roman" w:hAnsi="Times New Roman"/>
              </w:rPr>
              <w:t>IKON</w:t>
            </w:r>
            <w:r w:rsidR="00A80E99" w:rsidRPr="007D3048">
              <w:rPr>
                <w:rFonts w:ascii="Times New Roman" w:hAnsi="Times New Roman"/>
              </w:rPr>
              <w:t xml:space="preserve"> </w:t>
            </w:r>
            <w:r w:rsidRPr="007D3048">
              <w:rPr>
                <w:rFonts w:ascii="Times New Roman" w:hAnsi="Times New Roman"/>
              </w:rPr>
              <w:t>450</w:t>
            </w:r>
            <w:r w:rsidRPr="007D3048">
              <w:rPr>
                <w:rFonts w:ascii="Times New Roman" w:hAnsi="Times New Roman"/>
              </w:rPr>
              <w:t>压铸机将专注于</w:t>
            </w:r>
            <w:r w:rsidR="003C38B0" w:rsidRPr="007D3048">
              <w:rPr>
                <w:rFonts w:ascii="Times New Roman" w:hAnsi="Times New Roman"/>
              </w:rPr>
              <w:t>新能源</w:t>
            </w:r>
            <w:r w:rsidRPr="007D3048">
              <w:rPr>
                <w:rFonts w:ascii="Times New Roman" w:hAnsi="Times New Roman"/>
              </w:rPr>
              <w:t>汽车结构件的生产。目前在</w:t>
            </w:r>
            <w:r w:rsidR="003C38B0" w:rsidRPr="007D3048">
              <w:rPr>
                <w:rFonts w:ascii="Times New Roman" w:hAnsi="Times New Roman"/>
              </w:rPr>
              <w:t>新能源</w:t>
            </w:r>
            <w:r w:rsidRPr="007D3048">
              <w:rPr>
                <w:rFonts w:ascii="Times New Roman" w:hAnsi="Times New Roman"/>
              </w:rPr>
              <w:t>汽车一体化压铸领域，车身结构件质量占汽车整体质量的</w:t>
            </w:r>
            <w:r w:rsidRPr="007D3048">
              <w:rPr>
                <w:rFonts w:ascii="Times New Roman" w:hAnsi="Times New Roman"/>
              </w:rPr>
              <w:t xml:space="preserve"> 20-30%</w:t>
            </w:r>
            <w:r w:rsidRPr="007D3048">
              <w:rPr>
                <w:rFonts w:ascii="Times New Roman" w:hAnsi="Times New Roman"/>
              </w:rPr>
              <w:t>，是一体压铸轻量化的重点区域。因产品尺寸大、填充行程长，厚薄差异大、重要位置较分散，结构件已成为汽配压铸领域生产难度较高的品类之一，目前进口压铸机设备仍然占据了绝大多数汽车结构件生产市场，随着国产替代的进程不断加快，未来泰瑞的</w:t>
            </w:r>
            <w:r w:rsidRPr="007D3048">
              <w:rPr>
                <w:rFonts w:ascii="Times New Roman" w:hAnsi="Times New Roman"/>
              </w:rPr>
              <w:t>IKON</w:t>
            </w:r>
            <w:r w:rsidRPr="007D3048">
              <w:rPr>
                <w:rFonts w:ascii="Times New Roman" w:hAnsi="Times New Roman"/>
              </w:rPr>
              <w:t>系列压铸产品也将在新能源汽车结构件成型领域占据一席之地。</w:t>
            </w:r>
          </w:p>
          <w:p w14:paraId="3A53D1EE" w14:textId="77777777" w:rsidR="00C46971" w:rsidRPr="007D3048" w:rsidRDefault="00C46971" w:rsidP="00C46971">
            <w:pPr>
              <w:pStyle w:val="a7"/>
              <w:spacing w:before="0" w:beforeAutospacing="0" w:after="0" w:afterAutospacing="0" w:line="360" w:lineRule="auto"/>
              <w:jc w:val="both"/>
              <w:rPr>
                <w:rFonts w:ascii="Times New Roman" w:hAnsi="Times New Roman"/>
              </w:rPr>
            </w:pPr>
          </w:p>
          <w:p w14:paraId="31310FF3" w14:textId="541CA183" w:rsidR="00805419" w:rsidRPr="007D3048" w:rsidRDefault="00805419" w:rsidP="00805419">
            <w:pPr>
              <w:pStyle w:val="a7"/>
              <w:adjustRightInd w:val="0"/>
              <w:snapToGrid w:val="0"/>
              <w:spacing w:beforeLines="50" w:before="156" w:beforeAutospacing="0" w:after="0" w:afterAutospacing="0" w:line="360" w:lineRule="auto"/>
              <w:jc w:val="both"/>
              <w:rPr>
                <w:rFonts w:ascii="Times New Roman" w:hAnsi="Times New Roman"/>
                <w:b/>
                <w:bCs/>
              </w:rPr>
            </w:pPr>
            <w:r w:rsidRPr="007D3048">
              <w:rPr>
                <w:rFonts w:ascii="Times New Roman" w:hAnsi="Times New Roman"/>
                <w:b/>
                <w:bCs/>
              </w:rPr>
              <w:t>问题</w:t>
            </w:r>
            <w:r w:rsidRPr="007D3048">
              <w:rPr>
                <w:rFonts w:ascii="Times New Roman" w:hAnsi="Times New Roman"/>
                <w:b/>
                <w:bCs/>
              </w:rPr>
              <w:t>4</w:t>
            </w:r>
            <w:r w:rsidRPr="007D3048">
              <w:rPr>
                <w:rFonts w:ascii="Times New Roman" w:hAnsi="Times New Roman"/>
                <w:b/>
                <w:bCs/>
              </w:rPr>
              <w:t>：公司为何能这么快的切入压铸市场，请问在压铸技术团队的组建方面具体是什么情况？</w:t>
            </w:r>
          </w:p>
          <w:p w14:paraId="3AE4BB0D" w14:textId="77777777" w:rsidR="00805419" w:rsidRPr="00805419" w:rsidRDefault="00805419" w:rsidP="00805419">
            <w:pPr>
              <w:pStyle w:val="a7"/>
              <w:adjustRightInd w:val="0"/>
              <w:snapToGrid w:val="0"/>
              <w:spacing w:beforeLines="50" w:before="156" w:beforeAutospacing="0" w:after="0" w:afterAutospacing="0" w:line="360" w:lineRule="auto"/>
              <w:jc w:val="both"/>
              <w:rPr>
                <w:rFonts w:ascii="Times New Roman" w:hAnsi="Times New Roman"/>
              </w:rPr>
            </w:pPr>
            <w:r w:rsidRPr="00805419">
              <w:rPr>
                <w:rFonts w:ascii="Times New Roman" w:hAnsi="Times New Roman"/>
              </w:rPr>
              <w:t>答：首先，公司做压铸机不是从</w:t>
            </w:r>
            <w:r w:rsidRPr="00805419">
              <w:rPr>
                <w:rFonts w:ascii="Times New Roman" w:hAnsi="Times New Roman"/>
              </w:rPr>
              <w:t>0</w:t>
            </w:r>
            <w:r w:rsidRPr="00805419">
              <w:rPr>
                <w:rFonts w:ascii="Times New Roman" w:hAnsi="Times New Roman"/>
              </w:rPr>
              <w:t>起步，注塑机和压铸机均为模压成型设备，工作原理相似，二者在原材料、核心部件构成、生产设备、生产工艺、应用领域及下游客户、核心技术等方面交叉度较高。公司已在注塑机生产制造领域积累了多年的研发生产制造经验，公司压铸机业务延伸符合产业逻辑。</w:t>
            </w:r>
          </w:p>
          <w:p w14:paraId="1A54A277" w14:textId="77777777" w:rsidR="00805419" w:rsidRPr="00805419" w:rsidRDefault="00805419" w:rsidP="00805419">
            <w:pPr>
              <w:pStyle w:val="a7"/>
              <w:adjustRightInd w:val="0"/>
              <w:snapToGrid w:val="0"/>
              <w:spacing w:beforeLines="50" w:before="156" w:beforeAutospacing="0" w:after="0" w:afterAutospacing="0" w:line="360" w:lineRule="auto"/>
              <w:jc w:val="both"/>
              <w:rPr>
                <w:rFonts w:ascii="Times New Roman" w:hAnsi="Times New Roman"/>
              </w:rPr>
            </w:pPr>
            <w:r w:rsidRPr="00805419">
              <w:rPr>
                <w:rFonts w:ascii="Times New Roman" w:hAnsi="Times New Roman"/>
              </w:rPr>
              <w:t>其次，公司高度重视压铸机设计研发团队的搭建与培养，公司在德国慕尼黑有研发中心，欧洲团队做前沿技术，国内研发团队积极引进来自国内外压铸机先进企业任职多年的资深人才，建立了经验丰富、底蕴深厚的人才团队，核心成员具备超过</w:t>
            </w:r>
            <w:r w:rsidRPr="00805419">
              <w:rPr>
                <w:rFonts w:ascii="Times New Roman" w:hAnsi="Times New Roman"/>
              </w:rPr>
              <w:t>15</w:t>
            </w:r>
            <w:r w:rsidRPr="00805419">
              <w:rPr>
                <w:rFonts w:ascii="Times New Roman" w:hAnsi="Times New Roman"/>
              </w:rPr>
              <w:t>年的压铸机研究设计经验，熟知国内外压铸机先进技术以及行业内存在的技术痛点。公司压铸机人才团队保障了项目的顺利实施，并加速研发成果向生产能力与产品优势的转化。</w:t>
            </w:r>
          </w:p>
          <w:p w14:paraId="520909B4" w14:textId="77777777" w:rsidR="00805419" w:rsidRPr="007D3048" w:rsidRDefault="00805419" w:rsidP="00C46971">
            <w:pPr>
              <w:pStyle w:val="a7"/>
              <w:spacing w:before="0" w:beforeAutospacing="0" w:after="0" w:afterAutospacing="0" w:line="360" w:lineRule="auto"/>
              <w:jc w:val="both"/>
              <w:rPr>
                <w:rFonts w:ascii="Times New Roman" w:hAnsi="Times New Roman"/>
              </w:rPr>
            </w:pPr>
          </w:p>
          <w:p w14:paraId="01685531" w14:textId="5D4A2B20" w:rsidR="00C46971" w:rsidRPr="007D3048" w:rsidRDefault="00C46971" w:rsidP="00C46971">
            <w:pPr>
              <w:pStyle w:val="a7"/>
              <w:adjustRightInd w:val="0"/>
              <w:snapToGrid w:val="0"/>
              <w:spacing w:beforeLines="50" w:before="156" w:beforeAutospacing="0" w:after="0" w:afterAutospacing="0" w:line="360" w:lineRule="auto"/>
              <w:jc w:val="both"/>
              <w:rPr>
                <w:rFonts w:ascii="Times New Roman" w:hAnsi="Times New Roman"/>
                <w:b/>
                <w:bCs/>
              </w:rPr>
            </w:pPr>
            <w:r w:rsidRPr="007D3048">
              <w:rPr>
                <w:rFonts w:ascii="Times New Roman" w:hAnsi="Times New Roman"/>
                <w:b/>
                <w:bCs/>
              </w:rPr>
              <w:t>问题</w:t>
            </w:r>
            <w:r w:rsidR="00805419" w:rsidRPr="007D3048">
              <w:rPr>
                <w:rFonts w:ascii="Times New Roman" w:hAnsi="Times New Roman"/>
                <w:b/>
                <w:bCs/>
              </w:rPr>
              <w:t>5</w:t>
            </w:r>
            <w:r w:rsidRPr="007D3048">
              <w:rPr>
                <w:rFonts w:ascii="Times New Roman" w:hAnsi="Times New Roman"/>
                <w:b/>
                <w:bCs/>
              </w:rPr>
              <w:t>：</w:t>
            </w:r>
            <w:r w:rsidRPr="007D3048">
              <w:rPr>
                <w:rFonts w:ascii="Times New Roman" w:hAnsi="Times New Roman"/>
                <w:b/>
                <w:bCs/>
              </w:rPr>
              <w:t>IKON</w:t>
            </w:r>
            <w:r w:rsidRPr="007D3048">
              <w:rPr>
                <w:rFonts w:ascii="Times New Roman" w:hAnsi="Times New Roman"/>
                <w:b/>
                <w:bCs/>
              </w:rPr>
              <w:t>系列压铸机最大的技术亮点体现在什么方面？</w:t>
            </w:r>
          </w:p>
          <w:p w14:paraId="1322EFB0" w14:textId="77777777" w:rsidR="00173575" w:rsidRPr="007D3048" w:rsidRDefault="00C46971" w:rsidP="00C46971">
            <w:pPr>
              <w:pStyle w:val="a7"/>
              <w:adjustRightInd w:val="0"/>
              <w:snapToGrid w:val="0"/>
              <w:spacing w:beforeLines="50" w:before="156" w:beforeAutospacing="0" w:after="0" w:afterAutospacing="0" w:line="360" w:lineRule="auto"/>
              <w:jc w:val="both"/>
              <w:rPr>
                <w:rFonts w:ascii="Times New Roman" w:hAnsi="Times New Roman"/>
              </w:rPr>
            </w:pPr>
            <w:r w:rsidRPr="007D3048">
              <w:rPr>
                <w:rFonts w:ascii="Times New Roman" w:hAnsi="Times New Roman"/>
              </w:rPr>
              <w:t>答：</w:t>
            </w:r>
            <w:r w:rsidR="00173575" w:rsidRPr="007D3048">
              <w:rPr>
                <w:rFonts w:ascii="Times New Roman" w:hAnsi="Times New Roman"/>
              </w:rPr>
              <w:t>在压射工艺方面，公司自主研发了全闭环式</w:t>
            </w:r>
            <w:r w:rsidR="00173575" w:rsidRPr="007D3048">
              <w:rPr>
                <w:rFonts w:ascii="Times New Roman" w:hAnsi="Times New Roman"/>
              </w:rPr>
              <w:t>SNP</w:t>
            </w:r>
            <w:r w:rsidR="00173575" w:rsidRPr="007D3048">
              <w:rPr>
                <w:rFonts w:ascii="Times New Roman" w:hAnsi="Times New Roman"/>
              </w:rPr>
              <w:t>实时控制系统，该系统融合了</w:t>
            </w:r>
            <w:r w:rsidR="00173575" w:rsidRPr="007D3048">
              <w:rPr>
                <w:rFonts w:ascii="Times New Roman" w:hAnsi="Times New Roman"/>
              </w:rPr>
              <w:t>MCK</w:t>
            </w:r>
            <w:r w:rsidR="00173575" w:rsidRPr="007D3048">
              <w:rPr>
                <w:rFonts w:ascii="Times New Roman" w:hAnsi="Times New Roman"/>
              </w:rPr>
              <w:t>大模型自学习算法以实现机器的智能化监测、分析与调整，显著提高了实时控制精度，使得压射工艺过程具有启动平稳、速度响应及时、精确度高、节约增压时间等优点。同时，公司参考并吸收国际先进技术，独创双互锁式增压结构、整体式快排油制板、内置式位移检测、多出口伺服阀同步控制等先进技术，能够显著提升压铸产品的良品率。</w:t>
            </w:r>
          </w:p>
          <w:p w14:paraId="1E782D61" w14:textId="34E80ACC" w:rsidR="00B47640" w:rsidRPr="007D3048" w:rsidRDefault="00B47640" w:rsidP="00C46971">
            <w:pPr>
              <w:pStyle w:val="a7"/>
              <w:adjustRightInd w:val="0"/>
              <w:snapToGrid w:val="0"/>
              <w:spacing w:beforeLines="50" w:before="156" w:beforeAutospacing="0" w:after="0" w:afterAutospacing="0" w:line="360" w:lineRule="auto"/>
              <w:jc w:val="both"/>
              <w:rPr>
                <w:rFonts w:ascii="Times New Roman" w:hAnsi="Times New Roman"/>
              </w:rPr>
            </w:pPr>
            <w:r w:rsidRPr="007D3048">
              <w:rPr>
                <w:rFonts w:ascii="Times New Roman" w:hAnsi="Times New Roman"/>
              </w:rPr>
              <w:t>在合模工艺方面，公司自主研发了行业内首创的</w:t>
            </w:r>
            <w:r w:rsidR="00173575" w:rsidRPr="007D3048">
              <w:rPr>
                <w:rFonts w:ascii="Times New Roman" w:hAnsi="Times New Roman"/>
              </w:rPr>
              <w:t>三板直压式合模结构</w:t>
            </w:r>
            <w:r w:rsidR="003B2963">
              <w:rPr>
                <w:rFonts w:ascii="Times New Roman" w:hAnsi="Times New Roman" w:hint="eastAsia"/>
              </w:rPr>
              <w:t>技术</w:t>
            </w:r>
            <w:r w:rsidRPr="007D3048">
              <w:rPr>
                <w:rFonts w:ascii="Times New Roman" w:hAnsi="Times New Roman"/>
              </w:rPr>
              <w:t>。该</w:t>
            </w:r>
            <w:r w:rsidR="003B2963">
              <w:rPr>
                <w:rFonts w:ascii="Times New Roman" w:hAnsi="Times New Roman" w:hint="eastAsia"/>
              </w:rPr>
              <w:t>技术</w:t>
            </w:r>
            <w:r w:rsidRPr="007D3048">
              <w:rPr>
                <w:rFonts w:ascii="Times New Roman" w:hAnsi="Times New Roman"/>
              </w:rPr>
              <w:t>主要具备四大优势，一是锁模力分布更均匀，能够减少废料的产生和提高压铸精度；二是具备自适应调整锁模力的功能，能够进一步提升压铸精度并延长机器使用寿命；三是合模接触板使用延伸率较高和具备可焊接性的钢件材料，能够进一步延长机器使用寿命，且接触板破裂时可直接通过焊接解决，无需重新更换，降低了客户使用成本；四是合模机构中使用四高压油缸先进技术替代铰链结构，铰链结构是合模机构中故障频发率最高的部件并且维护成本通常较高，公司独创的</w:t>
            </w:r>
            <w:r w:rsidR="003B2963">
              <w:rPr>
                <w:rFonts w:ascii="Times New Roman" w:hAnsi="Times New Roman" w:hint="eastAsia"/>
              </w:rPr>
              <w:t>三板直压式</w:t>
            </w:r>
            <w:r w:rsidRPr="007D3048">
              <w:rPr>
                <w:rFonts w:ascii="Times New Roman" w:hAnsi="Times New Roman"/>
              </w:rPr>
              <w:t>压铸机能够大幅降低客户使用成本，并在根本上解决调模困难和机铰磨损导致精度下降等问题。目前，</w:t>
            </w:r>
            <w:r w:rsidRPr="007D3048">
              <w:rPr>
                <w:rFonts w:ascii="Times New Roman" w:hAnsi="Times New Roman"/>
              </w:rPr>
              <w:t>IKON</w:t>
            </w:r>
            <w:r w:rsidRPr="007D3048">
              <w:rPr>
                <w:rFonts w:ascii="Times New Roman" w:hAnsi="Times New Roman"/>
              </w:rPr>
              <w:t>三板直压式合模系统已取得中国发明专利。</w:t>
            </w:r>
          </w:p>
          <w:p w14:paraId="2F631523" w14:textId="77777777" w:rsidR="00B47640" w:rsidRPr="007D3048" w:rsidRDefault="00B47640" w:rsidP="00C46971">
            <w:pPr>
              <w:pStyle w:val="a7"/>
              <w:adjustRightInd w:val="0"/>
              <w:snapToGrid w:val="0"/>
              <w:spacing w:beforeLines="50" w:before="156" w:beforeAutospacing="0" w:after="0" w:afterAutospacing="0" w:line="360" w:lineRule="auto"/>
              <w:jc w:val="both"/>
              <w:rPr>
                <w:rFonts w:ascii="Times New Roman" w:hAnsi="Times New Roman"/>
              </w:rPr>
            </w:pPr>
          </w:p>
          <w:p w14:paraId="757CAAAE" w14:textId="2435A96B" w:rsidR="00C46971" w:rsidRPr="007D3048" w:rsidRDefault="00C46971" w:rsidP="00C46971">
            <w:pPr>
              <w:pStyle w:val="a7"/>
              <w:adjustRightInd w:val="0"/>
              <w:snapToGrid w:val="0"/>
              <w:spacing w:beforeLines="50" w:before="156" w:beforeAutospacing="0" w:after="0" w:afterAutospacing="0" w:line="360" w:lineRule="auto"/>
              <w:jc w:val="both"/>
              <w:rPr>
                <w:rFonts w:ascii="Times New Roman" w:hAnsi="Times New Roman"/>
                <w:b/>
                <w:bCs/>
              </w:rPr>
            </w:pPr>
            <w:r w:rsidRPr="007D3048">
              <w:rPr>
                <w:rFonts w:ascii="Times New Roman" w:hAnsi="Times New Roman"/>
                <w:b/>
                <w:bCs/>
              </w:rPr>
              <w:t>问题</w:t>
            </w:r>
            <w:r w:rsidR="00B47640" w:rsidRPr="007D3048">
              <w:rPr>
                <w:rFonts w:ascii="Times New Roman" w:hAnsi="Times New Roman"/>
                <w:b/>
                <w:bCs/>
              </w:rPr>
              <w:t>6</w:t>
            </w:r>
            <w:r w:rsidRPr="007D3048">
              <w:rPr>
                <w:rFonts w:ascii="Times New Roman" w:hAnsi="Times New Roman"/>
                <w:b/>
                <w:bCs/>
              </w:rPr>
              <w:t>：首台</w:t>
            </w:r>
            <w:r w:rsidRPr="007D3048">
              <w:rPr>
                <w:rFonts w:ascii="Times New Roman" w:hAnsi="Times New Roman"/>
                <w:b/>
                <w:bCs/>
              </w:rPr>
              <w:t>IKON 450</w:t>
            </w:r>
            <w:r w:rsidRPr="007D3048">
              <w:rPr>
                <w:rFonts w:ascii="Times New Roman" w:hAnsi="Times New Roman"/>
                <w:b/>
                <w:bCs/>
              </w:rPr>
              <w:t>压铸机卖给了哪个客户？目前有哪些新的意向客户？</w:t>
            </w:r>
          </w:p>
          <w:p w14:paraId="352C2A0C" w14:textId="4293B435" w:rsidR="00C46971" w:rsidRPr="007D3048" w:rsidRDefault="00C46971" w:rsidP="00C46971">
            <w:pPr>
              <w:pStyle w:val="a7"/>
              <w:adjustRightInd w:val="0"/>
              <w:snapToGrid w:val="0"/>
              <w:spacing w:beforeLines="50" w:before="156" w:beforeAutospacing="0" w:after="0" w:afterAutospacing="0" w:line="360" w:lineRule="auto"/>
              <w:jc w:val="both"/>
              <w:rPr>
                <w:rFonts w:ascii="Times New Roman" w:hAnsi="Times New Roman"/>
              </w:rPr>
            </w:pPr>
            <w:r w:rsidRPr="007D3048">
              <w:rPr>
                <w:rFonts w:ascii="Times New Roman" w:hAnsi="Times New Roman"/>
              </w:rPr>
              <w:lastRenderedPageBreak/>
              <w:t>答：</w:t>
            </w:r>
            <w:r w:rsidR="00B47640" w:rsidRPr="007D3048">
              <w:rPr>
                <w:rFonts w:ascii="Times New Roman" w:hAnsi="Times New Roman"/>
              </w:rPr>
              <w:t>首台</w:t>
            </w:r>
            <w:r w:rsidR="00B47640" w:rsidRPr="007D3048">
              <w:rPr>
                <w:rFonts w:ascii="Times New Roman" w:hAnsi="Times New Roman"/>
              </w:rPr>
              <w:t>IKON 450</w:t>
            </w:r>
            <w:r w:rsidR="00B47640" w:rsidRPr="007D3048">
              <w:rPr>
                <w:rFonts w:ascii="Times New Roman" w:hAnsi="Times New Roman"/>
              </w:rPr>
              <w:t>压铸机卖给了苏州亚德林股份有限公司，目前已完成了客户的结构件产品的试生产工作，并且效果达到了客户的预期。战略合作意向客户主要有广东鸿图科技股份有限公</w:t>
            </w:r>
            <w:r w:rsidR="00B56F83">
              <w:rPr>
                <w:rFonts w:ascii="Times New Roman" w:hAnsi="Times New Roman" w:hint="eastAsia"/>
              </w:rPr>
              <w:t>司</w:t>
            </w:r>
            <w:r w:rsidR="00B47640" w:rsidRPr="007D3048">
              <w:rPr>
                <w:rFonts w:ascii="Times New Roman" w:hAnsi="Times New Roman"/>
              </w:rPr>
              <w:t>、太仓南丰汽车零部件有限公司、营口华峰动力发展股份有限公司、珠海市润星泰电器有限公司等，在接下来的泰瑞</w:t>
            </w:r>
            <w:r w:rsidR="00B47640" w:rsidRPr="007D3048">
              <w:rPr>
                <w:rFonts w:ascii="Times New Roman" w:hAnsi="Times New Roman"/>
              </w:rPr>
              <w:t>IKON</w:t>
            </w:r>
            <w:r w:rsidR="00B47640" w:rsidRPr="007D3048">
              <w:rPr>
                <w:rFonts w:ascii="Times New Roman" w:hAnsi="Times New Roman"/>
              </w:rPr>
              <w:t>压铸机产品发布会上会与我们公司签订战略合作协议。后续公司将持续开拓新能源汽车领域的新客户，助力压铸业务的业绩增长。</w:t>
            </w:r>
          </w:p>
          <w:p w14:paraId="785C6431" w14:textId="77777777" w:rsidR="00B47640" w:rsidRPr="007D3048" w:rsidRDefault="00B47640" w:rsidP="00C46971">
            <w:pPr>
              <w:pStyle w:val="a7"/>
              <w:adjustRightInd w:val="0"/>
              <w:snapToGrid w:val="0"/>
              <w:spacing w:beforeLines="50" w:before="156" w:beforeAutospacing="0" w:after="0" w:afterAutospacing="0" w:line="360" w:lineRule="auto"/>
              <w:jc w:val="both"/>
              <w:rPr>
                <w:rFonts w:ascii="Times New Roman" w:hAnsi="Times New Roman"/>
                <w:b/>
                <w:bCs/>
              </w:rPr>
            </w:pPr>
          </w:p>
          <w:p w14:paraId="01D2E2E3" w14:textId="141B0D90" w:rsidR="00B47640" w:rsidRPr="007D3048" w:rsidRDefault="00B47640" w:rsidP="00C46971">
            <w:pPr>
              <w:pStyle w:val="a7"/>
              <w:adjustRightInd w:val="0"/>
              <w:snapToGrid w:val="0"/>
              <w:spacing w:beforeLines="50" w:before="156" w:beforeAutospacing="0" w:after="0" w:afterAutospacing="0" w:line="360" w:lineRule="auto"/>
              <w:jc w:val="both"/>
              <w:rPr>
                <w:rFonts w:ascii="Times New Roman" w:hAnsi="Times New Roman"/>
                <w:b/>
                <w:bCs/>
              </w:rPr>
            </w:pPr>
            <w:r w:rsidRPr="007D3048">
              <w:rPr>
                <w:rFonts w:ascii="Times New Roman" w:hAnsi="Times New Roman"/>
                <w:b/>
                <w:bCs/>
              </w:rPr>
              <w:t>问题</w:t>
            </w:r>
            <w:r w:rsidRPr="007D3048">
              <w:rPr>
                <w:rFonts w:ascii="Times New Roman" w:hAnsi="Times New Roman"/>
                <w:b/>
                <w:bCs/>
              </w:rPr>
              <w:t>7</w:t>
            </w:r>
            <w:r w:rsidRPr="007D3048">
              <w:rPr>
                <w:rFonts w:ascii="Times New Roman" w:hAnsi="Times New Roman"/>
                <w:b/>
                <w:bCs/>
              </w:rPr>
              <w:t>：一体化压力除了设备还有一些材料模具也很重要，如果这些和还有设备排个序的话，您觉得现在它的一个难度排序或者重要性排序。</w:t>
            </w:r>
          </w:p>
          <w:p w14:paraId="4EA51C55" w14:textId="2E0C4E91" w:rsidR="00B47640" w:rsidRPr="00B47640" w:rsidRDefault="00B47640" w:rsidP="00B47640">
            <w:pPr>
              <w:widowControl/>
              <w:adjustRightInd w:val="0"/>
              <w:snapToGrid w:val="0"/>
              <w:spacing w:beforeLines="50" w:before="156" w:line="360" w:lineRule="auto"/>
              <w:rPr>
                <w:color w:val="000000"/>
                <w:kern w:val="0"/>
                <w:sz w:val="24"/>
              </w:rPr>
            </w:pPr>
            <w:r w:rsidRPr="00B47640">
              <w:rPr>
                <w:color w:val="000000"/>
                <w:kern w:val="0"/>
                <w:sz w:val="24"/>
              </w:rPr>
              <w:t>答：首先，我认为现在一体化</w:t>
            </w:r>
            <w:r w:rsidR="008D054E">
              <w:rPr>
                <w:rFonts w:hint="eastAsia"/>
                <w:color w:val="000000"/>
                <w:kern w:val="0"/>
                <w:sz w:val="24"/>
              </w:rPr>
              <w:t>、</w:t>
            </w:r>
            <w:r w:rsidRPr="00B47640">
              <w:rPr>
                <w:color w:val="000000"/>
                <w:kern w:val="0"/>
                <w:sz w:val="24"/>
              </w:rPr>
              <w:t>超大型一体化主机厂的痛点是产品设计问题及免热处理的材料很重要，免热处理材料不用热处理，避免了材料</w:t>
            </w:r>
            <w:r w:rsidR="00173575" w:rsidRPr="007D3048">
              <w:rPr>
                <w:color w:val="000000"/>
                <w:kern w:val="0"/>
                <w:sz w:val="24"/>
              </w:rPr>
              <w:t>变形</w:t>
            </w:r>
            <w:r w:rsidRPr="00B47640">
              <w:rPr>
                <w:color w:val="000000"/>
                <w:kern w:val="0"/>
                <w:sz w:val="24"/>
              </w:rPr>
              <w:t>带来的产品不稳定的风险。其次是压铸机设备，压铸机的性能决定了产品良率。第三是模具，模具开好决定了产品稳定的定量，模具对稳定性来说也尤为关键。最后两个就是工艺和自动化。</w:t>
            </w:r>
          </w:p>
          <w:p w14:paraId="048E7993" w14:textId="77777777" w:rsidR="00B47640" w:rsidRPr="007D3048" w:rsidRDefault="00B47640" w:rsidP="00C46971">
            <w:pPr>
              <w:pStyle w:val="a7"/>
              <w:adjustRightInd w:val="0"/>
              <w:snapToGrid w:val="0"/>
              <w:spacing w:beforeLines="50" w:before="156" w:beforeAutospacing="0" w:after="0" w:afterAutospacing="0" w:line="360" w:lineRule="auto"/>
              <w:jc w:val="both"/>
              <w:rPr>
                <w:rFonts w:ascii="Times New Roman" w:hAnsi="Times New Roman"/>
                <w:b/>
                <w:bCs/>
              </w:rPr>
            </w:pPr>
          </w:p>
          <w:p w14:paraId="4CED4288" w14:textId="77777777" w:rsidR="00B47640" w:rsidRPr="00B47640" w:rsidRDefault="00B47640" w:rsidP="00B47640">
            <w:pPr>
              <w:widowControl/>
              <w:adjustRightInd w:val="0"/>
              <w:snapToGrid w:val="0"/>
              <w:spacing w:beforeLines="50" w:before="156" w:line="360" w:lineRule="auto"/>
              <w:rPr>
                <w:b/>
                <w:bCs/>
                <w:color w:val="000000"/>
                <w:kern w:val="0"/>
                <w:sz w:val="24"/>
              </w:rPr>
            </w:pPr>
            <w:r w:rsidRPr="00B47640">
              <w:rPr>
                <w:b/>
                <w:bCs/>
                <w:color w:val="000000"/>
                <w:kern w:val="0"/>
                <w:sz w:val="24"/>
              </w:rPr>
              <w:t>问题</w:t>
            </w:r>
            <w:r w:rsidRPr="00B47640">
              <w:rPr>
                <w:b/>
                <w:bCs/>
                <w:color w:val="000000"/>
                <w:kern w:val="0"/>
                <w:sz w:val="24"/>
              </w:rPr>
              <w:t>8</w:t>
            </w:r>
            <w:r w:rsidRPr="00B47640">
              <w:rPr>
                <w:b/>
                <w:bCs/>
                <w:color w:val="000000"/>
                <w:kern w:val="0"/>
                <w:sz w:val="24"/>
              </w:rPr>
              <w:t>：</w:t>
            </w:r>
            <w:r w:rsidRPr="00B47640">
              <w:rPr>
                <w:b/>
                <w:bCs/>
                <w:color w:val="000000"/>
                <w:kern w:val="0"/>
                <w:sz w:val="24"/>
              </w:rPr>
              <w:t>24</w:t>
            </w:r>
            <w:r w:rsidRPr="00B47640">
              <w:rPr>
                <w:b/>
                <w:bCs/>
                <w:color w:val="000000"/>
                <w:kern w:val="0"/>
                <w:sz w:val="24"/>
              </w:rPr>
              <w:t>年、</w:t>
            </w:r>
            <w:r w:rsidRPr="00B47640">
              <w:rPr>
                <w:b/>
                <w:bCs/>
                <w:color w:val="000000"/>
                <w:kern w:val="0"/>
                <w:sz w:val="24"/>
              </w:rPr>
              <w:t>25</w:t>
            </w:r>
            <w:r w:rsidRPr="00B47640">
              <w:rPr>
                <w:b/>
                <w:bCs/>
                <w:color w:val="000000"/>
                <w:kern w:val="0"/>
                <w:sz w:val="24"/>
              </w:rPr>
              <w:t>年会是一体化压铸的转折点吗？</w:t>
            </w:r>
          </w:p>
          <w:p w14:paraId="451E30C0" w14:textId="77777777" w:rsidR="00B47640" w:rsidRPr="00B47640" w:rsidRDefault="00B47640" w:rsidP="00B47640">
            <w:pPr>
              <w:widowControl/>
              <w:adjustRightInd w:val="0"/>
              <w:snapToGrid w:val="0"/>
              <w:spacing w:beforeLines="50" w:before="156" w:line="360" w:lineRule="auto"/>
              <w:rPr>
                <w:color w:val="000000"/>
                <w:kern w:val="0"/>
                <w:sz w:val="24"/>
              </w:rPr>
            </w:pPr>
            <w:r w:rsidRPr="00B47640">
              <w:rPr>
                <w:color w:val="000000"/>
                <w:kern w:val="0"/>
                <w:sz w:val="24"/>
              </w:rPr>
              <w:t>答：</w:t>
            </w:r>
            <w:r w:rsidRPr="00B47640">
              <w:rPr>
                <w:color w:val="000000"/>
                <w:kern w:val="0"/>
                <w:sz w:val="24"/>
              </w:rPr>
              <w:t>24</w:t>
            </w:r>
            <w:r w:rsidRPr="00B47640">
              <w:rPr>
                <w:color w:val="000000"/>
                <w:kern w:val="0"/>
                <w:sz w:val="24"/>
              </w:rPr>
              <w:t>年对整个一体化压铸行业可能会是一个突破点，因为前期一体化压铸一直在做研发和试生产，目前底层技术已经搭建完毕，产品也已趋于成熟，因此</w:t>
            </w:r>
            <w:r w:rsidRPr="00B47640">
              <w:rPr>
                <w:color w:val="000000"/>
                <w:kern w:val="0"/>
                <w:sz w:val="24"/>
              </w:rPr>
              <w:t>24</w:t>
            </w:r>
            <w:r w:rsidRPr="00B47640">
              <w:rPr>
                <w:color w:val="000000"/>
                <w:kern w:val="0"/>
                <w:sz w:val="24"/>
              </w:rPr>
              <w:t>年可能会迎来小批量生产前机舱的一体化压铸产品高潮。</w:t>
            </w:r>
            <w:r w:rsidRPr="00B47640">
              <w:rPr>
                <w:color w:val="000000"/>
                <w:kern w:val="0"/>
                <w:sz w:val="24"/>
              </w:rPr>
              <w:t>25</w:t>
            </w:r>
            <w:r w:rsidRPr="00B47640">
              <w:rPr>
                <w:color w:val="000000"/>
                <w:kern w:val="0"/>
                <w:sz w:val="24"/>
              </w:rPr>
              <w:t>年还要看新能源汽车零部件的需求是否能继续延续。</w:t>
            </w:r>
          </w:p>
          <w:p w14:paraId="25BA3D85" w14:textId="77777777" w:rsidR="00B47640" w:rsidRPr="007D3048" w:rsidRDefault="00B47640" w:rsidP="00C46971">
            <w:pPr>
              <w:pStyle w:val="a7"/>
              <w:adjustRightInd w:val="0"/>
              <w:snapToGrid w:val="0"/>
              <w:spacing w:beforeLines="50" w:before="156" w:beforeAutospacing="0" w:after="0" w:afterAutospacing="0" w:line="360" w:lineRule="auto"/>
              <w:jc w:val="both"/>
              <w:rPr>
                <w:rFonts w:ascii="Times New Roman" w:hAnsi="Times New Roman"/>
                <w:b/>
                <w:bCs/>
              </w:rPr>
            </w:pPr>
          </w:p>
          <w:p w14:paraId="58F3F22D" w14:textId="77777777" w:rsidR="00B47640" w:rsidRPr="00B47640" w:rsidRDefault="00B47640" w:rsidP="00B47640">
            <w:pPr>
              <w:widowControl/>
              <w:adjustRightInd w:val="0"/>
              <w:snapToGrid w:val="0"/>
              <w:spacing w:beforeLines="50" w:before="156" w:line="360" w:lineRule="auto"/>
              <w:rPr>
                <w:b/>
                <w:bCs/>
                <w:color w:val="000000"/>
                <w:kern w:val="0"/>
                <w:sz w:val="24"/>
              </w:rPr>
            </w:pPr>
            <w:r w:rsidRPr="00B47640">
              <w:rPr>
                <w:b/>
                <w:bCs/>
                <w:color w:val="000000"/>
                <w:kern w:val="0"/>
                <w:sz w:val="24"/>
              </w:rPr>
              <w:lastRenderedPageBreak/>
              <w:t>问题</w:t>
            </w:r>
            <w:r w:rsidRPr="00B47640">
              <w:rPr>
                <w:b/>
                <w:bCs/>
                <w:color w:val="000000"/>
                <w:kern w:val="0"/>
                <w:sz w:val="24"/>
              </w:rPr>
              <w:t>9</w:t>
            </w:r>
            <w:r w:rsidRPr="00B47640">
              <w:rPr>
                <w:b/>
                <w:bCs/>
                <w:color w:val="000000"/>
                <w:kern w:val="0"/>
                <w:sz w:val="24"/>
              </w:rPr>
              <w:t>：请简要对比下一体化压铸技术与传统冲压焊接的技术相比优势体现在哪？</w:t>
            </w:r>
          </w:p>
          <w:p w14:paraId="71F05792" w14:textId="77777777" w:rsidR="00B47640" w:rsidRPr="00B47640" w:rsidRDefault="00B47640" w:rsidP="00B47640">
            <w:pPr>
              <w:pStyle w:val="a7"/>
              <w:adjustRightInd w:val="0"/>
              <w:snapToGrid w:val="0"/>
              <w:spacing w:beforeLines="50" w:before="156" w:beforeAutospacing="0" w:after="0" w:afterAutospacing="0" w:line="360" w:lineRule="auto"/>
              <w:jc w:val="both"/>
              <w:rPr>
                <w:rFonts w:ascii="Times New Roman" w:hAnsi="Times New Roman"/>
              </w:rPr>
            </w:pPr>
            <w:r w:rsidRPr="00B47640">
              <w:rPr>
                <w:rFonts w:ascii="Times New Roman" w:hAnsi="Times New Roman"/>
              </w:rPr>
              <w:t>答：（</w:t>
            </w:r>
            <w:r w:rsidRPr="00B47640">
              <w:rPr>
                <w:rFonts w:ascii="Times New Roman" w:hAnsi="Times New Roman"/>
              </w:rPr>
              <w:t>1</w:t>
            </w:r>
            <w:r w:rsidRPr="00B47640">
              <w:rPr>
                <w:rFonts w:ascii="Times New Roman" w:hAnsi="Times New Roman"/>
              </w:rPr>
              <w:t>）一体化压铸技术生产部件减少，工艺成本显著降低。（</w:t>
            </w:r>
            <w:r w:rsidRPr="00B47640">
              <w:rPr>
                <w:rFonts w:ascii="Times New Roman" w:hAnsi="Times New Roman"/>
              </w:rPr>
              <w:t>2</w:t>
            </w:r>
            <w:r w:rsidRPr="00B47640">
              <w:rPr>
                <w:rFonts w:ascii="Times New Roman" w:hAnsi="Times New Roman"/>
              </w:rPr>
              <w:t>）一体化压铸技术生产效率更高。（</w:t>
            </w:r>
            <w:r w:rsidRPr="00B47640">
              <w:rPr>
                <w:rFonts w:ascii="Times New Roman" w:hAnsi="Times New Roman"/>
              </w:rPr>
              <w:t>3</w:t>
            </w:r>
            <w:r w:rsidRPr="00B47640">
              <w:rPr>
                <w:rFonts w:ascii="Times New Roman" w:hAnsi="Times New Roman"/>
              </w:rPr>
              <w:t>）一体化压铸技术助力汽车轻量化，增加续航里程。（</w:t>
            </w:r>
            <w:r w:rsidRPr="00B47640">
              <w:rPr>
                <w:rFonts w:ascii="Times New Roman" w:hAnsi="Times New Roman"/>
              </w:rPr>
              <w:t>4</w:t>
            </w:r>
            <w:r w:rsidRPr="00B47640">
              <w:rPr>
                <w:rFonts w:ascii="Times New Roman" w:hAnsi="Times New Roman"/>
              </w:rPr>
              <w:t>）一体化压铸技术铝材回收利用率超</w:t>
            </w:r>
            <w:r w:rsidRPr="00B47640">
              <w:rPr>
                <w:rFonts w:ascii="Times New Roman" w:hAnsi="Times New Roman"/>
              </w:rPr>
              <w:t>90%</w:t>
            </w:r>
            <w:r w:rsidRPr="00B47640">
              <w:rPr>
                <w:rFonts w:ascii="Times New Roman" w:hAnsi="Times New Roman"/>
              </w:rPr>
              <w:t>，降低材料成本，顺应双碳政策。</w:t>
            </w:r>
          </w:p>
          <w:p w14:paraId="5717A5FE" w14:textId="77777777" w:rsidR="00B47640" w:rsidRPr="007D3048" w:rsidRDefault="00B47640" w:rsidP="00C46971">
            <w:pPr>
              <w:pStyle w:val="a7"/>
              <w:adjustRightInd w:val="0"/>
              <w:snapToGrid w:val="0"/>
              <w:spacing w:beforeLines="50" w:before="156" w:beforeAutospacing="0" w:after="0" w:afterAutospacing="0" w:line="360" w:lineRule="auto"/>
              <w:jc w:val="both"/>
              <w:rPr>
                <w:rFonts w:ascii="Times New Roman" w:hAnsi="Times New Roman"/>
                <w:b/>
                <w:bCs/>
              </w:rPr>
            </w:pPr>
          </w:p>
          <w:p w14:paraId="00CB4CED" w14:textId="77777777" w:rsidR="00B47640" w:rsidRPr="00B47640" w:rsidRDefault="00B47640" w:rsidP="00B47640">
            <w:pPr>
              <w:widowControl/>
              <w:adjustRightInd w:val="0"/>
              <w:snapToGrid w:val="0"/>
              <w:spacing w:beforeLines="50" w:before="156" w:line="360" w:lineRule="auto"/>
              <w:rPr>
                <w:b/>
                <w:bCs/>
                <w:color w:val="000000"/>
                <w:kern w:val="0"/>
                <w:sz w:val="24"/>
              </w:rPr>
            </w:pPr>
            <w:r w:rsidRPr="00B47640">
              <w:rPr>
                <w:b/>
                <w:bCs/>
                <w:color w:val="000000"/>
                <w:kern w:val="0"/>
                <w:sz w:val="24"/>
              </w:rPr>
              <w:t>问题</w:t>
            </w:r>
            <w:r w:rsidRPr="00B47640">
              <w:rPr>
                <w:b/>
                <w:bCs/>
                <w:color w:val="000000"/>
                <w:kern w:val="0"/>
                <w:sz w:val="24"/>
              </w:rPr>
              <w:t>10</w:t>
            </w:r>
            <w:r w:rsidRPr="00B47640">
              <w:rPr>
                <w:b/>
                <w:bCs/>
                <w:color w:val="000000"/>
                <w:kern w:val="0"/>
                <w:sz w:val="24"/>
              </w:rPr>
              <w:t>：公司的可转债项目中的</w:t>
            </w:r>
            <w:r w:rsidRPr="00B47640">
              <w:rPr>
                <w:b/>
                <w:bCs/>
                <w:color w:val="000000"/>
                <w:kern w:val="0"/>
                <w:sz w:val="24"/>
              </w:rPr>
              <w:t>29</w:t>
            </w:r>
            <w:r w:rsidRPr="00B47640">
              <w:rPr>
                <w:b/>
                <w:bCs/>
                <w:color w:val="000000"/>
                <w:kern w:val="0"/>
                <w:sz w:val="24"/>
              </w:rPr>
              <w:t>台压铸机指的是哪些机型？未来收入预期多少？</w:t>
            </w:r>
          </w:p>
          <w:p w14:paraId="50BF0438" w14:textId="77777777" w:rsidR="00B47640" w:rsidRPr="00B47640" w:rsidRDefault="00B47640" w:rsidP="00B47640">
            <w:pPr>
              <w:widowControl/>
              <w:adjustRightInd w:val="0"/>
              <w:snapToGrid w:val="0"/>
              <w:spacing w:beforeLines="50" w:before="156" w:line="360" w:lineRule="auto"/>
              <w:rPr>
                <w:color w:val="000000"/>
                <w:kern w:val="0"/>
                <w:sz w:val="24"/>
              </w:rPr>
            </w:pPr>
            <w:r w:rsidRPr="00B47640">
              <w:rPr>
                <w:color w:val="000000"/>
                <w:kern w:val="0"/>
                <w:sz w:val="24"/>
              </w:rPr>
              <w:t>答：公司可转债项目中的</w:t>
            </w:r>
            <w:r w:rsidRPr="00B47640">
              <w:rPr>
                <w:color w:val="000000"/>
                <w:kern w:val="0"/>
                <w:sz w:val="24"/>
              </w:rPr>
              <w:t>29</w:t>
            </w:r>
            <w:r w:rsidRPr="00B47640">
              <w:rPr>
                <w:color w:val="000000"/>
                <w:kern w:val="0"/>
                <w:sz w:val="24"/>
              </w:rPr>
              <w:t>台压铸机涵盖公司</w:t>
            </w:r>
            <w:r w:rsidRPr="00B47640">
              <w:rPr>
                <w:color w:val="000000"/>
                <w:kern w:val="0"/>
                <w:sz w:val="24"/>
              </w:rPr>
              <w:t>IKON</w:t>
            </w:r>
            <w:r w:rsidRPr="00B47640">
              <w:rPr>
                <w:color w:val="000000"/>
                <w:kern w:val="0"/>
                <w:sz w:val="24"/>
              </w:rPr>
              <w:t>全系列压铸机中的各个机型，后续将根据客户需求安排生产。根据募投项目，泰瑞一体化压铸产品首期规划是</w:t>
            </w:r>
            <w:r w:rsidRPr="00B47640">
              <w:rPr>
                <w:color w:val="000000"/>
                <w:kern w:val="0"/>
                <w:sz w:val="24"/>
              </w:rPr>
              <w:t>29</w:t>
            </w:r>
            <w:r w:rsidRPr="00B47640">
              <w:rPr>
                <w:color w:val="000000"/>
                <w:kern w:val="0"/>
                <w:sz w:val="24"/>
              </w:rPr>
              <w:t>台，产值约</w:t>
            </w:r>
            <w:r w:rsidRPr="00B47640">
              <w:rPr>
                <w:color w:val="000000"/>
                <w:kern w:val="0"/>
                <w:sz w:val="24"/>
              </w:rPr>
              <w:t>2.8</w:t>
            </w:r>
            <w:r w:rsidRPr="00B47640">
              <w:rPr>
                <w:color w:val="000000"/>
                <w:kern w:val="0"/>
                <w:sz w:val="24"/>
              </w:rPr>
              <w:t>亿。</w:t>
            </w:r>
          </w:p>
          <w:p w14:paraId="5CE53A52" w14:textId="77777777" w:rsidR="00494BE3" w:rsidRPr="007D3048" w:rsidRDefault="00494BE3" w:rsidP="00494BE3">
            <w:pPr>
              <w:pStyle w:val="a7"/>
              <w:adjustRightInd w:val="0"/>
              <w:snapToGrid w:val="0"/>
              <w:spacing w:beforeLines="50" w:before="156" w:beforeAutospacing="0" w:after="0" w:afterAutospacing="0" w:line="360" w:lineRule="auto"/>
              <w:jc w:val="both"/>
              <w:rPr>
                <w:rFonts w:ascii="Times New Roman" w:hAnsi="Times New Roman"/>
                <w:b/>
                <w:bCs/>
              </w:rPr>
            </w:pPr>
          </w:p>
          <w:p w14:paraId="41EA85BC" w14:textId="706DCE4C" w:rsidR="00DF63B8" w:rsidRPr="007D3048" w:rsidRDefault="00000000">
            <w:pPr>
              <w:pStyle w:val="a7"/>
              <w:adjustRightInd w:val="0"/>
              <w:snapToGrid w:val="0"/>
              <w:spacing w:beforeLines="50" w:before="156" w:beforeAutospacing="0" w:after="0" w:afterAutospacing="0" w:line="360" w:lineRule="auto"/>
              <w:jc w:val="both"/>
              <w:rPr>
                <w:rFonts w:ascii="Times New Roman" w:hAnsi="Times New Roman"/>
                <w:b/>
                <w:bCs/>
              </w:rPr>
            </w:pPr>
            <w:r w:rsidRPr="007D3048">
              <w:rPr>
                <w:rFonts w:ascii="Times New Roman" w:hAnsi="Times New Roman"/>
                <w:b/>
                <w:bCs/>
              </w:rPr>
              <w:t>问题</w:t>
            </w:r>
            <w:r w:rsidR="00B47640" w:rsidRPr="007D3048">
              <w:rPr>
                <w:rFonts w:ascii="Times New Roman" w:hAnsi="Times New Roman"/>
                <w:b/>
                <w:bCs/>
              </w:rPr>
              <w:t>11</w:t>
            </w:r>
            <w:r w:rsidRPr="007D3048">
              <w:rPr>
                <w:rFonts w:ascii="Times New Roman" w:hAnsi="Times New Roman"/>
                <w:b/>
                <w:bCs/>
              </w:rPr>
              <w:t>：公司</w:t>
            </w:r>
            <w:r w:rsidR="00494BE3" w:rsidRPr="007D3048">
              <w:rPr>
                <w:rFonts w:ascii="Times New Roman" w:hAnsi="Times New Roman"/>
                <w:b/>
                <w:bCs/>
              </w:rPr>
              <w:t>注塑机</w:t>
            </w:r>
            <w:r w:rsidRPr="007D3048">
              <w:rPr>
                <w:rFonts w:ascii="Times New Roman" w:hAnsi="Times New Roman"/>
                <w:b/>
                <w:bCs/>
              </w:rPr>
              <w:t>产品下游各主要应用领域收入占比划分</w:t>
            </w:r>
            <w:r w:rsidR="00494BE3" w:rsidRPr="007D3048">
              <w:rPr>
                <w:rFonts w:ascii="Times New Roman" w:hAnsi="Times New Roman"/>
                <w:b/>
                <w:bCs/>
              </w:rPr>
              <w:t>情况？</w:t>
            </w:r>
            <w:r w:rsidR="00494BE3" w:rsidRPr="007D3048">
              <w:rPr>
                <w:rFonts w:ascii="Times New Roman" w:hAnsi="Times New Roman"/>
                <w:b/>
                <w:bCs/>
              </w:rPr>
              <w:t xml:space="preserve"> </w:t>
            </w:r>
          </w:p>
          <w:p w14:paraId="5D19465A" w14:textId="77777777" w:rsidR="00DF63B8" w:rsidRPr="007D3048" w:rsidRDefault="00000000">
            <w:pPr>
              <w:pStyle w:val="a7"/>
              <w:spacing w:before="0" w:beforeAutospacing="0" w:after="0" w:afterAutospacing="0" w:line="360" w:lineRule="auto"/>
              <w:jc w:val="both"/>
              <w:rPr>
                <w:rFonts w:ascii="Times New Roman" w:hAnsi="Times New Roman"/>
              </w:rPr>
            </w:pPr>
            <w:r w:rsidRPr="007D3048">
              <w:rPr>
                <w:rFonts w:ascii="Times New Roman" w:hAnsi="Times New Roman"/>
              </w:rPr>
              <w:t>答：以公司</w:t>
            </w:r>
            <w:r w:rsidRPr="007D3048">
              <w:rPr>
                <w:rFonts w:ascii="Times New Roman" w:hAnsi="Times New Roman"/>
              </w:rPr>
              <w:t>2022</w:t>
            </w:r>
            <w:r w:rsidRPr="007D3048">
              <w:rPr>
                <w:rFonts w:ascii="Times New Roman" w:hAnsi="Times New Roman"/>
              </w:rPr>
              <w:t>年注塑机国内销售数据为例（不含外销），公司注塑机产品在汽车领域收入占比约为</w:t>
            </w:r>
            <w:r w:rsidRPr="007D3048">
              <w:rPr>
                <w:rFonts w:ascii="Times New Roman" w:hAnsi="Times New Roman"/>
              </w:rPr>
              <w:t>59.74%</w:t>
            </w:r>
            <w:r w:rsidRPr="007D3048">
              <w:rPr>
                <w:rFonts w:ascii="Times New Roman" w:hAnsi="Times New Roman"/>
              </w:rPr>
              <w:t>，家电领域收入占比约为</w:t>
            </w:r>
            <w:r w:rsidRPr="007D3048">
              <w:rPr>
                <w:rFonts w:ascii="Times New Roman" w:hAnsi="Times New Roman"/>
              </w:rPr>
              <w:t>7.13%</w:t>
            </w:r>
            <w:r w:rsidRPr="007D3048">
              <w:rPr>
                <w:rFonts w:ascii="Times New Roman" w:hAnsi="Times New Roman"/>
              </w:rPr>
              <w:t>，城市建设领域收入占比约为</w:t>
            </w:r>
            <w:r w:rsidRPr="007D3048">
              <w:rPr>
                <w:rFonts w:ascii="Times New Roman" w:hAnsi="Times New Roman"/>
              </w:rPr>
              <w:t>3.24%</w:t>
            </w:r>
            <w:r w:rsidRPr="007D3048">
              <w:rPr>
                <w:rFonts w:ascii="Times New Roman" w:hAnsi="Times New Roman"/>
              </w:rPr>
              <w:t>，其他领域收入占比约为</w:t>
            </w:r>
            <w:r w:rsidRPr="007D3048">
              <w:rPr>
                <w:rFonts w:ascii="Times New Roman" w:hAnsi="Times New Roman"/>
              </w:rPr>
              <w:t>29.89%</w:t>
            </w:r>
            <w:r w:rsidRPr="007D3048">
              <w:rPr>
                <w:rFonts w:ascii="Times New Roman" w:hAnsi="Times New Roman"/>
              </w:rPr>
              <w:t>。</w:t>
            </w:r>
          </w:p>
          <w:p w14:paraId="2DACC85B" w14:textId="77777777" w:rsidR="00DF63B8" w:rsidRPr="007D3048" w:rsidRDefault="00DF63B8">
            <w:pPr>
              <w:pStyle w:val="a7"/>
              <w:spacing w:before="0" w:beforeAutospacing="0" w:after="0" w:afterAutospacing="0" w:line="360" w:lineRule="auto"/>
              <w:jc w:val="both"/>
              <w:rPr>
                <w:rFonts w:ascii="Times New Roman" w:hAnsi="Times New Roman"/>
              </w:rPr>
            </w:pPr>
          </w:p>
          <w:p w14:paraId="588F26D8" w14:textId="1660A7DA" w:rsidR="00DF63B8" w:rsidRPr="007D3048" w:rsidRDefault="00000000">
            <w:pPr>
              <w:pStyle w:val="a7"/>
              <w:spacing w:before="0" w:beforeAutospacing="0" w:after="0" w:afterAutospacing="0" w:line="360" w:lineRule="auto"/>
              <w:jc w:val="both"/>
              <w:rPr>
                <w:rFonts w:ascii="Times New Roman" w:hAnsi="Times New Roman"/>
                <w:b/>
                <w:bCs/>
              </w:rPr>
            </w:pPr>
            <w:r w:rsidRPr="007D3048">
              <w:rPr>
                <w:rFonts w:ascii="Times New Roman" w:hAnsi="Times New Roman"/>
                <w:b/>
                <w:bCs/>
              </w:rPr>
              <w:t>问题</w:t>
            </w:r>
            <w:r w:rsidR="00494BE3" w:rsidRPr="007D3048">
              <w:rPr>
                <w:rFonts w:ascii="Times New Roman" w:hAnsi="Times New Roman"/>
                <w:b/>
                <w:bCs/>
              </w:rPr>
              <w:t>1</w:t>
            </w:r>
            <w:r w:rsidR="00B47640" w:rsidRPr="007D3048">
              <w:rPr>
                <w:rFonts w:ascii="Times New Roman" w:hAnsi="Times New Roman"/>
                <w:b/>
                <w:bCs/>
              </w:rPr>
              <w:t>2</w:t>
            </w:r>
            <w:r w:rsidRPr="007D3048">
              <w:rPr>
                <w:rFonts w:ascii="Times New Roman" w:hAnsi="Times New Roman"/>
                <w:b/>
                <w:bCs/>
              </w:rPr>
              <w:t>：公司两板机、三板机及电动机的收入占比情况？</w:t>
            </w:r>
          </w:p>
          <w:p w14:paraId="06D219DE" w14:textId="77777777" w:rsidR="00DF63B8" w:rsidRPr="007D3048" w:rsidRDefault="00000000">
            <w:pPr>
              <w:pStyle w:val="a7"/>
              <w:spacing w:before="0" w:beforeAutospacing="0" w:after="0" w:afterAutospacing="0" w:line="360" w:lineRule="auto"/>
              <w:jc w:val="both"/>
              <w:rPr>
                <w:rFonts w:ascii="Times New Roman" w:hAnsi="Times New Roman"/>
              </w:rPr>
            </w:pPr>
            <w:r w:rsidRPr="007D3048">
              <w:rPr>
                <w:rFonts w:ascii="Times New Roman" w:hAnsi="Times New Roman"/>
              </w:rPr>
              <w:t>答：以公司</w:t>
            </w:r>
            <w:r w:rsidRPr="007D3048">
              <w:rPr>
                <w:rFonts w:ascii="Times New Roman" w:hAnsi="Times New Roman"/>
              </w:rPr>
              <w:t>2022</w:t>
            </w:r>
            <w:r w:rsidRPr="007D3048">
              <w:rPr>
                <w:rFonts w:ascii="Times New Roman" w:hAnsi="Times New Roman"/>
              </w:rPr>
              <w:t>年销售数据为例，两板机收入占比约</w:t>
            </w:r>
            <w:r w:rsidRPr="007D3048">
              <w:rPr>
                <w:rFonts w:ascii="Times New Roman" w:hAnsi="Times New Roman"/>
              </w:rPr>
              <w:t>32.75%</w:t>
            </w:r>
            <w:r w:rsidRPr="007D3048">
              <w:rPr>
                <w:rFonts w:ascii="Times New Roman" w:hAnsi="Times New Roman"/>
              </w:rPr>
              <w:t>，三板机收入占比约</w:t>
            </w:r>
            <w:r w:rsidRPr="007D3048">
              <w:rPr>
                <w:rFonts w:ascii="Times New Roman" w:hAnsi="Times New Roman"/>
              </w:rPr>
              <w:t>49.72%</w:t>
            </w:r>
            <w:r w:rsidRPr="007D3048">
              <w:rPr>
                <w:rFonts w:ascii="Times New Roman" w:hAnsi="Times New Roman"/>
              </w:rPr>
              <w:t>，电动机收入占比约</w:t>
            </w:r>
            <w:r w:rsidRPr="007D3048">
              <w:rPr>
                <w:rFonts w:ascii="Times New Roman" w:hAnsi="Times New Roman"/>
              </w:rPr>
              <w:t>17.53%</w:t>
            </w:r>
            <w:r w:rsidRPr="007D3048">
              <w:rPr>
                <w:rFonts w:ascii="Times New Roman" w:hAnsi="Times New Roman"/>
              </w:rPr>
              <w:t>。</w:t>
            </w:r>
            <w:r w:rsidRPr="007D3048">
              <w:rPr>
                <w:rFonts w:ascii="Times New Roman" w:hAnsi="Times New Roman"/>
              </w:rPr>
              <w:t xml:space="preserve"> </w:t>
            </w:r>
          </w:p>
          <w:p w14:paraId="258D0C3E" w14:textId="77777777" w:rsidR="00DF63B8" w:rsidRPr="007D3048" w:rsidRDefault="00DF63B8">
            <w:pPr>
              <w:pStyle w:val="a7"/>
              <w:spacing w:before="0" w:beforeAutospacing="0" w:after="0" w:afterAutospacing="0" w:line="360" w:lineRule="auto"/>
              <w:jc w:val="both"/>
              <w:rPr>
                <w:rFonts w:ascii="Times New Roman" w:hAnsi="Times New Roman"/>
              </w:rPr>
            </w:pPr>
          </w:p>
          <w:p w14:paraId="2F1B5CFF" w14:textId="2CF6DEAC" w:rsidR="00DF63B8" w:rsidRPr="007D3048" w:rsidRDefault="00000000">
            <w:pPr>
              <w:pStyle w:val="a7"/>
              <w:spacing w:before="0" w:beforeAutospacing="0" w:after="0" w:afterAutospacing="0" w:line="360" w:lineRule="auto"/>
              <w:jc w:val="both"/>
              <w:rPr>
                <w:rFonts w:ascii="Times New Roman" w:hAnsi="Times New Roman"/>
                <w:b/>
                <w:bCs/>
              </w:rPr>
            </w:pPr>
            <w:r w:rsidRPr="007D3048">
              <w:rPr>
                <w:rFonts w:ascii="Times New Roman" w:hAnsi="Times New Roman"/>
                <w:b/>
                <w:bCs/>
              </w:rPr>
              <w:lastRenderedPageBreak/>
              <w:t>问题</w:t>
            </w:r>
            <w:r w:rsidR="00494BE3" w:rsidRPr="007D3048">
              <w:rPr>
                <w:rFonts w:ascii="Times New Roman" w:hAnsi="Times New Roman"/>
                <w:b/>
                <w:bCs/>
              </w:rPr>
              <w:t>1</w:t>
            </w:r>
            <w:r w:rsidR="00B47640" w:rsidRPr="007D3048">
              <w:rPr>
                <w:rFonts w:ascii="Times New Roman" w:hAnsi="Times New Roman"/>
                <w:b/>
                <w:bCs/>
              </w:rPr>
              <w:t>3</w:t>
            </w:r>
            <w:r w:rsidRPr="007D3048">
              <w:rPr>
                <w:rFonts w:ascii="Times New Roman" w:hAnsi="Times New Roman"/>
                <w:b/>
                <w:bCs/>
              </w:rPr>
              <w:t>：未来海外哪些国家需求比较旺盛？或者海外哪些国家有业务机会？</w:t>
            </w:r>
          </w:p>
          <w:p w14:paraId="0BC0BB44" w14:textId="3AB196A2" w:rsidR="00DF63B8" w:rsidRPr="007D3048" w:rsidRDefault="00000000">
            <w:pPr>
              <w:pStyle w:val="a7"/>
              <w:spacing w:before="0" w:beforeAutospacing="0" w:after="0" w:afterAutospacing="0" w:line="360" w:lineRule="auto"/>
              <w:jc w:val="both"/>
              <w:rPr>
                <w:rFonts w:ascii="Times New Roman" w:hAnsi="Times New Roman"/>
              </w:rPr>
            </w:pPr>
            <w:r w:rsidRPr="007D3048">
              <w:rPr>
                <w:rFonts w:ascii="Times New Roman" w:hAnsi="Times New Roman"/>
              </w:rPr>
              <w:t>答：（</w:t>
            </w:r>
            <w:r w:rsidRPr="007D3048">
              <w:rPr>
                <w:rFonts w:ascii="Times New Roman" w:hAnsi="Times New Roman"/>
              </w:rPr>
              <w:t>1</w:t>
            </w:r>
            <w:r w:rsidRPr="007D3048">
              <w:rPr>
                <w:rFonts w:ascii="Times New Roman" w:hAnsi="Times New Roman"/>
              </w:rPr>
              <w:t>）俄乌冲突，欧洲能源危机，欧洲当地制造业能源、材料成本上升，产能不足，而欧洲是高端装备主要产地，中国高端装备制造业迎来进口及出口双替代窗口期；（</w:t>
            </w:r>
            <w:r w:rsidRPr="007D3048">
              <w:rPr>
                <w:rFonts w:ascii="Times New Roman" w:hAnsi="Times New Roman"/>
              </w:rPr>
              <w:t>2</w:t>
            </w:r>
            <w:r w:rsidRPr="007D3048">
              <w:rPr>
                <w:rFonts w:ascii="Times New Roman" w:hAnsi="Times New Roman"/>
              </w:rPr>
              <w:t>）墨西哥为各汽车厂商出口美国的重要生产基地，同时欧洲汽车产业链较为成熟，墨西哥和欧洲市场汽车应用</w:t>
            </w:r>
            <w:r w:rsidRPr="007D3048">
              <w:rPr>
                <w:rFonts w:ascii="Times New Roman" w:hAnsi="Times New Roman"/>
              </w:rPr>
              <w:t>M</w:t>
            </w:r>
            <w:r w:rsidRPr="007D3048">
              <w:rPr>
                <w:rFonts w:ascii="Times New Roman" w:hAnsi="Times New Roman"/>
              </w:rPr>
              <w:t>、</w:t>
            </w:r>
            <w:r w:rsidRPr="007D3048">
              <w:rPr>
                <w:rFonts w:ascii="Times New Roman" w:hAnsi="Times New Roman"/>
              </w:rPr>
              <w:t>H</w:t>
            </w:r>
            <w:r w:rsidRPr="007D3048">
              <w:rPr>
                <w:rFonts w:ascii="Times New Roman" w:hAnsi="Times New Roman"/>
              </w:rPr>
              <w:t>等大型多物料注塑设备业务机会多；（</w:t>
            </w:r>
            <w:r w:rsidRPr="007D3048">
              <w:rPr>
                <w:rFonts w:ascii="Times New Roman" w:hAnsi="Times New Roman"/>
              </w:rPr>
              <w:t>3</w:t>
            </w:r>
            <w:r w:rsidRPr="007D3048">
              <w:rPr>
                <w:rFonts w:ascii="Times New Roman" w:hAnsi="Times New Roman"/>
              </w:rPr>
              <w:t>）人口大国人均塑料消费低的国家如印度、印尼等国家拟有业务机会；（</w:t>
            </w:r>
            <w:r w:rsidRPr="007D3048">
              <w:rPr>
                <w:rFonts w:ascii="Times New Roman" w:hAnsi="Times New Roman"/>
              </w:rPr>
              <w:t>4</w:t>
            </w:r>
            <w:r w:rsidRPr="007D3048">
              <w:rPr>
                <w:rFonts w:ascii="Times New Roman" w:hAnsi="Times New Roman"/>
              </w:rPr>
              <w:t>）</w:t>
            </w:r>
            <w:r w:rsidRPr="007D3048">
              <w:rPr>
                <w:rFonts w:ascii="Times New Roman" w:hAnsi="Times New Roman"/>
              </w:rPr>
              <w:t>“</w:t>
            </w:r>
            <w:r w:rsidRPr="007D3048">
              <w:rPr>
                <w:rFonts w:ascii="Times New Roman" w:hAnsi="Times New Roman"/>
              </w:rPr>
              <w:t>一带一路</w:t>
            </w:r>
            <w:r w:rsidRPr="007D3048">
              <w:rPr>
                <w:rFonts w:ascii="Times New Roman" w:hAnsi="Times New Roman"/>
              </w:rPr>
              <w:t>”</w:t>
            </w:r>
            <w:r w:rsidRPr="007D3048">
              <w:rPr>
                <w:rFonts w:ascii="Times New Roman" w:hAnsi="Times New Roman"/>
              </w:rPr>
              <w:t>沿线新兴国家，投资景气度较高或者财政有较大空间加杠杆</w:t>
            </w:r>
            <w:r w:rsidRPr="007D3048">
              <w:rPr>
                <w:rFonts w:ascii="Times New Roman" w:hAnsi="Times New Roman"/>
              </w:rPr>
              <w:t>“</w:t>
            </w:r>
            <w:r w:rsidRPr="007D3048">
              <w:rPr>
                <w:rFonts w:ascii="Times New Roman" w:hAnsi="Times New Roman"/>
              </w:rPr>
              <w:t>参照中国经验投资驱动</w:t>
            </w:r>
            <w:r w:rsidRPr="007D3048">
              <w:rPr>
                <w:rFonts w:ascii="Times New Roman" w:hAnsi="Times New Roman"/>
              </w:rPr>
              <w:t>”</w:t>
            </w:r>
            <w:r w:rsidRPr="007D3048">
              <w:rPr>
                <w:rFonts w:ascii="Times New Roman" w:hAnsi="Times New Roman"/>
              </w:rPr>
              <w:t>的国家比如越南、泰国等亚洲国家拟有业务机会；（</w:t>
            </w:r>
            <w:r w:rsidRPr="007D3048">
              <w:rPr>
                <w:rFonts w:ascii="Times New Roman" w:hAnsi="Times New Roman"/>
              </w:rPr>
              <w:t>5</w:t>
            </w:r>
            <w:r w:rsidRPr="007D3048">
              <w:rPr>
                <w:rFonts w:ascii="Times New Roman" w:hAnsi="Times New Roman"/>
              </w:rPr>
              <w:t>）逆全球化发达国家重建制造业使得机械设备行业迎来海外发达国家市场机遇及挑战。</w:t>
            </w:r>
          </w:p>
          <w:p w14:paraId="1E5FAB46" w14:textId="77777777" w:rsidR="00145927" w:rsidRPr="007D3048" w:rsidRDefault="00145927">
            <w:pPr>
              <w:pStyle w:val="a7"/>
              <w:spacing w:before="0" w:beforeAutospacing="0" w:after="0" w:afterAutospacing="0" w:line="360" w:lineRule="auto"/>
              <w:jc w:val="both"/>
              <w:rPr>
                <w:rFonts w:ascii="Times New Roman" w:hAnsi="Times New Roman"/>
              </w:rPr>
            </w:pPr>
          </w:p>
          <w:p w14:paraId="24F2FB11" w14:textId="77777777" w:rsidR="00554559" w:rsidRPr="007D3048" w:rsidRDefault="00145927" w:rsidP="00145927">
            <w:pPr>
              <w:pStyle w:val="a7"/>
              <w:adjustRightInd w:val="0"/>
              <w:snapToGrid w:val="0"/>
              <w:spacing w:beforeLines="50" w:before="156" w:beforeAutospacing="0" w:after="0" w:afterAutospacing="0" w:line="360" w:lineRule="auto"/>
              <w:jc w:val="both"/>
              <w:rPr>
                <w:rFonts w:ascii="Times New Roman" w:hAnsi="Times New Roman"/>
                <w:b/>
                <w:bCs/>
              </w:rPr>
            </w:pPr>
            <w:r w:rsidRPr="007D3048">
              <w:rPr>
                <w:rFonts w:ascii="Times New Roman" w:hAnsi="Times New Roman"/>
                <w:b/>
                <w:bCs/>
              </w:rPr>
              <w:t>二、</w:t>
            </w:r>
            <w:r w:rsidR="00554559" w:rsidRPr="007D3048">
              <w:rPr>
                <w:rFonts w:ascii="Times New Roman" w:hAnsi="Times New Roman"/>
                <w:b/>
                <w:bCs/>
              </w:rPr>
              <w:t>泰瑞</w:t>
            </w:r>
            <w:r w:rsidR="00554559" w:rsidRPr="007D3048">
              <w:rPr>
                <w:rFonts w:ascii="Times New Roman" w:hAnsi="Times New Roman"/>
                <w:b/>
                <w:bCs/>
              </w:rPr>
              <w:t>IKON</w:t>
            </w:r>
            <w:r w:rsidR="00554559" w:rsidRPr="007D3048">
              <w:rPr>
                <w:rFonts w:ascii="Times New Roman" w:hAnsi="Times New Roman"/>
                <w:b/>
                <w:bCs/>
              </w:rPr>
              <w:t>压铸机产品发布会</w:t>
            </w:r>
          </w:p>
          <w:p w14:paraId="41C5D15D" w14:textId="5284D844" w:rsidR="00554559" w:rsidRPr="007D3048" w:rsidRDefault="00145927" w:rsidP="00145927">
            <w:pPr>
              <w:pStyle w:val="a7"/>
              <w:adjustRightInd w:val="0"/>
              <w:snapToGrid w:val="0"/>
              <w:spacing w:beforeLines="50" w:before="156" w:beforeAutospacing="0" w:after="0" w:afterAutospacing="0" w:line="360" w:lineRule="auto"/>
              <w:jc w:val="both"/>
              <w:rPr>
                <w:rFonts w:ascii="Times New Roman" w:hAnsi="Times New Roman"/>
              </w:rPr>
            </w:pPr>
            <w:r w:rsidRPr="007D3048">
              <w:rPr>
                <w:rFonts w:ascii="Times New Roman" w:hAnsi="Times New Roman"/>
              </w:rPr>
              <w:t>1</w:t>
            </w:r>
            <w:r w:rsidRPr="007D3048">
              <w:rPr>
                <w:rFonts w:ascii="Times New Roman" w:hAnsi="Times New Roman"/>
              </w:rPr>
              <w:t>月</w:t>
            </w:r>
            <w:r w:rsidRPr="007D3048">
              <w:rPr>
                <w:rFonts w:ascii="Times New Roman" w:hAnsi="Times New Roman"/>
              </w:rPr>
              <w:t>9</w:t>
            </w:r>
            <w:r w:rsidRPr="007D3048">
              <w:rPr>
                <w:rFonts w:ascii="Times New Roman" w:hAnsi="Times New Roman"/>
              </w:rPr>
              <w:t>日下午，泰瑞</w:t>
            </w:r>
            <w:r w:rsidRPr="007D3048">
              <w:rPr>
                <w:rFonts w:ascii="Times New Roman" w:hAnsi="Times New Roman"/>
              </w:rPr>
              <w:t>IKON</w:t>
            </w:r>
            <w:r w:rsidRPr="007D3048">
              <w:rPr>
                <w:rFonts w:ascii="Times New Roman" w:hAnsi="Times New Roman"/>
              </w:rPr>
              <w:t>大型三板直压式压铸机上市发布仪式在泰瑞全球总部大楼举行。活动现场，压铸行业上下游产业链配套企业、压铸领域知名专家、泰瑞高层领导、泰瑞海外嘉宾、泰瑞压铸机事业部团队成员以</w:t>
            </w:r>
            <w:r w:rsidR="00554559" w:rsidRPr="007D3048">
              <w:rPr>
                <w:rFonts w:ascii="Times New Roman" w:hAnsi="Times New Roman"/>
              </w:rPr>
              <w:t>及</w:t>
            </w:r>
            <w:r w:rsidRPr="007D3048">
              <w:rPr>
                <w:rFonts w:ascii="Times New Roman" w:hAnsi="Times New Roman"/>
              </w:rPr>
              <w:t>各位媒体朋友出席本次发布仪式，共同见证泰瑞</w:t>
            </w:r>
            <w:r w:rsidRPr="007D3048">
              <w:rPr>
                <w:rFonts w:ascii="Times New Roman" w:hAnsi="Times New Roman"/>
              </w:rPr>
              <w:t>IKON</w:t>
            </w:r>
            <w:r w:rsidRPr="007D3048">
              <w:rPr>
                <w:rFonts w:ascii="Times New Roman" w:hAnsi="Times New Roman"/>
              </w:rPr>
              <w:t>三板直压式大型压铸机重磅问世，纪念泰瑞进军一体化成型高端装备领域这一极具里程碑意义的一天。</w:t>
            </w:r>
          </w:p>
          <w:p w14:paraId="0E4DD30A" w14:textId="77777777" w:rsidR="00554559" w:rsidRPr="007D3048" w:rsidRDefault="00554559" w:rsidP="00145927">
            <w:pPr>
              <w:pStyle w:val="a7"/>
              <w:adjustRightInd w:val="0"/>
              <w:snapToGrid w:val="0"/>
              <w:spacing w:beforeLines="50" w:before="156" w:beforeAutospacing="0" w:after="0" w:afterAutospacing="0" w:line="360" w:lineRule="auto"/>
              <w:jc w:val="both"/>
              <w:rPr>
                <w:rFonts w:ascii="Times New Roman" w:hAnsi="Times New Roman"/>
              </w:rPr>
            </w:pPr>
          </w:p>
          <w:p w14:paraId="460C95E8" w14:textId="612ACB4A" w:rsidR="00567512" w:rsidRPr="007D3048" w:rsidRDefault="00567512" w:rsidP="00145927">
            <w:pPr>
              <w:pStyle w:val="a7"/>
              <w:adjustRightInd w:val="0"/>
              <w:snapToGrid w:val="0"/>
              <w:spacing w:beforeLines="50" w:before="156" w:beforeAutospacing="0" w:after="0" w:afterAutospacing="0" w:line="360" w:lineRule="auto"/>
              <w:jc w:val="both"/>
              <w:rPr>
                <w:rFonts w:ascii="Times New Roman" w:hAnsi="Times New Roman"/>
              </w:rPr>
            </w:pPr>
            <w:r w:rsidRPr="007D3048">
              <w:rPr>
                <w:rFonts w:ascii="Times New Roman" w:hAnsi="Times New Roman"/>
                <w:b/>
                <w:bCs/>
              </w:rPr>
              <w:t>议程一：公司董事长郑建国先生致辞</w:t>
            </w:r>
          </w:p>
          <w:p w14:paraId="5D860780" w14:textId="52893CAE" w:rsidR="006F2B73" w:rsidRPr="007D3048" w:rsidRDefault="00145927" w:rsidP="00145927">
            <w:pPr>
              <w:pStyle w:val="a7"/>
              <w:adjustRightInd w:val="0"/>
              <w:snapToGrid w:val="0"/>
              <w:spacing w:beforeLines="50" w:before="156" w:beforeAutospacing="0" w:after="0" w:afterAutospacing="0" w:line="360" w:lineRule="auto"/>
              <w:jc w:val="both"/>
              <w:rPr>
                <w:rFonts w:ascii="Times New Roman" w:hAnsi="Times New Roman"/>
              </w:rPr>
            </w:pPr>
            <w:r w:rsidRPr="007D3048">
              <w:rPr>
                <w:rFonts w:ascii="Times New Roman" w:hAnsi="Times New Roman"/>
              </w:rPr>
              <w:t>公司董事长郑建国先生</w:t>
            </w:r>
            <w:r w:rsidR="00C418FF" w:rsidRPr="007D3048">
              <w:rPr>
                <w:rFonts w:ascii="Times New Roman" w:hAnsi="Times New Roman"/>
              </w:rPr>
              <w:t>致辞</w:t>
            </w:r>
            <w:r w:rsidRPr="007D3048">
              <w:rPr>
                <w:rFonts w:ascii="Times New Roman" w:hAnsi="Times New Roman"/>
              </w:rPr>
              <w:t>用</w:t>
            </w:r>
            <w:r w:rsidRPr="007D3048">
              <w:rPr>
                <w:rFonts w:ascii="Times New Roman" w:hAnsi="Times New Roman"/>
              </w:rPr>
              <w:t>“</w:t>
            </w:r>
            <w:r w:rsidRPr="007D3048">
              <w:rPr>
                <w:rFonts w:ascii="Times New Roman" w:hAnsi="Times New Roman"/>
              </w:rPr>
              <w:t>天时地利人和</w:t>
            </w:r>
            <w:r w:rsidRPr="007D3048">
              <w:rPr>
                <w:rFonts w:ascii="Times New Roman" w:hAnsi="Times New Roman"/>
              </w:rPr>
              <w:t>”</w:t>
            </w:r>
            <w:r w:rsidRPr="007D3048">
              <w:rPr>
                <w:rFonts w:ascii="Times New Roman" w:hAnsi="Times New Roman"/>
              </w:rPr>
              <w:t>精准概括了泰瑞进军一体化压铸领域的初心与愿景，</w:t>
            </w:r>
            <w:r w:rsidR="006F2B73" w:rsidRPr="007D3048">
              <w:rPr>
                <w:rFonts w:ascii="Times New Roman" w:hAnsi="Times New Roman"/>
              </w:rPr>
              <w:t>面对当前汽车工业对大型超大型一体化压铸岛需求趋势，新能源汽车制造的中国方案正不断刷新智能装备的新高度。泰瑞深耕模压成型装</w:t>
            </w:r>
            <w:r w:rsidR="006F2B73" w:rsidRPr="007D3048">
              <w:rPr>
                <w:rFonts w:ascii="Times New Roman" w:hAnsi="Times New Roman"/>
              </w:rPr>
              <w:lastRenderedPageBreak/>
              <w:t>备二十年，已深谙大型模压成型装备的关键技术和资本实力，亦有足够的能力承载压铸机项目的快速稳健。未来，</w:t>
            </w:r>
            <w:r w:rsidR="006F2B73" w:rsidRPr="007D3048">
              <w:rPr>
                <w:rFonts w:ascii="Times New Roman" w:hAnsi="Times New Roman"/>
              </w:rPr>
              <w:t>IKON</w:t>
            </w:r>
            <w:r w:rsidR="006F2B73" w:rsidRPr="007D3048">
              <w:rPr>
                <w:rFonts w:ascii="Times New Roman" w:hAnsi="Times New Roman"/>
              </w:rPr>
              <w:t>将为压铸工业进步带来责任与价值双重突破。</w:t>
            </w:r>
          </w:p>
          <w:p w14:paraId="380E5AC9" w14:textId="321ED308" w:rsidR="00567512" w:rsidRPr="007D3048" w:rsidRDefault="00567512" w:rsidP="00145927">
            <w:pPr>
              <w:pStyle w:val="a7"/>
              <w:adjustRightInd w:val="0"/>
              <w:snapToGrid w:val="0"/>
              <w:spacing w:beforeLines="50" w:before="156" w:beforeAutospacing="0" w:after="0" w:afterAutospacing="0" w:line="360" w:lineRule="auto"/>
              <w:jc w:val="both"/>
              <w:rPr>
                <w:rFonts w:ascii="Times New Roman" w:hAnsi="Times New Roman"/>
                <w:b/>
                <w:bCs/>
              </w:rPr>
            </w:pPr>
            <w:r w:rsidRPr="007D3048">
              <w:rPr>
                <w:rFonts w:ascii="Times New Roman" w:hAnsi="Times New Roman"/>
                <w:b/>
                <w:bCs/>
              </w:rPr>
              <w:t>议程二：压铸机事业部总经理张鸿鹏先生做泰瑞</w:t>
            </w:r>
            <w:r w:rsidRPr="007D3048">
              <w:rPr>
                <w:rFonts w:ascii="Times New Roman" w:hAnsi="Times New Roman"/>
                <w:b/>
                <w:bCs/>
              </w:rPr>
              <w:t>IKON</w:t>
            </w:r>
            <w:r w:rsidRPr="007D3048">
              <w:rPr>
                <w:rFonts w:ascii="Times New Roman" w:hAnsi="Times New Roman"/>
                <w:b/>
                <w:bCs/>
              </w:rPr>
              <w:t>压铸机战略规划和产品介绍的分享</w:t>
            </w:r>
          </w:p>
          <w:p w14:paraId="691570DC" w14:textId="1D4200BC" w:rsidR="00C418FF" w:rsidRPr="007D3048" w:rsidRDefault="00C418FF" w:rsidP="00145927">
            <w:pPr>
              <w:pStyle w:val="a7"/>
              <w:adjustRightInd w:val="0"/>
              <w:snapToGrid w:val="0"/>
              <w:spacing w:beforeLines="50" w:before="156" w:beforeAutospacing="0" w:after="0" w:afterAutospacing="0" w:line="360" w:lineRule="auto"/>
              <w:jc w:val="both"/>
              <w:rPr>
                <w:rFonts w:ascii="Times New Roman" w:hAnsi="Times New Roman"/>
              </w:rPr>
            </w:pPr>
            <w:r w:rsidRPr="007D3048">
              <w:rPr>
                <w:rFonts w:ascii="Times New Roman" w:hAnsi="Times New Roman"/>
              </w:rPr>
              <w:t>他提到，</w:t>
            </w:r>
            <w:r w:rsidRPr="007D3048">
              <w:rPr>
                <w:rFonts w:ascii="Times New Roman" w:hAnsi="Times New Roman"/>
              </w:rPr>
              <w:t>“</w:t>
            </w:r>
            <w:r w:rsidRPr="007D3048">
              <w:rPr>
                <w:rFonts w:ascii="Times New Roman" w:hAnsi="Times New Roman"/>
              </w:rPr>
              <w:t>两年以来，泰瑞通过调研行业需求，确定产品定位，整合欧洲压铸机技术、人才和资源，潜心研发。针对超大型结构件的要求和客户痛点，在超大型结构件设计开发、免热处理材料、超大型模具设计以及工艺开发、超大型压铸机设计、制造、智能化超大型压铸单元的整体集成都进行了深入的研究。目前</w:t>
            </w:r>
            <w:r w:rsidRPr="007D3048">
              <w:rPr>
                <w:rFonts w:ascii="Times New Roman" w:hAnsi="Times New Roman"/>
              </w:rPr>
              <w:t>IKON</w:t>
            </w:r>
            <w:r w:rsidRPr="007D3048">
              <w:rPr>
                <w:rFonts w:ascii="Times New Roman" w:hAnsi="Times New Roman"/>
              </w:rPr>
              <w:t>全系列压铸机</w:t>
            </w:r>
            <w:r w:rsidRPr="007D3048">
              <w:rPr>
                <w:rFonts w:ascii="Times New Roman" w:hAnsi="Times New Roman"/>
              </w:rPr>
              <w:t>1400T-9200T</w:t>
            </w:r>
            <w:r w:rsidRPr="007D3048">
              <w:rPr>
                <w:rFonts w:ascii="Times New Roman" w:hAnsi="Times New Roman"/>
              </w:rPr>
              <w:t>已完成研发，</w:t>
            </w:r>
            <w:r w:rsidRPr="007D3048">
              <w:rPr>
                <w:rFonts w:ascii="Times New Roman" w:hAnsi="Times New Roman"/>
              </w:rPr>
              <w:t>2024</w:t>
            </w:r>
            <w:r w:rsidRPr="007D3048">
              <w:rPr>
                <w:rFonts w:ascii="Times New Roman" w:hAnsi="Times New Roman"/>
              </w:rPr>
              <w:t>年将批量生产推向市场。</w:t>
            </w:r>
            <w:r w:rsidRPr="007D3048">
              <w:rPr>
                <w:rFonts w:ascii="Times New Roman" w:hAnsi="Times New Roman"/>
              </w:rPr>
              <w:t>”</w:t>
            </w:r>
          </w:p>
          <w:p w14:paraId="645FF90E" w14:textId="781544FB" w:rsidR="00554559" w:rsidRPr="007D3048" w:rsidRDefault="00554559" w:rsidP="00145927">
            <w:pPr>
              <w:pStyle w:val="a7"/>
              <w:adjustRightInd w:val="0"/>
              <w:snapToGrid w:val="0"/>
              <w:spacing w:beforeLines="50" w:before="156" w:beforeAutospacing="0" w:after="0" w:afterAutospacing="0" w:line="360" w:lineRule="auto"/>
              <w:jc w:val="both"/>
              <w:rPr>
                <w:rFonts w:ascii="Times New Roman" w:hAnsi="Times New Roman"/>
              </w:rPr>
            </w:pPr>
            <w:r w:rsidRPr="007D3048">
              <w:rPr>
                <w:rFonts w:ascii="Times New Roman" w:hAnsi="Times New Roman"/>
              </w:rPr>
              <w:t>同时，分享了结构件生产的难点，结构件生产对高性能压铸机的具体要求以及泰瑞</w:t>
            </w:r>
            <w:r w:rsidRPr="007D3048">
              <w:rPr>
                <w:rFonts w:ascii="Times New Roman" w:hAnsi="Times New Roman"/>
              </w:rPr>
              <w:t>IKON</w:t>
            </w:r>
            <w:r w:rsidRPr="007D3048">
              <w:rPr>
                <w:rFonts w:ascii="Times New Roman" w:hAnsi="Times New Roman"/>
              </w:rPr>
              <w:t>压铸机在</w:t>
            </w:r>
            <w:r w:rsidRPr="007D3048">
              <w:rPr>
                <w:rFonts w:ascii="Times New Roman" w:hAnsi="Times New Roman"/>
              </w:rPr>
              <w:t>SNP</w:t>
            </w:r>
            <w:r w:rsidRPr="007D3048">
              <w:rPr>
                <w:rFonts w:ascii="Times New Roman" w:hAnsi="Times New Roman"/>
              </w:rPr>
              <w:t>压射实时控制压射系统、</w:t>
            </w:r>
            <w:r w:rsidRPr="007D3048">
              <w:rPr>
                <w:rFonts w:ascii="Times New Roman" w:hAnsi="Times New Roman"/>
              </w:rPr>
              <w:t>SNP</w:t>
            </w:r>
            <w:r w:rsidRPr="007D3048">
              <w:rPr>
                <w:rFonts w:ascii="Times New Roman" w:hAnsi="Times New Roman"/>
              </w:rPr>
              <w:t>压射实时控制压射系统、三板直压式合模系统铸造工艺操作系统等方面的创新特别之处。</w:t>
            </w:r>
          </w:p>
          <w:p w14:paraId="3CBBC2EE" w14:textId="01553969" w:rsidR="00567512" w:rsidRPr="007D3048" w:rsidRDefault="00567512" w:rsidP="00145927">
            <w:pPr>
              <w:pStyle w:val="a7"/>
              <w:adjustRightInd w:val="0"/>
              <w:snapToGrid w:val="0"/>
              <w:spacing w:beforeLines="50" w:before="156" w:beforeAutospacing="0" w:after="0" w:afterAutospacing="0" w:line="360" w:lineRule="auto"/>
              <w:jc w:val="both"/>
              <w:rPr>
                <w:rFonts w:ascii="Times New Roman" w:hAnsi="Times New Roman"/>
              </w:rPr>
            </w:pPr>
            <w:r w:rsidRPr="007D3048">
              <w:rPr>
                <w:rFonts w:ascii="Times New Roman" w:hAnsi="Times New Roman"/>
                <w:b/>
                <w:bCs/>
              </w:rPr>
              <w:t>议程三：</w:t>
            </w:r>
            <w:r w:rsidRPr="007D3048">
              <w:rPr>
                <w:rFonts w:ascii="Times New Roman" w:hAnsi="Times New Roman"/>
                <w:b/>
                <w:bCs/>
              </w:rPr>
              <w:t>IKON450</w:t>
            </w:r>
            <w:r w:rsidRPr="007D3048">
              <w:rPr>
                <w:rFonts w:ascii="Times New Roman" w:hAnsi="Times New Roman"/>
                <w:b/>
                <w:bCs/>
              </w:rPr>
              <w:t>压铸机揭幕仪式</w:t>
            </w:r>
          </w:p>
          <w:p w14:paraId="0E4BE905" w14:textId="77777777" w:rsidR="00C418FF" w:rsidRPr="007D3048" w:rsidRDefault="00C418FF" w:rsidP="00145927">
            <w:pPr>
              <w:pStyle w:val="a7"/>
              <w:adjustRightInd w:val="0"/>
              <w:snapToGrid w:val="0"/>
              <w:spacing w:beforeLines="50" w:before="156" w:beforeAutospacing="0" w:after="0" w:afterAutospacing="0" w:line="360" w:lineRule="auto"/>
              <w:jc w:val="both"/>
              <w:rPr>
                <w:rFonts w:ascii="Times New Roman" w:hAnsi="Times New Roman"/>
              </w:rPr>
            </w:pPr>
            <w:r w:rsidRPr="007D3048">
              <w:rPr>
                <w:rFonts w:ascii="Times New Roman" w:hAnsi="Times New Roman"/>
              </w:rPr>
              <w:t>随后，泰瑞机器董事长郑建国先生、泰瑞机器压铸机事业部总经理张鸿鹏先生、中国铸造协会执行副会长高巍先生、中国铸造协会压铸分会专职副秘书长钱明先生、广东鸿图董事宋选鹏先生、苏州亚德林董事长沈林根先生、南丰汽配董事长卢仁聪先生、华峰动力董事长张勤勇先生、润星泰董事长张莹先生、一汽铸造有限公司总工佟国栋先生、浙江大学赵鹏教授、清华大学熊守美教授、上海交通大学彭立明教授共同为泰瑞</w:t>
            </w:r>
            <w:r w:rsidRPr="007D3048">
              <w:rPr>
                <w:rFonts w:ascii="Times New Roman" w:hAnsi="Times New Roman"/>
              </w:rPr>
              <w:t>IKON450</w:t>
            </w:r>
            <w:r w:rsidRPr="007D3048">
              <w:rPr>
                <w:rFonts w:ascii="Times New Roman" w:hAnsi="Times New Roman"/>
              </w:rPr>
              <w:t>压铸机的诞生揭幕。</w:t>
            </w:r>
          </w:p>
          <w:p w14:paraId="54D37467" w14:textId="0A91FB24" w:rsidR="00567512" w:rsidRPr="007D3048" w:rsidRDefault="00567512" w:rsidP="00145927">
            <w:pPr>
              <w:pStyle w:val="a7"/>
              <w:adjustRightInd w:val="0"/>
              <w:snapToGrid w:val="0"/>
              <w:spacing w:beforeLines="50" w:before="156" w:beforeAutospacing="0" w:after="0" w:afterAutospacing="0" w:line="360" w:lineRule="auto"/>
              <w:jc w:val="both"/>
              <w:rPr>
                <w:rFonts w:ascii="Times New Roman" w:hAnsi="Times New Roman"/>
              </w:rPr>
            </w:pPr>
            <w:r w:rsidRPr="007D3048">
              <w:rPr>
                <w:rFonts w:ascii="Times New Roman" w:hAnsi="Times New Roman"/>
                <w:b/>
                <w:bCs/>
              </w:rPr>
              <w:t>议程四：战略合作签约仪式</w:t>
            </w:r>
          </w:p>
          <w:p w14:paraId="44AD5B94" w14:textId="75E9C809" w:rsidR="00C418FF" w:rsidRPr="007D3048" w:rsidRDefault="00157F90" w:rsidP="00145927">
            <w:pPr>
              <w:pStyle w:val="a7"/>
              <w:adjustRightInd w:val="0"/>
              <w:snapToGrid w:val="0"/>
              <w:spacing w:beforeLines="50" w:before="156" w:beforeAutospacing="0" w:after="0" w:afterAutospacing="0" w:line="360" w:lineRule="auto"/>
              <w:jc w:val="both"/>
              <w:rPr>
                <w:rFonts w:ascii="Times New Roman" w:hAnsi="Times New Roman"/>
              </w:rPr>
            </w:pPr>
            <w:r w:rsidRPr="007D3048">
              <w:rPr>
                <w:rFonts w:ascii="Times New Roman" w:hAnsi="Times New Roman"/>
              </w:rPr>
              <w:lastRenderedPageBreak/>
              <w:t>在泰瑞</w:t>
            </w:r>
            <w:r w:rsidRPr="007D3048">
              <w:rPr>
                <w:rFonts w:ascii="Times New Roman" w:hAnsi="Times New Roman"/>
              </w:rPr>
              <w:t>IKON450</w:t>
            </w:r>
            <w:r w:rsidRPr="007D3048">
              <w:rPr>
                <w:rFonts w:ascii="Times New Roman" w:hAnsi="Times New Roman"/>
              </w:rPr>
              <w:t>压铸机震撼亮相后，发布会现场迎来携手共进、共创未来的时刻。太仓南丰汽车零部件有限公司、营口华峰动力发展股份有限公司、珠海市润星泰电器有限公司、广东鸿图科技股份有限公司分别与泰瑞签订战略合作协议。</w:t>
            </w:r>
          </w:p>
          <w:p w14:paraId="29DDC5DA" w14:textId="5B0536E5" w:rsidR="00567512" w:rsidRPr="007D3048" w:rsidRDefault="00567512" w:rsidP="00145927">
            <w:pPr>
              <w:pStyle w:val="a7"/>
              <w:adjustRightInd w:val="0"/>
              <w:snapToGrid w:val="0"/>
              <w:spacing w:beforeLines="50" w:before="156" w:beforeAutospacing="0" w:after="0" w:afterAutospacing="0" w:line="360" w:lineRule="auto"/>
              <w:jc w:val="both"/>
              <w:rPr>
                <w:rFonts w:ascii="Times New Roman" w:hAnsi="Times New Roman"/>
                <w:b/>
                <w:bCs/>
              </w:rPr>
            </w:pPr>
            <w:r w:rsidRPr="007D3048">
              <w:rPr>
                <w:rFonts w:ascii="Times New Roman" w:hAnsi="Times New Roman"/>
                <w:b/>
                <w:bCs/>
              </w:rPr>
              <w:t>议程五：首台</w:t>
            </w:r>
            <w:r w:rsidRPr="007D3048">
              <w:rPr>
                <w:rFonts w:ascii="Times New Roman" w:hAnsi="Times New Roman"/>
                <w:b/>
                <w:bCs/>
              </w:rPr>
              <w:t>IKON450</w:t>
            </w:r>
            <w:r w:rsidRPr="007D3048">
              <w:rPr>
                <w:rFonts w:ascii="Times New Roman" w:hAnsi="Times New Roman"/>
                <w:b/>
                <w:bCs/>
              </w:rPr>
              <w:t>压铸机的交付仪式</w:t>
            </w:r>
          </w:p>
          <w:p w14:paraId="1F6C61EF" w14:textId="217DE556" w:rsidR="00157F90" w:rsidRPr="007D3048" w:rsidRDefault="00157F90" w:rsidP="00145927">
            <w:pPr>
              <w:pStyle w:val="a7"/>
              <w:adjustRightInd w:val="0"/>
              <w:snapToGrid w:val="0"/>
              <w:spacing w:beforeLines="50" w:before="156" w:beforeAutospacing="0" w:after="0" w:afterAutospacing="0" w:line="360" w:lineRule="auto"/>
              <w:jc w:val="both"/>
              <w:rPr>
                <w:rFonts w:ascii="Times New Roman" w:hAnsi="Times New Roman"/>
              </w:rPr>
            </w:pPr>
            <w:r w:rsidRPr="007D3048">
              <w:rPr>
                <w:rFonts w:ascii="Times New Roman" w:hAnsi="Times New Roman"/>
              </w:rPr>
              <w:t>签约仪式后，迎来泰瑞首台</w:t>
            </w:r>
            <w:r w:rsidRPr="007D3048">
              <w:rPr>
                <w:rFonts w:ascii="Times New Roman" w:hAnsi="Times New Roman"/>
              </w:rPr>
              <w:t>IKON450</w:t>
            </w:r>
            <w:r w:rsidR="00567512" w:rsidRPr="007D3048">
              <w:rPr>
                <w:rFonts w:ascii="Times New Roman" w:hAnsi="Times New Roman"/>
              </w:rPr>
              <w:t>压铸机</w:t>
            </w:r>
            <w:r w:rsidRPr="007D3048">
              <w:rPr>
                <w:rFonts w:ascii="Times New Roman" w:hAnsi="Times New Roman"/>
              </w:rPr>
              <w:t>的交付仪式，首台</w:t>
            </w:r>
            <w:r w:rsidRPr="007D3048">
              <w:rPr>
                <w:rFonts w:ascii="Times New Roman" w:hAnsi="Times New Roman"/>
              </w:rPr>
              <w:t>IKON 450</w:t>
            </w:r>
            <w:r w:rsidR="00567512" w:rsidRPr="007D3048">
              <w:rPr>
                <w:rFonts w:ascii="Times New Roman" w:hAnsi="Times New Roman"/>
              </w:rPr>
              <w:t>压铸机</w:t>
            </w:r>
            <w:r w:rsidRPr="007D3048">
              <w:rPr>
                <w:rFonts w:ascii="Times New Roman" w:hAnsi="Times New Roman"/>
              </w:rPr>
              <w:t>已于</w:t>
            </w:r>
            <w:r w:rsidRPr="007D3048">
              <w:rPr>
                <w:rFonts w:ascii="Times New Roman" w:hAnsi="Times New Roman"/>
              </w:rPr>
              <w:t>2023</w:t>
            </w:r>
            <w:r w:rsidRPr="007D3048">
              <w:rPr>
                <w:rFonts w:ascii="Times New Roman" w:hAnsi="Times New Roman"/>
              </w:rPr>
              <w:t>年</w:t>
            </w:r>
            <w:r w:rsidRPr="007D3048">
              <w:rPr>
                <w:rFonts w:ascii="Times New Roman" w:hAnsi="Times New Roman"/>
              </w:rPr>
              <w:t>8</w:t>
            </w:r>
            <w:r w:rsidRPr="007D3048">
              <w:rPr>
                <w:rFonts w:ascii="Times New Roman" w:hAnsi="Times New Roman"/>
              </w:rPr>
              <w:t>月完成调试，通过了结构件严苛的试模和小批量生产，性能和稳定性达到了设计目标和要求，将为苏州亚德林股份有限公司精密汽车金属成型打开未来的制造之门。</w:t>
            </w:r>
          </w:p>
          <w:p w14:paraId="156B4AE0" w14:textId="391FC0E7" w:rsidR="00567512" w:rsidRPr="007D3048" w:rsidRDefault="00567512" w:rsidP="00145927">
            <w:pPr>
              <w:pStyle w:val="a7"/>
              <w:adjustRightInd w:val="0"/>
              <w:snapToGrid w:val="0"/>
              <w:spacing w:beforeLines="50" w:before="156" w:beforeAutospacing="0" w:after="0" w:afterAutospacing="0" w:line="360" w:lineRule="auto"/>
              <w:jc w:val="both"/>
              <w:rPr>
                <w:rFonts w:ascii="Times New Roman" w:hAnsi="Times New Roman"/>
                <w:b/>
                <w:bCs/>
              </w:rPr>
            </w:pPr>
            <w:r w:rsidRPr="007D3048">
              <w:rPr>
                <w:rFonts w:ascii="Times New Roman" w:hAnsi="Times New Roman"/>
                <w:b/>
                <w:bCs/>
              </w:rPr>
              <w:t>议程六：中国铸造协会执行副会长高巍先生致辞</w:t>
            </w:r>
          </w:p>
          <w:p w14:paraId="4FC6FD41" w14:textId="052B3E9B" w:rsidR="00157F90" w:rsidRPr="007D3048" w:rsidRDefault="006F2B73" w:rsidP="00145927">
            <w:pPr>
              <w:pStyle w:val="a7"/>
              <w:adjustRightInd w:val="0"/>
              <w:snapToGrid w:val="0"/>
              <w:spacing w:beforeLines="50" w:before="156" w:beforeAutospacing="0" w:after="0" w:afterAutospacing="0" w:line="360" w:lineRule="auto"/>
              <w:jc w:val="both"/>
              <w:rPr>
                <w:rFonts w:ascii="Times New Roman" w:hAnsi="Times New Roman"/>
              </w:rPr>
            </w:pPr>
            <w:r w:rsidRPr="007D3048">
              <w:rPr>
                <w:rFonts w:ascii="Times New Roman" w:hAnsi="Times New Roman"/>
              </w:rPr>
              <w:t>最后</w:t>
            </w:r>
            <w:r w:rsidR="00157F90" w:rsidRPr="007D3048">
              <w:rPr>
                <w:rFonts w:ascii="Times New Roman" w:hAnsi="Times New Roman"/>
              </w:rPr>
              <w:t>，由中国铸造协会执行副会长高巍先生致辞</w:t>
            </w:r>
            <w:r w:rsidR="00567512" w:rsidRPr="007D3048">
              <w:rPr>
                <w:rFonts w:ascii="Times New Roman" w:hAnsi="Times New Roman"/>
              </w:rPr>
              <w:t>。</w:t>
            </w:r>
          </w:p>
        </w:tc>
      </w:tr>
      <w:tr w:rsidR="00DF63B8" w:rsidRPr="007D3048" w14:paraId="59E1FA32" w14:textId="77777777">
        <w:trPr>
          <w:jc w:val="center"/>
        </w:trPr>
        <w:tc>
          <w:tcPr>
            <w:tcW w:w="1956" w:type="dxa"/>
          </w:tcPr>
          <w:p w14:paraId="1AABE05C" w14:textId="77777777" w:rsidR="00DF63B8" w:rsidRPr="007D3048" w:rsidRDefault="00000000">
            <w:pPr>
              <w:pStyle w:val="a7"/>
              <w:spacing w:before="0" w:beforeAutospacing="0" w:after="0" w:afterAutospacing="0" w:line="360" w:lineRule="auto"/>
              <w:rPr>
                <w:rFonts w:ascii="Times New Roman" w:hAnsi="Times New Roman"/>
              </w:rPr>
            </w:pPr>
            <w:r w:rsidRPr="007D3048">
              <w:rPr>
                <w:rFonts w:ascii="Times New Roman" w:hAnsi="Times New Roman"/>
              </w:rPr>
              <w:lastRenderedPageBreak/>
              <w:t>附件清单（如有）</w:t>
            </w:r>
          </w:p>
        </w:tc>
        <w:tc>
          <w:tcPr>
            <w:tcW w:w="6340" w:type="dxa"/>
            <w:vAlign w:val="center"/>
          </w:tcPr>
          <w:p w14:paraId="4ECAEC8F" w14:textId="77777777" w:rsidR="00DF63B8" w:rsidRPr="007D3048" w:rsidRDefault="00000000">
            <w:pPr>
              <w:pStyle w:val="a7"/>
              <w:spacing w:before="0" w:beforeAutospacing="0" w:after="0" w:afterAutospacing="0" w:line="360" w:lineRule="auto"/>
              <w:rPr>
                <w:rFonts w:ascii="Times New Roman" w:hAnsi="Times New Roman"/>
              </w:rPr>
            </w:pPr>
            <w:r w:rsidRPr="007D3048">
              <w:rPr>
                <w:rFonts w:ascii="Times New Roman" w:hAnsi="Times New Roman"/>
              </w:rPr>
              <w:t>无</w:t>
            </w:r>
          </w:p>
        </w:tc>
      </w:tr>
      <w:tr w:rsidR="00DF63B8" w:rsidRPr="007D3048" w14:paraId="1BE30498" w14:textId="77777777">
        <w:trPr>
          <w:jc w:val="center"/>
        </w:trPr>
        <w:tc>
          <w:tcPr>
            <w:tcW w:w="1956" w:type="dxa"/>
          </w:tcPr>
          <w:p w14:paraId="4D483E9C" w14:textId="77777777" w:rsidR="00DF63B8" w:rsidRPr="007D3048" w:rsidRDefault="00000000">
            <w:pPr>
              <w:pStyle w:val="a7"/>
              <w:spacing w:before="0" w:beforeAutospacing="0" w:after="0" w:afterAutospacing="0" w:line="360" w:lineRule="auto"/>
              <w:rPr>
                <w:rFonts w:ascii="Times New Roman" w:hAnsi="Times New Roman"/>
              </w:rPr>
            </w:pPr>
            <w:r w:rsidRPr="007D3048">
              <w:rPr>
                <w:rFonts w:ascii="Times New Roman" w:hAnsi="Times New Roman"/>
              </w:rPr>
              <w:t>日期</w:t>
            </w:r>
          </w:p>
        </w:tc>
        <w:tc>
          <w:tcPr>
            <w:tcW w:w="6340" w:type="dxa"/>
          </w:tcPr>
          <w:p w14:paraId="6796B678" w14:textId="60CB9BBD" w:rsidR="00DF63B8" w:rsidRPr="007D3048" w:rsidRDefault="00000000">
            <w:pPr>
              <w:pStyle w:val="a7"/>
              <w:spacing w:before="0" w:beforeAutospacing="0" w:after="0" w:afterAutospacing="0" w:line="360" w:lineRule="auto"/>
              <w:rPr>
                <w:rFonts w:ascii="Times New Roman" w:hAnsi="Times New Roman"/>
              </w:rPr>
            </w:pPr>
            <w:r w:rsidRPr="007D3048">
              <w:rPr>
                <w:rFonts w:ascii="Times New Roman" w:hAnsi="Times New Roman"/>
              </w:rPr>
              <w:t>202</w:t>
            </w:r>
            <w:r w:rsidR="00494BE3" w:rsidRPr="007D3048">
              <w:rPr>
                <w:rFonts w:ascii="Times New Roman" w:hAnsi="Times New Roman"/>
              </w:rPr>
              <w:t>4</w:t>
            </w:r>
            <w:r w:rsidRPr="007D3048">
              <w:rPr>
                <w:rFonts w:ascii="Times New Roman" w:hAnsi="Times New Roman"/>
              </w:rPr>
              <w:t>年</w:t>
            </w:r>
            <w:r w:rsidRPr="007D3048">
              <w:rPr>
                <w:rFonts w:ascii="Times New Roman" w:hAnsi="Times New Roman"/>
              </w:rPr>
              <w:t>1</w:t>
            </w:r>
            <w:r w:rsidRPr="007D3048">
              <w:rPr>
                <w:rFonts w:ascii="Times New Roman" w:hAnsi="Times New Roman"/>
              </w:rPr>
              <w:t>月</w:t>
            </w:r>
            <w:r w:rsidR="00145927" w:rsidRPr="007D3048">
              <w:rPr>
                <w:rFonts w:ascii="Times New Roman" w:hAnsi="Times New Roman"/>
              </w:rPr>
              <w:t>10</w:t>
            </w:r>
            <w:r w:rsidRPr="007D3048">
              <w:rPr>
                <w:rFonts w:ascii="Times New Roman" w:hAnsi="Times New Roman"/>
              </w:rPr>
              <w:t>日</w:t>
            </w:r>
          </w:p>
        </w:tc>
      </w:tr>
    </w:tbl>
    <w:p w14:paraId="6F33FD61" w14:textId="77777777" w:rsidR="00DF63B8" w:rsidRPr="007D3048" w:rsidRDefault="00DF63B8"/>
    <w:sectPr w:rsidR="00DF63B8" w:rsidRPr="007D304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C9932" w14:textId="77777777" w:rsidR="0023337E" w:rsidRDefault="0023337E" w:rsidP="00F67785">
      <w:r>
        <w:separator/>
      </w:r>
    </w:p>
  </w:endnote>
  <w:endnote w:type="continuationSeparator" w:id="0">
    <w:p w14:paraId="380840A1" w14:textId="77777777" w:rsidR="0023337E" w:rsidRDefault="0023337E" w:rsidP="00F67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8C1CA" w14:textId="77777777" w:rsidR="0023337E" w:rsidRDefault="0023337E" w:rsidP="00F67785">
      <w:r>
        <w:separator/>
      </w:r>
    </w:p>
  </w:footnote>
  <w:footnote w:type="continuationSeparator" w:id="0">
    <w:p w14:paraId="6228B761" w14:textId="77777777" w:rsidR="0023337E" w:rsidRDefault="0023337E" w:rsidP="00F677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TYzNjMzZDM0MTcwZDQ4MzdlYjUyN2EwMjg1ZWQ1OTAifQ=="/>
  </w:docVars>
  <w:rsids>
    <w:rsidRoot w:val="00037B6D"/>
    <w:rsid w:val="00037B6D"/>
    <w:rsid w:val="00134AAE"/>
    <w:rsid w:val="00140527"/>
    <w:rsid w:val="00145927"/>
    <w:rsid w:val="00157F90"/>
    <w:rsid w:val="00173575"/>
    <w:rsid w:val="0018663C"/>
    <w:rsid w:val="0019624F"/>
    <w:rsid w:val="001C3923"/>
    <w:rsid w:val="002141F8"/>
    <w:rsid w:val="002253FB"/>
    <w:rsid w:val="0023337E"/>
    <w:rsid w:val="00255791"/>
    <w:rsid w:val="0028247E"/>
    <w:rsid w:val="002C54CE"/>
    <w:rsid w:val="003023F8"/>
    <w:rsid w:val="00324D61"/>
    <w:rsid w:val="00327960"/>
    <w:rsid w:val="003545D2"/>
    <w:rsid w:val="003B2963"/>
    <w:rsid w:val="003C1DB9"/>
    <w:rsid w:val="003C38B0"/>
    <w:rsid w:val="003D2924"/>
    <w:rsid w:val="003E0851"/>
    <w:rsid w:val="003F3809"/>
    <w:rsid w:val="00450551"/>
    <w:rsid w:val="00494BE3"/>
    <w:rsid w:val="004B0BD4"/>
    <w:rsid w:val="00516C49"/>
    <w:rsid w:val="00540946"/>
    <w:rsid w:val="00554559"/>
    <w:rsid w:val="00567512"/>
    <w:rsid w:val="00591433"/>
    <w:rsid w:val="00633B78"/>
    <w:rsid w:val="0068525F"/>
    <w:rsid w:val="0068622B"/>
    <w:rsid w:val="006F05F8"/>
    <w:rsid w:val="006F2B73"/>
    <w:rsid w:val="00723257"/>
    <w:rsid w:val="007300F0"/>
    <w:rsid w:val="007D3048"/>
    <w:rsid w:val="00805419"/>
    <w:rsid w:val="008464CD"/>
    <w:rsid w:val="0085419A"/>
    <w:rsid w:val="00860138"/>
    <w:rsid w:val="00895723"/>
    <w:rsid w:val="008C62C0"/>
    <w:rsid w:val="008D054E"/>
    <w:rsid w:val="008F566E"/>
    <w:rsid w:val="00907F6B"/>
    <w:rsid w:val="009C33EF"/>
    <w:rsid w:val="009F1A1E"/>
    <w:rsid w:val="00A80E99"/>
    <w:rsid w:val="00AE0820"/>
    <w:rsid w:val="00AE291A"/>
    <w:rsid w:val="00B06D25"/>
    <w:rsid w:val="00B13F2B"/>
    <w:rsid w:val="00B47640"/>
    <w:rsid w:val="00B56F83"/>
    <w:rsid w:val="00BC12CB"/>
    <w:rsid w:val="00BC2743"/>
    <w:rsid w:val="00BD28B4"/>
    <w:rsid w:val="00C07C09"/>
    <w:rsid w:val="00C259B7"/>
    <w:rsid w:val="00C418FF"/>
    <w:rsid w:val="00C41DFE"/>
    <w:rsid w:val="00C46971"/>
    <w:rsid w:val="00CE6459"/>
    <w:rsid w:val="00CE6642"/>
    <w:rsid w:val="00D464A5"/>
    <w:rsid w:val="00D853F7"/>
    <w:rsid w:val="00DD3B67"/>
    <w:rsid w:val="00DF63B8"/>
    <w:rsid w:val="00E135C0"/>
    <w:rsid w:val="00E96C2E"/>
    <w:rsid w:val="00EB5499"/>
    <w:rsid w:val="00EC55FF"/>
    <w:rsid w:val="00ED252E"/>
    <w:rsid w:val="00F53D71"/>
    <w:rsid w:val="00F67785"/>
    <w:rsid w:val="00F730F1"/>
    <w:rsid w:val="00FE65DB"/>
    <w:rsid w:val="00FF228D"/>
    <w:rsid w:val="6D7F17E3"/>
    <w:rsid w:val="792C4A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D51C90"/>
  <w15:docId w15:val="{9297FC17-5C44-4478-AEAF-A7CD03BEA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0"/>
    <w:uiPriority w:val="99"/>
    <w:semiHidden/>
    <w:unhideWhenUsed/>
    <w:rPr>
      <w:rFonts w:ascii="Courier New" w:hAnsi="Courier New" w:cs="Courier New"/>
      <w:sz w:val="20"/>
      <w:szCs w:val="20"/>
    </w:rPr>
  </w:style>
  <w:style w:type="paragraph" w:styleId="a7">
    <w:name w:val="Normal (Web)"/>
    <w:basedOn w:val="a"/>
    <w:pPr>
      <w:widowControl/>
      <w:spacing w:before="100" w:beforeAutospacing="1" w:after="100" w:afterAutospacing="1"/>
      <w:jc w:val="left"/>
    </w:pPr>
    <w:rPr>
      <w:rFonts w:ascii="宋体" w:hAnsi="宋体"/>
      <w:color w:val="000000"/>
      <w:kern w:val="0"/>
      <w:sz w:val="24"/>
    </w:rPr>
  </w:style>
  <w:style w:type="character" w:customStyle="1" w:styleId="a6">
    <w:name w:val="页眉 字符"/>
    <w:basedOn w:val="a0"/>
    <w:link w:val="a5"/>
    <w:uiPriority w:val="99"/>
    <w:rPr>
      <w:rFonts w:ascii="Times New Roman" w:eastAsia="宋体" w:hAnsi="Times New Roman" w:cs="Times New Roman"/>
      <w:sz w:val="18"/>
      <w:szCs w:val="18"/>
    </w:rPr>
  </w:style>
  <w:style w:type="character" w:customStyle="1" w:styleId="a4">
    <w:name w:val="页脚 字符"/>
    <w:basedOn w:val="a0"/>
    <w:link w:val="a3"/>
    <w:uiPriority w:val="99"/>
    <w:qFormat/>
    <w:rPr>
      <w:rFonts w:ascii="Times New Roman" w:eastAsia="宋体" w:hAnsi="Times New Roman" w:cs="Times New Roman"/>
      <w:sz w:val="18"/>
      <w:szCs w:val="18"/>
    </w:rPr>
  </w:style>
  <w:style w:type="character" w:customStyle="1" w:styleId="HTML0">
    <w:name w:val="HTML 预设格式 字符"/>
    <w:basedOn w:val="a0"/>
    <w:link w:val="HTML"/>
    <w:uiPriority w:val="99"/>
    <w:semiHidden/>
    <w:rPr>
      <w:rFonts w:ascii="Courier New" w:eastAsia="宋体" w:hAnsi="Courier New" w:cs="Courier New"/>
      <w:sz w:val="20"/>
      <w:szCs w:val="20"/>
    </w:rPr>
  </w:style>
  <w:style w:type="character" w:styleId="a8">
    <w:name w:val="annotation reference"/>
    <w:basedOn w:val="a0"/>
    <w:uiPriority w:val="99"/>
    <w:semiHidden/>
    <w:unhideWhenUsed/>
    <w:rsid w:val="00A80E99"/>
    <w:rPr>
      <w:sz w:val="21"/>
      <w:szCs w:val="21"/>
    </w:rPr>
  </w:style>
  <w:style w:type="paragraph" w:styleId="a9">
    <w:name w:val="annotation text"/>
    <w:basedOn w:val="a"/>
    <w:link w:val="aa"/>
    <w:uiPriority w:val="99"/>
    <w:semiHidden/>
    <w:unhideWhenUsed/>
    <w:rsid w:val="00A80E99"/>
    <w:pPr>
      <w:jc w:val="left"/>
    </w:pPr>
  </w:style>
  <w:style w:type="character" w:customStyle="1" w:styleId="aa">
    <w:name w:val="批注文字 字符"/>
    <w:basedOn w:val="a0"/>
    <w:link w:val="a9"/>
    <w:uiPriority w:val="99"/>
    <w:semiHidden/>
    <w:rsid w:val="00A80E99"/>
    <w:rPr>
      <w:rFonts w:ascii="Times New Roman" w:eastAsia="宋体" w:hAnsi="Times New Roman" w:cs="Times New Roman"/>
      <w:kern w:val="2"/>
      <w:sz w:val="21"/>
      <w:szCs w:val="24"/>
    </w:rPr>
  </w:style>
  <w:style w:type="paragraph" w:styleId="ab">
    <w:name w:val="annotation subject"/>
    <w:basedOn w:val="a9"/>
    <w:next w:val="a9"/>
    <w:link w:val="ac"/>
    <w:uiPriority w:val="99"/>
    <w:semiHidden/>
    <w:unhideWhenUsed/>
    <w:rsid w:val="00A80E99"/>
    <w:rPr>
      <w:b/>
      <w:bCs/>
    </w:rPr>
  </w:style>
  <w:style w:type="character" w:customStyle="1" w:styleId="ac">
    <w:name w:val="批注主题 字符"/>
    <w:basedOn w:val="aa"/>
    <w:link w:val="ab"/>
    <w:uiPriority w:val="99"/>
    <w:semiHidden/>
    <w:rsid w:val="00A80E99"/>
    <w:rPr>
      <w:rFonts w:ascii="Times New Roman" w:eastAsia="宋体" w:hAnsi="Times New Roman" w:cs="Times New Roman"/>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1594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7138BF-8961-416D-9918-214159908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9</Pages>
  <Words>718</Words>
  <Characters>4096</Characters>
  <Application>Microsoft Office Word</Application>
  <DocSecurity>0</DocSecurity>
  <Lines>34</Lines>
  <Paragraphs>9</Paragraphs>
  <ScaleCrop>false</ScaleCrop>
  <Company/>
  <LinksUpToDate>false</LinksUpToDate>
  <CharactersWithSpaces>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hh</dc:creator>
  <cp:lastModifiedBy>高琪</cp:lastModifiedBy>
  <cp:revision>87</cp:revision>
  <dcterms:created xsi:type="dcterms:W3CDTF">2023-09-28T08:57:00Z</dcterms:created>
  <dcterms:modified xsi:type="dcterms:W3CDTF">2024-01-10T08:58:00Z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C3C5D9FC2A9B48C2ACBC0EFCF0DD5955_13</vt:lpwstr>
  </property>
</Properties>
</file>