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435D4" w14:textId="77777777" w:rsidR="009F30B6" w:rsidRPr="00682F1E" w:rsidRDefault="009F30B6" w:rsidP="00583780">
      <w:pPr>
        <w:pStyle w:val="a7"/>
        <w:tabs>
          <w:tab w:val="left" w:pos="6015"/>
        </w:tabs>
        <w:spacing w:before="161" w:line="360" w:lineRule="auto"/>
        <w:rPr>
          <w:rFonts w:ascii="Times New Roman" w:hAnsi="Times New Roman" w:cs="Times New Roman"/>
          <w:lang w:eastAsia="zh-CN"/>
        </w:rPr>
      </w:pPr>
      <w:bookmarkStart w:id="0" w:name="_GoBack"/>
      <w:bookmarkEnd w:id="0"/>
      <w:r w:rsidRPr="00682F1E">
        <w:rPr>
          <w:rFonts w:ascii="Times New Roman" w:hAnsi="Times New Roman" w:cs="Times New Roman"/>
          <w:lang w:eastAsia="zh-CN"/>
        </w:rPr>
        <w:t>证券代码：</w:t>
      </w:r>
      <w:r w:rsidRPr="00682F1E">
        <w:rPr>
          <w:rFonts w:ascii="Times New Roman" w:hAnsi="Times New Roman" w:cs="Times New Roman"/>
          <w:lang w:eastAsia="zh-CN"/>
        </w:rPr>
        <w:t>688182</w:t>
      </w:r>
      <w:r w:rsidRPr="00682F1E">
        <w:rPr>
          <w:rFonts w:ascii="Times New Roman" w:hAnsi="Times New Roman" w:cs="Times New Roman"/>
          <w:lang w:eastAsia="zh-CN"/>
        </w:rPr>
        <w:tab/>
      </w:r>
      <w:r w:rsidRPr="00682F1E">
        <w:rPr>
          <w:rFonts w:ascii="Times New Roman" w:hAnsi="Times New Roman" w:cs="Times New Roman"/>
          <w:lang w:eastAsia="zh-CN"/>
        </w:rPr>
        <w:t>证券简称：</w:t>
      </w:r>
      <w:proofErr w:type="gramStart"/>
      <w:r w:rsidRPr="00682F1E">
        <w:rPr>
          <w:rFonts w:ascii="Times New Roman" w:hAnsi="Times New Roman" w:cs="Times New Roman"/>
          <w:lang w:eastAsia="zh-CN"/>
        </w:rPr>
        <w:t>灿</w:t>
      </w:r>
      <w:proofErr w:type="gramEnd"/>
      <w:r w:rsidRPr="00682F1E">
        <w:rPr>
          <w:rFonts w:ascii="Times New Roman" w:hAnsi="Times New Roman" w:cs="Times New Roman"/>
          <w:lang w:eastAsia="zh-CN"/>
        </w:rPr>
        <w:t>勤科技</w:t>
      </w:r>
    </w:p>
    <w:p w14:paraId="47D1B718" w14:textId="77777777"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江苏灿勤科技股份有限公司</w:t>
      </w:r>
    </w:p>
    <w:p w14:paraId="5369EC95" w14:textId="77777777"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投资者关系活动记录表</w:t>
      </w:r>
    </w:p>
    <w:p w14:paraId="21A5FA4E" w14:textId="72AFB5E9"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w:t>
      </w:r>
      <w:r w:rsidR="0046277C" w:rsidRPr="00682F1E">
        <w:rPr>
          <w:rFonts w:ascii="Times New Roman" w:hAnsi="Times New Roman" w:cs="Times New Roman"/>
          <w:b/>
          <w:lang w:eastAsia="zh-CN"/>
        </w:rPr>
        <w:t>202</w:t>
      </w:r>
      <w:r w:rsidR="0046277C">
        <w:rPr>
          <w:rFonts w:ascii="Times New Roman" w:hAnsi="Times New Roman" w:cs="Times New Roman"/>
          <w:b/>
          <w:lang w:eastAsia="zh-CN"/>
        </w:rPr>
        <w:t>4</w:t>
      </w:r>
      <w:r w:rsidR="00176116" w:rsidRPr="00682F1E">
        <w:rPr>
          <w:rFonts w:ascii="Times New Roman" w:hAnsi="Times New Roman" w:cs="Times New Roman"/>
          <w:b/>
          <w:lang w:eastAsia="zh-CN"/>
        </w:rPr>
        <w:t>年</w:t>
      </w:r>
      <w:r w:rsidR="00B9545D" w:rsidRPr="00682F1E">
        <w:rPr>
          <w:rFonts w:ascii="Times New Roman" w:hAnsi="Times New Roman" w:cs="Times New Roman"/>
          <w:b/>
          <w:lang w:eastAsia="zh-CN"/>
        </w:rPr>
        <w:t>1</w:t>
      </w:r>
      <w:r w:rsidR="00176116" w:rsidRPr="00682F1E">
        <w:rPr>
          <w:rFonts w:ascii="Times New Roman" w:hAnsi="Times New Roman" w:cs="Times New Roman"/>
          <w:b/>
          <w:lang w:eastAsia="zh-CN"/>
        </w:rPr>
        <w:t>月</w:t>
      </w:r>
      <w:r w:rsidR="003111D1">
        <w:rPr>
          <w:rFonts w:ascii="Times New Roman" w:hAnsi="Times New Roman" w:cs="Times New Roman"/>
          <w:b/>
          <w:lang w:eastAsia="zh-CN"/>
        </w:rPr>
        <w:t>26</w:t>
      </w:r>
      <w:r w:rsidR="0046277C">
        <w:rPr>
          <w:rFonts w:ascii="Times New Roman" w:hAnsi="Times New Roman" w:cs="Times New Roman" w:hint="eastAsia"/>
          <w:b/>
          <w:lang w:eastAsia="zh-CN"/>
        </w:rPr>
        <w:t>日</w:t>
      </w:r>
      <w:r w:rsidRPr="00682F1E">
        <w:rPr>
          <w:rFonts w:ascii="Times New Roman" w:hAnsi="Times New Roman" w:cs="Times New Roman"/>
          <w:b/>
          <w:lang w:eastAsia="zh-CN"/>
        </w:rPr>
        <w:t>）</w:t>
      </w:r>
    </w:p>
    <w:p w14:paraId="77804492" w14:textId="59E2972A" w:rsidR="009F30B6" w:rsidRPr="00682F1E" w:rsidRDefault="009F30B6" w:rsidP="00583780">
      <w:pPr>
        <w:pStyle w:val="a7"/>
        <w:spacing w:before="161" w:after="14"/>
        <w:ind w:right="66"/>
        <w:jc w:val="right"/>
        <w:rPr>
          <w:rFonts w:ascii="Times New Roman" w:hAnsi="Times New Roman" w:cs="Times New Roman"/>
          <w:lang w:eastAsia="zh-CN"/>
        </w:rPr>
      </w:pPr>
      <w:r w:rsidRPr="00682F1E">
        <w:rPr>
          <w:rFonts w:ascii="Times New Roman" w:hAnsi="Times New Roman" w:cs="Times New Roman"/>
          <w:lang w:eastAsia="zh-CN"/>
        </w:rPr>
        <w:t>编号：</w:t>
      </w:r>
      <w:r w:rsidR="0046277C" w:rsidRPr="00682F1E">
        <w:rPr>
          <w:rFonts w:ascii="Times New Roman" w:hAnsi="Times New Roman" w:cs="Times New Roman"/>
          <w:lang w:eastAsia="zh-CN"/>
        </w:rPr>
        <w:t>202</w:t>
      </w:r>
      <w:r w:rsidR="0046277C">
        <w:rPr>
          <w:rFonts w:ascii="Times New Roman" w:hAnsi="Times New Roman" w:cs="Times New Roman"/>
          <w:lang w:eastAsia="zh-CN"/>
        </w:rPr>
        <w:t>4</w:t>
      </w:r>
      <w:r w:rsidRPr="00682F1E">
        <w:rPr>
          <w:rFonts w:ascii="Times New Roman" w:hAnsi="Times New Roman" w:cs="Times New Roman"/>
          <w:lang w:eastAsia="zh-CN"/>
        </w:rPr>
        <w:t>-</w:t>
      </w:r>
      <w:r w:rsidR="0046277C" w:rsidRPr="00682F1E">
        <w:rPr>
          <w:rFonts w:ascii="Times New Roman" w:hAnsi="Times New Roman" w:cs="Times New Roman"/>
          <w:lang w:eastAsia="zh-CN"/>
        </w:rPr>
        <w:t>0</w:t>
      </w:r>
      <w:r w:rsidR="0046277C">
        <w:rPr>
          <w:rFonts w:ascii="Times New Roman" w:hAnsi="Times New Roman" w:cs="Times New Roman"/>
          <w:lang w:eastAsia="zh-CN"/>
        </w:rPr>
        <w:t>0</w:t>
      </w:r>
      <w:r w:rsidR="003111D1">
        <w:rPr>
          <w:rFonts w:ascii="Times New Roman" w:hAnsi="Times New Roman" w:cs="Times New Roman"/>
          <w:lang w:eastAsia="zh-CN"/>
        </w:rPr>
        <w:t>2</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682F1E" w14:paraId="79E5607A" w14:textId="77777777" w:rsidTr="00FA0F62">
        <w:trPr>
          <w:trHeight w:val="549"/>
        </w:trPr>
        <w:tc>
          <w:tcPr>
            <w:tcW w:w="2014" w:type="dxa"/>
            <w:tcBorders>
              <w:bottom w:val="nil"/>
            </w:tcBorders>
          </w:tcPr>
          <w:p w14:paraId="0ED384C3" w14:textId="77777777" w:rsidR="009F30B6" w:rsidRPr="00682F1E"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32806DC8" w:rsidR="009F30B6" w:rsidRPr="00682F1E" w:rsidRDefault="005D1E7C" w:rsidP="00CF4B0A">
            <w:pPr>
              <w:pStyle w:val="TableParagraph"/>
              <w:tabs>
                <w:tab w:val="left" w:pos="2748"/>
              </w:tabs>
              <w:spacing w:before="170"/>
              <w:ind w:left="108"/>
              <w:rPr>
                <w:rFonts w:ascii="Times New Roman" w:hAnsi="Times New Roman" w:cs="Times New Roman"/>
                <w:sz w:val="24"/>
                <w:lang w:eastAsia="zh-CN"/>
              </w:rPr>
            </w:pPr>
            <w:r w:rsidRPr="00682F1E">
              <w:rPr>
                <w:rFonts w:ascii="Segoe UI Symbol" w:hAnsi="Segoe UI Symbol" w:cs="Segoe UI Symbol"/>
                <w:sz w:val="24"/>
                <w:lang w:eastAsia="zh-CN"/>
              </w:rPr>
              <w:t>☑</w:t>
            </w:r>
            <w:r w:rsidR="009F30B6" w:rsidRPr="00682F1E">
              <w:rPr>
                <w:rFonts w:ascii="Times New Roman" w:hAnsi="Times New Roman" w:cs="Times New Roman"/>
                <w:sz w:val="24"/>
                <w:lang w:eastAsia="zh-CN"/>
              </w:rPr>
              <w:t>特定对象调研</w:t>
            </w:r>
            <w:r w:rsidR="009F30B6" w:rsidRPr="00682F1E">
              <w:rPr>
                <w:rFonts w:ascii="Times New Roman" w:hAnsi="Times New Roman" w:cs="Times New Roman"/>
                <w:sz w:val="24"/>
                <w:lang w:eastAsia="zh-CN"/>
              </w:rPr>
              <w:tab/>
              <w:t>□</w:t>
            </w:r>
            <w:r w:rsidR="009F30B6" w:rsidRPr="00682F1E">
              <w:rPr>
                <w:rFonts w:ascii="Times New Roman" w:hAnsi="Times New Roman" w:cs="Times New Roman"/>
                <w:sz w:val="24"/>
                <w:lang w:eastAsia="zh-CN"/>
              </w:rPr>
              <w:t>分析</w:t>
            </w:r>
            <w:proofErr w:type="gramStart"/>
            <w:r w:rsidR="009F30B6" w:rsidRPr="00682F1E">
              <w:rPr>
                <w:rFonts w:ascii="Times New Roman" w:hAnsi="Times New Roman" w:cs="Times New Roman"/>
                <w:sz w:val="24"/>
                <w:lang w:eastAsia="zh-CN"/>
              </w:rPr>
              <w:t>师会议</w:t>
            </w:r>
            <w:proofErr w:type="gramEnd"/>
          </w:p>
        </w:tc>
      </w:tr>
      <w:tr w:rsidR="009F30B6" w:rsidRPr="00682F1E" w14:paraId="75BCDF4C" w14:textId="77777777" w:rsidTr="00FA0F62">
        <w:trPr>
          <w:trHeight w:val="474"/>
        </w:trPr>
        <w:tc>
          <w:tcPr>
            <w:tcW w:w="2014" w:type="dxa"/>
            <w:tcBorders>
              <w:top w:val="nil"/>
              <w:bottom w:val="nil"/>
            </w:tcBorders>
            <w:vAlign w:val="center"/>
          </w:tcPr>
          <w:p w14:paraId="6FB31317" w14:textId="77777777" w:rsidR="009F30B6" w:rsidRPr="00682F1E" w:rsidRDefault="009F30B6" w:rsidP="0095645D">
            <w:pPr>
              <w:pStyle w:val="TableParagraph"/>
              <w:spacing w:before="26"/>
              <w:jc w:val="center"/>
              <w:rPr>
                <w:rFonts w:ascii="Times New Roman" w:hAnsi="Times New Roman" w:cs="Times New Roman"/>
                <w:sz w:val="24"/>
              </w:rPr>
            </w:pPr>
            <w:proofErr w:type="spellStart"/>
            <w:r w:rsidRPr="00682F1E">
              <w:rPr>
                <w:rFonts w:ascii="Times New Roman" w:hAnsi="Times New Roman" w:cs="Times New Roman"/>
                <w:sz w:val="24"/>
              </w:rPr>
              <w:t>投资者关系活</w:t>
            </w:r>
            <w:proofErr w:type="spellEnd"/>
          </w:p>
        </w:tc>
        <w:tc>
          <w:tcPr>
            <w:tcW w:w="6917" w:type="dxa"/>
            <w:tcBorders>
              <w:top w:val="nil"/>
              <w:bottom w:val="nil"/>
            </w:tcBorders>
          </w:tcPr>
          <w:p w14:paraId="43F0536A" w14:textId="77777777" w:rsidR="009F30B6" w:rsidRPr="00682F1E" w:rsidRDefault="009F30B6" w:rsidP="00CF4B0A">
            <w:pPr>
              <w:pStyle w:val="TableParagraph"/>
              <w:tabs>
                <w:tab w:val="left" w:pos="2748"/>
              </w:tabs>
              <w:spacing w:before="100"/>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Pr="00682F1E">
              <w:rPr>
                <w:rFonts w:ascii="Times New Roman" w:hAnsi="Times New Roman" w:cs="Times New Roman"/>
                <w:sz w:val="24"/>
                <w:lang w:eastAsia="zh-CN"/>
              </w:rPr>
              <w:t>媒体采访</w:t>
            </w:r>
            <w:r w:rsidRPr="00682F1E">
              <w:rPr>
                <w:rFonts w:ascii="Times New Roman" w:hAnsi="Times New Roman" w:cs="Times New Roman"/>
                <w:sz w:val="24"/>
                <w:lang w:eastAsia="zh-CN"/>
              </w:rPr>
              <w:tab/>
            </w:r>
            <w:r w:rsidR="000A0435" w:rsidRPr="00682F1E">
              <w:rPr>
                <w:rFonts w:ascii="Times New Roman" w:hAnsi="Times New Roman" w:cs="Times New Roman"/>
                <w:sz w:val="24"/>
                <w:lang w:eastAsia="zh-CN"/>
              </w:rPr>
              <w:t>□</w:t>
            </w:r>
            <w:r w:rsidRPr="00682F1E">
              <w:rPr>
                <w:rFonts w:ascii="Times New Roman" w:hAnsi="Times New Roman" w:cs="Times New Roman"/>
                <w:sz w:val="24"/>
                <w:lang w:eastAsia="zh-CN"/>
              </w:rPr>
              <w:t>业绩说明会</w:t>
            </w:r>
          </w:p>
        </w:tc>
      </w:tr>
      <w:tr w:rsidR="009F30B6" w:rsidRPr="00682F1E" w14:paraId="10BD4964" w14:textId="77777777" w:rsidTr="00FA0F62">
        <w:trPr>
          <w:trHeight w:val="523"/>
        </w:trPr>
        <w:tc>
          <w:tcPr>
            <w:tcW w:w="2014" w:type="dxa"/>
            <w:tcBorders>
              <w:top w:val="nil"/>
              <w:bottom w:val="nil"/>
            </w:tcBorders>
            <w:vAlign w:val="center"/>
          </w:tcPr>
          <w:p w14:paraId="69CF65FC" w14:textId="77777777" w:rsidR="009F30B6" w:rsidRPr="00682F1E" w:rsidRDefault="009F30B6" w:rsidP="0095645D">
            <w:pPr>
              <w:pStyle w:val="TableParagraph"/>
              <w:spacing w:before="20"/>
              <w:jc w:val="center"/>
              <w:rPr>
                <w:rFonts w:ascii="Times New Roman" w:hAnsi="Times New Roman" w:cs="Times New Roman"/>
                <w:sz w:val="24"/>
              </w:rPr>
            </w:pPr>
            <w:proofErr w:type="spellStart"/>
            <w:r w:rsidRPr="00682F1E">
              <w:rPr>
                <w:rFonts w:ascii="Times New Roman" w:hAnsi="Times New Roman" w:cs="Times New Roman"/>
                <w:sz w:val="24"/>
              </w:rPr>
              <w:t>动类别</w:t>
            </w:r>
            <w:proofErr w:type="spellEnd"/>
          </w:p>
        </w:tc>
        <w:tc>
          <w:tcPr>
            <w:tcW w:w="6917" w:type="dxa"/>
            <w:tcBorders>
              <w:top w:val="nil"/>
              <w:bottom w:val="nil"/>
            </w:tcBorders>
          </w:tcPr>
          <w:p w14:paraId="54886CA8" w14:textId="77777777" w:rsidR="009F30B6" w:rsidRPr="00682F1E" w:rsidRDefault="009F30B6" w:rsidP="00CF4B0A">
            <w:pPr>
              <w:pStyle w:val="TableParagraph"/>
              <w:tabs>
                <w:tab w:val="left" w:pos="2748"/>
              </w:tabs>
              <w:spacing w:before="106"/>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Pr="00682F1E">
              <w:rPr>
                <w:rFonts w:ascii="Times New Roman" w:hAnsi="Times New Roman" w:cs="Times New Roman"/>
                <w:sz w:val="24"/>
                <w:lang w:eastAsia="zh-CN"/>
              </w:rPr>
              <w:t>新闻发布会</w:t>
            </w:r>
            <w:r w:rsidRPr="00682F1E">
              <w:rPr>
                <w:rFonts w:ascii="Times New Roman" w:hAnsi="Times New Roman" w:cs="Times New Roman"/>
                <w:sz w:val="24"/>
                <w:lang w:eastAsia="zh-CN"/>
              </w:rPr>
              <w:tab/>
              <w:t>□</w:t>
            </w:r>
            <w:r w:rsidRPr="00682F1E">
              <w:rPr>
                <w:rFonts w:ascii="Times New Roman" w:hAnsi="Times New Roman" w:cs="Times New Roman"/>
                <w:sz w:val="24"/>
                <w:lang w:eastAsia="zh-CN"/>
              </w:rPr>
              <w:t>路演活动</w:t>
            </w:r>
          </w:p>
        </w:tc>
      </w:tr>
      <w:tr w:rsidR="009F30B6" w:rsidRPr="00682F1E" w14:paraId="36DA0399" w14:textId="77777777" w:rsidTr="00FA0F62">
        <w:trPr>
          <w:trHeight w:val="480"/>
        </w:trPr>
        <w:tc>
          <w:tcPr>
            <w:tcW w:w="2014" w:type="dxa"/>
            <w:tcBorders>
              <w:top w:val="nil"/>
              <w:bottom w:val="nil"/>
            </w:tcBorders>
            <w:vAlign w:val="center"/>
          </w:tcPr>
          <w:p w14:paraId="48B54B6F" w14:textId="77777777" w:rsidR="009F30B6" w:rsidRPr="00682F1E"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682F1E" w:rsidRDefault="00D049AF" w:rsidP="00694ED6">
            <w:pPr>
              <w:pStyle w:val="TableParagraph"/>
              <w:spacing w:before="63"/>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009F30B6" w:rsidRPr="00682F1E">
              <w:rPr>
                <w:rFonts w:ascii="Times New Roman" w:hAnsi="Times New Roman" w:cs="Times New Roman"/>
                <w:sz w:val="24"/>
                <w:lang w:eastAsia="zh-CN"/>
              </w:rPr>
              <w:t>现场参观</w:t>
            </w:r>
          </w:p>
        </w:tc>
      </w:tr>
      <w:tr w:rsidR="009F30B6" w:rsidRPr="00682F1E" w14:paraId="48D2775A" w14:textId="77777777" w:rsidTr="00FA0F62">
        <w:trPr>
          <w:trHeight w:val="372"/>
        </w:trPr>
        <w:tc>
          <w:tcPr>
            <w:tcW w:w="2014" w:type="dxa"/>
            <w:tcBorders>
              <w:top w:val="nil"/>
            </w:tcBorders>
            <w:vAlign w:val="center"/>
          </w:tcPr>
          <w:p w14:paraId="64C8D0EF" w14:textId="77777777" w:rsidR="009F30B6" w:rsidRPr="00682F1E"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04006714" w:rsidR="009F30B6" w:rsidRPr="00682F1E" w:rsidRDefault="005D1E7C" w:rsidP="00597F3B">
            <w:pPr>
              <w:pStyle w:val="TableParagraph"/>
              <w:spacing w:before="63" w:line="289" w:lineRule="exact"/>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009F30B6" w:rsidRPr="00682F1E">
              <w:rPr>
                <w:rFonts w:ascii="Times New Roman" w:hAnsi="Times New Roman" w:cs="Times New Roman"/>
                <w:sz w:val="24"/>
                <w:lang w:eastAsia="zh-CN"/>
              </w:rPr>
              <w:t>其他</w:t>
            </w:r>
            <w:r w:rsidR="00597F3B" w:rsidRPr="00682F1E">
              <w:rPr>
                <w:rFonts w:ascii="Times New Roman" w:hAnsi="Times New Roman" w:cs="Times New Roman"/>
                <w:sz w:val="24"/>
                <w:lang w:eastAsia="zh-CN"/>
              </w:rPr>
              <w:t>（线上会议、券商策略会）</w:t>
            </w:r>
          </w:p>
        </w:tc>
      </w:tr>
      <w:tr w:rsidR="009F30B6" w:rsidRPr="00682F1E" w14:paraId="4BAD64FD" w14:textId="77777777" w:rsidTr="00FA0F62">
        <w:trPr>
          <w:trHeight w:val="935"/>
        </w:trPr>
        <w:tc>
          <w:tcPr>
            <w:tcW w:w="2014" w:type="dxa"/>
            <w:vAlign w:val="center"/>
          </w:tcPr>
          <w:p w14:paraId="4D398F36" w14:textId="77777777" w:rsidR="009F30B6" w:rsidRPr="00682F1E" w:rsidRDefault="009F30B6" w:rsidP="0095645D">
            <w:pPr>
              <w:pStyle w:val="TableParagraph"/>
              <w:spacing w:before="79"/>
              <w:jc w:val="center"/>
              <w:rPr>
                <w:rFonts w:ascii="Times New Roman" w:hAnsi="Times New Roman" w:cs="Times New Roman"/>
                <w:sz w:val="24"/>
                <w:lang w:eastAsia="zh-CN"/>
              </w:rPr>
            </w:pPr>
            <w:r w:rsidRPr="00682F1E">
              <w:rPr>
                <w:rFonts w:ascii="Times New Roman" w:hAnsi="Times New Roman" w:cs="Times New Roman"/>
                <w:sz w:val="24"/>
                <w:lang w:eastAsia="zh-CN"/>
              </w:rPr>
              <w:t>参与单位名称</w:t>
            </w:r>
          </w:p>
          <w:p w14:paraId="3437EA74" w14:textId="77777777" w:rsidR="009F30B6" w:rsidRPr="00682F1E" w:rsidRDefault="009F30B6" w:rsidP="0095645D">
            <w:pPr>
              <w:pStyle w:val="TableParagraph"/>
              <w:spacing w:before="160"/>
              <w:jc w:val="center"/>
              <w:rPr>
                <w:rFonts w:ascii="Times New Roman" w:hAnsi="Times New Roman" w:cs="Times New Roman"/>
                <w:sz w:val="24"/>
                <w:lang w:eastAsia="zh-CN"/>
              </w:rPr>
            </w:pPr>
            <w:r w:rsidRPr="00682F1E">
              <w:rPr>
                <w:rFonts w:ascii="Times New Roman" w:hAnsi="Times New Roman" w:cs="Times New Roman"/>
                <w:sz w:val="24"/>
                <w:lang w:eastAsia="zh-CN"/>
              </w:rPr>
              <w:t>及人员姓名</w:t>
            </w:r>
          </w:p>
        </w:tc>
        <w:tc>
          <w:tcPr>
            <w:tcW w:w="6917" w:type="dxa"/>
            <w:vAlign w:val="center"/>
          </w:tcPr>
          <w:p w14:paraId="602A23D4" w14:textId="64CE1945" w:rsidR="009F30B6" w:rsidRPr="00682F1E" w:rsidRDefault="003111D1" w:rsidP="003111D1">
            <w:pPr>
              <w:pStyle w:val="TableParagraph"/>
              <w:ind w:left="0"/>
              <w:jc w:val="both"/>
              <w:rPr>
                <w:rFonts w:ascii="Times New Roman" w:hAnsi="Times New Roman" w:cs="Times New Roman"/>
                <w:sz w:val="24"/>
                <w:szCs w:val="24"/>
                <w:lang w:eastAsia="zh-CN"/>
              </w:rPr>
            </w:pPr>
            <w:r w:rsidRPr="003111D1">
              <w:rPr>
                <w:rFonts w:ascii="Times New Roman" w:hAnsi="Times New Roman" w:cs="Times New Roman" w:hint="eastAsia"/>
                <w:color w:val="000000" w:themeColor="text1"/>
                <w:sz w:val="24"/>
                <w:lang w:eastAsia="zh-CN"/>
              </w:rPr>
              <w:t>财通证券</w:t>
            </w:r>
            <w:r w:rsidRPr="003111D1">
              <w:rPr>
                <w:rFonts w:ascii="Times New Roman" w:hAnsi="Times New Roman" w:cs="Times New Roman"/>
                <w:color w:val="000000" w:themeColor="text1"/>
                <w:sz w:val="24"/>
                <w:lang w:eastAsia="zh-CN"/>
              </w:rPr>
              <w:t>、中银国际证券</w:t>
            </w:r>
          </w:p>
        </w:tc>
      </w:tr>
      <w:tr w:rsidR="009F30B6" w:rsidRPr="00682F1E" w14:paraId="5D5B49D6" w14:textId="77777777" w:rsidTr="00FA0F62">
        <w:trPr>
          <w:trHeight w:val="479"/>
        </w:trPr>
        <w:tc>
          <w:tcPr>
            <w:tcW w:w="2014" w:type="dxa"/>
            <w:vAlign w:val="center"/>
          </w:tcPr>
          <w:p w14:paraId="56082A1B" w14:textId="77777777" w:rsidR="009F30B6" w:rsidRPr="00682F1E" w:rsidRDefault="009F30B6" w:rsidP="0095645D">
            <w:pPr>
              <w:pStyle w:val="TableParagraph"/>
              <w:spacing w:before="86"/>
              <w:jc w:val="center"/>
              <w:rPr>
                <w:rFonts w:ascii="Times New Roman" w:hAnsi="Times New Roman" w:cs="Times New Roman"/>
                <w:sz w:val="24"/>
              </w:rPr>
            </w:pPr>
            <w:proofErr w:type="spellStart"/>
            <w:r w:rsidRPr="00682F1E">
              <w:rPr>
                <w:rFonts w:ascii="Times New Roman" w:hAnsi="Times New Roman" w:cs="Times New Roman"/>
                <w:sz w:val="24"/>
              </w:rPr>
              <w:t>时间</w:t>
            </w:r>
            <w:proofErr w:type="spellEnd"/>
          </w:p>
        </w:tc>
        <w:tc>
          <w:tcPr>
            <w:tcW w:w="6917" w:type="dxa"/>
            <w:vAlign w:val="center"/>
          </w:tcPr>
          <w:p w14:paraId="124432BD" w14:textId="69471E17" w:rsidR="009F30B6" w:rsidRPr="00682F1E" w:rsidRDefault="0046277C" w:rsidP="003111D1">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202</w:t>
            </w:r>
            <w:r>
              <w:rPr>
                <w:rFonts w:ascii="Times New Roman" w:hAnsi="Times New Roman" w:cs="Times New Roman"/>
                <w:sz w:val="24"/>
                <w:lang w:eastAsia="zh-CN"/>
              </w:rPr>
              <w:t>4</w:t>
            </w:r>
            <w:r w:rsidR="00176116" w:rsidRPr="00682F1E">
              <w:rPr>
                <w:rFonts w:ascii="Times New Roman" w:hAnsi="Times New Roman" w:cs="Times New Roman"/>
                <w:sz w:val="24"/>
                <w:lang w:eastAsia="zh-CN"/>
              </w:rPr>
              <w:t>年</w:t>
            </w:r>
            <w:r w:rsidR="00BA2616" w:rsidRPr="00682F1E">
              <w:rPr>
                <w:rFonts w:ascii="Times New Roman" w:hAnsi="Times New Roman" w:cs="Times New Roman"/>
                <w:sz w:val="24"/>
                <w:lang w:eastAsia="zh-CN"/>
              </w:rPr>
              <w:t>1</w:t>
            </w:r>
            <w:r w:rsidR="00176116" w:rsidRPr="00682F1E">
              <w:rPr>
                <w:rFonts w:ascii="Times New Roman" w:hAnsi="Times New Roman" w:cs="Times New Roman"/>
                <w:sz w:val="24"/>
                <w:lang w:eastAsia="zh-CN"/>
              </w:rPr>
              <w:t>月</w:t>
            </w:r>
            <w:r w:rsidR="003111D1">
              <w:rPr>
                <w:rFonts w:ascii="Times New Roman" w:hAnsi="Times New Roman" w:cs="Times New Roman"/>
                <w:sz w:val="24"/>
                <w:lang w:eastAsia="zh-CN"/>
              </w:rPr>
              <w:t>26</w:t>
            </w:r>
            <w:r>
              <w:rPr>
                <w:rFonts w:ascii="Times New Roman" w:hAnsi="Times New Roman" w:cs="Times New Roman" w:hint="eastAsia"/>
                <w:sz w:val="24"/>
                <w:lang w:eastAsia="zh-CN"/>
              </w:rPr>
              <w:t>日</w:t>
            </w:r>
          </w:p>
        </w:tc>
      </w:tr>
      <w:tr w:rsidR="009F30B6" w:rsidRPr="00682F1E" w14:paraId="22A8F9D6" w14:textId="77777777" w:rsidTr="00FA0F62">
        <w:trPr>
          <w:trHeight w:val="479"/>
        </w:trPr>
        <w:tc>
          <w:tcPr>
            <w:tcW w:w="2014" w:type="dxa"/>
            <w:vAlign w:val="center"/>
          </w:tcPr>
          <w:p w14:paraId="122C7408" w14:textId="77777777" w:rsidR="009F30B6" w:rsidRPr="00682F1E" w:rsidRDefault="009F30B6" w:rsidP="0095645D">
            <w:pPr>
              <w:pStyle w:val="TableParagraph"/>
              <w:spacing w:before="86"/>
              <w:jc w:val="center"/>
              <w:rPr>
                <w:rFonts w:ascii="Times New Roman" w:hAnsi="Times New Roman" w:cs="Times New Roman"/>
                <w:sz w:val="24"/>
              </w:rPr>
            </w:pPr>
            <w:proofErr w:type="spellStart"/>
            <w:r w:rsidRPr="00682F1E">
              <w:rPr>
                <w:rFonts w:ascii="Times New Roman" w:hAnsi="Times New Roman" w:cs="Times New Roman"/>
                <w:sz w:val="24"/>
              </w:rPr>
              <w:t>地点</w:t>
            </w:r>
            <w:proofErr w:type="spellEnd"/>
          </w:p>
        </w:tc>
        <w:tc>
          <w:tcPr>
            <w:tcW w:w="6917" w:type="dxa"/>
            <w:vAlign w:val="center"/>
          </w:tcPr>
          <w:p w14:paraId="4E6C0FDA" w14:textId="6A86B9E0" w:rsidR="00BE5F3B" w:rsidRPr="00682F1E" w:rsidRDefault="00D437B8" w:rsidP="0048246B">
            <w:pPr>
              <w:pStyle w:val="TableParagraph"/>
              <w:ind w:left="0"/>
              <w:rPr>
                <w:rFonts w:ascii="Times New Roman" w:hAnsi="Times New Roman" w:cs="Times New Roman"/>
                <w:sz w:val="24"/>
                <w:lang w:eastAsia="zh-CN"/>
              </w:rPr>
            </w:pPr>
            <w:proofErr w:type="gramStart"/>
            <w:r>
              <w:rPr>
                <w:rFonts w:ascii="Times New Roman" w:hAnsi="Times New Roman" w:cs="Times New Roman" w:hint="eastAsia"/>
                <w:sz w:val="24"/>
                <w:lang w:eastAsia="zh-CN"/>
              </w:rPr>
              <w:t>灿勤科技</w:t>
            </w:r>
            <w:proofErr w:type="gramEnd"/>
            <w:r>
              <w:rPr>
                <w:rFonts w:ascii="Times New Roman" w:hAnsi="Times New Roman" w:cs="Times New Roman" w:hint="eastAsia"/>
                <w:sz w:val="24"/>
                <w:lang w:eastAsia="zh-CN"/>
              </w:rPr>
              <w:t>会议室</w:t>
            </w:r>
          </w:p>
        </w:tc>
      </w:tr>
      <w:tr w:rsidR="009F30B6" w:rsidRPr="00682F1E" w14:paraId="6A7994D4" w14:textId="77777777" w:rsidTr="00FA0F62">
        <w:trPr>
          <w:trHeight w:val="894"/>
        </w:trPr>
        <w:tc>
          <w:tcPr>
            <w:tcW w:w="2014" w:type="dxa"/>
            <w:vAlign w:val="center"/>
          </w:tcPr>
          <w:p w14:paraId="47853FD6" w14:textId="77777777" w:rsidR="009F30B6" w:rsidRPr="00682F1E" w:rsidRDefault="009F30B6" w:rsidP="0095645D">
            <w:pPr>
              <w:pStyle w:val="TableParagraph"/>
              <w:spacing w:before="79"/>
              <w:jc w:val="center"/>
              <w:rPr>
                <w:rFonts w:ascii="Times New Roman" w:hAnsi="Times New Roman" w:cs="Times New Roman"/>
                <w:sz w:val="24"/>
                <w:lang w:eastAsia="zh-CN"/>
              </w:rPr>
            </w:pPr>
            <w:r w:rsidRPr="00682F1E">
              <w:rPr>
                <w:rFonts w:ascii="Times New Roman" w:hAnsi="Times New Roman" w:cs="Times New Roman"/>
                <w:sz w:val="24"/>
                <w:lang w:eastAsia="zh-CN"/>
              </w:rPr>
              <w:t>上市公司接待</w:t>
            </w:r>
          </w:p>
          <w:p w14:paraId="5DEEDE51" w14:textId="77777777" w:rsidR="009F30B6" w:rsidRPr="00682F1E" w:rsidRDefault="009F30B6" w:rsidP="0095645D">
            <w:pPr>
              <w:pStyle w:val="TableParagraph"/>
              <w:spacing w:before="160"/>
              <w:jc w:val="center"/>
              <w:rPr>
                <w:rFonts w:ascii="Times New Roman" w:hAnsi="Times New Roman" w:cs="Times New Roman"/>
                <w:sz w:val="24"/>
                <w:lang w:eastAsia="zh-CN"/>
              </w:rPr>
            </w:pPr>
            <w:r w:rsidRPr="00682F1E">
              <w:rPr>
                <w:rFonts w:ascii="Times New Roman" w:hAnsi="Times New Roman" w:cs="Times New Roman"/>
                <w:sz w:val="24"/>
                <w:lang w:eastAsia="zh-CN"/>
              </w:rPr>
              <w:t>人员姓名</w:t>
            </w:r>
          </w:p>
        </w:tc>
        <w:tc>
          <w:tcPr>
            <w:tcW w:w="6917" w:type="dxa"/>
            <w:vAlign w:val="center"/>
          </w:tcPr>
          <w:p w14:paraId="32A47718" w14:textId="42F0DC9F" w:rsidR="0005320E" w:rsidRPr="00682F1E" w:rsidRDefault="00645CFF" w:rsidP="00CF4B0A">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董事、</w:t>
            </w:r>
            <w:r w:rsidR="009F30B6" w:rsidRPr="00682F1E">
              <w:rPr>
                <w:rFonts w:ascii="Times New Roman" w:hAnsi="Times New Roman" w:cs="Times New Roman"/>
                <w:sz w:val="24"/>
                <w:lang w:eastAsia="zh-CN"/>
              </w:rPr>
              <w:t>董事会秘书：陈晨</w:t>
            </w:r>
            <w:r w:rsidR="00147B55" w:rsidRPr="00682F1E">
              <w:rPr>
                <w:rFonts w:ascii="Times New Roman" w:hAnsi="Times New Roman" w:cs="Times New Roman"/>
                <w:sz w:val="24"/>
                <w:lang w:eastAsia="zh-CN"/>
              </w:rPr>
              <w:t>女士</w:t>
            </w:r>
          </w:p>
        </w:tc>
      </w:tr>
      <w:tr w:rsidR="009F30B6" w:rsidRPr="00682F1E" w14:paraId="67647894" w14:textId="77777777" w:rsidTr="00FA0F62">
        <w:trPr>
          <w:trHeight w:val="983"/>
        </w:trPr>
        <w:tc>
          <w:tcPr>
            <w:tcW w:w="2014" w:type="dxa"/>
            <w:vAlign w:val="center"/>
          </w:tcPr>
          <w:p w14:paraId="554F834C" w14:textId="77777777" w:rsidR="009F30B6" w:rsidRPr="00682F1E"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682F1E" w:rsidRDefault="009F30B6" w:rsidP="0095645D">
            <w:pPr>
              <w:pStyle w:val="TableParagraph"/>
              <w:spacing w:before="338" w:line="364" w:lineRule="auto"/>
              <w:ind w:right="98"/>
              <w:jc w:val="center"/>
              <w:rPr>
                <w:rFonts w:ascii="Times New Roman" w:hAnsi="Times New Roman" w:cs="Times New Roman"/>
                <w:sz w:val="24"/>
                <w:lang w:eastAsia="zh-CN"/>
              </w:rPr>
            </w:pPr>
            <w:r w:rsidRPr="00682F1E">
              <w:rPr>
                <w:rFonts w:ascii="Times New Roman" w:hAnsi="Times New Roman" w:cs="Times New Roman"/>
                <w:sz w:val="24"/>
                <w:lang w:eastAsia="zh-CN"/>
              </w:rPr>
              <w:t>投资者关系活动主要内容介绍</w:t>
            </w:r>
          </w:p>
        </w:tc>
        <w:tc>
          <w:tcPr>
            <w:tcW w:w="6917" w:type="dxa"/>
          </w:tcPr>
          <w:p w14:paraId="7AA2F47A" w14:textId="77777777" w:rsidR="00A22CB1" w:rsidRPr="00682F1E" w:rsidRDefault="00A22CB1" w:rsidP="00041044">
            <w:pPr>
              <w:pStyle w:val="TableParagraph"/>
              <w:ind w:left="108"/>
              <w:jc w:val="both"/>
              <w:rPr>
                <w:rFonts w:ascii="Times New Roman" w:hAnsi="Times New Roman" w:cs="Times New Roman"/>
                <w:b/>
                <w:sz w:val="24"/>
                <w:lang w:eastAsia="zh-CN"/>
              </w:rPr>
            </w:pPr>
            <w:r w:rsidRPr="00682F1E">
              <w:rPr>
                <w:rFonts w:ascii="Times New Roman" w:hAnsi="Times New Roman" w:cs="Times New Roman"/>
                <w:b/>
                <w:sz w:val="24"/>
                <w:lang w:eastAsia="zh-CN"/>
              </w:rPr>
              <w:t>第一部分：告知保密义务</w:t>
            </w:r>
          </w:p>
          <w:p w14:paraId="5889E9AD" w14:textId="77777777" w:rsidR="00A22CB1" w:rsidRPr="00682F1E" w:rsidRDefault="00A22CB1" w:rsidP="00041044">
            <w:pPr>
              <w:pStyle w:val="TableParagraph"/>
              <w:ind w:left="108"/>
              <w:jc w:val="both"/>
              <w:rPr>
                <w:rFonts w:ascii="Times New Roman" w:hAnsi="Times New Roman" w:cs="Times New Roman"/>
                <w:sz w:val="24"/>
                <w:lang w:eastAsia="zh-CN"/>
              </w:rPr>
            </w:pPr>
          </w:p>
          <w:p w14:paraId="3DD66757" w14:textId="3D81BA70" w:rsidR="00A22CB1" w:rsidRDefault="00A22CB1" w:rsidP="00041044">
            <w:pPr>
              <w:pStyle w:val="TableParagraph"/>
              <w:ind w:left="108"/>
              <w:jc w:val="both"/>
              <w:rPr>
                <w:rFonts w:ascii="Times New Roman" w:hAnsi="Times New Roman" w:cs="Times New Roman"/>
                <w:b/>
                <w:sz w:val="24"/>
                <w:lang w:eastAsia="zh-CN"/>
              </w:rPr>
            </w:pPr>
            <w:r w:rsidRPr="00682F1E">
              <w:rPr>
                <w:rFonts w:ascii="Times New Roman" w:hAnsi="Times New Roman" w:cs="Times New Roman"/>
                <w:b/>
                <w:sz w:val="24"/>
                <w:lang w:eastAsia="zh-CN"/>
              </w:rPr>
              <w:t>第二部分：问答环节</w:t>
            </w:r>
          </w:p>
          <w:p w14:paraId="3F6B92A8" w14:textId="77777777" w:rsidR="003111D1" w:rsidRPr="003111D1" w:rsidRDefault="003111D1" w:rsidP="004A72F9">
            <w:pPr>
              <w:pStyle w:val="TableParagraph"/>
              <w:ind w:left="108"/>
              <w:jc w:val="both"/>
              <w:rPr>
                <w:rFonts w:ascii="Times New Roman" w:hAnsi="Times New Roman" w:cs="Times New Roman"/>
                <w:b/>
                <w:sz w:val="24"/>
                <w:lang w:eastAsia="zh-CN"/>
              </w:rPr>
            </w:pPr>
            <w:r w:rsidRPr="003111D1">
              <w:rPr>
                <w:rFonts w:ascii="Times New Roman" w:hAnsi="Times New Roman" w:cs="Times New Roman"/>
                <w:b/>
                <w:sz w:val="24"/>
                <w:lang w:eastAsia="zh-CN"/>
              </w:rPr>
              <w:t>1</w:t>
            </w:r>
            <w:r w:rsidRPr="003111D1">
              <w:rPr>
                <w:rFonts w:ascii="Times New Roman" w:hAnsi="Times New Roman" w:cs="Times New Roman"/>
                <w:b/>
                <w:sz w:val="24"/>
                <w:lang w:eastAsia="zh-CN"/>
              </w:rPr>
              <w:t>、问：公司的主营业务是什么，有哪些应用领域？</w:t>
            </w:r>
          </w:p>
          <w:p w14:paraId="1CE604E2" w14:textId="77777777" w:rsidR="003111D1" w:rsidRPr="003111D1" w:rsidRDefault="003111D1" w:rsidP="004A72F9">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查与干扰、卫星通讯导航与定位、航空航天与国防科工、新能源、半导体、万物互联等领域。公司自成立以来，依托在陶瓷粉体配方和产品制备工艺领域的持续研发和经验积累，始终专注于电子陶瓷元器件的研制和开发。公司通过向客户提供高效稳定、专业可靠的元器件产品及通信解决方案，不断提升企业的品牌与价值</w:t>
            </w:r>
            <w:r w:rsidRPr="003111D1">
              <w:rPr>
                <w:rFonts w:ascii="Times New Roman" w:hAnsi="Times New Roman" w:cs="Times New Roman"/>
                <w:sz w:val="24"/>
                <w:lang w:eastAsia="zh-CN"/>
              </w:rPr>
              <w:t>,</w:t>
            </w:r>
            <w:r w:rsidRPr="003111D1">
              <w:rPr>
                <w:rFonts w:ascii="Times New Roman" w:hAnsi="Times New Roman" w:cs="Times New Roman"/>
                <w:sz w:val="24"/>
                <w:lang w:eastAsia="zh-CN"/>
              </w:rPr>
              <w:t>谢谢。</w:t>
            </w:r>
          </w:p>
          <w:p w14:paraId="3F562160" w14:textId="77777777" w:rsidR="003111D1" w:rsidRPr="003111D1" w:rsidRDefault="003111D1" w:rsidP="004A72F9">
            <w:pPr>
              <w:pStyle w:val="TableParagraph"/>
              <w:ind w:left="108"/>
              <w:jc w:val="both"/>
              <w:rPr>
                <w:rFonts w:ascii="Times New Roman" w:hAnsi="Times New Roman" w:cs="Times New Roman"/>
                <w:b/>
                <w:sz w:val="24"/>
                <w:lang w:eastAsia="zh-CN"/>
              </w:rPr>
            </w:pPr>
          </w:p>
          <w:p w14:paraId="664B4075" w14:textId="77777777" w:rsidR="003111D1" w:rsidRPr="003111D1" w:rsidRDefault="003111D1" w:rsidP="004A72F9">
            <w:pPr>
              <w:pStyle w:val="TableParagraph"/>
              <w:ind w:left="108"/>
              <w:jc w:val="both"/>
              <w:rPr>
                <w:rFonts w:ascii="Times New Roman" w:hAnsi="Times New Roman" w:cs="Times New Roman"/>
                <w:b/>
                <w:sz w:val="24"/>
                <w:lang w:eastAsia="zh-CN"/>
              </w:rPr>
            </w:pPr>
            <w:r w:rsidRPr="003111D1">
              <w:rPr>
                <w:rFonts w:ascii="Times New Roman" w:hAnsi="Times New Roman" w:cs="Times New Roman"/>
                <w:b/>
                <w:sz w:val="24"/>
                <w:lang w:eastAsia="zh-CN"/>
              </w:rPr>
              <w:t>2</w:t>
            </w:r>
            <w:r w:rsidRPr="003111D1">
              <w:rPr>
                <w:rFonts w:ascii="Times New Roman" w:hAnsi="Times New Roman" w:cs="Times New Roman"/>
                <w:b/>
                <w:sz w:val="24"/>
                <w:lang w:eastAsia="zh-CN"/>
              </w:rPr>
              <w:t>、问：公司近两年设立的子公司情况？</w:t>
            </w:r>
          </w:p>
          <w:p w14:paraId="6FF4A783" w14:textId="77777777" w:rsidR="003111D1" w:rsidRPr="003111D1" w:rsidRDefault="003111D1" w:rsidP="004A72F9">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答：近两年，公司共设立三家控股子公司。分别是</w:t>
            </w:r>
            <w:r w:rsidRPr="003111D1">
              <w:rPr>
                <w:rFonts w:ascii="Times New Roman" w:hAnsi="Times New Roman" w:cs="Times New Roman"/>
                <w:sz w:val="24"/>
                <w:lang w:eastAsia="zh-CN"/>
              </w:rPr>
              <w:t>1</w:t>
            </w:r>
            <w:r w:rsidRPr="003111D1">
              <w:rPr>
                <w:rFonts w:ascii="Times New Roman" w:hAnsi="Times New Roman" w:cs="Times New Roman"/>
                <w:sz w:val="24"/>
                <w:lang w:eastAsia="zh-CN"/>
              </w:rPr>
              <w:t>、苏州拓瓷科技有限公司，成立于</w:t>
            </w:r>
            <w:r w:rsidRPr="003111D1">
              <w:rPr>
                <w:rFonts w:ascii="Times New Roman" w:hAnsi="Times New Roman" w:cs="Times New Roman"/>
                <w:sz w:val="24"/>
                <w:lang w:eastAsia="zh-CN"/>
              </w:rPr>
              <w:t>2022</w:t>
            </w:r>
            <w:r w:rsidRPr="003111D1">
              <w:rPr>
                <w:rFonts w:ascii="Times New Roman" w:hAnsi="Times New Roman" w:cs="Times New Roman"/>
                <w:sz w:val="24"/>
                <w:lang w:eastAsia="zh-CN"/>
              </w:rPr>
              <w:t>年</w:t>
            </w:r>
            <w:r w:rsidRPr="003111D1">
              <w:rPr>
                <w:rFonts w:ascii="Times New Roman" w:hAnsi="Times New Roman" w:cs="Times New Roman"/>
                <w:sz w:val="24"/>
                <w:lang w:eastAsia="zh-CN"/>
              </w:rPr>
              <w:t>5</w:t>
            </w:r>
            <w:r w:rsidRPr="003111D1">
              <w:rPr>
                <w:rFonts w:ascii="Times New Roman" w:hAnsi="Times New Roman" w:cs="Times New Roman"/>
                <w:sz w:val="24"/>
                <w:lang w:eastAsia="zh-CN"/>
              </w:rPr>
              <w:t>月，注册资本</w:t>
            </w:r>
            <w:r w:rsidRPr="003111D1">
              <w:rPr>
                <w:rFonts w:ascii="Times New Roman" w:hAnsi="Times New Roman" w:cs="Times New Roman"/>
                <w:sz w:val="24"/>
                <w:lang w:eastAsia="zh-CN"/>
              </w:rPr>
              <w:t>2000</w:t>
            </w:r>
            <w:r w:rsidRPr="003111D1">
              <w:rPr>
                <w:rFonts w:ascii="Times New Roman" w:hAnsi="Times New Roman" w:cs="Times New Roman"/>
                <w:sz w:val="24"/>
                <w:lang w:eastAsia="zh-CN"/>
              </w:rPr>
              <w:t>万元，</w:t>
            </w:r>
            <w:proofErr w:type="gramStart"/>
            <w:r w:rsidRPr="003111D1">
              <w:rPr>
                <w:rFonts w:ascii="Times New Roman" w:hAnsi="Times New Roman" w:cs="Times New Roman"/>
                <w:sz w:val="24"/>
                <w:lang w:eastAsia="zh-CN"/>
              </w:rPr>
              <w:t>灿勤科技</w:t>
            </w:r>
            <w:proofErr w:type="gramEnd"/>
            <w:r w:rsidRPr="003111D1">
              <w:rPr>
                <w:rFonts w:ascii="Times New Roman" w:hAnsi="Times New Roman" w:cs="Times New Roman"/>
                <w:sz w:val="24"/>
                <w:lang w:eastAsia="zh-CN"/>
              </w:rPr>
              <w:t>持股比例</w:t>
            </w:r>
            <w:r w:rsidRPr="003111D1">
              <w:rPr>
                <w:rFonts w:ascii="Times New Roman" w:hAnsi="Times New Roman" w:cs="Times New Roman"/>
                <w:sz w:val="24"/>
                <w:lang w:eastAsia="zh-CN"/>
              </w:rPr>
              <w:t>51.00%</w:t>
            </w:r>
            <w:r w:rsidRPr="003111D1">
              <w:rPr>
                <w:rFonts w:ascii="Times New Roman" w:hAnsi="Times New Roman" w:cs="Times New Roman"/>
                <w:sz w:val="24"/>
                <w:lang w:eastAsia="zh-CN"/>
              </w:rPr>
              <w:t>，主营业务：金属陶瓷结构与功能器件的研发、生产</w:t>
            </w:r>
            <w:r w:rsidRPr="003111D1">
              <w:rPr>
                <w:rFonts w:ascii="Times New Roman" w:hAnsi="Times New Roman" w:cs="Times New Roman"/>
                <w:sz w:val="24"/>
                <w:lang w:eastAsia="zh-CN"/>
              </w:rPr>
              <w:lastRenderedPageBreak/>
              <w:t>和销售；</w:t>
            </w:r>
            <w:r w:rsidRPr="003111D1">
              <w:rPr>
                <w:rFonts w:ascii="Times New Roman" w:hAnsi="Times New Roman" w:cs="Times New Roman"/>
                <w:sz w:val="24"/>
                <w:lang w:eastAsia="zh-CN"/>
              </w:rPr>
              <w:t>2</w:t>
            </w:r>
            <w:r w:rsidRPr="003111D1">
              <w:rPr>
                <w:rFonts w:ascii="Times New Roman" w:hAnsi="Times New Roman" w:cs="Times New Roman"/>
                <w:sz w:val="24"/>
                <w:lang w:eastAsia="zh-CN"/>
              </w:rPr>
              <w:t>、苏州互迭科技有限公司，成立于</w:t>
            </w:r>
            <w:r w:rsidRPr="003111D1">
              <w:rPr>
                <w:rFonts w:ascii="Times New Roman" w:hAnsi="Times New Roman" w:cs="Times New Roman"/>
                <w:sz w:val="24"/>
                <w:lang w:eastAsia="zh-CN"/>
              </w:rPr>
              <w:t>2022</w:t>
            </w:r>
            <w:r w:rsidRPr="003111D1">
              <w:rPr>
                <w:rFonts w:ascii="Times New Roman" w:hAnsi="Times New Roman" w:cs="Times New Roman"/>
                <w:sz w:val="24"/>
                <w:lang w:eastAsia="zh-CN"/>
              </w:rPr>
              <w:t>年</w:t>
            </w:r>
            <w:r w:rsidRPr="003111D1">
              <w:rPr>
                <w:rFonts w:ascii="Times New Roman" w:hAnsi="Times New Roman" w:cs="Times New Roman"/>
                <w:sz w:val="24"/>
                <w:lang w:eastAsia="zh-CN"/>
              </w:rPr>
              <w:t>12</w:t>
            </w:r>
            <w:r w:rsidRPr="003111D1">
              <w:rPr>
                <w:rFonts w:ascii="Times New Roman" w:hAnsi="Times New Roman" w:cs="Times New Roman"/>
                <w:sz w:val="24"/>
                <w:lang w:eastAsia="zh-CN"/>
              </w:rPr>
              <w:t>月，注册资本</w:t>
            </w:r>
            <w:r w:rsidRPr="003111D1">
              <w:rPr>
                <w:rFonts w:ascii="Times New Roman" w:hAnsi="Times New Roman" w:cs="Times New Roman"/>
                <w:sz w:val="24"/>
                <w:lang w:eastAsia="zh-CN"/>
              </w:rPr>
              <w:t>2000</w:t>
            </w:r>
            <w:r w:rsidRPr="003111D1">
              <w:rPr>
                <w:rFonts w:ascii="Times New Roman" w:hAnsi="Times New Roman" w:cs="Times New Roman"/>
                <w:sz w:val="24"/>
                <w:lang w:eastAsia="zh-CN"/>
              </w:rPr>
              <w:t>万元，</w:t>
            </w:r>
            <w:proofErr w:type="gramStart"/>
            <w:r w:rsidRPr="003111D1">
              <w:rPr>
                <w:rFonts w:ascii="Times New Roman" w:hAnsi="Times New Roman" w:cs="Times New Roman"/>
                <w:sz w:val="24"/>
                <w:lang w:eastAsia="zh-CN"/>
              </w:rPr>
              <w:t>灿勤科技</w:t>
            </w:r>
            <w:proofErr w:type="gramEnd"/>
            <w:r w:rsidRPr="003111D1">
              <w:rPr>
                <w:rFonts w:ascii="Times New Roman" w:hAnsi="Times New Roman" w:cs="Times New Roman"/>
                <w:sz w:val="24"/>
                <w:lang w:eastAsia="zh-CN"/>
              </w:rPr>
              <w:t>持股比例</w:t>
            </w:r>
            <w:r w:rsidRPr="003111D1">
              <w:rPr>
                <w:rFonts w:ascii="Times New Roman" w:hAnsi="Times New Roman" w:cs="Times New Roman"/>
                <w:sz w:val="24"/>
                <w:lang w:eastAsia="zh-CN"/>
              </w:rPr>
              <w:t>50.20%</w:t>
            </w:r>
            <w:r w:rsidRPr="003111D1">
              <w:rPr>
                <w:rFonts w:ascii="Times New Roman" w:hAnsi="Times New Roman" w:cs="Times New Roman"/>
                <w:sz w:val="24"/>
                <w:lang w:eastAsia="zh-CN"/>
              </w:rPr>
              <w:t>，主营业务：射频模块与系统的研发、生产和销售；</w:t>
            </w:r>
            <w:r w:rsidRPr="003111D1">
              <w:rPr>
                <w:rFonts w:ascii="Times New Roman" w:hAnsi="Times New Roman" w:cs="Times New Roman"/>
                <w:sz w:val="24"/>
                <w:lang w:eastAsia="zh-CN"/>
              </w:rPr>
              <w:t>3</w:t>
            </w:r>
            <w:r w:rsidRPr="003111D1">
              <w:rPr>
                <w:rFonts w:ascii="Times New Roman" w:hAnsi="Times New Roman" w:cs="Times New Roman"/>
                <w:sz w:val="24"/>
                <w:lang w:eastAsia="zh-CN"/>
              </w:rPr>
              <w:t>、苏州频普半导体科技有限公司，成立于</w:t>
            </w:r>
            <w:r w:rsidRPr="003111D1">
              <w:rPr>
                <w:rFonts w:ascii="Times New Roman" w:hAnsi="Times New Roman" w:cs="Times New Roman"/>
                <w:sz w:val="24"/>
                <w:lang w:eastAsia="zh-CN"/>
              </w:rPr>
              <w:t>2023</w:t>
            </w:r>
            <w:r w:rsidRPr="003111D1">
              <w:rPr>
                <w:rFonts w:ascii="Times New Roman" w:hAnsi="Times New Roman" w:cs="Times New Roman"/>
                <w:sz w:val="24"/>
                <w:lang w:eastAsia="zh-CN"/>
              </w:rPr>
              <w:t>年</w:t>
            </w:r>
            <w:r w:rsidRPr="003111D1">
              <w:rPr>
                <w:rFonts w:ascii="Times New Roman" w:hAnsi="Times New Roman" w:cs="Times New Roman"/>
                <w:sz w:val="24"/>
                <w:lang w:eastAsia="zh-CN"/>
              </w:rPr>
              <w:t>3</w:t>
            </w:r>
            <w:r w:rsidRPr="003111D1">
              <w:rPr>
                <w:rFonts w:ascii="Times New Roman" w:hAnsi="Times New Roman" w:cs="Times New Roman"/>
                <w:sz w:val="24"/>
                <w:lang w:eastAsia="zh-CN"/>
              </w:rPr>
              <w:t>月，注册资本</w:t>
            </w:r>
            <w:r w:rsidRPr="003111D1">
              <w:rPr>
                <w:rFonts w:ascii="Times New Roman" w:hAnsi="Times New Roman" w:cs="Times New Roman"/>
                <w:sz w:val="24"/>
                <w:lang w:eastAsia="zh-CN"/>
              </w:rPr>
              <w:t>2000</w:t>
            </w:r>
            <w:r w:rsidRPr="003111D1">
              <w:rPr>
                <w:rFonts w:ascii="Times New Roman" w:hAnsi="Times New Roman" w:cs="Times New Roman"/>
                <w:sz w:val="24"/>
                <w:lang w:eastAsia="zh-CN"/>
              </w:rPr>
              <w:t>万元，</w:t>
            </w:r>
            <w:proofErr w:type="gramStart"/>
            <w:r w:rsidRPr="003111D1">
              <w:rPr>
                <w:rFonts w:ascii="Times New Roman" w:hAnsi="Times New Roman" w:cs="Times New Roman"/>
                <w:sz w:val="24"/>
                <w:lang w:eastAsia="zh-CN"/>
              </w:rPr>
              <w:t>灿勤科技</w:t>
            </w:r>
            <w:proofErr w:type="gramEnd"/>
            <w:r w:rsidRPr="003111D1">
              <w:rPr>
                <w:rFonts w:ascii="Times New Roman" w:hAnsi="Times New Roman" w:cs="Times New Roman"/>
                <w:sz w:val="24"/>
                <w:lang w:eastAsia="zh-CN"/>
              </w:rPr>
              <w:t>持股比例</w:t>
            </w:r>
            <w:r w:rsidRPr="003111D1">
              <w:rPr>
                <w:rFonts w:ascii="Times New Roman" w:hAnsi="Times New Roman" w:cs="Times New Roman"/>
                <w:sz w:val="24"/>
                <w:lang w:eastAsia="zh-CN"/>
              </w:rPr>
              <w:t>65.00%</w:t>
            </w:r>
            <w:r w:rsidRPr="003111D1">
              <w:rPr>
                <w:rFonts w:ascii="Times New Roman" w:hAnsi="Times New Roman" w:cs="Times New Roman"/>
                <w:sz w:val="24"/>
                <w:lang w:eastAsia="zh-CN"/>
              </w:rPr>
              <w:t>，主营业务：研发、生产加工半导体薄膜及</w:t>
            </w:r>
            <w:r w:rsidRPr="003111D1">
              <w:rPr>
                <w:rFonts w:ascii="Times New Roman" w:hAnsi="Times New Roman" w:cs="Times New Roman"/>
                <w:sz w:val="24"/>
                <w:lang w:eastAsia="zh-CN"/>
              </w:rPr>
              <w:t>MEMS</w:t>
            </w:r>
            <w:r w:rsidRPr="003111D1">
              <w:rPr>
                <w:rFonts w:ascii="Times New Roman" w:hAnsi="Times New Roman" w:cs="Times New Roman"/>
                <w:sz w:val="24"/>
                <w:lang w:eastAsia="zh-CN"/>
              </w:rPr>
              <w:t>工艺电路等元器件产品</w:t>
            </w:r>
            <w:r w:rsidRPr="003111D1">
              <w:rPr>
                <w:rFonts w:ascii="Times New Roman" w:hAnsi="Times New Roman" w:cs="Times New Roman" w:hint="eastAsia"/>
                <w:sz w:val="24"/>
                <w:lang w:eastAsia="zh-CN"/>
              </w:rPr>
              <w:t>。谢谢。</w:t>
            </w:r>
          </w:p>
          <w:p w14:paraId="17CB32B8" w14:textId="77777777" w:rsidR="003111D1" w:rsidRPr="003111D1" w:rsidRDefault="003111D1" w:rsidP="004A72F9">
            <w:pPr>
              <w:pStyle w:val="TableParagraph"/>
              <w:ind w:left="108"/>
              <w:jc w:val="both"/>
              <w:rPr>
                <w:rFonts w:ascii="Times New Roman" w:hAnsi="Times New Roman" w:cs="Times New Roman"/>
                <w:b/>
                <w:sz w:val="24"/>
                <w:lang w:eastAsia="zh-CN"/>
              </w:rPr>
            </w:pPr>
          </w:p>
          <w:p w14:paraId="6965867F" w14:textId="77777777" w:rsidR="003111D1" w:rsidRPr="003111D1" w:rsidRDefault="003111D1" w:rsidP="004A72F9">
            <w:pPr>
              <w:pStyle w:val="TableParagraph"/>
              <w:ind w:left="108"/>
              <w:jc w:val="both"/>
              <w:rPr>
                <w:rFonts w:ascii="Times New Roman" w:hAnsi="Times New Roman" w:cs="Times New Roman"/>
                <w:b/>
                <w:sz w:val="24"/>
                <w:lang w:eastAsia="zh-CN"/>
              </w:rPr>
            </w:pPr>
            <w:r w:rsidRPr="003111D1">
              <w:rPr>
                <w:rFonts w:ascii="Times New Roman" w:hAnsi="Times New Roman" w:cs="Times New Roman"/>
                <w:b/>
                <w:sz w:val="24"/>
                <w:lang w:eastAsia="zh-CN"/>
              </w:rPr>
              <w:t>3</w:t>
            </w:r>
            <w:r w:rsidRPr="003111D1">
              <w:rPr>
                <w:rFonts w:ascii="Times New Roman" w:hAnsi="Times New Roman" w:cs="Times New Roman"/>
                <w:b/>
                <w:sz w:val="24"/>
                <w:lang w:eastAsia="zh-CN"/>
              </w:rPr>
              <w:t>、问：公司</w:t>
            </w:r>
            <w:r w:rsidRPr="003111D1">
              <w:rPr>
                <w:rFonts w:ascii="Times New Roman" w:hAnsi="Times New Roman" w:cs="Times New Roman"/>
                <w:b/>
                <w:sz w:val="24"/>
                <w:lang w:eastAsia="zh-CN"/>
              </w:rPr>
              <w:t>HTCC</w:t>
            </w:r>
            <w:r w:rsidRPr="003111D1">
              <w:rPr>
                <w:rFonts w:ascii="Times New Roman" w:hAnsi="Times New Roman" w:cs="Times New Roman"/>
                <w:b/>
                <w:sz w:val="24"/>
                <w:lang w:eastAsia="zh-CN"/>
              </w:rPr>
              <w:t>陶瓷产品，主要包括哪些产品，用于哪些领域</w:t>
            </w:r>
            <w:r w:rsidRPr="003111D1">
              <w:rPr>
                <w:rFonts w:ascii="Times New Roman" w:hAnsi="Times New Roman" w:cs="Times New Roman"/>
                <w:b/>
                <w:sz w:val="24"/>
                <w:lang w:eastAsia="zh-CN"/>
              </w:rPr>
              <w:t>?</w:t>
            </w:r>
          </w:p>
          <w:p w14:paraId="76E5A52D" w14:textId="77777777" w:rsidR="003111D1" w:rsidRPr="003111D1" w:rsidRDefault="003111D1" w:rsidP="004A72F9">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答：陶瓷基板、陶瓷基座、管壳，主要这三大类，主要应用于新能源、</w:t>
            </w:r>
            <w:r w:rsidRPr="003111D1">
              <w:rPr>
                <w:rFonts w:ascii="Times New Roman" w:hAnsi="Times New Roman" w:cs="Times New Roman"/>
                <w:sz w:val="24"/>
                <w:lang w:eastAsia="zh-CN"/>
              </w:rPr>
              <w:t>IGBT</w:t>
            </w:r>
            <w:r w:rsidRPr="003111D1">
              <w:rPr>
                <w:rFonts w:ascii="Times New Roman" w:hAnsi="Times New Roman" w:cs="Times New Roman"/>
                <w:sz w:val="24"/>
                <w:lang w:eastAsia="zh-CN"/>
              </w:rPr>
              <w:t>热管理、半导体封装和无线通信等领域。谢谢。</w:t>
            </w:r>
          </w:p>
          <w:p w14:paraId="62FEB6E4" w14:textId="77777777" w:rsidR="003111D1" w:rsidRPr="003111D1" w:rsidRDefault="003111D1" w:rsidP="004A72F9">
            <w:pPr>
              <w:pStyle w:val="TableParagraph"/>
              <w:ind w:left="108"/>
              <w:jc w:val="both"/>
              <w:rPr>
                <w:rFonts w:ascii="Times New Roman" w:hAnsi="Times New Roman" w:cs="Times New Roman"/>
                <w:b/>
                <w:sz w:val="24"/>
                <w:lang w:eastAsia="zh-CN"/>
              </w:rPr>
            </w:pPr>
          </w:p>
          <w:p w14:paraId="60BB394B" w14:textId="77777777" w:rsidR="003111D1" w:rsidRPr="003111D1" w:rsidRDefault="003111D1" w:rsidP="004A72F9">
            <w:pPr>
              <w:pStyle w:val="TableParagraph"/>
              <w:ind w:left="108"/>
              <w:jc w:val="both"/>
              <w:rPr>
                <w:rFonts w:ascii="Times New Roman" w:hAnsi="Times New Roman" w:cs="Times New Roman"/>
                <w:b/>
                <w:sz w:val="24"/>
                <w:lang w:eastAsia="zh-CN"/>
              </w:rPr>
            </w:pPr>
            <w:r w:rsidRPr="003111D1">
              <w:rPr>
                <w:rFonts w:ascii="Times New Roman" w:hAnsi="Times New Roman" w:cs="Times New Roman"/>
                <w:b/>
                <w:sz w:val="24"/>
                <w:lang w:eastAsia="zh-CN"/>
              </w:rPr>
              <w:t>4</w:t>
            </w:r>
            <w:r w:rsidRPr="003111D1">
              <w:rPr>
                <w:rFonts w:ascii="Times New Roman" w:hAnsi="Times New Roman" w:cs="Times New Roman"/>
                <w:b/>
                <w:sz w:val="24"/>
                <w:lang w:eastAsia="zh-CN"/>
              </w:rPr>
              <w:t>、问：想问下高端陶瓷器件的技术壁垒主要哪些</w:t>
            </w:r>
            <w:r w:rsidRPr="003111D1">
              <w:rPr>
                <w:rFonts w:ascii="Times New Roman" w:hAnsi="Times New Roman" w:cs="Times New Roman"/>
                <w:b/>
                <w:sz w:val="24"/>
                <w:lang w:eastAsia="zh-CN"/>
              </w:rPr>
              <w:t>?</w:t>
            </w:r>
          </w:p>
          <w:p w14:paraId="0991E4BD" w14:textId="77777777" w:rsidR="003111D1" w:rsidRPr="003111D1" w:rsidRDefault="003111D1" w:rsidP="004A72F9">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答：电子陶瓷元器件的研发、生产涉及材料科学、电子技术、机械技术、化学等众多领域，研发难度大，设计难度高，生产工艺复杂，属于典型的技术密集型产业。</w:t>
            </w:r>
          </w:p>
          <w:p w14:paraId="3D00EF1E"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①材料壁垒</w:t>
            </w:r>
          </w:p>
          <w:p w14:paraId="67E21E2C"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68AC7ABD"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②工艺壁垒</w:t>
            </w:r>
          </w:p>
          <w:p w14:paraId="3BED8F0F"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23960998"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③创新研发壁垒</w:t>
            </w:r>
          </w:p>
          <w:p w14:paraId="4DFAC936"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2905F0EA"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14:paraId="3C67D3D4" w14:textId="0329D642" w:rsidR="003111D1" w:rsidRPr="003111D1" w:rsidRDefault="003111D1" w:rsidP="004A72F9">
            <w:pPr>
              <w:pStyle w:val="TableParagraph"/>
              <w:ind w:left="0"/>
              <w:jc w:val="both"/>
              <w:rPr>
                <w:rFonts w:ascii="Times New Roman" w:hAnsi="Times New Roman" w:cs="Times New Roman"/>
                <w:b/>
                <w:sz w:val="24"/>
                <w:lang w:eastAsia="zh-CN"/>
              </w:rPr>
            </w:pPr>
            <w:r>
              <w:rPr>
                <w:rFonts w:ascii="Times New Roman" w:hAnsi="Times New Roman" w:cs="Times New Roman"/>
                <w:b/>
                <w:sz w:val="24"/>
                <w:lang w:eastAsia="zh-CN"/>
              </w:rPr>
              <w:lastRenderedPageBreak/>
              <w:t xml:space="preserve"> </w:t>
            </w:r>
            <w:r w:rsidRPr="003111D1">
              <w:rPr>
                <w:rFonts w:ascii="Times New Roman" w:hAnsi="Times New Roman" w:cs="Times New Roman"/>
                <w:b/>
                <w:sz w:val="24"/>
                <w:lang w:eastAsia="zh-CN"/>
              </w:rPr>
              <w:t>5</w:t>
            </w:r>
            <w:r w:rsidRPr="003111D1">
              <w:rPr>
                <w:rFonts w:ascii="Times New Roman" w:hAnsi="Times New Roman" w:cs="Times New Roman"/>
                <w:b/>
                <w:sz w:val="24"/>
                <w:lang w:eastAsia="zh-CN"/>
              </w:rPr>
              <w:t>、问：公司未来具体的发展计划有哪些？</w:t>
            </w:r>
          </w:p>
          <w:p w14:paraId="763644E1" w14:textId="77777777" w:rsidR="003111D1" w:rsidRPr="003111D1" w:rsidRDefault="003111D1" w:rsidP="004A72F9">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w:t>
            </w:r>
            <w:r w:rsidRPr="003111D1">
              <w:rPr>
                <w:rFonts w:ascii="Times New Roman" w:hAnsi="Times New Roman" w:cs="Times New Roman"/>
                <w:sz w:val="24"/>
                <w:lang w:eastAsia="zh-CN"/>
              </w:rPr>
              <w:t>1</w:t>
            </w:r>
            <w:r w:rsidRPr="003111D1">
              <w:rPr>
                <w:rFonts w:ascii="Times New Roman" w:hAnsi="Times New Roman" w:cs="Times New Roman"/>
                <w:sz w:val="24"/>
                <w:lang w:eastAsia="zh-CN"/>
              </w:rPr>
              <w:t>、创建一流的电子陶瓷材料研发平台</w:t>
            </w:r>
          </w:p>
          <w:p w14:paraId="1AFD55EA"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电子陶瓷材料作为核心基础原材料，是实现各种电子元器件的基础，也是实现公司战略目标的关键。作为基础材料，电子陶瓷材料在</w:t>
            </w:r>
            <w:proofErr w:type="gramStart"/>
            <w:r w:rsidRPr="003111D1">
              <w:rPr>
                <w:rFonts w:ascii="Times New Roman" w:hAnsi="Times New Roman" w:cs="Times New Roman" w:hint="eastAsia"/>
                <w:sz w:val="24"/>
                <w:lang w:eastAsia="zh-CN"/>
              </w:rPr>
              <w:t>介</w:t>
            </w:r>
            <w:proofErr w:type="gramEnd"/>
            <w:r w:rsidRPr="003111D1">
              <w:rPr>
                <w:rFonts w:ascii="Times New Roman" w:hAnsi="Times New Roman" w:cs="Times New Roman" w:hint="eastAsia"/>
                <w:sz w:val="24"/>
                <w:lang w:eastAsia="zh-CN"/>
              </w:rPr>
              <w:t>电特性、损耗特性、热力学特性等方面是电子元器件的发展核心，其重要性对电子元器件不言而喻。经过几十年的发展，各种新型电子陶瓷材料和新型应用层出不穷。随着</w:t>
            </w:r>
            <w:r w:rsidRPr="003111D1">
              <w:rPr>
                <w:rFonts w:ascii="Times New Roman" w:hAnsi="Times New Roman" w:cs="Times New Roman"/>
                <w:sz w:val="24"/>
                <w:lang w:eastAsia="zh-CN"/>
              </w:rPr>
              <w:t>5G</w:t>
            </w:r>
            <w:r w:rsidRPr="003111D1">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14:paraId="03D5B453"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3111D1">
              <w:rPr>
                <w:rFonts w:ascii="Times New Roman" w:hAnsi="Times New Roman" w:cs="Times New Roman"/>
                <w:sz w:val="24"/>
                <w:lang w:eastAsia="zh-CN"/>
              </w:rPr>
              <w:t>HTCC</w:t>
            </w:r>
            <w:r w:rsidRPr="003111D1">
              <w:rPr>
                <w:rFonts w:ascii="Times New Roman" w:hAnsi="Times New Roman" w:cs="Times New Roman"/>
                <w:sz w:val="24"/>
                <w:lang w:eastAsia="zh-CN"/>
              </w:rPr>
              <w:t>陶瓷、</w:t>
            </w:r>
            <w:r w:rsidRPr="003111D1">
              <w:rPr>
                <w:rFonts w:ascii="Times New Roman" w:hAnsi="Times New Roman" w:cs="Times New Roman"/>
                <w:sz w:val="24"/>
                <w:lang w:eastAsia="zh-CN"/>
              </w:rPr>
              <w:t>LTCC</w:t>
            </w:r>
            <w:r w:rsidRPr="003111D1">
              <w:rPr>
                <w:rFonts w:ascii="Times New Roman" w:hAnsi="Times New Roman" w:cs="Times New Roman"/>
                <w:sz w:val="24"/>
                <w:lang w:eastAsia="zh-CN"/>
              </w:rPr>
              <w:t>陶瓷、高强度介质陶瓷、</w:t>
            </w:r>
            <w:proofErr w:type="gramStart"/>
            <w:r w:rsidRPr="003111D1">
              <w:rPr>
                <w:rFonts w:ascii="Times New Roman" w:hAnsi="Times New Roman" w:cs="Times New Roman"/>
                <w:sz w:val="24"/>
                <w:lang w:eastAsia="zh-CN"/>
              </w:rPr>
              <w:t>热管理</w:t>
            </w:r>
            <w:proofErr w:type="gramEnd"/>
            <w:r w:rsidRPr="003111D1">
              <w:rPr>
                <w:rFonts w:ascii="Times New Roman" w:hAnsi="Times New Roman" w:cs="Times New Roman"/>
                <w:sz w:val="24"/>
                <w:lang w:eastAsia="zh-CN"/>
              </w:rPr>
              <w:t>陶瓷、储能陶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w:t>
            </w:r>
            <w:r w:rsidRPr="003111D1">
              <w:rPr>
                <w:rFonts w:ascii="Times New Roman" w:hAnsi="Times New Roman" w:cs="Times New Roman" w:hint="eastAsia"/>
                <w:sz w:val="24"/>
                <w:lang w:eastAsia="zh-CN"/>
              </w:rPr>
              <w:t>实的基础。</w:t>
            </w:r>
          </w:p>
          <w:p w14:paraId="38737E1D"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sz w:val="24"/>
                <w:lang w:eastAsia="zh-CN"/>
              </w:rPr>
              <w:t>2</w:t>
            </w:r>
            <w:r w:rsidRPr="003111D1">
              <w:rPr>
                <w:rFonts w:ascii="Times New Roman" w:hAnsi="Times New Roman" w:cs="Times New Roman"/>
                <w:sz w:val="24"/>
                <w:lang w:eastAsia="zh-CN"/>
              </w:rPr>
              <w:t>、巩固移动通信基站用陶瓷射频元件的行业地位</w:t>
            </w:r>
          </w:p>
          <w:p w14:paraId="41B9ED96"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14:paraId="14DC5F2C"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在介质滤波器、介质谐振器、介质天线等射频器件方面，依托公司积累的设计制造经验和广泛的客户认可度，大力推广该类产品的市场应用，完善公司在移动通信市场的布局，成为射频元器件无源器件的综合供应商。</w:t>
            </w:r>
          </w:p>
          <w:p w14:paraId="653BDFFE"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sz w:val="24"/>
                <w:lang w:eastAsia="zh-CN"/>
              </w:rPr>
              <w:t>3</w:t>
            </w:r>
            <w:r w:rsidRPr="003111D1">
              <w:rPr>
                <w:rFonts w:ascii="Times New Roman" w:hAnsi="Times New Roman" w:cs="Times New Roman"/>
                <w:sz w:val="24"/>
                <w:lang w:eastAsia="zh-CN"/>
              </w:rPr>
              <w:t>、拓展电子陶瓷的应用领域，包括通信、汽车工业、消费电子等万物互联的应用市场</w:t>
            </w:r>
          </w:p>
          <w:p w14:paraId="450CF847" w14:textId="77777777" w:rsidR="003111D1" w:rsidRPr="003111D1" w:rsidRDefault="003111D1" w:rsidP="004A72F9">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3111D1">
              <w:rPr>
                <w:rFonts w:ascii="Times New Roman" w:hAnsi="Times New Roman" w:cs="Times New Roman"/>
                <w:sz w:val="24"/>
                <w:lang w:eastAsia="zh-CN"/>
              </w:rPr>
              <w:t>AI</w:t>
            </w:r>
            <w:r w:rsidRPr="003111D1">
              <w:rPr>
                <w:rFonts w:ascii="Times New Roman" w:hAnsi="Times New Roman" w:cs="Times New Roman"/>
                <w:sz w:val="24"/>
                <w:lang w:eastAsia="zh-CN"/>
              </w:rPr>
              <w:t>等核心技术的快速发展，电子陶瓷的应用领域将进一步拓宽，为人类社会发展</w:t>
            </w:r>
            <w:proofErr w:type="gramStart"/>
            <w:r w:rsidRPr="003111D1">
              <w:rPr>
                <w:rFonts w:ascii="Times New Roman" w:hAnsi="Times New Roman" w:cs="Times New Roman"/>
                <w:sz w:val="24"/>
                <w:lang w:eastAsia="zh-CN"/>
              </w:rPr>
              <w:t>作出</w:t>
            </w:r>
            <w:proofErr w:type="gramEnd"/>
            <w:r w:rsidRPr="003111D1">
              <w:rPr>
                <w:rFonts w:ascii="Times New Roman" w:hAnsi="Times New Roman" w:cs="Times New Roman"/>
                <w:sz w:val="24"/>
                <w:lang w:eastAsia="zh-CN"/>
              </w:rPr>
              <w:t>更加巨大的贡献。公司将对</w:t>
            </w:r>
            <w:proofErr w:type="gramStart"/>
            <w:r w:rsidRPr="003111D1">
              <w:rPr>
                <w:rFonts w:ascii="Times New Roman" w:hAnsi="Times New Roman" w:cs="Times New Roman"/>
                <w:sz w:val="24"/>
                <w:lang w:eastAsia="zh-CN"/>
              </w:rPr>
              <w:t>标国际</w:t>
            </w:r>
            <w:proofErr w:type="gramEnd"/>
            <w:r w:rsidRPr="003111D1">
              <w:rPr>
                <w:rFonts w:ascii="Times New Roman" w:hAnsi="Times New Roman" w:cs="Times New Roman"/>
                <w:sz w:val="24"/>
                <w:lang w:eastAsia="zh-CN"/>
              </w:rPr>
              <w:t>一流企业，瞄准新能源、半导体、万物互联等市场，深度拓展电子陶瓷新应用。</w:t>
            </w:r>
          </w:p>
          <w:p w14:paraId="0044B871" w14:textId="1D121C1D" w:rsidR="007855C4" w:rsidRPr="007855C4" w:rsidRDefault="003111D1">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在新能源、半导体、万物互联等领域，公司将依托先进电子陶瓷材料、全体系电子陶瓷加工工艺等平台，发挥积累多年的电子陶瓷元器件的设计制造经验，研制一批高性能、小体积、高可靠性、低功耗、低成本的电子陶瓷产品，涵盖陶瓷封装、陶瓷基板、陶瓷热沉、复合陶瓷、</w:t>
            </w:r>
            <w:r w:rsidRPr="003111D1">
              <w:rPr>
                <w:rFonts w:ascii="Times New Roman" w:hAnsi="Times New Roman" w:cs="Times New Roman"/>
                <w:sz w:val="24"/>
                <w:lang w:eastAsia="zh-CN"/>
              </w:rPr>
              <w:t>LTCC</w:t>
            </w:r>
            <w:r w:rsidRPr="003111D1">
              <w:rPr>
                <w:rFonts w:ascii="Times New Roman" w:hAnsi="Times New Roman" w:cs="Times New Roman"/>
                <w:sz w:val="24"/>
                <w:lang w:eastAsia="zh-CN"/>
              </w:rPr>
              <w:t>器件、介质陶瓷元器件等一系列产品及解决方案，以满足新能源、半导体、万物互联等产业的发展需求。谢谢。</w:t>
            </w:r>
          </w:p>
        </w:tc>
      </w:tr>
      <w:tr w:rsidR="00FA0F62" w:rsidRPr="00682F1E" w14:paraId="5563BF17" w14:textId="77777777" w:rsidTr="00FA0F62">
        <w:trPr>
          <w:trHeight w:val="935"/>
        </w:trPr>
        <w:tc>
          <w:tcPr>
            <w:tcW w:w="2014" w:type="dxa"/>
          </w:tcPr>
          <w:p w14:paraId="5531414D" w14:textId="3B05A58F" w:rsidR="00FA0F62" w:rsidRPr="00682F1E" w:rsidRDefault="00FA0F62" w:rsidP="00FA0F62">
            <w:pPr>
              <w:pStyle w:val="TableParagraph"/>
              <w:spacing w:before="79"/>
              <w:rPr>
                <w:rFonts w:ascii="Times New Roman" w:hAnsi="Times New Roman" w:cs="Times New Roman"/>
                <w:sz w:val="24"/>
                <w:lang w:eastAsia="zh-CN"/>
              </w:rPr>
            </w:pPr>
            <w:r w:rsidRPr="00682F1E">
              <w:rPr>
                <w:rFonts w:ascii="Times New Roman" w:hAnsi="Times New Roman" w:cs="Times New Roman"/>
                <w:sz w:val="24"/>
                <w:lang w:eastAsia="zh-CN"/>
              </w:rPr>
              <w:lastRenderedPageBreak/>
              <w:t>关于本次活动是否涉及应当披露重大信息的说明</w:t>
            </w:r>
          </w:p>
        </w:tc>
        <w:tc>
          <w:tcPr>
            <w:tcW w:w="6917" w:type="dxa"/>
            <w:vAlign w:val="center"/>
          </w:tcPr>
          <w:p w14:paraId="5DA31B86" w14:textId="62AD3EDB" w:rsidR="00FA0F62" w:rsidRPr="00682F1E" w:rsidRDefault="00FA0F62" w:rsidP="00FA0F62">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本次活动，公司严格按照相关规定交流沟通，不存在未公开重大信息泄露等情形。</w:t>
            </w:r>
          </w:p>
        </w:tc>
      </w:tr>
      <w:tr w:rsidR="009F30B6" w:rsidRPr="00682F1E" w14:paraId="3B823354" w14:textId="77777777" w:rsidTr="00FA0F62">
        <w:trPr>
          <w:trHeight w:val="935"/>
        </w:trPr>
        <w:tc>
          <w:tcPr>
            <w:tcW w:w="2014" w:type="dxa"/>
          </w:tcPr>
          <w:p w14:paraId="1472A215" w14:textId="77777777" w:rsidR="009F30B6" w:rsidRPr="00682F1E" w:rsidRDefault="009F30B6" w:rsidP="00CF4B0A">
            <w:pPr>
              <w:pStyle w:val="TableParagraph"/>
              <w:spacing w:before="79"/>
              <w:rPr>
                <w:rFonts w:ascii="Times New Roman" w:hAnsi="Times New Roman" w:cs="Times New Roman"/>
                <w:sz w:val="24"/>
              </w:rPr>
            </w:pPr>
            <w:proofErr w:type="spellStart"/>
            <w:r w:rsidRPr="00682F1E">
              <w:rPr>
                <w:rFonts w:ascii="Times New Roman" w:hAnsi="Times New Roman" w:cs="Times New Roman"/>
                <w:sz w:val="24"/>
              </w:rPr>
              <w:t>附件清单</w:t>
            </w:r>
            <w:proofErr w:type="spellEnd"/>
            <w:r w:rsidRPr="00682F1E">
              <w:rPr>
                <w:rFonts w:ascii="Times New Roman" w:hAnsi="Times New Roman" w:cs="Times New Roman"/>
                <w:sz w:val="24"/>
              </w:rPr>
              <w:t>（</w:t>
            </w:r>
            <w:r w:rsidRPr="00682F1E">
              <w:rPr>
                <w:rFonts w:ascii="Times New Roman" w:hAnsi="Times New Roman" w:cs="Times New Roman"/>
                <w:sz w:val="24"/>
              </w:rPr>
              <w:t xml:space="preserve"> </w:t>
            </w:r>
            <w:r w:rsidRPr="00682F1E">
              <w:rPr>
                <w:rFonts w:ascii="Times New Roman" w:hAnsi="Times New Roman" w:cs="Times New Roman"/>
                <w:sz w:val="24"/>
              </w:rPr>
              <w:t>如</w:t>
            </w:r>
          </w:p>
          <w:p w14:paraId="0CC0B91A" w14:textId="77777777" w:rsidR="009F30B6" w:rsidRPr="00682F1E" w:rsidRDefault="009F30B6" w:rsidP="00CF4B0A">
            <w:pPr>
              <w:pStyle w:val="TableParagraph"/>
              <w:spacing w:before="160"/>
              <w:rPr>
                <w:rFonts w:ascii="Times New Roman" w:hAnsi="Times New Roman" w:cs="Times New Roman"/>
                <w:sz w:val="24"/>
              </w:rPr>
            </w:pPr>
            <w:r w:rsidRPr="00682F1E">
              <w:rPr>
                <w:rFonts w:ascii="Times New Roman" w:hAnsi="Times New Roman" w:cs="Times New Roman"/>
                <w:sz w:val="24"/>
              </w:rPr>
              <w:t>有）</w:t>
            </w:r>
          </w:p>
        </w:tc>
        <w:tc>
          <w:tcPr>
            <w:tcW w:w="6917" w:type="dxa"/>
            <w:vAlign w:val="center"/>
          </w:tcPr>
          <w:p w14:paraId="5889DA22" w14:textId="77777777" w:rsidR="009F30B6" w:rsidRPr="00682F1E" w:rsidRDefault="00FC50BF" w:rsidP="00CF4B0A">
            <w:pPr>
              <w:pStyle w:val="TableParagraph"/>
              <w:ind w:left="0"/>
              <w:rPr>
                <w:rFonts w:ascii="Times New Roman" w:hAnsi="Times New Roman" w:cs="Times New Roman"/>
                <w:sz w:val="24"/>
              </w:rPr>
            </w:pPr>
            <w:r w:rsidRPr="00682F1E">
              <w:rPr>
                <w:rFonts w:ascii="Times New Roman" w:hAnsi="Times New Roman" w:cs="Times New Roman"/>
                <w:sz w:val="24"/>
                <w:lang w:eastAsia="zh-CN"/>
              </w:rPr>
              <w:t>无</w:t>
            </w:r>
          </w:p>
        </w:tc>
      </w:tr>
      <w:tr w:rsidR="00147B55" w:rsidRPr="00682F1E" w14:paraId="66988184" w14:textId="77777777" w:rsidTr="00FA0F62">
        <w:trPr>
          <w:trHeight w:val="935"/>
        </w:trPr>
        <w:tc>
          <w:tcPr>
            <w:tcW w:w="2014" w:type="dxa"/>
            <w:vAlign w:val="center"/>
          </w:tcPr>
          <w:p w14:paraId="0CF7E35A" w14:textId="77777777" w:rsidR="00147B55" w:rsidRPr="00682F1E" w:rsidRDefault="00147B55" w:rsidP="009F3B18">
            <w:pPr>
              <w:pStyle w:val="TableParagraph"/>
              <w:spacing w:before="79"/>
              <w:rPr>
                <w:rFonts w:ascii="Times New Roman" w:hAnsi="Times New Roman" w:cs="Times New Roman"/>
                <w:sz w:val="24"/>
              </w:rPr>
            </w:pPr>
            <w:r w:rsidRPr="00682F1E">
              <w:rPr>
                <w:rFonts w:ascii="Times New Roman" w:hAnsi="Times New Roman" w:cs="Times New Roman"/>
                <w:sz w:val="24"/>
                <w:lang w:eastAsia="zh-CN"/>
              </w:rPr>
              <w:t>日期</w:t>
            </w:r>
          </w:p>
        </w:tc>
        <w:tc>
          <w:tcPr>
            <w:tcW w:w="6917" w:type="dxa"/>
            <w:vAlign w:val="center"/>
          </w:tcPr>
          <w:p w14:paraId="1CD9B243" w14:textId="1B69713D" w:rsidR="00147B55" w:rsidRPr="00682F1E" w:rsidRDefault="00506371" w:rsidP="00506371">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202</w:t>
            </w:r>
            <w:r>
              <w:rPr>
                <w:rFonts w:ascii="Times New Roman" w:hAnsi="Times New Roman" w:cs="Times New Roman"/>
                <w:sz w:val="24"/>
                <w:lang w:eastAsia="zh-CN"/>
              </w:rPr>
              <w:t>4</w:t>
            </w:r>
            <w:r w:rsidRPr="00682F1E">
              <w:rPr>
                <w:rFonts w:ascii="Times New Roman" w:hAnsi="Times New Roman" w:cs="Times New Roman"/>
                <w:sz w:val="24"/>
                <w:lang w:eastAsia="zh-CN"/>
              </w:rPr>
              <w:t>年</w:t>
            </w:r>
            <w:r w:rsidRPr="00682F1E">
              <w:rPr>
                <w:rFonts w:ascii="Times New Roman" w:hAnsi="Times New Roman" w:cs="Times New Roman"/>
                <w:sz w:val="24"/>
                <w:lang w:eastAsia="zh-CN"/>
              </w:rPr>
              <w:t>1</w:t>
            </w:r>
            <w:r w:rsidRPr="00682F1E">
              <w:rPr>
                <w:rFonts w:ascii="Times New Roman" w:hAnsi="Times New Roman" w:cs="Times New Roman"/>
                <w:sz w:val="24"/>
                <w:lang w:eastAsia="zh-CN"/>
              </w:rPr>
              <w:t>月</w:t>
            </w:r>
            <w:r>
              <w:rPr>
                <w:rFonts w:ascii="Times New Roman" w:hAnsi="Times New Roman" w:cs="Times New Roman"/>
                <w:sz w:val="24"/>
                <w:lang w:eastAsia="zh-CN"/>
              </w:rPr>
              <w:t>30</w:t>
            </w:r>
            <w:r w:rsidR="00A22CB1" w:rsidRPr="00682F1E">
              <w:rPr>
                <w:rFonts w:ascii="Times New Roman" w:hAnsi="Times New Roman" w:cs="Times New Roman"/>
                <w:sz w:val="24"/>
                <w:lang w:eastAsia="zh-CN"/>
              </w:rPr>
              <w:t>日</w:t>
            </w:r>
          </w:p>
        </w:tc>
      </w:tr>
    </w:tbl>
    <w:p w14:paraId="03AD823E" w14:textId="77777777" w:rsidR="002555DA" w:rsidRPr="00682F1E" w:rsidRDefault="002555DA">
      <w:pPr>
        <w:rPr>
          <w:rFonts w:ascii="Times New Roman" w:hAnsi="Times New Roman" w:cs="Times New Roman"/>
        </w:rPr>
      </w:pPr>
    </w:p>
    <w:sectPr w:rsidR="002555DA" w:rsidRPr="00682F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A0DBD" w14:textId="77777777" w:rsidR="009A536D" w:rsidRDefault="009A536D" w:rsidP="009F30B6">
      <w:r>
        <w:separator/>
      </w:r>
    </w:p>
  </w:endnote>
  <w:endnote w:type="continuationSeparator" w:id="0">
    <w:p w14:paraId="204C3F8C" w14:textId="77777777" w:rsidR="009A536D" w:rsidRDefault="009A536D"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0F331" w14:textId="77777777" w:rsidR="009A536D" w:rsidRDefault="009A536D" w:rsidP="009F30B6">
      <w:r>
        <w:separator/>
      </w:r>
    </w:p>
  </w:footnote>
  <w:footnote w:type="continuationSeparator" w:id="0">
    <w:p w14:paraId="2B256D29" w14:textId="77777777" w:rsidR="009A536D" w:rsidRDefault="009A536D"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03788"/>
    <w:rsid w:val="00011560"/>
    <w:rsid w:val="00030144"/>
    <w:rsid w:val="00033455"/>
    <w:rsid w:val="00041044"/>
    <w:rsid w:val="00041826"/>
    <w:rsid w:val="00051173"/>
    <w:rsid w:val="0005320E"/>
    <w:rsid w:val="000567BB"/>
    <w:rsid w:val="000644D6"/>
    <w:rsid w:val="00070347"/>
    <w:rsid w:val="00072CBC"/>
    <w:rsid w:val="000848B3"/>
    <w:rsid w:val="000921BD"/>
    <w:rsid w:val="000A0435"/>
    <w:rsid w:val="000B5FB7"/>
    <w:rsid w:val="000D07BA"/>
    <w:rsid w:val="000D465A"/>
    <w:rsid w:val="000F07A3"/>
    <w:rsid w:val="0010263E"/>
    <w:rsid w:val="00136632"/>
    <w:rsid w:val="00141CD4"/>
    <w:rsid w:val="00147173"/>
    <w:rsid w:val="00147B55"/>
    <w:rsid w:val="001519AE"/>
    <w:rsid w:val="0017172A"/>
    <w:rsid w:val="00175B80"/>
    <w:rsid w:val="00176116"/>
    <w:rsid w:val="001770E6"/>
    <w:rsid w:val="001A0911"/>
    <w:rsid w:val="001C292B"/>
    <w:rsid w:val="001C4960"/>
    <w:rsid w:val="001C5725"/>
    <w:rsid w:val="001D3340"/>
    <w:rsid w:val="00205967"/>
    <w:rsid w:val="0022594F"/>
    <w:rsid w:val="002345AA"/>
    <w:rsid w:val="002555DA"/>
    <w:rsid w:val="002805B5"/>
    <w:rsid w:val="00280D53"/>
    <w:rsid w:val="002874BE"/>
    <w:rsid w:val="002B1E7D"/>
    <w:rsid w:val="002E3423"/>
    <w:rsid w:val="003052AA"/>
    <w:rsid w:val="003111D1"/>
    <w:rsid w:val="00314004"/>
    <w:rsid w:val="003212CB"/>
    <w:rsid w:val="0034587A"/>
    <w:rsid w:val="00346C25"/>
    <w:rsid w:val="00396292"/>
    <w:rsid w:val="003A26EF"/>
    <w:rsid w:val="003A4267"/>
    <w:rsid w:val="003A4E64"/>
    <w:rsid w:val="003C3437"/>
    <w:rsid w:val="003D1C1A"/>
    <w:rsid w:val="0040248F"/>
    <w:rsid w:val="00416B63"/>
    <w:rsid w:val="00425362"/>
    <w:rsid w:val="00431BCD"/>
    <w:rsid w:val="004469C9"/>
    <w:rsid w:val="0046277C"/>
    <w:rsid w:val="004744E3"/>
    <w:rsid w:val="0048191F"/>
    <w:rsid w:val="0048246B"/>
    <w:rsid w:val="00496E33"/>
    <w:rsid w:val="0049745A"/>
    <w:rsid w:val="004A72F9"/>
    <w:rsid w:val="004B5C91"/>
    <w:rsid w:val="004B625E"/>
    <w:rsid w:val="004C453A"/>
    <w:rsid w:val="004C60C3"/>
    <w:rsid w:val="004D27C9"/>
    <w:rsid w:val="004F1161"/>
    <w:rsid w:val="00506371"/>
    <w:rsid w:val="005401CF"/>
    <w:rsid w:val="00583780"/>
    <w:rsid w:val="00587FE8"/>
    <w:rsid w:val="00597F3B"/>
    <w:rsid w:val="005C0EF2"/>
    <w:rsid w:val="005C5A45"/>
    <w:rsid w:val="005C72A9"/>
    <w:rsid w:val="005D1E7C"/>
    <w:rsid w:val="005D7118"/>
    <w:rsid w:val="00603587"/>
    <w:rsid w:val="00626E72"/>
    <w:rsid w:val="00632EAA"/>
    <w:rsid w:val="00636BD9"/>
    <w:rsid w:val="00644B00"/>
    <w:rsid w:val="00645CFF"/>
    <w:rsid w:val="00650C3A"/>
    <w:rsid w:val="006754B5"/>
    <w:rsid w:val="00682F1E"/>
    <w:rsid w:val="00694ED6"/>
    <w:rsid w:val="006A6300"/>
    <w:rsid w:val="006F48A8"/>
    <w:rsid w:val="00712B00"/>
    <w:rsid w:val="007370B9"/>
    <w:rsid w:val="00740C0A"/>
    <w:rsid w:val="007479AF"/>
    <w:rsid w:val="00753614"/>
    <w:rsid w:val="00757800"/>
    <w:rsid w:val="00763B58"/>
    <w:rsid w:val="007744C7"/>
    <w:rsid w:val="007850D3"/>
    <w:rsid w:val="007855C4"/>
    <w:rsid w:val="00797BCF"/>
    <w:rsid w:val="007B7952"/>
    <w:rsid w:val="007C1848"/>
    <w:rsid w:val="007D19DA"/>
    <w:rsid w:val="007D20D4"/>
    <w:rsid w:val="007D7B5C"/>
    <w:rsid w:val="007F3326"/>
    <w:rsid w:val="0080095D"/>
    <w:rsid w:val="00804202"/>
    <w:rsid w:val="00822B05"/>
    <w:rsid w:val="00837F45"/>
    <w:rsid w:val="00852B94"/>
    <w:rsid w:val="008561E5"/>
    <w:rsid w:val="00864FA3"/>
    <w:rsid w:val="00883FC2"/>
    <w:rsid w:val="00890B46"/>
    <w:rsid w:val="00893B3F"/>
    <w:rsid w:val="00893E37"/>
    <w:rsid w:val="008B079B"/>
    <w:rsid w:val="008B430F"/>
    <w:rsid w:val="008C1335"/>
    <w:rsid w:val="008C22CE"/>
    <w:rsid w:val="008C54A0"/>
    <w:rsid w:val="008D789B"/>
    <w:rsid w:val="008E3B92"/>
    <w:rsid w:val="00914038"/>
    <w:rsid w:val="0095645D"/>
    <w:rsid w:val="00986066"/>
    <w:rsid w:val="009945CC"/>
    <w:rsid w:val="009A536D"/>
    <w:rsid w:val="009C680B"/>
    <w:rsid w:val="009D3C51"/>
    <w:rsid w:val="009E06B1"/>
    <w:rsid w:val="009E72E2"/>
    <w:rsid w:val="009E7F03"/>
    <w:rsid w:val="009F30B6"/>
    <w:rsid w:val="009F3B18"/>
    <w:rsid w:val="00A032B3"/>
    <w:rsid w:val="00A03774"/>
    <w:rsid w:val="00A20337"/>
    <w:rsid w:val="00A22CB1"/>
    <w:rsid w:val="00A50814"/>
    <w:rsid w:val="00A67A02"/>
    <w:rsid w:val="00A7719D"/>
    <w:rsid w:val="00AA2C49"/>
    <w:rsid w:val="00AB6B38"/>
    <w:rsid w:val="00AD33B9"/>
    <w:rsid w:val="00AD66DC"/>
    <w:rsid w:val="00AE0924"/>
    <w:rsid w:val="00B03F30"/>
    <w:rsid w:val="00B07F57"/>
    <w:rsid w:val="00B21576"/>
    <w:rsid w:val="00B25FBB"/>
    <w:rsid w:val="00B3636F"/>
    <w:rsid w:val="00B56921"/>
    <w:rsid w:val="00B8094D"/>
    <w:rsid w:val="00B84F84"/>
    <w:rsid w:val="00B9545D"/>
    <w:rsid w:val="00B97267"/>
    <w:rsid w:val="00BA2616"/>
    <w:rsid w:val="00BA4126"/>
    <w:rsid w:val="00BB01D3"/>
    <w:rsid w:val="00BE4240"/>
    <w:rsid w:val="00BE5F3B"/>
    <w:rsid w:val="00BE6B2C"/>
    <w:rsid w:val="00C20170"/>
    <w:rsid w:val="00C2655C"/>
    <w:rsid w:val="00C27EC2"/>
    <w:rsid w:val="00C31295"/>
    <w:rsid w:val="00C55FC0"/>
    <w:rsid w:val="00C73EFB"/>
    <w:rsid w:val="00C9000C"/>
    <w:rsid w:val="00CA7AA8"/>
    <w:rsid w:val="00CB6FE6"/>
    <w:rsid w:val="00CC2BC6"/>
    <w:rsid w:val="00CC4FE9"/>
    <w:rsid w:val="00CC630A"/>
    <w:rsid w:val="00CF2438"/>
    <w:rsid w:val="00CF4121"/>
    <w:rsid w:val="00CF6B42"/>
    <w:rsid w:val="00D049AF"/>
    <w:rsid w:val="00D14240"/>
    <w:rsid w:val="00D20F3A"/>
    <w:rsid w:val="00D437B8"/>
    <w:rsid w:val="00D502E2"/>
    <w:rsid w:val="00D73E47"/>
    <w:rsid w:val="00D8105D"/>
    <w:rsid w:val="00D976B4"/>
    <w:rsid w:val="00D97BE0"/>
    <w:rsid w:val="00D97E0B"/>
    <w:rsid w:val="00DA1104"/>
    <w:rsid w:val="00DD2017"/>
    <w:rsid w:val="00DD780B"/>
    <w:rsid w:val="00DE0975"/>
    <w:rsid w:val="00DE0DC1"/>
    <w:rsid w:val="00DE49D6"/>
    <w:rsid w:val="00DE7982"/>
    <w:rsid w:val="00DF0FB2"/>
    <w:rsid w:val="00E07276"/>
    <w:rsid w:val="00E07507"/>
    <w:rsid w:val="00E212B5"/>
    <w:rsid w:val="00E22953"/>
    <w:rsid w:val="00E37E3E"/>
    <w:rsid w:val="00E42387"/>
    <w:rsid w:val="00E46F1E"/>
    <w:rsid w:val="00E50AD0"/>
    <w:rsid w:val="00E57E7C"/>
    <w:rsid w:val="00E65BF8"/>
    <w:rsid w:val="00EA2696"/>
    <w:rsid w:val="00EA2BC7"/>
    <w:rsid w:val="00EA6B2F"/>
    <w:rsid w:val="00EB00DF"/>
    <w:rsid w:val="00F0559E"/>
    <w:rsid w:val="00F103FF"/>
    <w:rsid w:val="00F12804"/>
    <w:rsid w:val="00F13868"/>
    <w:rsid w:val="00F16BEF"/>
    <w:rsid w:val="00F2072A"/>
    <w:rsid w:val="00F462C0"/>
    <w:rsid w:val="00F73A2F"/>
    <w:rsid w:val="00F759AA"/>
    <w:rsid w:val="00F809E2"/>
    <w:rsid w:val="00F8507A"/>
    <w:rsid w:val="00F91FCF"/>
    <w:rsid w:val="00F94A3C"/>
    <w:rsid w:val="00FA0F62"/>
    <w:rsid w:val="00FA2D9F"/>
    <w:rsid w:val="00FC50BF"/>
    <w:rsid w:val="00FC6905"/>
    <w:rsid w:val="00FD0229"/>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A0D5D-110D-43CA-AF3E-DBD708BB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446</Words>
  <Characters>2545</Characters>
  <Application>Microsoft Office Word</Application>
  <DocSecurity>0</DocSecurity>
  <Lines>21</Lines>
  <Paragraphs>5</Paragraphs>
  <ScaleCrop>false</ScaleCrop>
  <Company>P R C</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钱志红</dc:creator>
  <cp:lastModifiedBy>钱志红</cp:lastModifiedBy>
  <cp:revision>6</cp:revision>
  <cp:lastPrinted>2023-12-29T05:02:00Z</cp:lastPrinted>
  <dcterms:created xsi:type="dcterms:W3CDTF">2024-01-15T03:27:00Z</dcterms:created>
  <dcterms:modified xsi:type="dcterms:W3CDTF">2024-01-30T03:32:00Z</dcterms:modified>
</cp:coreProperties>
</file>