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63" w:rsidRDefault="0087031B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浙江台华新材料股份有限公司投资者关系活动记录表</w:t>
      </w:r>
    </w:p>
    <w:p w:rsidR="004A0D63" w:rsidRDefault="0087031B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证券代码：603055          证券简称：台华新材          编号：20240304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872"/>
      </w:tblGrid>
      <w:tr w:rsidR="004A0D6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872" w:type="dxa"/>
            <w:shd w:val="clear" w:color="auto" w:fill="auto"/>
          </w:tcPr>
          <w:p w:rsidR="004A0D63" w:rsidRDefault="0087031B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4A0D63" w:rsidRDefault="0087031B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4A0D63" w:rsidRDefault="0087031B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4A0D63" w:rsidRDefault="0087031B">
            <w:pPr>
              <w:tabs>
                <w:tab w:val="center" w:pos="3199"/>
              </w:tabs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现场参观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u w:val="single"/>
              </w:rPr>
              <w:t>投资者接待日</w:t>
            </w:r>
          </w:p>
        </w:tc>
      </w:tr>
      <w:tr w:rsidR="004A0D6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</w:t>
            </w:r>
          </w:p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4A0D63" w:rsidRDefault="0087031B" w:rsidP="0064470A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长江证券于旭辉、长江证券尹晓宇、摩根基金王奕放、国信证券王聪颖、嘉实基金李广胜、申万菱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信基金常洪雨、杭银理财刘艾珠、长江证券魏邈、长江证券侯彦飞</w:t>
            </w:r>
            <w:r w:rsidR="00712F0E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712F0E" w:rsidRPr="00712F0E">
              <w:rPr>
                <w:rFonts w:ascii="宋体" w:hAnsi="宋体" w:hint="eastAsia"/>
                <w:bCs/>
                <w:iCs/>
                <w:color w:val="000000"/>
                <w:sz w:val="24"/>
              </w:rPr>
              <w:t>敦和</w:t>
            </w:r>
            <w:r w:rsidR="00805DF1">
              <w:rPr>
                <w:rFonts w:ascii="宋体" w:hAnsi="宋体" w:hint="eastAsia"/>
                <w:bCs/>
                <w:iCs/>
                <w:color w:val="000000"/>
                <w:sz w:val="24"/>
              </w:rPr>
              <w:t>资管</w:t>
            </w:r>
            <w:r w:rsidR="00712F0E" w:rsidRPr="00712F0E">
              <w:rPr>
                <w:rFonts w:ascii="宋体" w:hAnsi="宋体" w:hint="eastAsia"/>
                <w:bCs/>
                <w:iCs/>
                <w:color w:val="000000"/>
                <w:sz w:val="24"/>
              </w:rPr>
              <w:t>许佳妍</w:t>
            </w:r>
            <w:r w:rsidR="00712F0E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712F0E">
              <w:rPr>
                <w:rFonts w:ascii="宋体" w:hAnsi="宋体"/>
                <w:bCs/>
                <w:iCs/>
                <w:color w:val="000000"/>
                <w:sz w:val="24"/>
              </w:rPr>
              <w:t>国君</w:t>
            </w:r>
            <w:r w:rsidR="0064470A">
              <w:rPr>
                <w:rFonts w:ascii="宋体" w:hAnsi="宋体" w:hint="eastAsia"/>
                <w:bCs/>
                <w:iCs/>
                <w:color w:val="000000"/>
                <w:sz w:val="24"/>
              </w:rPr>
              <w:t>资管</w:t>
            </w:r>
            <w:r w:rsidR="00712F0E">
              <w:rPr>
                <w:rFonts w:ascii="宋体" w:hAnsi="宋体"/>
                <w:bCs/>
                <w:iCs/>
                <w:color w:val="000000"/>
                <w:sz w:val="24"/>
              </w:rPr>
              <w:t>朱晨曦</w:t>
            </w:r>
            <w:r w:rsidR="00DE610E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DE610E" w:rsidRPr="00DE610E">
              <w:rPr>
                <w:rFonts w:ascii="宋体" w:hAnsi="宋体" w:hint="eastAsia"/>
                <w:bCs/>
                <w:iCs/>
                <w:color w:val="000000"/>
                <w:sz w:val="24"/>
              </w:rPr>
              <w:t>清和泉资本齐翔</w:t>
            </w:r>
            <w:r w:rsidR="00DE610E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DE610E" w:rsidRPr="00DE610E">
              <w:rPr>
                <w:rFonts w:ascii="宋体" w:hAnsi="宋体" w:hint="eastAsia"/>
                <w:bCs/>
                <w:iCs/>
                <w:color w:val="000000"/>
                <w:sz w:val="24"/>
              </w:rPr>
              <w:t>英大信托潘亮宇</w:t>
            </w:r>
            <w:r w:rsidR="00DE610E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DE610E" w:rsidRPr="00DE610E">
              <w:rPr>
                <w:rFonts w:ascii="宋体" w:hAnsi="宋体" w:hint="eastAsia"/>
                <w:bCs/>
                <w:iCs/>
                <w:color w:val="000000"/>
                <w:sz w:val="24"/>
              </w:rPr>
              <w:t>鹏扬基金梁君岳</w:t>
            </w:r>
          </w:p>
        </w:tc>
      </w:tr>
      <w:tr w:rsidR="004A0D63">
        <w:trPr>
          <w:trHeight w:val="261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72" w:type="dxa"/>
            <w:shd w:val="clear" w:color="auto" w:fill="auto"/>
          </w:tcPr>
          <w:p w:rsidR="004A0D63" w:rsidRDefault="0087031B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2024年3月4日 </w:t>
            </w:r>
          </w:p>
        </w:tc>
      </w:tr>
      <w:tr w:rsidR="004A0D6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72" w:type="dxa"/>
            <w:shd w:val="clear" w:color="auto" w:fill="auto"/>
          </w:tcPr>
          <w:p w:rsidR="004A0D63" w:rsidRDefault="0087031B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公司总部</w:t>
            </w:r>
          </w:p>
        </w:tc>
      </w:tr>
      <w:tr w:rsidR="004A0D6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</w:t>
            </w:r>
          </w:p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4A0D63" w:rsidRDefault="0087031B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董事会秘书栾承连</w:t>
            </w:r>
          </w:p>
        </w:tc>
      </w:tr>
      <w:tr w:rsidR="004A0D63">
        <w:trPr>
          <w:trHeight w:val="1124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投资者关系活动</w:t>
            </w:r>
          </w:p>
          <w:p w:rsidR="004A0D63" w:rsidRDefault="0087031B">
            <w:pPr>
              <w:spacing w:line="336" w:lineRule="auto"/>
              <w:ind w:firstLineChars="100" w:firstLine="241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主要内容介绍</w:t>
            </w:r>
          </w:p>
          <w:p w:rsidR="004A0D63" w:rsidRDefault="004A0D63">
            <w:pPr>
              <w:spacing w:line="33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72" w:type="dxa"/>
            <w:shd w:val="clear" w:color="auto" w:fill="auto"/>
          </w:tcPr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一、2023年经营情况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2023年，公司主营业务收入稳步增长，使得公司净利润较上年同期呈现较大幅度的增长，预计2023年度实现归属于母公司所有者的净利润44,500万元左右，同比增加65.63%左右，实现归属于母公司所有者的扣除非经常性损益的净利润36,000万元左右，同比增加86.99%左右。 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二、江苏淮安生产基地建设进展情况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公司“绿色多功能锦纶新材料一体化项目”一期有两个项目，分别为年产10万吨再生差别化锦纶丝项目和6万吨PA66差别化锦纶丝项目（PA66差别化锦纶丝项目规划产能为12万吨，第一期先行建设6万吨），</w:t>
            </w:r>
            <w:r>
              <w:rPr>
                <w:rFonts w:ascii="宋体" w:hAnsi="宋体" w:cs="宋体"/>
                <w:sz w:val="24"/>
                <w:szCs w:val="24"/>
              </w:rPr>
              <w:t>项目正按照计划推进，</w:t>
            </w:r>
            <w:r>
              <w:rPr>
                <w:rFonts w:ascii="宋体" w:hAnsi="宋体" w:cs="宋体" w:hint="eastAsia"/>
                <w:sz w:val="24"/>
                <w:szCs w:val="24"/>
              </w:rPr>
              <w:t>已有部分产能投产，随着产能逐渐</w:t>
            </w:r>
            <w:r>
              <w:rPr>
                <w:rFonts w:ascii="宋体" w:hAnsi="宋体" w:cs="宋体"/>
                <w:sz w:val="24"/>
                <w:szCs w:val="24"/>
              </w:rPr>
              <w:t>释放，</w:t>
            </w:r>
            <w:r>
              <w:rPr>
                <w:rFonts w:ascii="宋体" w:hAnsi="宋体" w:cs="宋体" w:hint="eastAsia"/>
                <w:sz w:val="24"/>
                <w:szCs w:val="24"/>
              </w:rPr>
              <w:t>将为公司未来发展打开新的增长空间。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三、公司尼龙66性能及产品附加值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公司新一代</w:t>
            </w:r>
            <w:r>
              <w:rPr>
                <w:rFonts w:ascii="宋体" w:hAnsi="宋体" w:cs="宋体"/>
                <w:sz w:val="24"/>
                <w:szCs w:val="24"/>
              </w:rPr>
              <w:t>高性能锦纶66 PRUTAC</w:t>
            </w:r>
            <w:r>
              <w:rPr>
                <w:rFonts w:ascii="宋体" w:hAnsi="宋体" w:cs="宋体" w:hint="eastAsia"/>
                <w:sz w:val="24"/>
                <w:szCs w:val="24"/>
              </w:rPr>
              <w:t>，与常规</w:t>
            </w:r>
            <w:r>
              <w:rPr>
                <w:rFonts w:ascii="宋体" w:hAnsi="宋体" w:cs="宋体"/>
                <w:sz w:val="24"/>
                <w:szCs w:val="24"/>
              </w:rPr>
              <w:t>锦纶</w:t>
            </w:r>
            <w:r>
              <w:rPr>
                <w:rFonts w:ascii="宋体" w:hAnsi="宋体" w:cs="宋体" w:hint="eastAsia"/>
                <w:sz w:val="24"/>
                <w:szCs w:val="24"/>
              </w:rPr>
              <w:t>材料相比，具有更高的强力、更佳的耐磨性、更好的手感舒适性以及更优的色彩鲜艳度等特性，为服饰、家居的升级改造提供更多可能。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锦纶66性能优越，产品附加价值高，价格和毛利率相对常规产品更高。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作为国内锦纶66领导者，</w:t>
            </w:r>
            <w:r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sz w:val="24"/>
                <w:szCs w:val="24"/>
              </w:rPr>
              <w:t>拥有多年锦纶66的技术积淀，</w:t>
            </w:r>
            <w:r>
              <w:rPr>
                <w:rFonts w:ascii="宋体" w:hAnsi="宋体" w:cs="宋体" w:hint="eastAsia"/>
                <w:sz w:val="24"/>
                <w:szCs w:val="24"/>
              </w:rPr>
              <w:t>在产品研发、人才团队、管理经验、客户资源等方面形成了领先优势。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四、尼龙66客户开发情况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近年来，公司一直致力于加快海外市场及国内细分行业头部客户的开拓，尼龙66优异的产品性能得到下游客户的广泛认可，客户数量有了较大幅度增长。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五、公司再生尼龙产品情况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sz w:val="24"/>
                <w:szCs w:val="24"/>
              </w:rPr>
              <w:t>再生锦纶PRUECO环保价值突出，</w:t>
            </w:r>
            <w:r>
              <w:rPr>
                <w:rFonts w:ascii="宋体" w:hAnsi="宋体" w:cs="宋体" w:hint="eastAsia"/>
                <w:sz w:val="24"/>
                <w:szCs w:val="24"/>
              </w:rPr>
              <w:t>逐步解决“从废弃纤维到纤维，从废弃尼龙消费品到尼龙服装”的闭环循环方法，</w:t>
            </w:r>
            <w:r>
              <w:rPr>
                <w:rFonts w:ascii="宋体" w:hAnsi="宋体" w:cs="宋体"/>
                <w:sz w:val="24"/>
                <w:szCs w:val="24"/>
              </w:rPr>
              <w:t>符合政策鼓励方向及下游品牌可持续发展理念，得到了下游品牌广泛认可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随着</w:t>
            </w:r>
            <w:r>
              <w:rPr>
                <w:rFonts w:ascii="宋体" w:hAnsi="宋体" w:cs="宋体"/>
                <w:sz w:val="24"/>
                <w:szCs w:val="24"/>
              </w:rPr>
              <w:t>人们</w:t>
            </w:r>
            <w:r>
              <w:rPr>
                <w:rFonts w:ascii="宋体" w:hAnsi="宋体" w:cs="宋体" w:hint="eastAsia"/>
                <w:sz w:val="24"/>
                <w:szCs w:val="24"/>
              </w:rPr>
              <w:t>环保意识的不断增强，对再生材料的需求不断扩大，再生产品开始受到消费者的欢迎。公司</w:t>
            </w:r>
            <w:r>
              <w:rPr>
                <w:rFonts w:ascii="宋体" w:hAnsi="宋体" w:cs="宋体"/>
                <w:sz w:val="24"/>
                <w:szCs w:val="24"/>
              </w:rPr>
              <w:t>再生锦纶</w:t>
            </w:r>
            <w:r>
              <w:rPr>
                <w:rFonts w:ascii="宋体" w:hAnsi="宋体" w:cs="宋体" w:hint="eastAsia"/>
                <w:sz w:val="24"/>
                <w:szCs w:val="24"/>
              </w:rPr>
              <w:t>产品附加值高，较原生</w:t>
            </w:r>
            <w:r>
              <w:rPr>
                <w:rFonts w:ascii="宋体" w:hAnsi="宋体" w:cs="宋体"/>
                <w:sz w:val="24"/>
                <w:szCs w:val="24"/>
              </w:rPr>
              <w:t>锦纶</w:t>
            </w:r>
            <w:r>
              <w:rPr>
                <w:rFonts w:ascii="宋体" w:hAnsi="宋体" w:cs="宋体" w:hint="eastAsia"/>
                <w:sz w:val="24"/>
                <w:szCs w:val="24"/>
              </w:rPr>
              <w:t>产品有相对较高的溢价。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六、PA66差别化锦纶丝项目二期预计建设时间</w:t>
            </w:r>
          </w:p>
          <w:p w:rsidR="004A0D63" w:rsidRDefault="0087031B">
            <w:pPr>
              <w:pStyle w:val="ad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年产12万吨PA66差别化锦纶丝项目，总体规划分期实施，二期6万吨将根据市场情况、资金状况等因素确定，择机推进。</w:t>
            </w:r>
          </w:p>
        </w:tc>
      </w:tr>
      <w:tr w:rsidR="004A0D63">
        <w:trPr>
          <w:trHeight w:val="343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4A0D63" w:rsidRDefault="0087031B">
            <w:pPr>
              <w:spacing w:line="33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72" w:type="dxa"/>
            <w:shd w:val="clear" w:color="auto" w:fill="auto"/>
          </w:tcPr>
          <w:p w:rsidR="004A0D63" w:rsidRDefault="0087031B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A0D63">
        <w:trPr>
          <w:trHeight w:val="278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4A0D63" w:rsidRDefault="0087031B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72" w:type="dxa"/>
            <w:shd w:val="clear" w:color="auto" w:fill="auto"/>
          </w:tcPr>
          <w:p w:rsidR="004A0D63" w:rsidRDefault="0087031B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2024年3月4日</w:t>
            </w:r>
          </w:p>
        </w:tc>
      </w:tr>
    </w:tbl>
    <w:p w:rsidR="004A0D63" w:rsidRDefault="004A0D63"/>
    <w:sectPr w:rsidR="004A0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1C" w:rsidRDefault="00B23C1C" w:rsidP="00712F0E">
      <w:r>
        <w:separator/>
      </w:r>
    </w:p>
  </w:endnote>
  <w:endnote w:type="continuationSeparator" w:id="0">
    <w:p w:rsidR="00B23C1C" w:rsidRDefault="00B23C1C" w:rsidP="0071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1C" w:rsidRDefault="00B23C1C" w:rsidP="00712F0E">
      <w:r>
        <w:separator/>
      </w:r>
    </w:p>
  </w:footnote>
  <w:footnote w:type="continuationSeparator" w:id="0">
    <w:p w:rsidR="00B23C1C" w:rsidRDefault="00B23C1C" w:rsidP="0071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ljYzUzMWQ4OWI0YzBkYjYzMDRhZTY5ZjZkYmFmYTgifQ=="/>
  </w:docVars>
  <w:rsids>
    <w:rsidRoot w:val="48CC6224"/>
    <w:rsid w:val="00001205"/>
    <w:rsid w:val="0000658C"/>
    <w:rsid w:val="000228C8"/>
    <w:rsid w:val="000256EE"/>
    <w:rsid w:val="0002584D"/>
    <w:rsid w:val="00026F17"/>
    <w:rsid w:val="0004067C"/>
    <w:rsid w:val="0004749E"/>
    <w:rsid w:val="00050B65"/>
    <w:rsid w:val="000537AE"/>
    <w:rsid w:val="00060984"/>
    <w:rsid w:val="00067721"/>
    <w:rsid w:val="000678BB"/>
    <w:rsid w:val="000709EC"/>
    <w:rsid w:val="00072035"/>
    <w:rsid w:val="00076BEA"/>
    <w:rsid w:val="0008533A"/>
    <w:rsid w:val="000A60C5"/>
    <w:rsid w:val="000A653C"/>
    <w:rsid w:val="000A7798"/>
    <w:rsid w:val="000B31FD"/>
    <w:rsid w:val="000C1FC4"/>
    <w:rsid w:val="000D0F40"/>
    <w:rsid w:val="000D3095"/>
    <w:rsid w:val="000D6BB8"/>
    <w:rsid w:val="00100496"/>
    <w:rsid w:val="001022EE"/>
    <w:rsid w:val="001065BB"/>
    <w:rsid w:val="00116F34"/>
    <w:rsid w:val="00123263"/>
    <w:rsid w:val="001315C3"/>
    <w:rsid w:val="0013756C"/>
    <w:rsid w:val="0014465F"/>
    <w:rsid w:val="00172661"/>
    <w:rsid w:val="0017471D"/>
    <w:rsid w:val="001769B1"/>
    <w:rsid w:val="00180EE2"/>
    <w:rsid w:val="001A0244"/>
    <w:rsid w:val="001B6611"/>
    <w:rsid w:val="001D04AD"/>
    <w:rsid w:val="001F4DC5"/>
    <w:rsid w:val="00204A1E"/>
    <w:rsid w:val="00211FDE"/>
    <w:rsid w:val="00226375"/>
    <w:rsid w:val="00230691"/>
    <w:rsid w:val="00235C3C"/>
    <w:rsid w:val="00247E45"/>
    <w:rsid w:val="00251F35"/>
    <w:rsid w:val="002572A8"/>
    <w:rsid w:val="002624FC"/>
    <w:rsid w:val="002631A4"/>
    <w:rsid w:val="00263C08"/>
    <w:rsid w:val="00263D5A"/>
    <w:rsid w:val="00265573"/>
    <w:rsid w:val="0026572F"/>
    <w:rsid w:val="00272CE5"/>
    <w:rsid w:val="0028343B"/>
    <w:rsid w:val="00293760"/>
    <w:rsid w:val="0029629D"/>
    <w:rsid w:val="002B0262"/>
    <w:rsid w:val="002B2681"/>
    <w:rsid w:val="002C07E2"/>
    <w:rsid w:val="002C190E"/>
    <w:rsid w:val="002D010D"/>
    <w:rsid w:val="002E201D"/>
    <w:rsid w:val="002F1CC6"/>
    <w:rsid w:val="00302785"/>
    <w:rsid w:val="00304BC7"/>
    <w:rsid w:val="00314442"/>
    <w:rsid w:val="0032579B"/>
    <w:rsid w:val="00333019"/>
    <w:rsid w:val="0033798D"/>
    <w:rsid w:val="00345960"/>
    <w:rsid w:val="00354E7E"/>
    <w:rsid w:val="00372BEC"/>
    <w:rsid w:val="00374A6F"/>
    <w:rsid w:val="00375AC8"/>
    <w:rsid w:val="003A6C57"/>
    <w:rsid w:val="003B000F"/>
    <w:rsid w:val="003B39D1"/>
    <w:rsid w:val="003B6AF0"/>
    <w:rsid w:val="003C1209"/>
    <w:rsid w:val="003C1409"/>
    <w:rsid w:val="003D282E"/>
    <w:rsid w:val="003E4268"/>
    <w:rsid w:val="003E617E"/>
    <w:rsid w:val="003F3DA5"/>
    <w:rsid w:val="004107F3"/>
    <w:rsid w:val="00414EF2"/>
    <w:rsid w:val="00427925"/>
    <w:rsid w:val="00444035"/>
    <w:rsid w:val="00460870"/>
    <w:rsid w:val="00472903"/>
    <w:rsid w:val="00473AD1"/>
    <w:rsid w:val="004955A5"/>
    <w:rsid w:val="00497F73"/>
    <w:rsid w:val="004A0D63"/>
    <w:rsid w:val="004B44FE"/>
    <w:rsid w:val="004C3317"/>
    <w:rsid w:val="004C4B24"/>
    <w:rsid w:val="004C522A"/>
    <w:rsid w:val="004C5BCF"/>
    <w:rsid w:val="004C68EB"/>
    <w:rsid w:val="004C6DBB"/>
    <w:rsid w:val="004D4E7B"/>
    <w:rsid w:val="004F6875"/>
    <w:rsid w:val="00501F69"/>
    <w:rsid w:val="00502BCF"/>
    <w:rsid w:val="00504EA5"/>
    <w:rsid w:val="00505C0F"/>
    <w:rsid w:val="0051069C"/>
    <w:rsid w:val="005306AC"/>
    <w:rsid w:val="00531C13"/>
    <w:rsid w:val="00536262"/>
    <w:rsid w:val="005446F9"/>
    <w:rsid w:val="005458DA"/>
    <w:rsid w:val="005505F0"/>
    <w:rsid w:val="005560FA"/>
    <w:rsid w:val="0055697D"/>
    <w:rsid w:val="00571869"/>
    <w:rsid w:val="0057528D"/>
    <w:rsid w:val="00585CAC"/>
    <w:rsid w:val="005910AA"/>
    <w:rsid w:val="00591517"/>
    <w:rsid w:val="005A2830"/>
    <w:rsid w:val="005B1677"/>
    <w:rsid w:val="005B3C1E"/>
    <w:rsid w:val="005B527E"/>
    <w:rsid w:val="005B559F"/>
    <w:rsid w:val="005B600D"/>
    <w:rsid w:val="005B621A"/>
    <w:rsid w:val="005C1CA2"/>
    <w:rsid w:val="005D0C43"/>
    <w:rsid w:val="005D40A4"/>
    <w:rsid w:val="005E7720"/>
    <w:rsid w:val="005F009E"/>
    <w:rsid w:val="00603083"/>
    <w:rsid w:val="0060312E"/>
    <w:rsid w:val="00603D38"/>
    <w:rsid w:val="00610C4F"/>
    <w:rsid w:val="00614022"/>
    <w:rsid w:val="00614A58"/>
    <w:rsid w:val="006178A4"/>
    <w:rsid w:val="006205B0"/>
    <w:rsid w:val="0062260C"/>
    <w:rsid w:val="00622CEC"/>
    <w:rsid w:val="00624507"/>
    <w:rsid w:val="00627C83"/>
    <w:rsid w:val="00637B7C"/>
    <w:rsid w:val="00641CCF"/>
    <w:rsid w:val="0064470A"/>
    <w:rsid w:val="006513DC"/>
    <w:rsid w:val="00655527"/>
    <w:rsid w:val="00663B60"/>
    <w:rsid w:val="00676163"/>
    <w:rsid w:val="00677013"/>
    <w:rsid w:val="0067752B"/>
    <w:rsid w:val="00686726"/>
    <w:rsid w:val="006A26B7"/>
    <w:rsid w:val="006A3BFC"/>
    <w:rsid w:val="006A4B0D"/>
    <w:rsid w:val="006A6683"/>
    <w:rsid w:val="006A7B8F"/>
    <w:rsid w:val="006A7F07"/>
    <w:rsid w:val="006B498E"/>
    <w:rsid w:val="006B7333"/>
    <w:rsid w:val="006C1FC5"/>
    <w:rsid w:val="006C2ABC"/>
    <w:rsid w:val="006C3C23"/>
    <w:rsid w:val="006E454E"/>
    <w:rsid w:val="006F006F"/>
    <w:rsid w:val="00712A56"/>
    <w:rsid w:val="00712F0E"/>
    <w:rsid w:val="007131CC"/>
    <w:rsid w:val="00714011"/>
    <w:rsid w:val="00716DA8"/>
    <w:rsid w:val="0072115E"/>
    <w:rsid w:val="007357E8"/>
    <w:rsid w:val="0074375C"/>
    <w:rsid w:val="007475D8"/>
    <w:rsid w:val="00751E51"/>
    <w:rsid w:val="0076496A"/>
    <w:rsid w:val="00771DF0"/>
    <w:rsid w:val="00773A3D"/>
    <w:rsid w:val="00773D6A"/>
    <w:rsid w:val="00786741"/>
    <w:rsid w:val="00792293"/>
    <w:rsid w:val="00792FB5"/>
    <w:rsid w:val="007939C4"/>
    <w:rsid w:val="007A1CF9"/>
    <w:rsid w:val="007A4120"/>
    <w:rsid w:val="007A559D"/>
    <w:rsid w:val="007C1EC5"/>
    <w:rsid w:val="007C1ED3"/>
    <w:rsid w:val="007C29ED"/>
    <w:rsid w:val="007C2B02"/>
    <w:rsid w:val="007C4078"/>
    <w:rsid w:val="007D3336"/>
    <w:rsid w:val="007E0F4A"/>
    <w:rsid w:val="007F4879"/>
    <w:rsid w:val="007F4B25"/>
    <w:rsid w:val="007F7134"/>
    <w:rsid w:val="00802F8F"/>
    <w:rsid w:val="00805DF1"/>
    <w:rsid w:val="008206E1"/>
    <w:rsid w:val="008216F7"/>
    <w:rsid w:val="00825124"/>
    <w:rsid w:val="00842A89"/>
    <w:rsid w:val="00845DC5"/>
    <w:rsid w:val="00847AF8"/>
    <w:rsid w:val="008514D0"/>
    <w:rsid w:val="00851843"/>
    <w:rsid w:val="00863B5E"/>
    <w:rsid w:val="00866B64"/>
    <w:rsid w:val="0087031B"/>
    <w:rsid w:val="008755EB"/>
    <w:rsid w:val="00884F50"/>
    <w:rsid w:val="00890124"/>
    <w:rsid w:val="0089650C"/>
    <w:rsid w:val="008B2864"/>
    <w:rsid w:val="008B573E"/>
    <w:rsid w:val="008B6A5C"/>
    <w:rsid w:val="008C7008"/>
    <w:rsid w:val="008E258C"/>
    <w:rsid w:val="008F3D47"/>
    <w:rsid w:val="0090122F"/>
    <w:rsid w:val="00901B64"/>
    <w:rsid w:val="00903FE4"/>
    <w:rsid w:val="00905E3F"/>
    <w:rsid w:val="00907764"/>
    <w:rsid w:val="00911D73"/>
    <w:rsid w:val="009170BB"/>
    <w:rsid w:val="00920388"/>
    <w:rsid w:val="00924CD2"/>
    <w:rsid w:val="009312A8"/>
    <w:rsid w:val="009344B5"/>
    <w:rsid w:val="00956235"/>
    <w:rsid w:val="009579B9"/>
    <w:rsid w:val="00957E5B"/>
    <w:rsid w:val="00963343"/>
    <w:rsid w:val="009641F8"/>
    <w:rsid w:val="009721E3"/>
    <w:rsid w:val="009750BA"/>
    <w:rsid w:val="009769A9"/>
    <w:rsid w:val="009840CF"/>
    <w:rsid w:val="0099235D"/>
    <w:rsid w:val="009A10E6"/>
    <w:rsid w:val="009A2F0E"/>
    <w:rsid w:val="009A4789"/>
    <w:rsid w:val="009A6574"/>
    <w:rsid w:val="009A7260"/>
    <w:rsid w:val="009C4B5B"/>
    <w:rsid w:val="009C6129"/>
    <w:rsid w:val="009F32CF"/>
    <w:rsid w:val="009F37AE"/>
    <w:rsid w:val="009F5F41"/>
    <w:rsid w:val="00A048D6"/>
    <w:rsid w:val="00A13103"/>
    <w:rsid w:val="00A35CD5"/>
    <w:rsid w:val="00A508E6"/>
    <w:rsid w:val="00A54703"/>
    <w:rsid w:val="00A57F49"/>
    <w:rsid w:val="00A61708"/>
    <w:rsid w:val="00A66D21"/>
    <w:rsid w:val="00A70D80"/>
    <w:rsid w:val="00A773E7"/>
    <w:rsid w:val="00A80154"/>
    <w:rsid w:val="00A81C8D"/>
    <w:rsid w:val="00A915E6"/>
    <w:rsid w:val="00A91C53"/>
    <w:rsid w:val="00A94B04"/>
    <w:rsid w:val="00AA1D03"/>
    <w:rsid w:val="00AA2E70"/>
    <w:rsid w:val="00AB18F0"/>
    <w:rsid w:val="00AC324C"/>
    <w:rsid w:val="00AE5469"/>
    <w:rsid w:val="00AE69E0"/>
    <w:rsid w:val="00AF174E"/>
    <w:rsid w:val="00AF2C08"/>
    <w:rsid w:val="00AF3D25"/>
    <w:rsid w:val="00AF437A"/>
    <w:rsid w:val="00B136E8"/>
    <w:rsid w:val="00B214D2"/>
    <w:rsid w:val="00B23C1C"/>
    <w:rsid w:val="00B325F2"/>
    <w:rsid w:val="00B36331"/>
    <w:rsid w:val="00B42CFD"/>
    <w:rsid w:val="00B45270"/>
    <w:rsid w:val="00B57982"/>
    <w:rsid w:val="00B7498C"/>
    <w:rsid w:val="00B804C9"/>
    <w:rsid w:val="00B83D90"/>
    <w:rsid w:val="00B87BAD"/>
    <w:rsid w:val="00B906A1"/>
    <w:rsid w:val="00B91F02"/>
    <w:rsid w:val="00BA1B40"/>
    <w:rsid w:val="00BB48B1"/>
    <w:rsid w:val="00BB4FF9"/>
    <w:rsid w:val="00BC2B12"/>
    <w:rsid w:val="00BC3FD0"/>
    <w:rsid w:val="00BC66CB"/>
    <w:rsid w:val="00BD09F0"/>
    <w:rsid w:val="00BD195D"/>
    <w:rsid w:val="00BD3E6C"/>
    <w:rsid w:val="00BF54F4"/>
    <w:rsid w:val="00BF780C"/>
    <w:rsid w:val="00C076D0"/>
    <w:rsid w:val="00C11926"/>
    <w:rsid w:val="00C14A07"/>
    <w:rsid w:val="00C43DD5"/>
    <w:rsid w:val="00C542C4"/>
    <w:rsid w:val="00C55C30"/>
    <w:rsid w:val="00C60151"/>
    <w:rsid w:val="00C67176"/>
    <w:rsid w:val="00C71BCB"/>
    <w:rsid w:val="00C76A7D"/>
    <w:rsid w:val="00C91D99"/>
    <w:rsid w:val="00CA7637"/>
    <w:rsid w:val="00CC1DBE"/>
    <w:rsid w:val="00CC69D5"/>
    <w:rsid w:val="00CC7EE6"/>
    <w:rsid w:val="00CD5465"/>
    <w:rsid w:val="00CE1391"/>
    <w:rsid w:val="00CE1977"/>
    <w:rsid w:val="00CE41B7"/>
    <w:rsid w:val="00CF1767"/>
    <w:rsid w:val="00CF5A94"/>
    <w:rsid w:val="00D04896"/>
    <w:rsid w:val="00D057B3"/>
    <w:rsid w:val="00D14401"/>
    <w:rsid w:val="00D25A42"/>
    <w:rsid w:val="00D27DF8"/>
    <w:rsid w:val="00D4047F"/>
    <w:rsid w:val="00D40CC0"/>
    <w:rsid w:val="00D4313D"/>
    <w:rsid w:val="00D50C78"/>
    <w:rsid w:val="00D63B42"/>
    <w:rsid w:val="00D84A75"/>
    <w:rsid w:val="00DA5554"/>
    <w:rsid w:val="00DB524B"/>
    <w:rsid w:val="00DB60E5"/>
    <w:rsid w:val="00DC3D18"/>
    <w:rsid w:val="00DC64B0"/>
    <w:rsid w:val="00DE1230"/>
    <w:rsid w:val="00DE610E"/>
    <w:rsid w:val="00DE67A7"/>
    <w:rsid w:val="00E008FB"/>
    <w:rsid w:val="00E03398"/>
    <w:rsid w:val="00E07995"/>
    <w:rsid w:val="00E07F3B"/>
    <w:rsid w:val="00E21C49"/>
    <w:rsid w:val="00E263D8"/>
    <w:rsid w:val="00E27A27"/>
    <w:rsid w:val="00E31DA7"/>
    <w:rsid w:val="00E519B6"/>
    <w:rsid w:val="00E550F9"/>
    <w:rsid w:val="00E60818"/>
    <w:rsid w:val="00E7058B"/>
    <w:rsid w:val="00E71A80"/>
    <w:rsid w:val="00E72558"/>
    <w:rsid w:val="00E76735"/>
    <w:rsid w:val="00E77C67"/>
    <w:rsid w:val="00E8120B"/>
    <w:rsid w:val="00E93B92"/>
    <w:rsid w:val="00EA1E67"/>
    <w:rsid w:val="00EA4384"/>
    <w:rsid w:val="00EB5583"/>
    <w:rsid w:val="00EC10E0"/>
    <w:rsid w:val="00ED208B"/>
    <w:rsid w:val="00ED22F4"/>
    <w:rsid w:val="00ED2FCA"/>
    <w:rsid w:val="00ED50C9"/>
    <w:rsid w:val="00EE0985"/>
    <w:rsid w:val="00EE325E"/>
    <w:rsid w:val="00EE4DF7"/>
    <w:rsid w:val="00EE7687"/>
    <w:rsid w:val="00EF0268"/>
    <w:rsid w:val="00EF4C46"/>
    <w:rsid w:val="00EF7216"/>
    <w:rsid w:val="00F071F5"/>
    <w:rsid w:val="00F1133C"/>
    <w:rsid w:val="00F13E0C"/>
    <w:rsid w:val="00F22E0C"/>
    <w:rsid w:val="00F253FE"/>
    <w:rsid w:val="00F26D60"/>
    <w:rsid w:val="00F271C2"/>
    <w:rsid w:val="00F30D56"/>
    <w:rsid w:val="00F32B4B"/>
    <w:rsid w:val="00F3789A"/>
    <w:rsid w:val="00F42F4B"/>
    <w:rsid w:val="00F45037"/>
    <w:rsid w:val="00F542DC"/>
    <w:rsid w:val="00F56BBF"/>
    <w:rsid w:val="00F56F58"/>
    <w:rsid w:val="00F5799E"/>
    <w:rsid w:val="00F76214"/>
    <w:rsid w:val="00F821A2"/>
    <w:rsid w:val="00F85156"/>
    <w:rsid w:val="00F8604B"/>
    <w:rsid w:val="00F86DD2"/>
    <w:rsid w:val="00FF3D30"/>
    <w:rsid w:val="01EE19B6"/>
    <w:rsid w:val="02987B74"/>
    <w:rsid w:val="04675A50"/>
    <w:rsid w:val="04F80D9E"/>
    <w:rsid w:val="055C30DB"/>
    <w:rsid w:val="059E36F3"/>
    <w:rsid w:val="05AB5E10"/>
    <w:rsid w:val="05ED6429"/>
    <w:rsid w:val="0797664C"/>
    <w:rsid w:val="086329D2"/>
    <w:rsid w:val="0DF06AB6"/>
    <w:rsid w:val="0E0D58BA"/>
    <w:rsid w:val="0F2D636F"/>
    <w:rsid w:val="0FD857C7"/>
    <w:rsid w:val="10305890"/>
    <w:rsid w:val="125F420A"/>
    <w:rsid w:val="13954387"/>
    <w:rsid w:val="14A8633C"/>
    <w:rsid w:val="14C667C2"/>
    <w:rsid w:val="14D56A06"/>
    <w:rsid w:val="170D2487"/>
    <w:rsid w:val="172D41B0"/>
    <w:rsid w:val="1A710D5C"/>
    <w:rsid w:val="1DDC0E05"/>
    <w:rsid w:val="219537A4"/>
    <w:rsid w:val="21FE57EE"/>
    <w:rsid w:val="22D327D6"/>
    <w:rsid w:val="236F6BEA"/>
    <w:rsid w:val="237F64BA"/>
    <w:rsid w:val="23A01B41"/>
    <w:rsid w:val="25916979"/>
    <w:rsid w:val="260E1D77"/>
    <w:rsid w:val="277D71B5"/>
    <w:rsid w:val="286B34B1"/>
    <w:rsid w:val="287405B8"/>
    <w:rsid w:val="29057462"/>
    <w:rsid w:val="2981277A"/>
    <w:rsid w:val="300F6E18"/>
    <w:rsid w:val="30EB518F"/>
    <w:rsid w:val="32EC272D"/>
    <w:rsid w:val="33077724"/>
    <w:rsid w:val="34106342"/>
    <w:rsid w:val="34264730"/>
    <w:rsid w:val="352B0250"/>
    <w:rsid w:val="362C0724"/>
    <w:rsid w:val="36AD2EE7"/>
    <w:rsid w:val="380A05F1"/>
    <w:rsid w:val="3BC75568"/>
    <w:rsid w:val="3CE37662"/>
    <w:rsid w:val="3D3B124C"/>
    <w:rsid w:val="43B9736F"/>
    <w:rsid w:val="46CE7C01"/>
    <w:rsid w:val="474B21AB"/>
    <w:rsid w:val="48CC6224"/>
    <w:rsid w:val="48DB0728"/>
    <w:rsid w:val="49B54134"/>
    <w:rsid w:val="4A62606A"/>
    <w:rsid w:val="4B4B4D50"/>
    <w:rsid w:val="4B895879"/>
    <w:rsid w:val="4E451F2B"/>
    <w:rsid w:val="4EE31744"/>
    <w:rsid w:val="4F3B332E"/>
    <w:rsid w:val="514E10F6"/>
    <w:rsid w:val="521F0CE5"/>
    <w:rsid w:val="530C1269"/>
    <w:rsid w:val="5482146D"/>
    <w:rsid w:val="54AA0D3A"/>
    <w:rsid w:val="55B94FAC"/>
    <w:rsid w:val="57C555E1"/>
    <w:rsid w:val="583A23D4"/>
    <w:rsid w:val="5A33532D"/>
    <w:rsid w:val="5E79177D"/>
    <w:rsid w:val="5F7E529D"/>
    <w:rsid w:val="5FB567E4"/>
    <w:rsid w:val="60017C7C"/>
    <w:rsid w:val="616D08C1"/>
    <w:rsid w:val="628E6D66"/>
    <w:rsid w:val="63155F18"/>
    <w:rsid w:val="63AB23D8"/>
    <w:rsid w:val="66521231"/>
    <w:rsid w:val="6703252B"/>
    <w:rsid w:val="67FF16D1"/>
    <w:rsid w:val="6A682DD1"/>
    <w:rsid w:val="6B3158B9"/>
    <w:rsid w:val="6C924135"/>
    <w:rsid w:val="6F141779"/>
    <w:rsid w:val="704A4D27"/>
    <w:rsid w:val="70DC0075"/>
    <w:rsid w:val="71614A1E"/>
    <w:rsid w:val="71F96A05"/>
    <w:rsid w:val="72EE408F"/>
    <w:rsid w:val="73E13BF4"/>
    <w:rsid w:val="74BD1F6B"/>
    <w:rsid w:val="76A74C81"/>
    <w:rsid w:val="785D6A7A"/>
    <w:rsid w:val="78B10039"/>
    <w:rsid w:val="797F1EE5"/>
    <w:rsid w:val="799314ED"/>
    <w:rsid w:val="7BBF4F6D"/>
    <w:rsid w:val="7DE01CC5"/>
    <w:rsid w:val="7FC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30E8A"/>
  <w15:docId w15:val="{FB049A2D-7DB2-4B51-B7C6-7024DAF4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hAnsi="宋体" w:cs="宋体"/>
      <w:sz w:val="24"/>
      <w:szCs w:val="24"/>
    </w:r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1057</Characters>
  <Application>Microsoft Office Word</Application>
  <DocSecurity>0</DocSecurity>
  <Lines>8</Lines>
  <Paragraphs>2</Paragraphs>
  <ScaleCrop>false</ScaleCrop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胡云哲</dc:creator>
  <cp:lastModifiedBy>李钰锋</cp:lastModifiedBy>
  <cp:revision>883</cp:revision>
  <cp:lastPrinted>2023-11-08T06:29:00Z</cp:lastPrinted>
  <dcterms:created xsi:type="dcterms:W3CDTF">2023-07-20T08:55:00Z</dcterms:created>
  <dcterms:modified xsi:type="dcterms:W3CDTF">2024-03-05T08:13:00Z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CF864349AE64440D85BE11ECA20FB470</vt:lpwstr>
  </property>
</Properties>
</file>