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7023" w14:textId="77777777" w:rsidR="007D4547" w:rsidRDefault="005325CA">
      <w:pPr>
        <w:jc w:val="distribut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股票</w:t>
      </w:r>
      <w:r>
        <w:rPr>
          <w:rFonts w:ascii="宋体" w:hAnsi="宋体"/>
          <w:sz w:val="28"/>
          <w:szCs w:val="28"/>
        </w:rPr>
        <w:t>代码：</w:t>
      </w:r>
      <w:r>
        <w:rPr>
          <w:rFonts w:ascii="宋体" w:hAnsi="宋体" w:hint="eastAsia"/>
          <w:sz w:val="28"/>
          <w:szCs w:val="28"/>
        </w:rPr>
        <w:t>603579</w:t>
      </w:r>
      <w:r>
        <w:rPr>
          <w:rFonts w:ascii="宋体" w:hAnsi="宋体"/>
          <w:sz w:val="28"/>
          <w:szCs w:val="28"/>
        </w:rPr>
        <w:t xml:space="preserve">                        </w:t>
      </w:r>
      <w:r>
        <w:rPr>
          <w:rFonts w:ascii="宋体" w:hAnsi="宋体" w:hint="eastAsia"/>
          <w:sz w:val="28"/>
          <w:szCs w:val="28"/>
        </w:rPr>
        <w:t>股票</w:t>
      </w:r>
      <w:r>
        <w:rPr>
          <w:rFonts w:ascii="宋体" w:hAnsi="宋体"/>
          <w:sz w:val="28"/>
          <w:szCs w:val="28"/>
        </w:rPr>
        <w:t>简称：荣泰健康</w:t>
      </w:r>
    </w:p>
    <w:p w14:paraId="7E18B645" w14:textId="77777777" w:rsidR="007D4547" w:rsidRDefault="005325CA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转债代码：1</w:t>
      </w:r>
      <w:r>
        <w:rPr>
          <w:rFonts w:ascii="宋体" w:hAnsi="宋体"/>
          <w:sz w:val="28"/>
          <w:szCs w:val="28"/>
        </w:rPr>
        <w:t xml:space="preserve">13606                         </w:t>
      </w:r>
      <w:r>
        <w:rPr>
          <w:rFonts w:ascii="宋体" w:hAnsi="宋体" w:hint="eastAsia"/>
          <w:sz w:val="28"/>
          <w:szCs w:val="28"/>
        </w:rPr>
        <w:t>转债简称：</w:t>
      </w:r>
      <w:proofErr w:type="gramStart"/>
      <w:r>
        <w:rPr>
          <w:rFonts w:ascii="宋体" w:hAnsi="宋体" w:hint="eastAsia"/>
          <w:sz w:val="28"/>
          <w:szCs w:val="28"/>
        </w:rPr>
        <w:t>荣泰转债</w:t>
      </w:r>
      <w:proofErr w:type="gramEnd"/>
    </w:p>
    <w:p w14:paraId="151560D1" w14:textId="77777777" w:rsidR="007D4547" w:rsidRDefault="007D4547"/>
    <w:p w14:paraId="702FED31" w14:textId="77777777" w:rsidR="007D4547" w:rsidRDefault="005325CA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上海</w:t>
      </w:r>
      <w:r>
        <w:rPr>
          <w:rFonts w:ascii="黑体" w:eastAsia="黑体" w:hAnsi="黑体"/>
          <w:sz w:val="44"/>
          <w:szCs w:val="44"/>
        </w:rPr>
        <w:t>荣泰健康科技股份有限公司</w:t>
      </w:r>
    </w:p>
    <w:p w14:paraId="79AB64A3" w14:textId="165C0DB8" w:rsidR="007D4547" w:rsidRDefault="005325CA">
      <w:pPr>
        <w:jc w:val="center"/>
        <w:rPr>
          <w:rFonts w:ascii="黑体" w:eastAsia="PMingLiU" w:hAnsi="黑体" w:cs="黑体"/>
          <w:sz w:val="44"/>
          <w:szCs w:val="44"/>
          <w:lang w:val="zh-TW" w:eastAsia="zh-TW"/>
        </w:rPr>
      </w:pPr>
      <w:r>
        <w:rPr>
          <w:rFonts w:ascii="黑体" w:eastAsia="黑体" w:hAnsi="黑体" w:cs="黑体"/>
          <w:sz w:val="44"/>
          <w:szCs w:val="44"/>
        </w:rPr>
        <w:t>2023</w:t>
      </w:r>
      <w:r>
        <w:rPr>
          <w:rFonts w:ascii="黑体" w:eastAsia="黑体" w:hAnsi="黑体" w:cs="黑体"/>
          <w:sz w:val="44"/>
          <w:szCs w:val="44"/>
          <w:lang w:val="zh-TW" w:eastAsia="zh-TW"/>
        </w:rPr>
        <w:t>年</w:t>
      </w:r>
      <w:r w:rsidR="00392D07">
        <w:rPr>
          <w:rFonts w:ascii="黑体" w:eastAsia="黑体" w:hAnsi="黑体" w:cs="黑体" w:hint="eastAsia"/>
          <w:sz w:val="44"/>
          <w:szCs w:val="44"/>
          <w:lang w:val="zh-TW" w:eastAsia="zh-TW"/>
        </w:rPr>
        <w:t>年报</w:t>
      </w:r>
      <w:r>
        <w:rPr>
          <w:rFonts w:ascii="黑体" w:eastAsia="黑体" w:hAnsi="黑体" w:cs="黑体"/>
          <w:sz w:val="44"/>
          <w:szCs w:val="44"/>
          <w:lang w:val="zh-TW" w:eastAsia="zh-TW"/>
        </w:rPr>
        <w:t>业绩交流</w:t>
      </w:r>
      <w:r>
        <w:rPr>
          <w:rFonts w:ascii="黑体" w:eastAsia="黑体" w:hAnsi="黑体" w:cs="黑体" w:hint="eastAsia"/>
          <w:sz w:val="44"/>
          <w:szCs w:val="44"/>
          <w:lang w:val="zh-TW" w:eastAsia="zh-TW"/>
        </w:rPr>
        <w:t>会会议</w:t>
      </w:r>
      <w:r>
        <w:rPr>
          <w:rFonts w:ascii="黑体" w:eastAsia="黑体" w:hAnsi="黑体" w:cs="黑体"/>
          <w:sz w:val="44"/>
          <w:szCs w:val="44"/>
          <w:lang w:val="zh-TW" w:eastAsia="zh-TW"/>
        </w:rPr>
        <w:t>纪要</w:t>
      </w:r>
    </w:p>
    <w:p w14:paraId="3F40BA86" w14:textId="77777777" w:rsidR="007D4547" w:rsidRDefault="007D4547">
      <w:pPr>
        <w:jc w:val="center"/>
        <w:rPr>
          <w:rFonts w:ascii="黑体" w:eastAsia="PMingLiU" w:hAnsi="黑体"/>
          <w:sz w:val="44"/>
          <w:szCs w:val="44"/>
        </w:rPr>
      </w:pPr>
    </w:p>
    <w:p w14:paraId="31408384" w14:textId="7456ED5B" w:rsidR="007D4547" w:rsidRDefault="005325CA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8"/>
          <w:szCs w:val="28"/>
        </w:rPr>
        <w:t>一</w:t>
      </w:r>
      <w:r>
        <w:rPr>
          <w:rFonts w:asciiTheme="majorEastAsia" w:eastAsiaTheme="majorEastAsia" w:hAnsiTheme="majorEastAsia"/>
          <w:b/>
          <w:bCs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时间</w:t>
      </w:r>
      <w:r>
        <w:rPr>
          <w:rFonts w:asciiTheme="majorEastAsia" w:eastAsiaTheme="majorEastAsia" w:hAnsiTheme="majorEastAsia"/>
          <w:b/>
          <w:bCs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20</w:t>
      </w:r>
      <w:r>
        <w:rPr>
          <w:rFonts w:asciiTheme="majorEastAsia" w:eastAsiaTheme="majorEastAsia" w:hAnsiTheme="majorEastAsia"/>
          <w:b/>
          <w:bCs/>
          <w:sz w:val="24"/>
          <w:szCs w:val="24"/>
        </w:rPr>
        <w:t>2</w:t>
      </w:r>
      <w:r w:rsidR="00392D07">
        <w:rPr>
          <w:rFonts w:asciiTheme="majorEastAsia" w:eastAsiaTheme="majorEastAsia" w:hAnsiTheme="majorEastAsia"/>
          <w:b/>
          <w:bCs/>
          <w:sz w:val="24"/>
          <w:szCs w:val="24"/>
        </w:rPr>
        <w:t>4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年</w:t>
      </w:r>
      <w:r w:rsidR="00392D07">
        <w:rPr>
          <w:rFonts w:asciiTheme="majorEastAsia" w:eastAsiaTheme="majorEastAsia" w:hAnsiTheme="majorEastAsia"/>
          <w:b/>
          <w:bCs/>
          <w:sz w:val="24"/>
          <w:szCs w:val="24"/>
        </w:rPr>
        <w:t>4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月</w:t>
      </w:r>
      <w:r w:rsidR="00392D07">
        <w:rPr>
          <w:rFonts w:asciiTheme="majorEastAsia" w:eastAsiaTheme="majorEastAsia" w:hAnsiTheme="majorEastAsia"/>
          <w:b/>
          <w:bCs/>
          <w:sz w:val="24"/>
          <w:szCs w:val="24"/>
        </w:rPr>
        <w:t>16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日</w:t>
      </w:r>
      <w:r w:rsidR="00A519BB">
        <w:rPr>
          <w:rFonts w:asciiTheme="majorEastAsia" w:eastAsiaTheme="majorEastAsia" w:hAnsiTheme="majorEastAsia" w:hint="eastAsia"/>
          <w:b/>
          <w:bCs/>
          <w:sz w:val="24"/>
          <w:szCs w:val="24"/>
        </w:rPr>
        <w:t>上午9点</w:t>
      </w:r>
      <w:r w:rsidR="00AA4A88">
        <w:rPr>
          <w:rFonts w:asciiTheme="majorEastAsia" w:eastAsiaTheme="majorEastAsia" w:hAnsiTheme="majorEastAsia" w:hint="eastAsia"/>
          <w:b/>
          <w:bCs/>
          <w:sz w:val="24"/>
          <w:szCs w:val="24"/>
        </w:rPr>
        <w:t>半</w:t>
      </w:r>
      <w:r w:rsidR="00A519BB">
        <w:rPr>
          <w:rFonts w:asciiTheme="majorEastAsia" w:eastAsiaTheme="majorEastAsia" w:hAnsiTheme="majorEastAsia" w:hint="eastAsia"/>
          <w:b/>
          <w:bCs/>
          <w:sz w:val="24"/>
          <w:szCs w:val="24"/>
        </w:rPr>
        <w:t>，2</w:t>
      </w:r>
      <w:r w:rsidR="00A519BB">
        <w:rPr>
          <w:rFonts w:asciiTheme="majorEastAsia" w:eastAsiaTheme="majorEastAsia" w:hAnsiTheme="majorEastAsia"/>
          <w:b/>
          <w:bCs/>
          <w:sz w:val="24"/>
          <w:szCs w:val="24"/>
        </w:rPr>
        <w:t>024</w:t>
      </w:r>
      <w:r w:rsidR="00A519BB">
        <w:rPr>
          <w:rFonts w:asciiTheme="majorEastAsia" w:eastAsiaTheme="majorEastAsia" w:hAnsiTheme="majorEastAsia" w:hint="eastAsia"/>
          <w:b/>
          <w:bCs/>
          <w:sz w:val="24"/>
          <w:szCs w:val="24"/>
        </w:rPr>
        <w:t>年4月1</w:t>
      </w:r>
      <w:r w:rsidR="00A519BB">
        <w:rPr>
          <w:rFonts w:asciiTheme="majorEastAsia" w:eastAsiaTheme="majorEastAsia" w:hAnsiTheme="majorEastAsia"/>
          <w:b/>
          <w:bCs/>
          <w:sz w:val="24"/>
          <w:szCs w:val="24"/>
        </w:rPr>
        <w:t>6</w:t>
      </w:r>
      <w:r w:rsidR="00A519BB">
        <w:rPr>
          <w:rFonts w:asciiTheme="majorEastAsia" w:eastAsiaTheme="majorEastAsia" w:hAnsiTheme="majorEastAsia" w:hint="eastAsia"/>
          <w:b/>
          <w:bCs/>
          <w:sz w:val="24"/>
          <w:szCs w:val="24"/>
        </w:rPr>
        <w:t>日下午1</w:t>
      </w:r>
      <w:r w:rsidR="00A519BB">
        <w:rPr>
          <w:rFonts w:asciiTheme="majorEastAsia" w:eastAsiaTheme="majorEastAsia" w:hAnsiTheme="majorEastAsia"/>
          <w:b/>
          <w:bCs/>
          <w:sz w:val="24"/>
          <w:szCs w:val="24"/>
        </w:rPr>
        <w:t>5</w:t>
      </w:r>
      <w:r w:rsidR="00A519BB">
        <w:rPr>
          <w:rFonts w:asciiTheme="majorEastAsia" w:eastAsiaTheme="majorEastAsia" w:hAnsiTheme="majorEastAsia" w:hint="eastAsia"/>
          <w:b/>
          <w:bCs/>
          <w:sz w:val="24"/>
          <w:szCs w:val="24"/>
        </w:rPr>
        <w:t>点</w:t>
      </w:r>
    </w:p>
    <w:p w14:paraId="13023AD1" w14:textId="77777777" w:rsidR="007D4547" w:rsidRDefault="005325CA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二</w:t>
      </w:r>
      <w:r>
        <w:rPr>
          <w:rFonts w:asciiTheme="majorEastAsia" w:eastAsiaTheme="majorEastAsia" w:hAnsiTheme="majorEastAsia"/>
          <w:b/>
          <w:bCs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调研方式：电话会议        </w:t>
      </w:r>
    </w:p>
    <w:p w14:paraId="579731ED" w14:textId="77777777" w:rsidR="007D4547" w:rsidRDefault="005325CA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三</w:t>
      </w:r>
      <w:r>
        <w:rPr>
          <w:rFonts w:asciiTheme="majorEastAsia" w:eastAsiaTheme="majorEastAsia" w:hAnsiTheme="majorEastAsia"/>
          <w:b/>
          <w:bCs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调研机构</w:t>
      </w:r>
      <w:r>
        <w:rPr>
          <w:rFonts w:asciiTheme="majorEastAsia" w:eastAsiaTheme="majorEastAsia" w:hAnsiTheme="majorEastAsia"/>
          <w:b/>
          <w:bCs/>
          <w:sz w:val="24"/>
          <w:szCs w:val="24"/>
        </w:rPr>
        <w:t>及人员：</w:t>
      </w:r>
    </w:p>
    <w:tbl>
      <w:tblPr>
        <w:tblW w:w="8296" w:type="dxa"/>
        <w:jc w:val="center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71"/>
        <w:gridCol w:w="2835"/>
        <w:gridCol w:w="4190"/>
      </w:tblGrid>
      <w:tr w:rsidR="007D4547" w14:paraId="5FE2AB69" w14:textId="77777777" w:rsidTr="001A7D14">
        <w:trPr>
          <w:trHeight w:val="283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</w:tcPr>
          <w:p w14:paraId="5E632E4F" w14:textId="77777777" w:rsidR="007D4547" w:rsidRDefault="005325CA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</w:tcPr>
          <w:p w14:paraId="1DF4650B" w14:textId="3E9C8B59" w:rsidR="007D4547" w:rsidRDefault="001A7D1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人员姓名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</w:tcPr>
          <w:p w14:paraId="43D51064" w14:textId="3E32D184" w:rsidR="007D4547" w:rsidRDefault="001A7D14">
            <w:pPr>
              <w:widowControl/>
              <w:ind w:firstLineChars="100" w:firstLine="24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机构名称</w:t>
            </w:r>
          </w:p>
        </w:tc>
      </w:tr>
      <w:tr w:rsidR="001A7D14" w14:paraId="4C1428C8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C83E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CB7FB" w14:textId="41D3B87D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刘子立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B00A3" w14:textId="6E140726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成都万象华成投资管理有限公司</w:t>
            </w:r>
          </w:p>
        </w:tc>
      </w:tr>
      <w:tr w:rsidR="001A7D14" w14:paraId="2865120E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6A02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8910A" w14:textId="25BE17C5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杨骏骋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0FCF5" w14:textId="6423ECFB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嘉</w:t>
            </w:r>
            <w:proofErr w:type="gramStart"/>
            <w:r>
              <w:rPr>
                <w:rFonts w:hint="eastAsia"/>
                <w:color w:val="000000"/>
                <w:sz w:val="22"/>
              </w:rPr>
              <w:t>实基金</w:t>
            </w:r>
            <w:proofErr w:type="gramEnd"/>
          </w:p>
        </w:tc>
      </w:tr>
      <w:tr w:rsidR="001A7D14" w14:paraId="56029DE8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6EC3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1A36" w14:textId="34B0D104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何伟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A6E9F" w14:textId="4345706A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光证资管</w:t>
            </w:r>
            <w:proofErr w:type="gramEnd"/>
          </w:p>
        </w:tc>
      </w:tr>
      <w:tr w:rsidR="001A7D14" w14:paraId="20CEE562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A672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E4319" w14:textId="5C93706B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王予澈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0EE33" w14:textId="595FCDDF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星石投资</w:t>
            </w:r>
          </w:p>
        </w:tc>
      </w:tr>
      <w:tr w:rsidR="001A7D14" w14:paraId="0AB35FA5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A5B0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B168B" w14:textId="35348862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潘思成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CC8E1" w14:textId="0E35AF18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</w:t>
            </w:r>
            <w:proofErr w:type="gramStart"/>
            <w:r>
              <w:rPr>
                <w:rFonts w:hint="eastAsia"/>
                <w:color w:val="000000"/>
                <w:sz w:val="22"/>
              </w:rPr>
              <w:t>金资管</w:t>
            </w:r>
            <w:proofErr w:type="gramEnd"/>
          </w:p>
        </w:tc>
      </w:tr>
      <w:tr w:rsidR="001A7D14" w14:paraId="7C7C3BF9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F2BE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52689" w14:textId="34EC667F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邱思佳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42280" w14:textId="5C2908C1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兴证资管</w:t>
            </w:r>
            <w:proofErr w:type="gramEnd"/>
          </w:p>
        </w:tc>
      </w:tr>
      <w:tr w:rsidR="001A7D14" w14:paraId="007E8F1E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B77E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D41B3" w14:textId="4F199484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潘李剑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E6390" w14:textId="35E63E32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金鹰基金</w:t>
            </w:r>
          </w:p>
        </w:tc>
      </w:tr>
      <w:tr w:rsidR="001A7D14" w14:paraId="47743FA4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127F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34622" w14:textId="069797D5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毛振强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6944D" w14:textId="5960635A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西部利得基金</w:t>
            </w:r>
          </w:p>
        </w:tc>
      </w:tr>
      <w:tr w:rsidR="001A7D14" w14:paraId="53455721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3F2F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6C849" w14:textId="1088CEE8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陈琨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E8D09" w14:textId="36666812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平安资管</w:t>
            </w:r>
            <w:proofErr w:type="gramEnd"/>
          </w:p>
        </w:tc>
      </w:tr>
      <w:tr w:rsidR="001A7D14" w14:paraId="7C15463C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40F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7497A" w14:textId="24BC4150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朱施乐</w:t>
            </w:r>
            <w:proofErr w:type="gram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A7F60" w14:textId="7341538E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长安基金</w:t>
            </w:r>
          </w:p>
        </w:tc>
      </w:tr>
      <w:tr w:rsidR="001A7D14" w14:paraId="60C370F7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6D20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B42D0" w14:textId="3304C9C5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张海涛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EE568" w14:textId="4E2CC4B5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慎知资产</w:t>
            </w:r>
            <w:proofErr w:type="gramEnd"/>
          </w:p>
        </w:tc>
      </w:tr>
      <w:tr w:rsidR="001A7D14" w14:paraId="29735AD4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97AF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4FA41" w14:textId="12F180F4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赵梓峰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155BF" w14:textId="76B0EA21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途灵资产</w:t>
            </w:r>
            <w:proofErr w:type="gramEnd"/>
          </w:p>
        </w:tc>
      </w:tr>
      <w:tr w:rsidR="001A7D14" w14:paraId="6A150900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33B5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C8589" w14:textId="7BED079D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范</w:t>
            </w:r>
            <w:proofErr w:type="gramEnd"/>
            <w:r>
              <w:rPr>
                <w:rFonts w:hint="eastAsia"/>
                <w:color w:val="000000"/>
                <w:sz w:val="22"/>
              </w:rPr>
              <w:t>鹏程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BD05A" w14:textId="675A0387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国联基金</w:t>
            </w:r>
          </w:p>
        </w:tc>
      </w:tr>
      <w:tr w:rsidR="001A7D14" w14:paraId="7E14F17C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2C07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0D904" w14:textId="3713E301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杨</w:t>
            </w:r>
            <w:proofErr w:type="gramStart"/>
            <w:r>
              <w:rPr>
                <w:rFonts w:hint="eastAsia"/>
                <w:color w:val="000000"/>
                <w:sz w:val="22"/>
              </w:rPr>
              <w:t>一</w:t>
            </w:r>
            <w:proofErr w:type="gram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24B71" w14:textId="283B4079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红土创新基金</w:t>
            </w:r>
          </w:p>
        </w:tc>
      </w:tr>
      <w:tr w:rsidR="001A7D14" w14:paraId="04975A67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0E2C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965A7" w14:textId="1DF35227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姚轩杰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DB64D" w14:textId="0AB1433C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方正富邦基金</w:t>
            </w:r>
          </w:p>
        </w:tc>
      </w:tr>
      <w:tr w:rsidR="001A7D14" w14:paraId="58C5756B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DE43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276B3" w14:textId="68AA10B5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赵雯晰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07A02" w14:textId="14710CD3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中加基金</w:t>
            </w:r>
          </w:p>
        </w:tc>
      </w:tr>
      <w:tr w:rsidR="001A7D14" w14:paraId="694ABE94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69C8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4E451" w14:textId="03DC4657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李杨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7B5EA" w14:textId="244FB660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华安基金</w:t>
            </w:r>
          </w:p>
        </w:tc>
      </w:tr>
      <w:tr w:rsidR="001A7D14" w14:paraId="5D6D8C4F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153F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1F7CA" w14:textId="22C6C8BA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朱清乐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BDB6C" w14:textId="48A372A6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西部利得基金</w:t>
            </w:r>
          </w:p>
        </w:tc>
      </w:tr>
      <w:tr w:rsidR="001A7D14" w14:paraId="42390647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96E1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509F5" w14:textId="534EAC33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陆迪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BDC22" w14:textId="4D77C007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创金合</w:t>
            </w:r>
            <w:proofErr w:type="gramEnd"/>
            <w:r>
              <w:rPr>
                <w:rFonts w:hint="eastAsia"/>
                <w:color w:val="000000"/>
                <w:sz w:val="22"/>
              </w:rPr>
              <w:t>信基金</w:t>
            </w:r>
          </w:p>
        </w:tc>
      </w:tr>
      <w:tr w:rsidR="001A7D14" w14:paraId="69822285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AA6F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13999" w14:textId="7BE685B3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姚一鸣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B4AD2" w14:textId="15483A99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融通基金</w:t>
            </w:r>
          </w:p>
        </w:tc>
      </w:tr>
      <w:tr w:rsidR="001A7D14" w14:paraId="36305FF3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3184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F6FB2" w14:textId="0F8DB6B4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孙照炜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CB1DF" w14:textId="7AA4E51F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东方自营</w:t>
            </w:r>
          </w:p>
        </w:tc>
      </w:tr>
      <w:tr w:rsidR="001A7D14" w14:paraId="00F0882D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BFFF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B9EDB" w14:textId="70639E02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柴程森</w:t>
            </w:r>
            <w:proofErr w:type="gram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A3643" w14:textId="14A5C0B9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长城基金</w:t>
            </w:r>
          </w:p>
        </w:tc>
      </w:tr>
      <w:tr w:rsidR="001A7D14" w14:paraId="69CBA1EB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E60A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9D03F" w14:textId="51F7F6C0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陆凯琳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6D239" w14:textId="1B784F0F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永赢基金</w:t>
            </w:r>
            <w:proofErr w:type="gramEnd"/>
          </w:p>
        </w:tc>
      </w:tr>
      <w:tr w:rsidR="001A7D14" w14:paraId="0F20896C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A85C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AB228" w14:textId="7D86D8EE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胡晓彤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16F1D" w14:textId="768206DE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天弘基金</w:t>
            </w:r>
            <w:proofErr w:type="gramEnd"/>
          </w:p>
        </w:tc>
      </w:tr>
      <w:tr w:rsidR="001A7D14" w14:paraId="517B1FDE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BE90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F7B58" w14:textId="5CEF4E7F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胡玥琪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BC180" w14:textId="098A2DC5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兆天投资</w:t>
            </w:r>
          </w:p>
        </w:tc>
      </w:tr>
      <w:tr w:rsidR="001A7D14" w14:paraId="4C6661CA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75B7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AE72A" w14:textId="31758A52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常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宁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30F80" w14:textId="5AF1AE7C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乐心</w:t>
            </w:r>
          </w:p>
        </w:tc>
      </w:tr>
      <w:tr w:rsidR="001A7D14" w14:paraId="25C020E6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5661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89277" w14:textId="479E24B4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王昕妍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7C728" w14:textId="3C5AF48D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永赢基金</w:t>
            </w:r>
            <w:proofErr w:type="gramEnd"/>
          </w:p>
        </w:tc>
      </w:tr>
      <w:tr w:rsidR="001A7D14" w14:paraId="6910A514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E973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ACF12" w14:textId="4611BC67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周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实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6CDC3" w14:textId="7E9D1FCB" w:rsidR="001A7D14" w:rsidRDefault="001A7D14" w:rsidP="001A7D14">
            <w:pPr>
              <w:widowControl/>
              <w:ind w:firstLineChars="750" w:firstLine="165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万家基金</w:t>
            </w:r>
          </w:p>
        </w:tc>
      </w:tr>
      <w:tr w:rsidR="001A7D14" w14:paraId="72C68BD7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D80B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1E76D" w14:textId="05482989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肖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洁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81ABC" w14:textId="30957252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长安基金</w:t>
            </w:r>
          </w:p>
        </w:tc>
      </w:tr>
      <w:tr w:rsidR="001A7D14" w14:paraId="50AEC49D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A686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4406B" w14:textId="37B402C1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唐靓</w:t>
            </w:r>
            <w:proofErr w:type="gram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80544" w14:textId="4C7704CB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浙商资管</w:t>
            </w:r>
            <w:proofErr w:type="gramEnd"/>
          </w:p>
        </w:tc>
      </w:tr>
      <w:tr w:rsidR="001A7D14" w14:paraId="2C09096B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9CBE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EF977" w14:textId="4CB59C2D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赵新裕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53F46" w14:textId="0E0CA586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太平资产</w:t>
            </w:r>
          </w:p>
        </w:tc>
      </w:tr>
      <w:tr w:rsidR="001A7D14" w14:paraId="4BCCFF51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0F0E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D8D57" w14:textId="3C6E13A8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实习生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402D2" w14:textId="084B8121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青</w:t>
            </w:r>
            <w:proofErr w:type="gramStart"/>
            <w:r>
              <w:rPr>
                <w:rFonts w:hint="eastAsia"/>
                <w:color w:val="000000"/>
                <w:sz w:val="22"/>
              </w:rPr>
              <w:t>骊</w:t>
            </w:r>
            <w:proofErr w:type="gramEnd"/>
            <w:r>
              <w:rPr>
                <w:rFonts w:hint="eastAsia"/>
                <w:color w:val="000000"/>
                <w:sz w:val="22"/>
              </w:rPr>
              <w:t>投资</w:t>
            </w:r>
          </w:p>
        </w:tc>
      </w:tr>
      <w:tr w:rsidR="001A7D14" w14:paraId="41CCA08B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95C7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DB47B" w14:textId="0D79F8B4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范杨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1AD92" w14:textId="03911A9F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国君资管</w:t>
            </w:r>
            <w:proofErr w:type="gramEnd"/>
          </w:p>
        </w:tc>
      </w:tr>
      <w:tr w:rsidR="001A7D14" w14:paraId="0CA6BDC1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BA8D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CAD0F" w14:textId="33C70A63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余吉双</w:t>
            </w:r>
            <w:proofErr w:type="gram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7D944" w14:textId="2108100F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鹏华基金</w:t>
            </w:r>
          </w:p>
        </w:tc>
      </w:tr>
      <w:tr w:rsidR="001A7D14" w14:paraId="2A0C1081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437E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C2353" w14:textId="7F661973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赵昕蒙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3E604" w14:textId="7FD0C776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兴业基金</w:t>
            </w:r>
          </w:p>
        </w:tc>
      </w:tr>
      <w:tr w:rsidR="001A7D14" w14:paraId="611151D5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F1AB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0E791" w14:textId="7B84A502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汪洋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0733A" w14:textId="6A8BD911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慈阳投资</w:t>
            </w:r>
          </w:p>
        </w:tc>
      </w:tr>
      <w:tr w:rsidR="001A7D14" w14:paraId="5A6C158D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4971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777EE" w14:textId="0B524603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郭陈杰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08CF3" w14:textId="3C16C465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安信基金</w:t>
            </w:r>
          </w:p>
        </w:tc>
      </w:tr>
      <w:tr w:rsidR="001A7D14" w14:paraId="2FAFFA3D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A2CD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997D8" w14:textId="5236BAE0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袁绮蔓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31F99" w14:textId="17B3C8F3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华夏基金</w:t>
            </w:r>
          </w:p>
        </w:tc>
      </w:tr>
      <w:tr w:rsidR="001A7D14" w14:paraId="6F088D2A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BED8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91F4A" w14:textId="5821AC20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刘慧萍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223EA" w14:textId="7296D6B5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同</w:t>
            </w:r>
            <w:proofErr w:type="gramStart"/>
            <w:r>
              <w:rPr>
                <w:rFonts w:hint="eastAsia"/>
                <w:color w:val="000000"/>
                <w:sz w:val="22"/>
              </w:rPr>
              <w:t>犇</w:t>
            </w:r>
            <w:proofErr w:type="gramEnd"/>
            <w:r>
              <w:rPr>
                <w:rFonts w:hint="eastAsia"/>
                <w:color w:val="000000"/>
                <w:sz w:val="22"/>
              </w:rPr>
              <w:t>投资</w:t>
            </w:r>
          </w:p>
        </w:tc>
      </w:tr>
      <w:tr w:rsidR="001A7D14" w14:paraId="764361F2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7733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5AB93" w14:textId="6BF8CFAE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刘科岑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4349E" w14:textId="2A2666AC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九泰基金</w:t>
            </w:r>
            <w:proofErr w:type="gramEnd"/>
          </w:p>
        </w:tc>
      </w:tr>
      <w:tr w:rsidR="001A7D14" w14:paraId="3248E887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64DF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77E7A" w14:textId="3CAC367A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梁剑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BE263" w14:textId="22553B2B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泰信基金</w:t>
            </w:r>
            <w:proofErr w:type="gramEnd"/>
          </w:p>
        </w:tc>
      </w:tr>
      <w:tr w:rsidR="001A7D14" w14:paraId="08982F5F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408F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28CA9" w14:textId="31395B05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蒋纯文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AF9A6" w14:textId="54C80070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上</w:t>
            </w:r>
            <w:proofErr w:type="gramStart"/>
            <w:r>
              <w:rPr>
                <w:rFonts w:hint="eastAsia"/>
                <w:color w:val="000000"/>
                <w:sz w:val="22"/>
              </w:rPr>
              <w:t>银基金</w:t>
            </w:r>
            <w:proofErr w:type="gramEnd"/>
          </w:p>
        </w:tc>
      </w:tr>
      <w:tr w:rsidR="001A7D14" w14:paraId="628D3503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0FB9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E1F99" w14:textId="16127CEC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王雅轩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EFFEF" w14:textId="1AD5E12A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鑫元基金</w:t>
            </w:r>
            <w:proofErr w:type="gramEnd"/>
          </w:p>
        </w:tc>
      </w:tr>
      <w:tr w:rsidR="001A7D14" w14:paraId="657B5416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8EFA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4F353" w14:textId="1CC4F657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张歌</w:t>
            </w:r>
            <w:proofErr w:type="gram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77D35" w14:textId="50D199C1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天</w:t>
            </w:r>
            <w:proofErr w:type="gramStart"/>
            <w:r>
              <w:rPr>
                <w:rFonts w:hint="eastAsia"/>
                <w:color w:val="000000"/>
                <w:sz w:val="22"/>
              </w:rPr>
              <w:t>治基金</w:t>
            </w:r>
            <w:proofErr w:type="gramEnd"/>
          </w:p>
        </w:tc>
      </w:tr>
      <w:tr w:rsidR="001A7D14" w14:paraId="6926B8DA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B72B" w14:textId="77777777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0CB08" w14:textId="09668EAF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张岩松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9C6A7" w14:textId="482CCD5F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中银证券</w:t>
            </w:r>
          </w:p>
        </w:tc>
      </w:tr>
      <w:tr w:rsidR="001A7D14" w14:paraId="654BFD05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460E" w14:textId="7D96A4CB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8686B" w14:textId="7EFE5909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钱程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AA8D6" w14:textId="7EAAA2DB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博道基金</w:t>
            </w:r>
          </w:p>
        </w:tc>
      </w:tr>
      <w:tr w:rsidR="001A7D14" w14:paraId="5AA11ED6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9C82" w14:textId="7C65DC28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EEC16" w14:textId="73369DAC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蔡亦桐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3DF10" w14:textId="114BC1E7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</w:t>
            </w:r>
            <w:proofErr w:type="gramStart"/>
            <w:r>
              <w:rPr>
                <w:rFonts w:hint="eastAsia"/>
                <w:color w:val="000000"/>
                <w:sz w:val="22"/>
              </w:rPr>
              <w:t>金资管</w:t>
            </w:r>
            <w:proofErr w:type="gramEnd"/>
          </w:p>
        </w:tc>
      </w:tr>
      <w:tr w:rsidR="001A7D14" w14:paraId="6FDDA787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D028" w14:textId="1402CE75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49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67543" w14:textId="225A7C7B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李阳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D4004" w14:textId="0466520E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海通证券</w:t>
            </w:r>
          </w:p>
        </w:tc>
      </w:tr>
      <w:tr w:rsidR="001A7D14" w14:paraId="4F3AF0B1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4D68" w14:textId="74D2BD64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50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75990" w14:textId="63D13B86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张明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3A76E" w14:textId="6CE576EB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安信基金</w:t>
            </w:r>
          </w:p>
        </w:tc>
      </w:tr>
      <w:tr w:rsidR="001A7D14" w14:paraId="33DD90BA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85F4" w14:textId="07085A8D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51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F9857" w14:textId="3A0FFD26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李萌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40C02" w14:textId="126F6450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华泰保兴基金</w:t>
            </w:r>
          </w:p>
        </w:tc>
      </w:tr>
      <w:tr w:rsidR="001A7D14" w14:paraId="2F133ED1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0DE7" w14:textId="3ADBB78C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04B0F" w14:textId="25ADC100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邓永康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C46C1" w14:textId="15D1DE7D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浙商自营</w:t>
            </w:r>
            <w:proofErr w:type="gramEnd"/>
          </w:p>
        </w:tc>
      </w:tr>
      <w:tr w:rsidR="001A7D14" w14:paraId="6282E17A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B690" w14:textId="09CFA800" w:rsidR="001A7D14" w:rsidRDefault="001A7D14" w:rsidP="001A7D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17598" w14:textId="2F5131CF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孙驰</w:t>
            </w:r>
            <w:proofErr w:type="gram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94CC4" w14:textId="237233E7" w:rsidR="001A7D14" w:rsidRDefault="001A7D14" w:rsidP="001A7D14">
            <w:pPr>
              <w:widowControl/>
              <w:ind w:firstLineChars="700" w:firstLine="154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睿扬投资</w:t>
            </w:r>
            <w:proofErr w:type="gramEnd"/>
          </w:p>
        </w:tc>
      </w:tr>
      <w:tr w:rsidR="001A7D14" w14:paraId="2C075115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0333" w14:textId="2B641460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49B5C" w14:textId="6F3DEA4D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林晓凤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8FE7A" w14:textId="35526D75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光大保德信基金</w:t>
            </w:r>
          </w:p>
        </w:tc>
      </w:tr>
      <w:tr w:rsidR="001A7D14" w14:paraId="42EA48A9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2B59" w14:textId="5C1C62E1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DBE9C" w14:textId="363DE11E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孙珊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6593D" w14:textId="7EF21DE7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国联证券</w:t>
            </w:r>
          </w:p>
        </w:tc>
      </w:tr>
      <w:tr w:rsidR="001A7D14" w14:paraId="3052C505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F8C6" w14:textId="4C10BD97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EBAEA" w14:textId="2972173D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王晗畅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58DEE" w14:textId="18F23D6E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安信资管</w:t>
            </w:r>
          </w:p>
        </w:tc>
      </w:tr>
      <w:tr w:rsidR="001A7D14" w14:paraId="0B3F5B02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7CA5" w14:textId="511F48FE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78C86" w14:textId="202B5644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臧怡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6CE91" w14:textId="3999361C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中意资产</w:t>
            </w:r>
          </w:p>
        </w:tc>
      </w:tr>
      <w:tr w:rsidR="001A7D14" w14:paraId="0C55D328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3B14" w14:textId="0ED55F42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26793" w14:textId="45BDADFB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彭双宇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C4F2A" w14:textId="18C85FE9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国融基金</w:t>
            </w:r>
            <w:proofErr w:type="gramEnd"/>
          </w:p>
        </w:tc>
      </w:tr>
      <w:tr w:rsidR="001A7D14" w14:paraId="0E200989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43C0" w14:textId="5DC5FF03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82052" w14:textId="5A142C6F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赵雯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CE87F" w14:textId="52F98068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财通</w:t>
            </w:r>
            <w:proofErr w:type="gramStart"/>
            <w:r>
              <w:rPr>
                <w:rFonts w:hint="eastAsia"/>
                <w:color w:val="000000"/>
                <w:sz w:val="22"/>
              </w:rPr>
              <w:t>证券资管</w:t>
            </w:r>
            <w:proofErr w:type="gramEnd"/>
          </w:p>
        </w:tc>
      </w:tr>
      <w:tr w:rsidR="001A7D14" w14:paraId="6722AD5E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31D1" w14:textId="7B665CB1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B29B1" w14:textId="48BFE6B4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陈梦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B546E" w14:textId="050267D4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首创证券</w:t>
            </w:r>
          </w:p>
        </w:tc>
      </w:tr>
      <w:tr w:rsidR="001A7D14" w14:paraId="6D32BED2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B83F" w14:textId="70340A66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72845" w14:textId="4855DAB9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赵哲</w:t>
            </w:r>
            <w:proofErr w:type="gram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0C1AB" w14:textId="20B4D994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东北证券</w:t>
            </w:r>
          </w:p>
        </w:tc>
      </w:tr>
      <w:tr w:rsidR="001A7D14" w14:paraId="0CBAD7BE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D1EF" w14:textId="218533E5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2908C" w14:textId="550BCB98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韩冬伟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012B6" w14:textId="408E7556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国华兴益</w:t>
            </w:r>
          </w:p>
        </w:tc>
      </w:tr>
      <w:tr w:rsidR="001A7D14" w14:paraId="043A9E26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D382" w14:textId="2E816917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AE2D0" w14:textId="5D06CD7A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谢泽林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C356D" w14:textId="6905B0BD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嘉</w:t>
            </w:r>
            <w:proofErr w:type="gramStart"/>
            <w:r>
              <w:rPr>
                <w:rFonts w:hint="eastAsia"/>
                <w:color w:val="000000"/>
                <w:sz w:val="22"/>
              </w:rPr>
              <w:t>实基金</w:t>
            </w:r>
            <w:proofErr w:type="gramEnd"/>
          </w:p>
        </w:tc>
      </w:tr>
      <w:tr w:rsidR="001A7D14" w14:paraId="39DCC1D7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A96D" w14:textId="4076BC31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490FE" w14:textId="1A5A2053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萧戈言</w:t>
            </w:r>
            <w:proofErr w:type="gram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B244F" w14:textId="0E96C594" w:rsidR="001A7D14" w:rsidRDefault="001A7D14" w:rsidP="001A7D1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华安基金</w:t>
            </w:r>
          </w:p>
        </w:tc>
      </w:tr>
      <w:tr w:rsidR="001A7D14" w14:paraId="4BC4789D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ABBC" w14:textId="779F1296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6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A189F" w14:textId="03EDFE81" w:rsidR="001A7D14" w:rsidRDefault="001A7D14" w:rsidP="001A7D1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黄万青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F76FD" w14:textId="5C494772" w:rsidR="001A7D14" w:rsidRDefault="001A7D14" w:rsidP="001A7D14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</w:t>
            </w:r>
          </w:p>
        </w:tc>
      </w:tr>
      <w:tr w:rsidR="001A7D14" w14:paraId="69AFEB50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BEF1" w14:textId="0655C6D4" w:rsidR="001A7D14" w:rsidRDefault="001A7D14" w:rsidP="001A7D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417FD" w14:textId="0246BD2E" w:rsidR="001A7D14" w:rsidRDefault="001A7D14" w:rsidP="001A7D1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陈亮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9293D" w14:textId="1EC35146" w:rsidR="001A7D14" w:rsidRDefault="001A7D14" w:rsidP="001A7D14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长江证券</w:t>
            </w:r>
          </w:p>
        </w:tc>
      </w:tr>
      <w:tr w:rsidR="001A7D14" w14:paraId="5839A6BD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03A7" w14:textId="669AB1F9" w:rsidR="001A7D14" w:rsidRDefault="006B095B" w:rsidP="001A7D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C1E9F" w14:textId="07D82597" w:rsidR="001A7D14" w:rsidRDefault="006B095B" w:rsidP="001A7D14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崔</w:t>
            </w:r>
            <w:proofErr w:type="gramEnd"/>
            <w:r>
              <w:rPr>
                <w:rFonts w:hint="eastAsia"/>
                <w:color w:val="000000"/>
                <w:sz w:val="22"/>
              </w:rPr>
              <w:t>甜甜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F8477" w14:textId="29963C24" w:rsidR="001A7D14" w:rsidRDefault="00D2484C" w:rsidP="001A7D14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国联证券</w:t>
            </w:r>
          </w:p>
        </w:tc>
      </w:tr>
      <w:tr w:rsidR="006B095B" w14:paraId="1A416D21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74B8" w14:textId="76B04637" w:rsidR="006B095B" w:rsidRDefault="00D2484C" w:rsidP="001A7D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07C3B" w14:textId="651D76AF" w:rsidR="006B095B" w:rsidRPr="007E2BD3" w:rsidRDefault="006B095B" w:rsidP="001A7D14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proofErr w:type="gramStart"/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管泉森</w:t>
            </w:r>
            <w:proofErr w:type="gram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A9E8D" w14:textId="7BB3106A" w:rsidR="006B095B" w:rsidRPr="007E2BD3" w:rsidRDefault="00D2484C" w:rsidP="001A7D1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国联证券</w:t>
            </w:r>
          </w:p>
        </w:tc>
      </w:tr>
      <w:tr w:rsidR="007E2BD3" w14:paraId="7B1CD456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6F2B" w14:textId="474EBA9E" w:rsidR="007E2BD3" w:rsidRDefault="007E2BD3" w:rsidP="007E2B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AA4C1" w14:textId="16793A39" w:rsidR="007E2BD3" w:rsidRPr="007E2BD3" w:rsidRDefault="007E2BD3" w:rsidP="007E2BD3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蔡雯娟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F5BAC" w14:textId="43BB57D3" w:rsidR="007E2BD3" w:rsidRPr="007E2BD3" w:rsidRDefault="007E2BD3" w:rsidP="007E2BD3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国泰君安</w:t>
            </w:r>
          </w:p>
        </w:tc>
      </w:tr>
      <w:tr w:rsidR="007E2BD3" w14:paraId="1DA0AD6C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8DFC" w14:textId="481C2D16" w:rsidR="007E2BD3" w:rsidRDefault="007E2BD3" w:rsidP="007E2B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9AC20" w14:textId="05251F8F" w:rsidR="007E2BD3" w:rsidRPr="007E2BD3" w:rsidRDefault="007E2BD3" w:rsidP="007E2BD3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李汉颖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D2E93" w14:textId="7C38659F" w:rsidR="007E2BD3" w:rsidRPr="007E2BD3" w:rsidRDefault="007E2BD3" w:rsidP="007E2BD3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国泰君安</w:t>
            </w:r>
          </w:p>
        </w:tc>
      </w:tr>
      <w:tr w:rsidR="007E2BD3" w14:paraId="2DEE688C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BF89" w14:textId="557E706D" w:rsidR="007E2BD3" w:rsidRDefault="007E2BD3" w:rsidP="007E2B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ADDB5" w14:textId="1A9F7934" w:rsidR="007E2BD3" w:rsidRPr="007E2BD3" w:rsidRDefault="007E2BD3" w:rsidP="007E2BD3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王凯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85B2B" w14:textId="72F97DDB" w:rsidR="007E2BD3" w:rsidRPr="007E2BD3" w:rsidRDefault="007E2BD3" w:rsidP="007E2BD3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中国国际金融股份有限公司</w:t>
            </w:r>
          </w:p>
        </w:tc>
      </w:tr>
      <w:tr w:rsidR="007E2BD3" w14:paraId="5B344A64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CC67" w14:textId="55A9FAB3" w:rsidR="007E2BD3" w:rsidRDefault="007E2BD3" w:rsidP="007E2B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17EBC" w14:textId="685E1CB6" w:rsidR="007E2BD3" w:rsidRPr="007E2BD3" w:rsidRDefault="007E2BD3" w:rsidP="007E2BD3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proofErr w:type="gramStart"/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孙远慧</w:t>
            </w:r>
            <w:proofErr w:type="gram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7BAC1" w14:textId="7D807085" w:rsidR="007E2BD3" w:rsidRPr="007E2BD3" w:rsidRDefault="007E2BD3" w:rsidP="007E2BD3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万家基金管理有限公司</w:t>
            </w:r>
          </w:p>
        </w:tc>
      </w:tr>
      <w:tr w:rsidR="007E2BD3" w14:paraId="55CCEBD2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10C5" w14:textId="2351CEDF" w:rsidR="007E2BD3" w:rsidRDefault="007E2BD3" w:rsidP="007E2B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F243E" w14:textId="43698891" w:rsidR="007E2BD3" w:rsidRPr="007E2BD3" w:rsidRDefault="007E2BD3" w:rsidP="007E2BD3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proofErr w:type="gramStart"/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吴谦</w:t>
            </w:r>
            <w:proofErr w:type="gram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E2DB9" w14:textId="42A8EC08" w:rsidR="007E2BD3" w:rsidRPr="007E2BD3" w:rsidRDefault="007E2BD3" w:rsidP="007E2BD3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财通基金</w:t>
            </w:r>
          </w:p>
        </w:tc>
      </w:tr>
      <w:tr w:rsidR="007E2BD3" w14:paraId="316837C6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5264" w14:textId="2A5C7AC4" w:rsidR="007E2BD3" w:rsidRDefault="007E2BD3" w:rsidP="007E2B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08364" w14:textId="6573C213" w:rsidR="007E2BD3" w:rsidRPr="007E2BD3" w:rsidRDefault="007E2BD3" w:rsidP="007E2BD3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范慧华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D94F4" w14:textId="24E94492" w:rsidR="007E2BD3" w:rsidRPr="007E2BD3" w:rsidRDefault="007E2BD3" w:rsidP="007E2BD3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广东正圆私募基金管理有限公司</w:t>
            </w:r>
          </w:p>
        </w:tc>
      </w:tr>
      <w:tr w:rsidR="007E2BD3" w14:paraId="59EBB4F6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0FDF" w14:textId="4BCB3F34" w:rsidR="007E2BD3" w:rsidRDefault="007E2BD3" w:rsidP="007E2B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3B947" w14:textId="23F85D92" w:rsidR="007E2BD3" w:rsidRPr="007E2BD3" w:rsidRDefault="007E2BD3" w:rsidP="007E2BD3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proofErr w:type="gramStart"/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吴相贤</w:t>
            </w:r>
            <w:proofErr w:type="gram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79568" w14:textId="0A2A7D4A" w:rsidR="007E2BD3" w:rsidRPr="007E2BD3" w:rsidRDefault="007E2BD3" w:rsidP="007E2BD3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上海通怡投资管理有限公司</w:t>
            </w:r>
          </w:p>
        </w:tc>
      </w:tr>
      <w:tr w:rsidR="007E2BD3" w14:paraId="71924EF0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9EB2" w14:textId="138ADD6F" w:rsidR="007E2BD3" w:rsidRDefault="007E2BD3" w:rsidP="007E2B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5ECA7" w14:textId="1B152BCB" w:rsidR="007E2BD3" w:rsidRPr="007E2BD3" w:rsidRDefault="007E2BD3" w:rsidP="007E2BD3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李付玲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4A246" w14:textId="163DCF29" w:rsidR="007E2BD3" w:rsidRPr="007E2BD3" w:rsidRDefault="007E2BD3" w:rsidP="007E2BD3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上海域秀资产管理有限公司</w:t>
            </w:r>
          </w:p>
        </w:tc>
      </w:tr>
      <w:tr w:rsidR="007E2BD3" w14:paraId="575D03AD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2B3F" w14:textId="139B825E" w:rsidR="007E2BD3" w:rsidRDefault="007E2BD3" w:rsidP="007E2B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4E467" w14:textId="5C410526" w:rsidR="007E2BD3" w:rsidRPr="007E2BD3" w:rsidRDefault="007E2BD3" w:rsidP="007E2BD3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王雅轩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B3F6C" w14:textId="456F77EB" w:rsidR="007E2BD3" w:rsidRPr="007E2BD3" w:rsidRDefault="007E2BD3" w:rsidP="007E2BD3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proofErr w:type="gramStart"/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鑫元基金</w:t>
            </w:r>
            <w:proofErr w:type="gramEnd"/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管理有限公司</w:t>
            </w:r>
          </w:p>
        </w:tc>
      </w:tr>
      <w:tr w:rsidR="007E2BD3" w14:paraId="22332EBE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B071" w14:textId="1F8F6563" w:rsidR="007E2BD3" w:rsidRDefault="007E2BD3" w:rsidP="007E2B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ECA1F" w14:textId="60584889" w:rsidR="007E2BD3" w:rsidRPr="007E2BD3" w:rsidRDefault="007E2BD3" w:rsidP="007E2BD3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白永平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CF6C1" w14:textId="35E3ABA0" w:rsidR="007E2BD3" w:rsidRPr="007E2BD3" w:rsidRDefault="007E2BD3" w:rsidP="007E2BD3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南通天合投资管理有限公司</w:t>
            </w:r>
          </w:p>
        </w:tc>
      </w:tr>
      <w:tr w:rsidR="007E2BD3" w14:paraId="32207181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4A3D" w14:textId="0B6509AC" w:rsidR="007E2BD3" w:rsidRDefault="007E2BD3" w:rsidP="007E2B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9E7CB" w14:textId="7A3BFCA0" w:rsidR="007E2BD3" w:rsidRPr="007E2BD3" w:rsidRDefault="007E2BD3" w:rsidP="007E2BD3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proofErr w:type="gramStart"/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尤宣竣</w:t>
            </w:r>
            <w:proofErr w:type="gram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E2439" w14:textId="6A578EB8" w:rsidR="007E2BD3" w:rsidRPr="007E2BD3" w:rsidRDefault="007E2BD3" w:rsidP="007E2BD3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广东远桥私募基金管理有限公司</w:t>
            </w:r>
          </w:p>
        </w:tc>
      </w:tr>
      <w:tr w:rsidR="007E2BD3" w14:paraId="1E0BC61F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F850" w14:textId="71CC9600" w:rsidR="007E2BD3" w:rsidRDefault="007E2BD3" w:rsidP="007E2B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DCD6A" w14:textId="3C0B07C7" w:rsidR="007E2BD3" w:rsidRPr="007E2BD3" w:rsidRDefault="007E2BD3" w:rsidP="007E2BD3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王予澈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DFF65" w14:textId="0E363C75" w:rsidR="007E2BD3" w:rsidRPr="007E2BD3" w:rsidRDefault="007E2BD3" w:rsidP="007E2BD3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星石投资</w:t>
            </w:r>
          </w:p>
        </w:tc>
      </w:tr>
      <w:tr w:rsidR="007E2BD3" w14:paraId="69D19B44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282B" w14:textId="269E5725" w:rsidR="007E2BD3" w:rsidRDefault="007E2BD3" w:rsidP="007E2B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0CD77" w14:textId="51B9FBD7" w:rsidR="007E2BD3" w:rsidRPr="007E2BD3" w:rsidRDefault="007E2BD3" w:rsidP="007E2BD3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proofErr w:type="gramStart"/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杨孟哲</w:t>
            </w:r>
            <w:proofErr w:type="gram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731E2" w14:textId="66FF4ECE" w:rsidR="007E2BD3" w:rsidRPr="007E2BD3" w:rsidRDefault="007E2BD3" w:rsidP="007E2BD3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中欧瑞博投资</w:t>
            </w:r>
          </w:p>
        </w:tc>
      </w:tr>
      <w:tr w:rsidR="007E2BD3" w14:paraId="1CFA7F6B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29E" w14:textId="4C128A2F" w:rsidR="007E2BD3" w:rsidRDefault="007E2BD3" w:rsidP="007E2B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DBD9C" w14:textId="6B7F1DA9" w:rsidR="007E2BD3" w:rsidRPr="007E2BD3" w:rsidRDefault="007E2BD3" w:rsidP="007E2BD3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何智超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FC4B7" w14:textId="06A1BAA8" w:rsidR="007E2BD3" w:rsidRPr="007E2BD3" w:rsidRDefault="007E2BD3" w:rsidP="007E2BD3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野村</w:t>
            </w:r>
            <w:proofErr w:type="gramStart"/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证券资管</w:t>
            </w:r>
            <w:proofErr w:type="gramEnd"/>
          </w:p>
        </w:tc>
      </w:tr>
      <w:tr w:rsidR="007E2BD3" w14:paraId="416B32A5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5EBB" w14:textId="4530B680" w:rsidR="007E2BD3" w:rsidRDefault="007E2BD3" w:rsidP="007E2B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9308E" w14:textId="058285FE" w:rsidR="007E2BD3" w:rsidRPr="007E2BD3" w:rsidRDefault="007E2BD3" w:rsidP="007E2BD3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游彤煦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8A4E9" w14:textId="7B5B1545" w:rsidR="007E2BD3" w:rsidRPr="007E2BD3" w:rsidRDefault="007E2BD3" w:rsidP="007E2BD3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汇华理财有限公司</w:t>
            </w:r>
          </w:p>
        </w:tc>
      </w:tr>
      <w:tr w:rsidR="007E2BD3" w14:paraId="60209569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9698" w14:textId="4986F4EB" w:rsidR="007E2BD3" w:rsidRDefault="007E2BD3" w:rsidP="007E2B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5F40D" w14:textId="704BFA84" w:rsidR="007E2BD3" w:rsidRPr="007E2BD3" w:rsidRDefault="007E2BD3" w:rsidP="007E2BD3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proofErr w:type="gramStart"/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陈富坤</w:t>
            </w:r>
            <w:proofErr w:type="gram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05E5B" w14:textId="2DD67CEF" w:rsidR="007E2BD3" w:rsidRPr="007E2BD3" w:rsidRDefault="007E2BD3" w:rsidP="007E2BD3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宏</w:t>
            </w:r>
            <w:proofErr w:type="gramStart"/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利基金</w:t>
            </w:r>
            <w:proofErr w:type="gramEnd"/>
          </w:p>
        </w:tc>
      </w:tr>
      <w:tr w:rsidR="007E2BD3" w14:paraId="3F2637E0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680D" w14:textId="0530C10E" w:rsidR="007E2BD3" w:rsidRDefault="007E2BD3" w:rsidP="007E2B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0A0DB" w14:textId="1883B4B8" w:rsidR="007E2BD3" w:rsidRPr="007E2BD3" w:rsidRDefault="007E2BD3" w:rsidP="007E2BD3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王伟达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794D9" w14:textId="0FB8ACCC" w:rsidR="007E2BD3" w:rsidRPr="007E2BD3" w:rsidRDefault="007E2BD3" w:rsidP="007E2BD3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E2BD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中信证券</w:t>
            </w:r>
          </w:p>
        </w:tc>
      </w:tr>
      <w:tr w:rsidR="007E2BD3" w14:paraId="22B43B5D" w14:textId="77777777" w:rsidTr="001A7D14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86F4" w14:textId="77777777" w:rsidR="007E2BD3" w:rsidRDefault="007E2BD3" w:rsidP="007E2B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60381" w14:textId="73507AD4" w:rsidR="007E2BD3" w:rsidRPr="007E2BD3" w:rsidRDefault="007E2BD3" w:rsidP="007E2BD3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13393" w14:textId="4D553E0E" w:rsidR="007E2BD3" w:rsidRPr="007E2BD3" w:rsidRDefault="007E2BD3" w:rsidP="007E2BD3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</w:tbl>
    <w:p w14:paraId="2FBE6666" w14:textId="23B976E7" w:rsidR="007D4547" w:rsidRDefault="005325CA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接待</w:t>
      </w:r>
      <w:r>
        <w:rPr>
          <w:rFonts w:asciiTheme="majorEastAsia" w:eastAsiaTheme="majorEastAsia" w:hAnsiTheme="majorEastAsia"/>
          <w:sz w:val="24"/>
          <w:szCs w:val="24"/>
        </w:rPr>
        <w:t>人员：</w:t>
      </w: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董秘张</w:t>
      </w:r>
      <w:proofErr w:type="gramEnd"/>
      <w:r>
        <w:rPr>
          <w:rFonts w:asciiTheme="majorEastAsia" w:eastAsiaTheme="majorEastAsia" w:hAnsiTheme="majorEastAsia" w:hint="eastAsia"/>
          <w:sz w:val="24"/>
          <w:szCs w:val="24"/>
        </w:rPr>
        <w:t>波先生</w:t>
      </w:r>
    </w:p>
    <w:p w14:paraId="366B33BE" w14:textId="558C8A5F" w:rsidR="007D4547" w:rsidRDefault="005325CA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记录人员：</w:t>
      </w:r>
      <w:r w:rsidR="001A7D14">
        <w:rPr>
          <w:rFonts w:asciiTheme="majorEastAsia" w:eastAsiaTheme="majorEastAsia" w:hAnsiTheme="majorEastAsia" w:hint="eastAsia"/>
          <w:sz w:val="24"/>
          <w:szCs w:val="24"/>
        </w:rPr>
        <w:t>证代</w:t>
      </w:r>
      <w:r>
        <w:rPr>
          <w:rFonts w:asciiTheme="majorEastAsia" w:eastAsiaTheme="majorEastAsia" w:hAnsiTheme="majorEastAsia" w:hint="eastAsia"/>
          <w:sz w:val="24"/>
          <w:szCs w:val="24"/>
        </w:rPr>
        <w:t>彭丽</w:t>
      </w:r>
    </w:p>
    <w:p w14:paraId="49ACCDF3" w14:textId="77777777" w:rsidR="007D4547" w:rsidRDefault="005325CA">
      <w:pPr>
        <w:spacing w:line="360" w:lineRule="auto"/>
        <w:ind w:firstLineChars="200" w:firstLine="482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四、会议内容</w:t>
      </w:r>
    </w:p>
    <w:p w14:paraId="0565B986" w14:textId="4333515C" w:rsidR="007D4547" w:rsidRDefault="005325CA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首先，董事会秘书张波先生对公司202</w:t>
      </w:r>
      <w:r>
        <w:rPr>
          <w:rFonts w:asciiTheme="majorEastAsia" w:eastAsiaTheme="majorEastAsia" w:hAnsiTheme="major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1A7D14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>度报告的主要内容进行简要汇报：</w:t>
      </w:r>
    </w:p>
    <w:p w14:paraId="1A0BC823" w14:textId="442C0862" w:rsidR="00D2484C" w:rsidRPr="00D2484C" w:rsidRDefault="00D2484C" w:rsidP="00D2484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2484C">
        <w:rPr>
          <w:rFonts w:asciiTheme="majorEastAsia" w:eastAsiaTheme="majorEastAsia" w:hAnsiTheme="majorEastAsia" w:hint="eastAsia"/>
          <w:sz w:val="24"/>
          <w:szCs w:val="24"/>
        </w:rPr>
        <w:t>2023年，在全球经济增长动能不足和消费需求疲软的宏观经济环境下，按摩器具行业需求放缓，行业竞争加剧。面对诸多不利因素，公司采取了一系列措施来应对挑战。</w:t>
      </w:r>
    </w:p>
    <w:p w14:paraId="5109964B" w14:textId="77777777" w:rsidR="00D2484C" w:rsidRPr="00D2484C" w:rsidRDefault="00D2484C" w:rsidP="00D2484C">
      <w:pPr>
        <w:spacing w:line="360" w:lineRule="auto"/>
        <w:ind w:firstLineChars="200" w:firstLine="482"/>
        <w:rPr>
          <w:rFonts w:asciiTheme="majorEastAsia" w:eastAsiaTheme="majorEastAsia" w:hAnsiTheme="majorEastAsia"/>
          <w:sz w:val="24"/>
          <w:szCs w:val="24"/>
        </w:rPr>
      </w:pPr>
      <w:r w:rsidRPr="00D2484C">
        <w:rPr>
          <w:rFonts w:asciiTheme="majorEastAsia" w:eastAsiaTheme="majorEastAsia" w:hAnsiTheme="majorEastAsia" w:hint="eastAsia"/>
          <w:b/>
          <w:bCs/>
          <w:sz w:val="24"/>
          <w:szCs w:val="24"/>
        </w:rPr>
        <w:t>积极调整产品结构</w:t>
      </w:r>
      <w:r w:rsidRPr="00D2484C">
        <w:rPr>
          <w:rFonts w:asciiTheme="majorEastAsia" w:eastAsiaTheme="majorEastAsia" w:hAnsiTheme="majorEastAsia" w:hint="eastAsia"/>
          <w:sz w:val="24"/>
          <w:szCs w:val="24"/>
        </w:rPr>
        <w:t>：针对不同国家、不同市场和不同渠道的特点，公司通过产品创新、产品定制等差异化手段来优化产品组合，满足不同市场的需求和变化。</w:t>
      </w:r>
    </w:p>
    <w:p w14:paraId="77D7A232" w14:textId="77777777" w:rsidR="00D2484C" w:rsidRPr="00D2484C" w:rsidRDefault="00D2484C" w:rsidP="00D2484C">
      <w:pPr>
        <w:spacing w:line="360" w:lineRule="auto"/>
        <w:ind w:firstLineChars="200" w:firstLine="482"/>
        <w:rPr>
          <w:rFonts w:asciiTheme="majorEastAsia" w:eastAsiaTheme="majorEastAsia" w:hAnsiTheme="majorEastAsia"/>
          <w:sz w:val="24"/>
          <w:szCs w:val="24"/>
        </w:rPr>
      </w:pPr>
      <w:r w:rsidRPr="00D2484C">
        <w:rPr>
          <w:rFonts w:asciiTheme="majorEastAsia" w:eastAsiaTheme="majorEastAsia" w:hAnsiTheme="majorEastAsia" w:hint="eastAsia"/>
          <w:b/>
          <w:bCs/>
          <w:sz w:val="24"/>
          <w:szCs w:val="24"/>
        </w:rPr>
        <w:t>强化降本增效：</w:t>
      </w:r>
      <w:r w:rsidRPr="00D2484C">
        <w:rPr>
          <w:rFonts w:asciiTheme="majorEastAsia" w:eastAsiaTheme="majorEastAsia" w:hAnsiTheme="majorEastAsia" w:hint="eastAsia"/>
          <w:sz w:val="24"/>
          <w:szCs w:val="24"/>
        </w:rPr>
        <w:t>通过降本增效提升内部管理效率。为了实现精益管理，公司采取优化供应链管理、提高生产效率、销售费用的精准投放、减少不必要开支等</w:t>
      </w:r>
      <w:r w:rsidRPr="00D2484C">
        <w:rPr>
          <w:rFonts w:asciiTheme="majorEastAsia" w:eastAsiaTheme="majorEastAsia" w:hAnsiTheme="majorEastAsia" w:hint="eastAsia"/>
          <w:sz w:val="24"/>
          <w:szCs w:val="24"/>
        </w:rPr>
        <w:lastRenderedPageBreak/>
        <w:t>一系列措施来保证成本降低和运营效率的提高。</w:t>
      </w:r>
    </w:p>
    <w:p w14:paraId="26764809" w14:textId="77777777" w:rsidR="00D2484C" w:rsidRPr="00D2484C" w:rsidRDefault="00D2484C" w:rsidP="00D2484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2484C">
        <w:rPr>
          <w:rFonts w:asciiTheme="majorEastAsia" w:eastAsiaTheme="majorEastAsia" w:hAnsiTheme="majorEastAsia" w:hint="eastAsia"/>
          <w:sz w:val="24"/>
          <w:szCs w:val="24"/>
        </w:rPr>
        <w:t>同时受益于汇率及大宗原材料价格回落等因素，报告期内公司营业收入虽同比有所下降，但盈利能力和利润率得到较大改善。</w:t>
      </w:r>
    </w:p>
    <w:p w14:paraId="68541800" w14:textId="01801F85" w:rsidR="00023104" w:rsidRPr="00023104" w:rsidRDefault="00D2484C" w:rsidP="00023104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2484C">
        <w:rPr>
          <w:rFonts w:asciiTheme="majorEastAsia" w:eastAsiaTheme="majorEastAsia" w:hAnsiTheme="majorEastAsia" w:hint="eastAsia"/>
          <w:sz w:val="24"/>
          <w:szCs w:val="24"/>
        </w:rPr>
        <w:t>报告期内，公司实现营业收入18.55亿元，较上年同期下降7.47%；实现归属于上市公司股东的净利润2.03亿元，较上年同期增长23.43%；实现归属于上市公司股东的扣除非经常性损益的净利润1.86亿元，较上年同期增长47.78%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42648D65" w14:textId="2F484DA5" w:rsidR="00023104" w:rsidRPr="00023104" w:rsidRDefault="00023104" w:rsidP="00023104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23104">
        <w:rPr>
          <w:rFonts w:asciiTheme="majorEastAsia" w:eastAsiaTheme="majorEastAsia" w:hAnsiTheme="majorEastAsia" w:hint="eastAsia"/>
          <w:sz w:val="24"/>
          <w:szCs w:val="24"/>
        </w:rPr>
        <w:t>收入连续两年下滑，2023年</w:t>
      </w:r>
      <w:r>
        <w:rPr>
          <w:rFonts w:asciiTheme="majorEastAsia" w:eastAsiaTheme="majorEastAsia" w:hAnsiTheme="majorEastAsia" w:hint="eastAsia"/>
          <w:sz w:val="24"/>
          <w:szCs w:val="24"/>
        </w:rPr>
        <w:t>是</w:t>
      </w:r>
      <w:r w:rsidRPr="00023104">
        <w:rPr>
          <w:rFonts w:asciiTheme="majorEastAsia" w:eastAsiaTheme="majorEastAsia" w:hAnsiTheme="majorEastAsia" w:hint="eastAsia"/>
          <w:sz w:val="24"/>
          <w:szCs w:val="24"/>
        </w:rPr>
        <w:t>上市以来新低；其中Q1-Q3持续下滑，Q4</w:t>
      </w:r>
      <w:r>
        <w:rPr>
          <w:rFonts w:asciiTheme="majorEastAsia" w:eastAsiaTheme="majorEastAsia" w:hAnsiTheme="majorEastAsia" w:hint="eastAsia"/>
          <w:sz w:val="24"/>
          <w:szCs w:val="24"/>
        </w:rPr>
        <w:t>单季度同比增长</w:t>
      </w:r>
      <w:r w:rsidRPr="00023104">
        <w:rPr>
          <w:rFonts w:asciiTheme="majorEastAsia" w:eastAsiaTheme="majorEastAsia" w:hAnsiTheme="majorEastAsia" w:hint="eastAsia"/>
          <w:sz w:val="24"/>
          <w:szCs w:val="24"/>
        </w:rPr>
        <w:t>。</w:t>
      </w: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归母</w:t>
      </w:r>
      <w:r w:rsidRPr="00D2484C">
        <w:rPr>
          <w:rFonts w:asciiTheme="majorEastAsia" w:eastAsiaTheme="majorEastAsia" w:hAnsiTheme="majorEastAsia" w:hint="eastAsia"/>
          <w:sz w:val="24"/>
          <w:szCs w:val="24"/>
        </w:rPr>
        <w:t>净利润</w:t>
      </w:r>
      <w:proofErr w:type="gramEnd"/>
      <w:r w:rsidRPr="00D2484C">
        <w:rPr>
          <w:rFonts w:asciiTheme="majorEastAsia" w:eastAsiaTheme="majorEastAsia" w:hAnsiTheme="majorEastAsia" w:hint="eastAsia"/>
          <w:sz w:val="24"/>
          <w:szCs w:val="24"/>
        </w:rPr>
        <w:t>2.03亿元，较上年同期增长23.43%</w:t>
      </w:r>
      <w:r w:rsidRPr="00023104">
        <w:rPr>
          <w:rFonts w:asciiTheme="majorEastAsia" w:eastAsiaTheme="majorEastAsia" w:hAnsiTheme="majorEastAsia" w:hint="eastAsia"/>
          <w:sz w:val="24"/>
          <w:szCs w:val="24"/>
        </w:rPr>
        <w:t>，主要是毛利率改善大；原材料</w:t>
      </w:r>
      <w:r>
        <w:rPr>
          <w:rFonts w:asciiTheme="majorEastAsia" w:eastAsiaTheme="majorEastAsia" w:hAnsiTheme="majorEastAsia" w:hint="eastAsia"/>
          <w:sz w:val="24"/>
          <w:szCs w:val="24"/>
        </w:rPr>
        <w:t>价格回落；</w:t>
      </w:r>
      <w:r w:rsidRPr="00023104">
        <w:rPr>
          <w:rFonts w:asciiTheme="majorEastAsia" w:eastAsiaTheme="majorEastAsia" w:hAnsiTheme="majorEastAsia" w:hint="eastAsia"/>
          <w:sz w:val="24"/>
          <w:szCs w:val="24"/>
        </w:rPr>
        <w:t>内部降本增效</w:t>
      </w:r>
      <w:r>
        <w:rPr>
          <w:rFonts w:asciiTheme="majorEastAsia" w:eastAsiaTheme="majorEastAsia" w:hAnsiTheme="majorEastAsia" w:hint="eastAsia"/>
          <w:sz w:val="24"/>
          <w:szCs w:val="24"/>
        </w:rPr>
        <w:t>；</w:t>
      </w:r>
      <w:r w:rsidRPr="00023104">
        <w:rPr>
          <w:rFonts w:asciiTheme="majorEastAsia" w:eastAsiaTheme="majorEastAsia" w:hAnsiTheme="majorEastAsia" w:hint="eastAsia"/>
          <w:sz w:val="24"/>
          <w:szCs w:val="24"/>
        </w:rPr>
        <w:t>汇率</w:t>
      </w:r>
      <w:r>
        <w:rPr>
          <w:rFonts w:asciiTheme="majorEastAsia" w:eastAsiaTheme="majorEastAsia" w:hAnsiTheme="majorEastAsia" w:hint="eastAsia"/>
          <w:sz w:val="24"/>
          <w:szCs w:val="24"/>
        </w:rPr>
        <w:t>、及产品</w:t>
      </w:r>
      <w:r w:rsidRPr="00023104">
        <w:rPr>
          <w:rFonts w:asciiTheme="majorEastAsia" w:eastAsiaTheme="majorEastAsia" w:hAnsiTheme="majorEastAsia" w:hint="eastAsia"/>
          <w:sz w:val="24"/>
          <w:szCs w:val="24"/>
        </w:rPr>
        <w:t>结构</w:t>
      </w:r>
      <w:r>
        <w:rPr>
          <w:rFonts w:asciiTheme="majorEastAsia" w:eastAsiaTheme="majorEastAsia" w:hAnsiTheme="majorEastAsia" w:hint="eastAsia"/>
          <w:sz w:val="24"/>
          <w:szCs w:val="24"/>
        </w:rPr>
        <w:t>调整</w:t>
      </w:r>
      <w:r w:rsidRPr="00023104">
        <w:rPr>
          <w:rFonts w:asciiTheme="majorEastAsia" w:eastAsiaTheme="majorEastAsia" w:hAnsiTheme="majorEastAsia" w:hint="eastAsia"/>
          <w:sz w:val="24"/>
          <w:szCs w:val="24"/>
        </w:rPr>
        <w:t>都有贡献。</w:t>
      </w:r>
    </w:p>
    <w:p w14:paraId="269126D9" w14:textId="4F01EF0C" w:rsidR="00023104" w:rsidRPr="00023104" w:rsidRDefault="00023104" w:rsidP="00023104">
      <w:pPr>
        <w:spacing w:line="360" w:lineRule="auto"/>
        <w:ind w:firstLineChars="200" w:firstLine="482"/>
        <w:rPr>
          <w:rFonts w:asciiTheme="majorEastAsia" w:eastAsiaTheme="majorEastAsia" w:hAnsiTheme="majorEastAsia"/>
          <w:sz w:val="24"/>
          <w:szCs w:val="24"/>
        </w:rPr>
      </w:pPr>
      <w:r w:rsidRPr="00023104">
        <w:rPr>
          <w:rFonts w:asciiTheme="majorEastAsia" w:eastAsiaTheme="majorEastAsia" w:hAnsiTheme="majorEastAsia"/>
          <w:b/>
          <w:bCs/>
          <w:sz w:val="24"/>
          <w:szCs w:val="24"/>
        </w:rPr>
        <w:t>20</w:t>
      </w:r>
      <w:r w:rsidRPr="00023104">
        <w:rPr>
          <w:rFonts w:asciiTheme="majorEastAsia" w:eastAsiaTheme="majorEastAsia" w:hAnsiTheme="majorEastAsia" w:hint="eastAsia"/>
          <w:b/>
          <w:bCs/>
          <w:sz w:val="24"/>
          <w:szCs w:val="24"/>
        </w:rPr>
        <w:t>24Q1：</w:t>
      </w:r>
      <w:r w:rsidRPr="00023104">
        <w:rPr>
          <w:rFonts w:asciiTheme="majorEastAsia" w:eastAsiaTheme="majorEastAsia" w:hAnsiTheme="majorEastAsia" w:hint="eastAsia"/>
          <w:sz w:val="24"/>
          <w:szCs w:val="24"/>
        </w:rPr>
        <w:t>收入预计</w:t>
      </w:r>
      <w:r w:rsidR="00AA4A88" w:rsidRPr="00023104">
        <w:rPr>
          <w:rFonts w:asciiTheme="majorEastAsia" w:eastAsiaTheme="majorEastAsia" w:hAnsiTheme="majorEastAsia" w:hint="eastAsia"/>
          <w:sz w:val="24"/>
          <w:szCs w:val="24"/>
        </w:rPr>
        <w:t>增长</w:t>
      </w:r>
      <w:r w:rsidRPr="00023104">
        <w:rPr>
          <w:rFonts w:asciiTheme="majorEastAsia" w:eastAsiaTheme="majorEastAsia" w:hAnsiTheme="majorEastAsia" w:hint="eastAsia"/>
          <w:sz w:val="24"/>
          <w:szCs w:val="24"/>
        </w:rPr>
        <w:t>个位数，业绩</w:t>
      </w:r>
      <w:r>
        <w:rPr>
          <w:rFonts w:asciiTheme="majorEastAsia" w:eastAsiaTheme="majorEastAsia" w:hAnsiTheme="majorEastAsia" w:hint="eastAsia"/>
          <w:sz w:val="24"/>
          <w:szCs w:val="24"/>
        </w:rPr>
        <w:t>同比</w:t>
      </w:r>
      <w:r w:rsidRPr="00023104">
        <w:rPr>
          <w:rFonts w:asciiTheme="majorEastAsia" w:eastAsiaTheme="majorEastAsia" w:hAnsiTheme="majorEastAsia" w:hint="eastAsia"/>
          <w:sz w:val="24"/>
          <w:szCs w:val="24"/>
        </w:rPr>
        <w:t>高增长；</w:t>
      </w:r>
      <w:r>
        <w:rPr>
          <w:rFonts w:asciiTheme="majorEastAsia" w:eastAsiaTheme="majorEastAsia" w:hAnsiTheme="majorEastAsia" w:hint="eastAsia"/>
          <w:sz w:val="24"/>
          <w:szCs w:val="24"/>
        </w:rPr>
        <w:t>首先，主要是去年同期低基数，然后还是延续2</w:t>
      </w:r>
      <w:r>
        <w:rPr>
          <w:rFonts w:asciiTheme="majorEastAsia" w:eastAsiaTheme="majorEastAsia" w:hAnsiTheme="major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年Q</w:t>
      </w:r>
      <w:r>
        <w:rPr>
          <w:rFonts w:asciiTheme="majorEastAsia" w:eastAsiaTheme="majorEastAsia" w:hAnsiTheme="majorEastAsia"/>
          <w:sz w:val="24"/>
          <w:szCs w:val="24"/>
        </w:rPr>
        <w:t>4</w:t>
      </w:r>
      <w:r>
        <w:rPr>
          <w:rFonts w:asciiTheme="majorEastAsia" w:eastAsiaTheme="majorEastAsia" w:hAnsiTheme="majorEastAsia" w:hint="eastAsia"/>
          <w:sz w:val="24"/>
          <w:szCs w:val="24"/>
        </w:rPr>
        <w:t>情况，</w:t>
      </w:r>
      <w:r w:rsidRPr="00023104">
        <w:rPr>
          <w:rFonts w:asciiTheme="majorEastAsia" w:eastAsiaTheme="majorEastAsia" w:hAnsiTheme="majorEastAsia" w:hint="eastAsia"/>
          <w:sz w:val="24"/>
          <w:szCs w:val="24"/>
        </w:rPr>
        <w:t>订单、成本控制、毛利率等趋势较好。</w:t>
      </w:r>
    </w:p>
    <w:p w14:paraId="298C0D6D" w14:textId="70D54818" w:rsidR="00023104" w:rsidRPr="00023104" w:rsidRDefault="00023104" w:rsidP="00023104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23104">
        <w:rPr>
          <w:rFonts w:asciiTheme="majorEastAsia" w:eastAsiaTheme="majorEastAsia" w:hAnsiTheme="majorEastAsia" w:hint="eastAsia"/>
          <w:sz w:val="24"/>
          <w:szCs w:val="24"/>
        </w:rPr>
        <w:t>（1）</w:t>
      </w:r>
      <w:r w:rsidRPr="00023104">
        <w:rPr>
          <w:rFonts w:asciiTheme="majorEastAsia" w:eastAsiaTheme="majorEastAsia" w:hAnsiTheme="majorEastAsia" w:hint="eastAsia"/>
          <w:sz w:val="24"/>
          <w:szCs w:val="24"/>
        </w:rPr>
        <w:tab/>
        <w:t>一季度收入低预期：</w:t>
      </w:r>
      <w:r>
        <w:rPr>
          <w:rFonts w:asciiTheme="majorEastAsia" w:eastAsiaTheme="majorEastAsia" w:hAnsiTheme="majorEastAsia" w:hint="eastAsia"/>
          <w:sz w:val="24"/>
          <w:szCs w:val="24"/>
        </w:rPr>
        <w:t>主要是</w:t>
      </w:r>
      <w:r w:rsidRPr="00023104">
        <w:rPr>
          <w:rFonts w:asciiTheme="majorEastAsia" w:eastAsiaTheme="majorEastAsia" w:hAnsiTheme="majorEastAsia" w:hint="eastAsia"/>
          <w:sz w:val="24"/>
          <w:szCs w:val="24"/>
        </w:rPr>
        <w:t>韩国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/>
          <w:sz w:val="24"/>
          <w:szCs w:val="24"/>
        </w:rPr>
        <w:t>-2</w:t>
      </w:r>
      <w:r>
        <w:rPr>
          <w:rFonts w:asciiTheme="majorEastAsia" w:eastAsiaTheme="majorEastAsia" w:hAnsiTheme="majorEastAsia" w:hint="eastAsia"/>
          <w:sz w:val="24"/>
          <w:szCs w:val="24"/>
        </w:rPr>
        <w:t>月订单少</w:t>
      </w:r>
      <w:r w:rsidRPr="00023104">
        <w:rPr>
          <w:rFonts w:asciiTheme="majorEastAsia" w:eastAsiaTheme="majorEastAsia" w:hAnsiTheme="majorEastAsia" w:hint="eastAsia"/>
          <w:sz w:val="24"/>
          <w:szCs w:val="24"/>
        </w:rPr>
        <w:t>，目前看正在好转；美国区域预计+30%，综合</w:t>
      </w: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来看</w:t>
      </w:r>
      <w:r w:rsidRPr="00023104">
        <w:rPr>
          <w:rFonts w:asciiTheme="majorEastAsia" w:eastAsiaTheme="majorEastAsia" w:hAnsiTheme="majorEastAsia" w:hint="eastAsia"/>
          <w:sz w:val="24"/>
          <w:szCs w:val="24"/>
        </w:rPr>
        <w:t>外贸</w:t>
      </w:r>
      <w:proofErr w:type="gramEnd"/>
      <w:r w:rsidRPr="00023104">
        <w:rPr>
          <w:rFonts w:asciiTheme="majorEastAsia" w:eastAsiaTheme="majorEastAsia" w:hAnsiTheme="majorEastAsia" w:hint="eastAsia"/>
          <w:sz w:val="24"/>
          <w:szCs w:val="24"/>
        </w:rPr>
        <w:t>与以往基本持平。国内表现较好，预计双位数增长；线下好于线上。</w:t>
      </w:r>
    </w:p>
    <w:p w14:paraId="717CC336" w14:textId="14C01FE4" w:rsidR="00023104" w:rsidRDefault="00023104" w:rsidP="00023104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23104">
        <w:rPr>
          <w:rFonts w:asciiTheme="majorEastAsia" w:eastAsiaTheme="majorEastAsia" w:hAnsiTheme="majorEastAsia" w:hint="eastAsia"/>
          <w:sz w:val="24"/>
          <w:szCs w:val="24"/>
        </w:rPr>
        <w:t>（2）</w:t>
      </w:r>
      <w:r w:rsidRPr="00023104">
        <w:rPr>
          <w:rFonts w:asciiTheme="majorEastAsia" w:eastAsiaTheme="majorEastAsia" w:hAnsiTheme="majorEastAsia" w:hint="eastAsia"/>
          <w:sz w:val="24"/>
          <w:szCs w:val="24"/>
        </w:rPr>
        <w:tab/>
      </w:r>
      <w:proofErr w:type="gramStart"/>
      <w:r w:rsidRPr="00023104">
        <w:rPr>
          <w:rFonts w:asciiTheme="majorEastAsia" w:eastAsiaTheme="majorEastAsia" w:hAnsiTheme="majorEastAsia" w:hint="eastAsia"/>
          <w:sz w:val="24"/>
          <w:szCs w:val="24"/>
        </w:rPr>
        <w:t>业绩超</w:t>
      </w:r>
      <w:proofErr w:type="gramEnd"/>
      <w:r w:rsidRPr="00023104">
        <w:rPr>
          <w:rFonts w:asciiTheme="majorEastAsia" w:eastAsiaTheme="majorEastAsia" w:hAnsiTheme="majorEastAsia" w:hint="eastAsia"/>
          <w:sz w:val="24"/>
          <w:szCs w:val="24"/>
        </w:rPr>
        <w:t>预期：美国/欧洲市场盈利能力强，增长更好。受益汇率影响。代言费用等有减少，有利于提升利润。国内一季度线下表现较好，部分产品盈利能力强，对利润贡献大。</w:t>
      </w:r>
    </w:p>
    <w:p w14:paraId="0691DA1A" w14:textId="1176D058" w:rsidR="00023104" w:rsidRPr="00023104" w:rsidRDefault="00023104" w:rsidP="00023104">
      <w:pPr>
        <w:spacing w:line="360" w:lineRule="auto"/>
        <w:ind w:firstLineChars="200" w:firstLine="482"/>
        <w:rPr>
          <w:rFonts w:asciiTheme="majorEastAsia" w:eastAsiaTheme="majorEastAsia" w:hAnsiTheme="majorEastAsia"/>
          <w:sz w:val="24"/>
          <w:szCs w:val="24"/>
        </w:rPr>
      </w:pPr>
      <w:r w:rsidRPr="00023104">
        <w:rPr>
          <w:rFonts w:asciiTheme="majorEastAsia" w:eastAsiaTheme="majorEastAsia" w:hAnsiTheme="majorEastAsia"/>
          <w:b/>
          <w:bCs/>
          <w:sz w:val="24"/>
          <w:szCs w:val="24"/>
        </w:rPr>
        <w:t>20</w:t>
      </w:r>
      <w:r w:rsidRPr="00023104">
        <w:rPr>
          <w:rFonts w:asciiTheme="majorEastAsia" w:eastAsiaTheme="majorEastAsia" w:hAnsiTheme="majorEastAsia" w:hint="eastAsia"/>
          <w:b/>
          <w:bCs/>
          <w:sz w:val="24"/>
          <w:szCs w:val="24"/>
        </w:rPr>
        <w:t>24全年规划：</w:t>
      </w:r>
      <w:r w:rsidRPr="00023104">
        <w:rPr>
          <w:rFonts w:asciiTheme="majorEastAsia" w:eastAsiaTheme="majorEastAsia" w:hAnsiTheme="majorEastAsia" w:hint="eastAsia"/>
          <w:sz w:val="24"/>
          <w:szCs w:val="24"/>
        </w:rPr>
        <w:t>计划营</w:t>
      </w:r>
      <w:proofErr w:type="gramStart"/>
      <w:r w:rsidRPr="00023104">
        <w:rPr>
          <w:rFonts w:asciiTheme="majorEastAsia" w:eastAsiaTheme="majorEastAsia" w:hAnsiTheme="majorEastAsia" w:hint="eastAsia"/>
          <w:sz w:val="24"/>
          <w:szCs w:val="24"/>
        </w:rPr>
        <w:t>收增长</w:t>
      </w:r>
      <w:proofErr w:type="gramEnd"/>
      <w:r w:rsidRPr="00023104">
        <w:rPr>
          <w:rFonts w:asciiTheme="majorEastAsia" w:eastAsiaTheme="majorEastAsia" w:hAnsiTheme="majorEastAsia" w:hint="eastAsia"/>
          <w:sz w:val="24"/>
          <w:szCs w:val="24"/>
        </w:rPr>
        <w:t>20</w:t>
      </w:r>
      <w:r>
        <w:rPr>
          <w:rFonts w:asciiTheme="majorEastAsia" w:eastAsiaTheme="majorEastAsia" w:hAnsiTheme="majorEastAsia"/>
          <w:sz w:val="24"/>
          <w:szCs w:val="24"/>
        </w:rPr>
        <w:t>%</w:t>
      </w:r>
      <w:r w:rsidRPr="00023104">
        <w:rPr>
          <w:rFonts w:asciiTheme="majorEastAsia" w:eastAsiaTheme="majorEastAsia" w:hAnsiTheme="majorEastAsia" w:hint="eastAsia"/>
          <w:sz w:val="24"/>
          <w:szCs w:val="24"/>
        </w:rPr>
        <w:t>，期望利润同步实现增长，甚至表现更好。虽然一季度收入低预期，但期待全年“双二十”增长，年中6月-7月会看得更清晰，届时目标可能会调整。</w:t>
      </w:r>
    </w:p>
    <w:p w14:paraId="29942A86" w14:textId="6C926A0A" w:rsidR="00023104" w:rsidRDefault="00023104" w:rsidP="00023104">
      <w:pPr>
        <w:spacing w:line="360" w:lineRule="auto"/>
        <w:ind w:firstLineChars="200" w:firstLine="482"/>
        <w:rPr>
          <w:rFonts w:asciiTheme="majorEastAsia" w:eastAsiaTheme="majorEastAsia" w:hAnsiTheme="majorEastAsia"/>
          <w:sz w:val="24"/>
          <w:szCs w:val="24"/>
        </w:rPr>
      </w:pPr>
      <w:r w:rsidRPr="00023104">
        <w:rPr>
          <w:rFonts w:asciiTheme="majorEastAsia" w:eastAsiaTheme="majorEastAsia" w:hAnsiTheme="majorEastAsia" w:hint="eastAsia"/>
          <w:b/>
          <w:bCs/>
          <w:sz w:val="24"/>
          <w:szCs w:val="24"/>
        </w:rPr>
        <w:t>分红：</w:t>
      </w:r>
      <w:r w:rsidRPr="00023104">
        <w:rPr>
          <w:rFonts w:asciiTheme="majorEastAsia" w:eastAsiaTheme="majorEastAsia" w:hAnsiTheme="majorEastAsia" w:hint="eastAsia"/>
          <w:sz w:val="24"/>
          <w:szCs w:val="24"/>
        </w:rPr>
        <w:t>过往几年分红较好，</w:t>
      </w:r>
      <w:r w:rsidR="00A05E2D">
        <w:rPr>
          <w:rFonts w:asciiTheme="majorEastAsia" w:eastAsiaTheme="majorEastAsia" w:hAnsiTheme="majorEastAsia" w:hint="eastAsia"/>
          <w:sz w:val="24"/>
          <w:szCs w:val="24"/>
        </w:rPr>
        <w:t>上市以来</w:t>
      </w:r>
      <w:r w:rsidRPr="00023104">
        <w:rPr>
          <w:rFonts w:asciiTheme="majorEastAsia" w:eastAsiaTheme="majorEastAsia" w:hAnsiTheme="majorEastAsia" w:hint="eastAsia"/>
          <w:sz w:val="24"/>
          <w:szCs w:val="24"/>
        </w:rPr>
        <w:t>累计</w:t>
      </w:r>
      <w:r w:rsidR="00A05E2D">
        <w:rPr>
          <w:rFonts w:asciiTheme="majorEastAsia" w:eastAsiaTheme="majorEastAsia" w:hAnsiTheme="majorEastAsia" w:hint="eastAsia"/>
          <w:sz w:val="24"/>
          <w:szCs w:val="24"/>
        </w:rPr>
        <w:t>现金分红</w:t>
      </w:r>
      <w:r w:rsidRPr="00023104">
        <w:rPr>
          <w:rFonts w:asciiTheme="majorEastAsia" w:eastAsiaTheme="majorEastAsia" w:hAnsiTheme="majorEastAsia" w:hint="eastAsia"/>
          <w:sz w:val="24"/>
          <w:szCs w:val="24"/>
        </w:rPr>
        <w:t>7亿多，加回购</w:t>
      </w:r>
      <w:r w:rsidR="00A05E2D">
        <w:rPr>
          <w:rFonts w:asciiTheme="majorEastAsia" w:eastAsiaTheme="majorEastAsia" w:hAnsiTheme="majorEastAsia" w:hint="eastAsia"/>
          <w:sz w:val="24"/>
          <w:szCs w:val="24"/>
        </w:rPr>
        <w:t>已</w:t>
      </w:r>
      <w:r w:rsidRPr="00023104">
        <w:rPr>
          <w:rFonts w:asciiTheme="majorEastAsia" w:eastAsiaTheme="majorEastAsia" w:hAnsiTheme="majorEastAsia" w:hint="eastAsia"/>
          <w:sz w:val="24"/>
          <w:szCs w:val="24"/>
        </w:rPr>
        <w:t>超过10亿，未来基本延续好的分红趋势。</w:t>
      </w:r>
    </w:p>
    <w:p w14:paraId="28A58645" w14:textId="77777777" w:rsidR="007D4547" w:rsidRDefault="007D454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14:paraId="711CD8C2" w14:textId="77777777" w:rsidR="007D4547" w:rsidRDefault="005325CA">
      <w:pPr>
        <w:pStyle w:val="1"/>
        <w:spacing w:line="360" w:lineRule="auto"/>
        <w:ind w:firstLine="482"/>
        <w:rPr>
          <w:rFonts w:ascii="宋体" w:eastAsia="PMingLiU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  <w:lang w:val="zh-TW" w:eastAsia="zh-TW"/>
        </w:rPr>
        <w:t>五、交流环节</w:t>
      </w:r>
    </w:p>
    <w:p w14:paraId="0FEF5AD4" w14:textId="08E957D0" w:rsidR="00023104" w:rsidRPr="00023104" w:rsidRDefault="00023104" w:rsidP="00023104">
      <w:pPr>
        <w:spacing w:line="360" w:lineRule="auto"/>
        <w:ind w:firstLineChars="200" w:firstLine="482"/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</w:pPr>
      <w:r w:rsidRPr="00023104"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1、</w:t>
      </w:r>
      <w:proofErr w:type="gramStart"/>
      <w:r w:rsidRPr="00023104"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收入端各板块</w:t>
      </w:r>
      <w:proofErr w:type="gramEnd"/>
      <w:r w:rsidRPr="00023104"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拆分的展望？</w:t>
      </w:r>
    </w:p>
    <w:p w14:paraId="6C7C26D1" w14:textId="38EDA891" w:rsidR="00023104" w:rsidRPr="00023104" w:rsidRDefault="00023104" w:rsidP="0002310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>答：</w:t>
      </w:r>
      <w:r w:rsidRPr="00023104">
        <w:rPr>
          <w:rFonts w:asciiTheme="minorEastAsia" w:eastAsiaTheme="minorEastAsia" w:hAnsiTheme="minorEastAsia" w:cs="Arial" w:hint="eastAsia"/>
          <w:sz w:val="24"/>
          <w:szCs w:val="24"/>
        </w:rPr>
        <w:t>2</w:t>
      </w:r>
      <w:r w:rsidRPr="00023104">
        <w:rPr>
          <w:rFonts w:asciiTheme="minorEastAsia" w:eastAsiaTheme="minorEastAsia" w:hAnsiTheme="minorEastAsia" w:cs="Arial"/>
          <w:sz w:val="24"/>
          <w:szCs w:val="24"/>
        </w:rPr>
        <w:t>3</w:t>
      </w:r>
      <w:r w:rsidRPr="00023104">
        <w:rPr>
          <w:rFonts w:asciiTheme="minorEastAsia" w:eastAsiaTheme="minorEastAsia" w:hAnsiTheme="minorEastAsia" w:cs="Arial" w:hint="eastAsia"/>
          <w:sz w:val="24"/>
          <w:szCs w:val="24"/>
        </w:rPr>
        <w:t>年8月下旬各板块开始回暖，Q</w:t>
      </w:r>
      <w:r w:rsidRPr="00023104">
        <w:rPr>
          <w:rFonts w:asciiTheme="minorEastAsia" w:eastAsiaTheme="minorEastAsia" w:hAnsiTheme="minorEastAsia" w:cs="Arial"/>
          <w:sz w:val="24"/>
          <w:szCs w:val="24"/>
        </w:rPr>
        <w:t>4</w:t>
      </w:r>
      <w:r w:rsidRPr="00023104">
        <w:rPr>
          <w:rFonts w:asciiTheme="minorEastAsia" w:eastAsiaTheme="minorEastAsia" w:hAnsiTheme="minorEastAsia" w:cs="Arial" w:hint="eastAsia"/>
          <w:sz w:val="24"/>
          <w:szCs w:val="24"/>
        </w:rPr>
        <w:t>海外有较大增长（尤其韩国）。</w:t>
      </w:r>
    </w:p>
    <w:p w14:paraId="71EA1BC8" w14:textId="47FB0415" w:rsidR="00023104" w:rsidRPr="00023104" w:rsidRDefault="00023104" w:rsidP="0002310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  <w:szCs w:val="24"/>
        </w:rPr>
      </w:pPr>
      <w:r w:rsidRPr="00023104">
        <w:rPr>
          <w:rFonts w:asciiTheme="minorEastAsia" w:eastAsiaTheme="minorEastAsia" w:hAnsiTheme="minorEastAsia" w:cs="Arial" w:hint="eastAsia"/>
          <w:sz w:val="24"/>
          <w:szCs w:val="24"/>
        </w:rPr>
        <w:t>2</w:t>
      </w:r>
      <w:r w:rsidRPr="00023104">
        <w:rPr>
          <w:rFonts w:asciiTheme="minorEastAsia" w:eastAsiaTheme="minorEastAsia" w:hAnsiTheme="minorEastAsia" w:cs="Arial"/>
          <w:sz w:val="24"/>
          <w:szCs w:val="24"/>
        </w:rPr>
        <w:t>4</w:t>
      </w:r>
      <w:r w:rsidRPr="00023104">
        <w:rPr>
          <w:rFonts w:asciiTheme="minorEastAsia" w:eastAsiaTheme="minorEastAsia" w:hAnsiTheme="minorEastAsia" w:cs="Arial" w:hint="eastAsia"/>
          <w:sz w:val="24"/>
          <w:szCs w:val="24"/>
        </w:rPr>
        <w:t>年Q</w:t>
      </w:r>
      <w:r w:rsidRPr="00023104">
        <w:rPr>
          <w:rFonts w:asciiTheme="minorEastAsia" w:eastAsiaTheme="minorEastAsia" w:hAnsiTheme="minorEastAsia" w:cs="Arial"/>
          <w:sz w:val="24"/>
          <w:szCs w:val="24"/>
        </w:rPr>
        <w:t>1</w:t>
      </w:r>
      <w:proofErr w:type="gramStart"/>
      <w:r w:rsidRPr="00023104">
        <w:rPr>
          <w:rFonts w:asciiTheme="minorEastAsia" w:eastAsiaTheme="minorEastAsia" w:hAnsiTheme="minorEastAsia" w:cs="Arial" w:hint="eastAsia"/>
          <w:sz w:val="24"/>
          <w:szCs w:val="24"/>
        </w:rPr>
        <w:t>各</w:t>
      </w:r>
      <w:proofErr w:type="gramEnd"/>
      <w:r w:rsidRPr="00023104">
        <w:rPr>
          <w:rFonts w:asciiTheme="minorEastAsia" w:eastAsiaTheme="minorEastAsia" w:hAnsiTheme="minorEastAsia" w:cs="Arial" w:hint="eastAsia"/>
          <w:sz w:val="24"/>
          <w:szCs w:val="24"/>
        </w:rPr>
        <w:t>市场表现不一，总体出口数据好，其中最大客户韩国由于订单排期等影响在一季度稍微下滑；表现最好为美国市场，2</w:t>
      </w:r>
      <w:r w:rsidRPr="00023104">
        <w:rPr>
          <w:rFonts w:asciiTheme="minorEastAsia" w:eastAsiaTheme="minorEastAsia" w:hAnsiTheme="minorEastAsia" w:cs="Arial"/>
          <w:sz w:val="24"/>
          <w:szCs w:val="24"/>
        </w:rPr>
        <w:t>3</w:t>
      </w:r>
      <w:r w:rsidRPr="00023104">
        <w:rPr>
          <w:rFonts w:asciiTheme="minorEastAsia" w:eastAsiaTheme="minorEastAsia" w:hAnsiTheme="minorEastAsia" w:cs="Arial" w:hint="eastAsia"/>
          <w:sz w:val="24"/>
          <w:szCs w:val="24"/>
        </w:rPr>
        <w:t>年Q</w:t>
      </w:r>
      <w:r w:rsidRPr="00023104">
        <w:rPr>
          <w:rFonts w:asciiTheme="minorEastAsia" w:eastAsiaTheme="minorEastAsia" w:hAnsiTheme="minorEastAsia" w:cs="Arial"/>
          <w:sz w:val="24"/>
          <w:szCs w:val="24"/>
        </w:rPr>
        <w:t>3</w:t>
      </w:r>
      <w:r w:rsidRPr="00023104">
        <w:rPr>
          <w:rFonts w:asciiTheme="minorEastAsia" w:eastAsiaTheme="minorEastAsia" w:hAnsiTheme="minorEastAsia" w:cs="Arial" w:hint="eastAsia"/>
          <w:sz w:val="24"/>
          <w:szCs w:val="24"/>
        </w:rPr>
        <w:t>好转到现在趋势向好。</w:t>
      </w:r>
    </w:p>
    <w:p w14:paraId="3D38AB3D" w14:textId="02EC70CE" w:rsidR="00023104" w:rsidRPr="00023104" w:rsidRDefault="00023104" w:rsidP="0002310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  <w:szCs w:val="24"/>
        </w:rPr>
      </w:pPr>
      <w:r w:rsidRPr="00023104">
        <w:rPr>
          <w:rFonts w:asciiTheme="minorEastAsia" w:eastAsiaTheme="minorEastAsia" w:hAnsiTheme="minorEastAsia" w:cs="Arial" w:hint="eastAsia"/>
          <w:sz w:val="24"/>
          <w:szCs w:val="24"/>
        </w:rPr>
        <w:lastRenderedPageBreak/>
        <w:t>今年海外市场有所调整，三大区域变成四大区域，东南亚和欧洲市场分开做。</w:t>
      </w:r>
    </w:p>
    <w:p w14:paraId="2F0BC23F" w14:textId="7C0C5455" w:rsidR="00023104" w:rsidRPr="00023104" w:rsidRDefault="00023104" w:rsidP="0002310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  <w:szCs w:val="24"/>
        </w:rPr>
      </w:pPr>
      <w:r w:rsidRPr="00023104">
        <w:rPr>
          <w:rFonts w:asciiTheme="minorEastAsia" w:eastAsiaTheme="minorEastAsia" w:hAnsiTheme="minorEastAsia" w:cs="Arial" w:hint="eastAsia"/>
          <w:sz w:val="24"/>
          <w:szCs w:val="24"/>
        </w:rPr>
        <w:t>2</w:t>
      </w:r>
      <w:r w:rsidRPr="00023104">
        <w:rPr>
          <w:rFonts w:asciiTheme="minorEastAsia" w:eastAsiaTheme="minorEastAsia" w:hAnsiTheme="minorEastAsia" w:cs="Arial"/>
          <w:sz w:val="24"/>
          <w:szCs w:val="24"/>
        </w:rPr>
        <w:t>4</w:t>
      </w:r>
      <w:r w:rsidRPr="00023104">
        <w:rPr>
          <w:rFonts w:asciiTheme="minorEastAsia" w:eastAsiaTheme="minorEastAsia" w:hAnsiTheme="minorEastAsia" w:cs="Arial" w:hint="eastAsia"/>
          <w:sz w:val="24"/>
          <w:szCs w:val="24"/>
        </w:rPr>
        <w:t>年Q</w:t>
      </w:r>
      <w:r w:rsidRPr="00023104">
        <w:rPr>
          <w:rFonts w:asciiTheme="minorEastAsia" w:eastAsiaTheme="minorEastAsia" w:hAnsiTheme="minorEastAsia" w:cs="Arial"/>
          <w:sz w:val="24"/>
          <w:szCs w:val="24"/>
        </w:rPr>
        <w:t>1</w:t>
      </w:r>
      <w:r w:rsidRPr="00023104">
        <w:rPr>
          <w:rFonts w:asciiTheme="minorEastAsia" w:eastAsiaTheme="minorEastAsia" w:hAnsiTheme="minorEastAsia" w:cs="Arial" w:hint="eastAsia"/>
          <w:sz w:val="24"/>
          <w:szCs w:val="24"/>
        </w:rPr>
        <w:t>，国内预计双位数增长；外贸与以往基本持平，整体收入离预期有差距。</w:t>
      </w:r>
    </w:p>
    <w:p w14:paraId="7127BF54" w14:textId="0B5AAF7D" w:rsidR="00023104" w:rsidRPr="00023104" w:rsidRDefault="00023104" w:rsidP="00023104">
      <w:pPr>
        <w:spacing w:line="360" w:lineRule="auto"/>
        <w:ind w:firstLineChars="200" w:firstLine="482"/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  <w:t>2</w:t>
      </w:r>
      <w:r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、</w:t>
      </w:r>
      <w:r w:rsidRPr="00023104"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2</w:t>
      </w:r>
      <w:r w:rsidRPr="00023104"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  <w:t>3</w:t>
      </w:r>
      <w:r w:rsidRPr="00023104"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年海外各区域分别占比结构、表现？</w:t>
      </w:r>
    </w:p>
    <w:p w14:paraId="1CE3EE8E" w14:textId="5DDE75E3" w:rsidR="00023104" w:rsidRPr="00023104" w:rsidRDefault="00023104" w:rsidP="0002310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>答：</w:t>
      </w:r>
      <w:r w:rsidRPr="00023104">
        <w:rPr>
          <w:rFonts w:asciiTheme="minorEastAsia" w:eastAsiaTheme="minorEastAsia" w:hAnsiTheme="minorEastAsia" w:cs="Arial"/>
          <w:sz w:val="24"/>
          <w:szCs w:val="24"/>
        </w:rPr>
        <w:t>23</w:t>
      </w:r>
      <w:r w:rsidRPr="00023104">
        <w:rPr>
          <w:rFonts w:asciiTheme="minorEastAsia" w:eastAsiaTheme="minorEastAsia" w:hAnsiTheme="minorEastAsia" w:cs="Arial" w:hint="eastAsia"/>
          <w:sz w:val="24"/>
          <w:szCs w:val="24"/>
        </w:rPr>
        <w:t>年海外表现与往年类似，</w:t>
      </w:r>
      <w:r w:rsidR="00A519BB">
        <w:rPr>
          <w:rFonts w:asciiTheme="minorEastAsia" w:eastAsiaTheme="minorEastAsia" w:hAnsiTheme="minorEastAsia" w:cs="Arial" w:hint="eastAsia"/>
          <w:sz w:val="24"/>
          <w:szCs w:val="24"/>
        </w:rPr>
        <w:t>外贸整体</w:t>
      </w:r>
      <w:r w:rsidRPr="00023104">
        <w:rPr>
          <w:rFonts w:asciiTheme="minorEastAsia" w:eastAsiaTheme="minorEastAsia" w:hAnsiTheme="minorEastAsia" w:cs="Arial" w:hint="eastAsia"/>
          <w:sz w:val="24"/>
          <w:szCs w:val="24"/>
        </w:rPr>
        <w:t>占</w:t>
      </w:r>
      <w:r w:rsidR="00A519BB" w:rsidRPr="00023104">
        <w:rPr>
          <w:rFonts w:asciiTheme="minorEastAsia" w:eastAsiaTheme="minorEastAsia" w:hAnsiTheme="minorEastAsia" w:cs="Arial" w:hint="eastAsia"/>
          <w:sz w:val="24"/>
          <w:szCs w:val="24"/>
        </w:rPr>
        <w:t>总</w:t>
      </w:r>
      <w:r w:rsidR="00A519BB">
        <w:rPr>
          <w:rFonts w:asciiTheme="minorEastAsia" w:eastAsiaTheme="minorEastAsia" w:hAnsiTheme="minorEastAsia" w:cs="Arial" w:hint="eastAsia"/>
          <w:sz w:val="24"/>
          <w:szCs w:val="24"/>
        </w:rPr>
        <w:t>营收</w:t>
      </w:r>
      <w:r w:rsidRPr="00023104">
        <w:rPr>
          <w:rFonts w:asciiTheme="minorEastAsia" w:eastAsiaTheme="minorEastAsia" w:hAnsiTheme="minorEastAsia" w:cs="Arial" w:hint="eastAsia"/>
          <w:sz w:val="24"/>
          <w:szCs w:val="24"/>
        </w:rPr>
        <w:t>比5</w:t>
      </w:r>
      <w:r w:rsidRPr="00023104">
        <w:rPr>
          <w:rFonts w:asciiTheme="minorEastAsia" w:eastAsiaTheme="minorEastAsia" w:hAnsiTheme="minorEastAsia" w:cs="Arial"/>
          <w:sz w:val="24"/>
          <w:szCs w:val="24"/>
        </w:rPr>
        <w:t>5%</w:t>
      </w:r>
      <w:r w:rsidRPr="00023104">
        <w:rPr>
          <w:rFonts w:asciiTheme="minorEastAsia" w:eastAsiaTheme="minorEastAsia" w:hAnsiTheme="minorEastAsia" w:cs="Arial" w:hint="eastAsia"/>
          <w:sz w:val="24"/>
          <w:szCs w:val="24"/>
        </w:rPr>
        <w:t>。韩国有所下滑，占</w:t>
      </w:r>
      <w:r w:rsidR="00A519BB" w:rsidRPr="00023104">
        <w:rPr>
          <w:rFonts w:asciiTheme="minorEastAsia" w:eastAsiaTheme="minorEastAsia" w:hAnsiTheme="minorEastAsia" w:cs="Arial" w:hint="eastAsia"/>
          <w:sz w:val="24"/>
          <w:szCs w:val="24"/>
        </w:rPr>
        <w:t>外贸收入</w:t>
      </w:r>
      <w:r w:rsidRPr="00023104">
        <w:rPr>
          <w:rFonts w:asciiTheme="minorEastAsia" w:eastAsiaTheme="minorEastAsia" w:hAnsiTheme="minorEastAsia" w:cs="Arial" w:hint="eastAsia"/>
          <w:sz w:val="24"/>
          <w:szCs w:val="24"/>
        </w:rPr>
        <w:t>比约5</w:t>
      </w:r>
      <w:r w:rsidRPr="00023104">
        <w:rPr>
          <w:rFonts w:asciiTheme="minorEastAsia" w:eastAsiaTheme="minorEastAsia" w:hAnsiTheme="minorEastAsia" w:cs="Arial"/>
          <w:sz w:val="24"/>
          <w:szCs w:val="24"/>
        </w:rPr>
        <w:t>3</w:t>
      </w:r>
      <w:r w:rsidR="00A519BB">
        <w:rPr>
          <w:rFonts w:asciiTheme="minorEastAsia" w:eastAsiaTheme="minorEastAsia" w:hAnsiTheme="minorEastAsia" w:cs="Arial"/>
          <w:sz w:val="24"/>
          <w:szCs w:val="24"/>
        </w:rPr>
        <w:t>%</w:t>
      </w:r>
      <w:r w:rsidRPr="00023104">
        <w:rPr>
          <w:rFonts w:asciiTheme="minorEastAsia" w:eastAsiaTheme="minorEastAsia" w:hAnsiTheme="minorEastAsia" w:cs="Arial"/>
          <w:sz w:val="24"/>
          <w:szCs w:val="24"/>
        </w:rPr>
        <w:t>-54%</w:t>
      </w:r>
      <w:r w:rsidRPr="00023104">
        <w:rPr>
          <w:rFonts w:asciiTheme="minorEastAsia" w:eastAsiaTheme="minorEastAsia" w:hAnsiTheme="minorEastAsia" w:cs="Arial" w:hint="eastAsia"/>
          <w:sz w:val="24"/>
          <w:szCs w:val="24"/>
        </w:rPr>
        <w:t>，美国占比</w:t>
      </w:r>
      <w:r w:rsidR="00A519BB">
        <w:rPr>
          <w:rFonts w:asciiTheme="minorEastAsia" w:eastAsiaTheme="minorEastAsia" w:hAnsiTheme="minorEastAsia" w:cs="Arial"/>
          <w:sz w:val="24"/>
          <w:szCs w:val="24"/>
        </w:rPr>
        <w:t>25%</w:t>
      </w:r>
      <w:r w:rsidRPr="00023104">
        <w:rPr>
          <w:rFonts w:asciiTheme="minorEastAsia" w:eastAsiaTheme="minorEastAsia" w:hAnsiTheme="minorEastAsia" w:cs="Arial"/>
          <w:sz w:val="24"/>
          <w:szCs w:val="24"/>
        </w:rPr>
        <w:t>-</w:t>
      </w:r>
      <w:r w:rsidR="00A519BB">
        <w:rPr>
          <w:rFonts w:asciiTheme="minorEastAsia" w:eastAsiaTheme="minorEastAsia" w:hAnsiTheme="minorEastAsia" w:cs="Arial"/>
          <w:sz w:val="24"/>
          <w:szCs w:val="24"/>
        </w:rPr>
        <w:t>26</w:t>
      </w:r>
      <w:r w:rsidRPr="00023104">
        <w:rPr>
          <w:rFonts w:asciiTheme="minorEastAsia" w:eastAsiaTheme="minorEastAsia" w:hAnsiTheme="minorEastAsia" w:cs="Arial"/>
          <w:sz w:val="24"/>
          <w:szCs w:val="24"/>
        </w:rPr>
        <w:t>%</w:t>
      </w:r>
      <w:r w:rsidRPr="00023104">
        <w:rPr>
          <w:rFonts w:asciiTheme="minorEastAsia" w:eastAsiaTheme="minorEastAsia" w:hAnsiTheme="minorEastAsia" w:cs="Arial" w:hint="eastAsia"/>
          <w:sz w:val="24"/>
          <w:szCs w:val="24"/>
        </w:rPr>
        <w:t>，其他区域</w:t>
      </w:r>
      <w:r w:rsidR="00A519BB">
        <w:rPr>
          <w:rFonts w:asciiTheme="minorEastAsia" w:eastAsiaTheme="minorEastAsia" w:hAnsiTheme="minorEastAsia" w:cs="Arial" w:hint="eastAsia"/>
          <w:sz w:val="24"/>
          <w:szCs w:val="24"/>
        </w:rPr>
        <w:t>1</w:t>
      </w:r>
      <w:r w:rsidR="00A519BB">
        <w:rPr>
          <w:rFonts w:asciiTheme="minorEastAsia" w:eastAsiaTheme="minorEastAsia" w:hAnsiTheme="minorEastAsia" w:cs="Arial"/>
          <w:sz w:val="24"/>
          <w:szCs w:val="24"/>
        </w:rPr>
        <w:t>9%-20</w:t>
      </w:r>
      <w:r w:rsidRPr="00023104">
        <w:rPr>
          <w:rFonts w:asciiTheme="minorEastAsia" w:eastAsiaTheme="minorEastAsia" w:hAnsiTheme="minorEastAsia" w:cs="Arial"/>
          <w:sz w:val="24"/>
          <w:szCs w:val="24"/>
        </w:rPr>
        <w:t>%</w:t>
      </w:r>
      <w:r w:rsidRPr="00023104">
        <w:rPr>
          <w:rFonts w:asciiTheme="minorEastAsia" w:eastAsiaTheme="minorEastAsia" w:hAnsiTheme="minorEastAsia" w:cs="Arial" w:hint="eastAsia"/>
          <w:sz w:val="24"/>
          <w:szCs w:val="24"/>
        </w:rPr>
        <w:t>。</w:t>
      </w:r>
    </w:p>
    <w:p w14:paraId="0D829461" w14:textId="000C3B77" w:rsidR="00023104" w:rsidRPr="00023104" w:rsidRDefault="00023104" w:rsidP="0002310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  <w:szCs w:val="24"/>
        </w:rPr>
      </w:pPr>
      <w:r w:rsidRPr="00023104">
        <w:rPr>
          <w:rFonts w:asciiTheme="minorEastAsia" w:eastAsiaTheme="minorEastAsia" w:hAnsiTheme="minorEastAsia" w:cs="Arial" w:hint="eastAsia"/>
          <w:sz w:val="24"/>
          <w:szCs w:val="24"/>
        </w:rPr>
        <w:t>Q1美国市场表现好，韩国稍弱，东南亚与欧洲等较新兴市场有待发力。</w:t>
      </w:r>
    </w:p>
    <w:p w14:paraId="658301E9" w14:textId="6E267EAE" w:rsidR="00023104" w:rsidRPr="00023104" w:rsidRDefault="00023104" w:rsidP="00023104">
      <w:pPr>
        <w:spacing w:line="360" w:lineRule="auto"/>
        <w:ind w:firstLineChars="200" w:firstLine="482"/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  <w:t>3</w:t>
      </w:r>
      <w:r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、</w:t>
      </w:r>
      <w:r w:rsidRPr="00023104"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  <w:t>23</w:t>
      </w:r>
      <w:r w:rsidRPr="00023104"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年使毛利率改善的因素</w:t>
      </w:r>
      <w:r w:rsidR="00A05E2D"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及</w:t>
      </w:r>
      <w:r w:rsidRPr="00023104"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分别的贡献？</w:t>
      </w:r>
    </w:p>
    <w:p w14:paraId="6DED3C15" w14:textId="331A8877" w:rsidR="00023104" w:rsidRPr="00023104" w:rsidRDefault="00023104" w:rsidP="0002310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>答：</w:t>
      </w:r>
      <w:r w:rsidRPr="00023104">
        <w:rPr>
          <w:rFonts w:asciiTheme="minorEastAsia" w:eastAsiaTheme="minorEastAsia" w:hAnsiTheme="minorEastAsia" w:cs="Arial" w:hint="eastAsia"/>
          <w:sz w:val="24"/>
          <w:szCs w:val="24"/>
        </w:rPr>
        <w:t>毛利率整体+4pct：</w:t>
      </w:r>
    </w:p>
    <w:p w14:paraId="4126D5CF" w14:textId="77777777" w:rsidR="00023104" w:rsidRPr="00023104" w:rsidRDefault="00023104" w:rsidP="0002310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  <w:szCs w:val="24"/>
        </w:rPr>
      </w:pPr>
      <w:r w:rsidRPr="00023104">
        <w:rPr>
          <w:rFonts w:asciiTheme="minorEastAsia" w:eastAsiaTheme="minorEastAsia" w:hAnsiTheme="minorEastAsia" w:cs="Arial" w:hint="eastAsia"/>
          <w:sz w:val="24"/>
          <w:szCs w:val="24"/>
        </w:rPr>
        <w:t>海外毛利率+</w:t>
      </w:r>
      <w:r w:rsidRPr="00023104">
        <w:rPr>
          <w:rFonts w:asciiTheme="minorEastAsia" w:eastAsiaTheme="minorEastAsia" w:hAnsiTheme="minorEastAsia" w:cs="Arial"/>
          <w:sz w:val="24"/>
          <w:szCs w:val="24"/>
        </w:rPr>
        <w:t>6pct</w:t>
      </w:r>
      <w:r w:rsidRPr="00023104">
        <w:rPr>
          <w:rFonts w:asciiTheme="minorEastAsia" w:eastAsiaTheme="minorEastAsia" w:hAnsiTheme="minorEastAsia" w:cs="Arial" w:hint="eastAsia"/>
          <w:sz w:val="24"/>
          <w:szCs w:val="24"/>
        </w:rPr>
        <w:t>：（1）原材料价格下行贡献2个多点，大宗原材料价格下行，供应商调整等；</w:t>
      </w:r>
    </w:p>
    <w:p w14:paraId="09E53A7F" w14:textId="77777777" w:rsidR="00023104" w:rsidRPr="00023104" w:rsidRDefault="00023104" w:rsidP="0002310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  <w:szCs w:val="24"/>
        </w:rPr>
      </w:pPr>
      <w:r w:rsidRPr="00023104">
        <w:rPr>
          <w:rFonts w:asciiTheme="minorEastAsia" w:eastAsiaTheme="minorEastAsia" w:hAnsiTheme="minorEastAsia" w:cs="Arial" w:hint="eastAsia"/>
          <w:sz w:val="24"/>
          <w:szCs w:val="24"/>
        </w:rPr>
        <w:t>（2）汇率2</w:t>
      </w:r>
      <w:r w:rsidRPr="00023104">
        <w:rPr>
          <w:rFonts w:asciiTheme="minorEastAsia" w:eastAsiaTheme="minorEastAsia" w:hAnsiTheme="minorEastAsia" w:cs="Arial"/>
          <w:sz w:val="24"/>
          <w:szCs w:val="24"/>
        </w:rPr>
        <w:t>-3</w:t>
      </w:r>
      <w:r w:rsidRPr="00023104">
        <w:rPr>
          <w:rFonts w:asciiTheme="minorEastAsia" w:eastAsiaTheme="minorEastAsia" w:hAnsiTheme="minorEastAsia" w:cs="Arial" w:hint="eastAsia"/>
          <w:sz w:val="24"/>
          <w:szCs w:val="24"/>
        </w:rPr>
        <w:t>个点；</w:t>
      </w:r>
    </w:p>
    <w:p w14:paraId="3A01DAE0" w14:textId="77777777" w:rsidR="00023104" w:rsidRPr="00023104" w:rsidRDefault="00023104" w:rsidP="0002310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  <w:szCs w:val="24"/>
        </w:rPr>
      </w:pPr>
      <w:r w:rsidRPr="00023104">
        <w:rPr>
          <w:rFonts w:asciiTheme="minorEastAsia" w:eastAsiaTheme="minorEastAsia" w:hAnsiTheme="minorEastAsia" w:cs="Arial" w:hint="eastAsia"/>
          <w:sz w:val="24"/>
          <w:szCs w:val="24"/>
        </w:rPr>
        <w:t>（3）韩国收入占比有所下降，毛利率略低。</w:t>
      </w:r>
    </w:p>
    <w:p w14:paraId="6DDE1CCA" w14:textId="42499959" w:rsidR="00023104" w:rsidRDefault="00023104" w:rsidP="0002310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  <w:szCs w:val="24"/>
        </w:rPr>
      </w:pPr>
      <w:r w:rsidRPr="00023104">
        <w:rPr>
          <w:rFonts w:asciiTheme="minorEastAsia" w:eastAsiaTheme="minorEastAsia" w:hAnsiTheme="minorEastAsia" w:cs="Arial" w:hint="eastAsia"/>
          <w:sz w:val="24"/>
          <w:szCs w:val="24"/>
        </w:rPr>
        <w:t>国内+</w:t>
      </w:r>
      <w:r w:rsidRPr="00023104">
        <w:rPr>
          <w:rFonts w:asciiTheme="minorEastAsia" w:eastAsiaTheme="minorEastAsia" w:hAnsiTheme="minorEastAsia" w:cs="Arial"/>
          <w:sz w:val="24"/>
          <w:szCs w:val="24"/>
        </w:rPr>
        <w:t>0.5</w:t>
      </w:r>
      <w:r w:rsidRPr="00023104">
        <w:rPr>
          <w:rFonts w:asciiTheme="minorEastAsia" w:eastAsiaTheme="minorEastAsia" w:hAnsiTheme="minorEastAsia" w:cs="Arial" w:hint="eastAsia"/>
          <w:sz w:val="24"/>
          <w:szCs w:val="24"/>
        </w:rPr>
        <w:t>pct，单品类均价下滑，但公司调整产品结构；整体毛利提升。</w:t>
      </w:r>
    </w:p>
    <w:p w14:paraId="14C4A17D" w14:textId="126C97CE" w:rsidR="00A519BB" w:rsidRPr="00A519BB" w:rsidRDefault="00A519BB" w:rsidP="00A519BB">
      <w:pPr>
        <w:spacing w:line="360" w:lineRule="auto"/>
        <w:ind w:firstLineChars="200" w:firstLine="482"/>
        <w:rPr>
          <w:rFonts w:asciiTheme="minorEastAsia" w:eastAsiaTheme="minorEastAsia" w:hAnsiTheme="minorEastAsia" w:cs="Arial"/>
          <w:b/>
          <w:bCs/>
          <w:sz w:val="24"/>
          <w:szCs w:val="24"/>
        </w:rPr>
      </w:pPr>
      <w:r>
        <w:rPr>
          <w:rFonts w:asciiTheme="minorEastAsia" w:eastAsiaTheme="minorEastAsia" w:hAnsiTheme="minorEastAsia" w:cs="Arial"/>
          <w:b/>
          <w:bCs/>
          <w:sz w:val="24"/>
          <w:szCs w:val="24"/>
        </w:rPr>
        <w:t>4</w:t>
      </w:r>
      <w:r>
        <w:rPr>
          <w:rFonts w:asciiTheme="minorEastAsia" w:eastAsiaTheme="minorEastAsia" w:hAnsiTheme="minorEastAsia" w:cs="Arial" w:hint="eastAsia"/>
          <w:b/>
          <w:bCs/>
          <w:sz w:val="24"/>
          <w:szCs w:val="24"/>
        </w:rPr>
        <w:t>、</w:t>
      </w:r>
      <w:r>
        <w:rPr>
          <w:rFonts w:asciiTheme="minorEastAsia" w:eastAsiaTheme="minorEastAsia" w:hAnsiTheme="minorEastAsia" w:cs="Arial"/>
          <w:b/>
          <w:bCs/>
          <w:sz w:val="24"/>
          <w:szCs w:val="24"/>
        </w:rPr>
        <w:t>23</w:t>
      </w:r>
      <w:r>
        <w:rPr>
          <w:rFonts w:asciiTheme="minorEastAsia" w:eastAsiaTheme="minorEastAsia" w:hAnsiTheme="minorEastAsia" w:cs="Arial" w:hint="eastAsia"/>
          <w:b/>
          <w:bCs/>
          <w:sz w:val="24"/>
          <w:szCs w:val="24"/>
        </w:rPr>
        <w:t>年</w:t>
      </w:r>
      <w:r w:rsidRPr="00A519BB">
        <w:rPr>
          <w:rFonts w:asciiTheme="minorEastAsia" w:eastAsiaTheme="minorEastAsia" w:hAnsiTheme="minorEastAsia" w:cs="Arial" w:hint="eastAsia"/>
          <w:b/>
          <w:bCs/>
          <w:sz w:val="24"/>
          <w:szCs w:val="24"/>
        </w:rPr>
        <w:t>Q4毛利率环比略微下滑的原因？</w:t>
      </w:r>
    </w:p>
    <w:p w14:paraId="19C04AC5" w14:textId="77777777" w:rsidR="004A03D8" w:rsidRDefault="004A03D8" w:rsidP="0002310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  <w:szCs w:val="24"/>
        </w:rPr>
      </w:pPr>
      <w:r w:rsidRPr="004A03D8">
        <w:rPr>
          <w:rFonts w:asciiTheme="minorEastAsia" w:eastAsiaTheme="minorEastAsia" w:hAnsiTheme="minorEastAsia" w:cs="Arial" w:hint="eastAsia"/>
          <w:sz w:val="24"/>
          <w:szCs w:val="24"/>
        </w:rPr>
        <w:t>答：1）年底经销商返利政策对于收入确认有影响；2）大促时间集中在11月、12月，对毛利率会有一定影响；3）韩国Q4表现最好，收入占比提升。</w:t>
      </w:r>
    </w:p>
    <w:p w14:paraId="7D035BB4" w14:textId="6028D6AB" w:rsidR="00023104" w:rsidRPr="00023104" w:rsidRDefault="00A519BB" w:rsidP="00023104">
      <w:pPr>
        <w:spacing w:line="360" w:lineRule="auto"/>
        <w:ind w:firstLineChars="200" w:firstLine="482"/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  <w:t>5</w:t>
      </w:r>
      <w:r w:rsidR="00023104" w:rsidRPr="00023104"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、降本增效的空间展望？</w:t>
      </w:r>
    </w:p>
    <w:p w14:paraId="6D009184" w14:textId="26545705" w:rsidR="00023104" w:rsidRDefault="00023104" w:rsidP="0002310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>答：</w:t>
      </w:r>
      <w:r w:rsidRPr="00023104">
        <w:rPr>
          <w:rFonts w:asciiTheme="minorEastAsia" w:eastAsiaTheme="minorEastAsia" w:hAnsiTheme="minorEastAsia" w:cs="Arial" w:hint="eastAsia"/>
          <w:sz w:val="24"/>
          <w:szCs w:val="24"/>
        </w:rPr>
        <w:t>一季度及全年目标在原材料、供应链成本、加工费等上有上升空间，有机会改善0</w:t>
      </w:r>
      <w:r w:rsidRPr="00023104">
        <w:rPr>
          <w:rFonts w:asciiTheme="minorEastAsia" w:eastAsiaTheme="minorEastAsia" w:hAnsiTheme="minorEastAsia" w:cs="Arial"/>
          <w:sz w:val="24"/>
          <w:szCs w:val="24"/>
        </w:rPr>
        <w:t>.5-1</w:t>
      </w:r>
      <w:r w:rsidRPr="00023104">
        <w:rPr>
          <w:rFonts w:asciiTheme="minorEastAsia" w:eastAsiaTheme="minorEastAsia" w:hAnsiTheme="minorEastAsia" w:cs="Arial" w:hint="eastAsia"/>
          <w:sz w:val="24"/>
          <w:szCs w:val="24"/>
        </w:rPr>
        <w:t>个点。</w:t>
      </w:r>
    </w:p>
    <w:p w14:paraId="49DB7215" w14:textId="3F7521C8" w:rsidR="00023104" w:rsidRPr="00023104" w:rsidRDefault="00A519BB" w:rsidP="00023104">
      <w:pPr>
        <w:spacing w:line="360" w:lineRule="auto"/>
        <w:ind w:firstLineChars="200" w:firstLine="482"/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  <w:t>6</w:t>
      </w:r>
      <w:r w:rsidR="00023104" w:rsidRPr="00023104"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、2</w:t>
      </w:r>
      <w:r w:rsidR="00023104" w:rsidRPr="00023104"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  <w:t>4</w:t>
      </w:r>
      <w:r w:rsidR="00023104" w:rsidRPr="00023104"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年Q</w:t>
      </w:r>
      <w:r w:rsidR="00023104" w:rsidRPr="00023104"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  <w:t>1</w:t>
      </w:r>
      <w:r w:rsidR="00023104" w:rsidRPr="00023104"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业绩增速拆分分析？</w:t>
      </w:r>
    </w:p>
    <w:p w14:paraId="5B1CD841" w14:textId="4BC88DAC" w:rsidR="004A03D8" w:rsidRDefault="004A03D8" w:rsidP="0002310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>答：</w:t>
      </w:r>
      <w:r w:rsidR="00BA2154">
        <w:rPr>
          <w:rFonts w:asciiTheme="minorEastAsia" w:eastAsiaTheme="minorEastAsia" w:hAnsiTheme="minorEastAsia" w:cs="Arial" w:hint="eastAsia"/>
          <w:sz w:val="24"/>
          <w:szCs w:val="24"/>
        </w:rPr>
        <w:t>1）产品</w:t>
      </w:r>
      <w:r w:rsidRPr="004A03D8">
        <w:rPr>
          <w:rFonts w:asciiTheme="minorEastAsia" w:eastAsiaTheme="minorEastAsia" w:hAnsiTheme="minorEastAsia" w:cs="Arial" w:hint="eastAsia"/>
          <w:sz w:val="24"/>
          <w:szCs w:val="24"/>
        </w:rPr>
        <w:t>毛利率</w:t>
      </w:r>
      <w:r w:rsidR="00BA2154">
        <w:rPr>
          <w:rFonts w:asciiTheme="minorEastAsia" w:eastAsiaTheme="minorEastAsia" w:hAnsiTheme="minorEastAsia" w:cs="Arial" w:hint="eastAsia"/>
          <w:sz w:val="24"/>
          <w:szCs w:val="24"/>
        </w:rPr>
        <w:t>较高的区域</w:t>
      </w:r>
      <w:r w:rsidRPr="004A03D8">
        <w:rPr>
          <w:rFonts w:asciiTheme="minorEastAsia" w:eastAsiaTheme="minorEastAsia" w:hAnsiTheme="minorEastAsia" w:cs="Arial" w:hint="eastAsia"/>
          <w:sz w:val="24"/>
          <w:szCs w:val="24"/>
        </w:rPr>
        <w:t>增长更好；</w:t>
      </w:r>
      <w:r w:rsidR="00BA2154">
        <w:rPr>
          <w:rFonts w:asciiTheme="minorEastAsia" w:eastAsiaTheme="minorEastAsia" w:hAnsiTheme="minorEastAsia" w:cs="Arial" w:hint="eastAsia"/>
          <w:sz w:val="24"/>
          <w:szCs w:val="24"/>
        </w:rPr>
        <w:t>2）</w:t>
      </w:r>
      <w:r w:rsidRPr="004A03D8">
        <w:rPr>
          <w:rFonts w:asciiTheme="minorEastAsia" w:eastAsiaTheme="minorEastAsia" w:hAnsiTheme="minorEastAsia" w:cs="Arial" w:hint="eastAsia"/>
          <w:sz w:val="24"/>
          <w:szCs w:val="24"/>
        </w:rPr>
        <w:t>受汇率影响，一季度收益约几百万</w:t>
      </w:r>
      <w:r w:rsidR="00BA2154">
        <w:rPr>
          <w:rFonts w:asciiTheme="minorEastAsia" w:eastAsiaTheme="minorEastAsia" w:hAnsiTheme="minorEastAsia" w:cs="Arial" w:hint="eastAsia"/>
          <w:sz w:val="24"/>
          <w:szCs w:val="24"/>
        </w:rPr>
        <w:t>；3）</w:t>
      </w:r>
      <w:r w:rsidRPr="004A03D8">
        <w:rPr>
          <w:rFonts w:asciiTheme="minorEastAsia" w:eastAsiaTheme="minorEastAsia" w:hAnsiTheme="minorEastAsia" w:cs="Arial" w:hint="eastAsia"/>
          <w:sz w:val="24"/>
          <w:szCs w:val="24"/>
        </w:rPr>
        <w:t>代言费用等同期有减少，有利于提升利润</w:t>
      </w:r>
      <w:r w:rsidR="00BA2154">
        <w:rPr>
          <w:rFonts w:asciiTheme="minorEastAsia" w:eastAsiaTheme="minorEastAsia" w:hAnsiTheme="minorEastAsia" w:cs="Arial" w:hint="eastAsia"/>
          <w:sz w:val="24"/>
          <w:szCs w:val="24"/>
        </w:rPr>
        <w:t>；4）</w:t>
      </w:r>
      <w:r w:rsidRPr="004A03D8">
        <w:rPr>
          <w:rFonts w:asciiTheme="minorEastAsia" w:eastAsiaTheme="minorEastAsia" w:hAnsiTheme="minorEastAsia" w:cs="Arial" w:hint="eastAsia"/>
          <w:sz w:val="24"/>
          <w:szCs w:val="24"/>
        </w:rPr>
        <w:t>国内一季度线下表现较好，部分产品盈利能力强，对利润贡献大。</w:t>
      </w:r>
    </w:p>
    <w:p w14:paraId="0824C375" w14:textId="23AA6621" w:rsidR="00023104" w:rsidRPr="00023104" w:rsidRDefault="00A519BB" w:rsidP="00023104">
      <w:pPr>
        <w:spacing w:line="360" w:lineRule="auto"/>
        <w:ind w:firstLineChars="200" w:firstLine="482"/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  <w:t>7</w:t>
      </w:r>
      <w:r w:rsidR="00023104" w:rsidRPr="00023104"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、2</w:t>
      </w:r>
      <w:r w:rsidR="00023104" w:rsidRPr="00023104"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  <w:t>4</w:t>
      </w:r>
      <w:r w:rsidR="00023104" w:rsidRPr="00023104"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年大额资本开支的规划？分红会继续提升吗？</w:t>
      </w:r>
    </w:p>
    <w:p w14:paraId="766F9B33" w14:textId="2333B5D0" w:rsidR="004A03D8" w:rsidRDefault="00023104" w:rsidP="004A03D8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>答：</w:t>
      </w:r>
      <w:r w:rsidR="004A03D8" w:rsidRPr="004A03D8">
        <w:rPr>
          <w:rFonts w:asciiTheme="minorEastAsia" w:eastAsiaTheme="minorEastAsia" w:hAnsiTheme="minorEastAsia" w:cs="Arial" w:hint="eastAsia"/>
          <w:sz w:val="24"/>
          <w:szCs w:val="24"/>
        </w:rPr>
        <w:t>过往几年分红较好，累计7亿多，加回购超过10亿，未来会基本延续分红趋势。未来几年资本开支：（1）可转债25年底要完工投产，资本支出较大；（2）应对可能发生的贸易制裁，同时有助于海外市场的开拓，在泰国</w:t>
      </w:r>
      <w:r w:rsidR="004A03D8">
        <w:rPr>
          <w:rFonts w:asciiTheme="minorEastAsia" w:eastAsiaTheme="minorEastAsia" w:hAnsiTheme="minorEastAsia" w:cs="Arial" w:hint="eastAsia"/>
          <w:sz w:val="24"/>
          <w:szCs w:val="24"/>
        </w:rPr>
        <w:t>建</w:t>
      </w:r>
      <w:r w:rsidR="004A03D8" w:rsidRPr="004A03D8">
        <w:rPr>
          <w:rFonts w:asciiTheme="minorEastAsia" w:eastAsiaTheme="minorEastAsia" w:hAnsiTheme="minorEastAsia" w:cs="Arial" w:hint="eastAsia"/>
          <w:sz w:val="24"/>
          <w:szCs w:val="24"/>
        </w:rPr>
        <w:t>厂，有一定土地和建设成本支出，约1亿；（3）进行供应链建设，自制上游零部件，</w:t>
      </w:r>
      <w:r w:rsidR="004A03D8" w:rsidRPr="004A03D8">
        <w:rPr>
          <w:rFonts w:asciiTheme="minorEastAsia" w:eastAsiaTheme="minorEastAsia" w:hAnsiTheme="minorEastAsia" w:cs="Arial" w:hint="eastAsia"/>
          <w:sz w:val="24"/>
          <w:szCs w:val="24"/>
        </w:rPr>
        <w:lastRenderedPageBreak/>
        <w:t>投入约几千万。</w:t>
      </w:r>
    </w:p>
    <w:p w14:paraId="329D9E5C" w14:textId="1965EE31" w:rsidR="00023104" w:rsidRPr="00023104" w:rsidRDefault="00A519BB" w:rsidP="004A03D8">
      <w:pPr>
        <w:spacing w:line="360" w:lineRule="auto"/>
        <w:ind w:firstLineChars="200" w:firstLine="482"/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  <w:t>8</w:t>
      </w:r>
      <w:r w:rsidR="00023104" w:rsidRPr="00023104"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、产能分布情况，海外发展是否是长期行动？</w:t>
      </w:r>
    </w:p>
    <w:p w14:paraId="131FB91B" w14:textId="77777777" w:rsidR="004A03D8" w:rsidRDefault="00023104" w:rsidP="004A03D8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>答：</w:t>
      </w:r>
      <w:r w:rsidR="004A03D8" w:rsidRPr="004A03D8">
        <w:rPr>
          <w:rFonts w:asciiTheme="minorEastAsia" w:eastAsiaTheme="minorEastAsia" w:hAnsiTheme="minorEastAsia" w:cs="Arial" w:hint="eastAsia"/>
          <w:sz w:val="24"/>
          <w:szCs w:val="24"/>
        </w:rPr>
        <w:t>国内产能在上海和湖州南浔两大生产基地。近两年产能有过剩，有压力。国外加大投入和细分，发展扩大市场、降低产能压力。按摩椅产品在关税上未受影响，但仍需发展海外市场为贸易制裁</w:t>
      </w:r>
      <w:proofErr w:type="gramStart"/>
      <w:r w:rsidR="004A03D8" w:rsidRPr="004A03D8">
        <w:rPr>
          <w:rFonts w:asciiTheme="minorEastAsia" w:eastAsiaTheme="minorEastAsia" w:hAnsiTheme="minorEastAsia" w:cs="Arial" w:hint="eastAsia"/>
          <w:sz w:val="24"/>
          <w:szCs w:val="24"/>
        </w:rPr>
        <w:t>作准备</w:t>
      </w:r>
      <w:proofErr w:type="gramEnd"/>
      <w:r w:rsidR="004A03D8" w:rsidRPr="004A03D8">
        <w:rPr>
          <w:rFonts w:asciiTheme="minorEastAsia" w:eastAsiaTheme="minorEastAsia" w:hAnsiTheme="minorEastAsia" w:cs="Arial" w:hint="eastAsia"/>
          <w:sz w:val="24"/>
          <w:szCs w:val="24"/>
        </w:rPr>
        <w:t>，泰国生产基地布局。欧洲市场开发难但提升空间大，明年考虑在欧洲国家建设一个仓储基地，便于开拓市场同时寻找自有品牌突破口。</w:t>
      </w:r>
    </w:p>
    <w:p w14:paraId="34805448" w14:textId="3B1E43E7" w:rsidR="00023104" w:rsidRPr="00023104" w:rsidRDefault="00A519BB" w:rsidP="004A03D8">
      <w:pPr>
        <w:spacing w:line="360" w:lineRule="auto"/>
        <w:ind w:firstLineChars="200" w:firstLine="482"/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  <w:t>9</w:t>
      </w:r>
      <w:r w:rsidR="00023104" w:rsidRPr="00023104"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、2</w:t>
      </w:r>
      <w:r w:rsidR="00023104" w:rsidRPr="00023104"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  <w:t>4</w:t>
      </w:r>
      <w:r w:rsidR="00023104" w:rsidRPr="00023104"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年收入端全年规划？</w:t>
      </w:r>
    </w:p>
    <w:p w14:paraId="1BDCC312" w14:textId="3811A1AD" w:rsidR="004A03D8" w:rsidRDefault="00023104" w:rsidP="004A03D8">
      <w:pPr>
        <w:spacing w:afterLines="50" w:after="156" w:line="360" w:lineRule="auto"/>
        <w:ind w:firstLineChars="200" w:firstLine="480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>答：</w:t>
      </w:r>
      <w:r w:rsidR="004A03D8" w:rsidRPr="004A03D8">
        <w:rPr>
          <w:rFonts w:asciiTheme="minorEastAsia" w:eastAsiaTheme="minorEastAsia" w:hAnsiTheme="minorEastAsia" w:cs="Arial" w:hint="eastAsia"/>
          <w:sz w:val="24"/>
          <w:szCs w:val="24"/>
        </w:rPr>
        <w:t>计划营收增长20+，期望利润同步实现增长，甚至表现更好。一季度表现较弱，韩国是主因，目前看正在好转；期待全年“双二十”增长，年中6月-7月会看得更清晰，届时视市场情况再决定是否调整</w:t>
      </w:r>
      <w:r w:rsidR="004A03D8">
        <w:rPr>
          <w:rFonts w:asciiTheme="minorEastAsia" w:eastAsiaTheme="minorEastAsia" w:hAnsiTheme="minorEastAsia" w:cs="Arial" w:hint="eastAsia"/>
          <w:sz w:val="24"/>
          <w:szCs w:val="24"/>
        </w:rPr>
        <w:t>整体</w:t>
      </w:r>
      <w:r w:rsidR="004A03D8" w:rsidRPr="004A03D8">
        <w:rPr>
          <w:rFonts w:asciiTheme="minorEastAsia" w:eastAsiaTheme="minorEastAsia" w:hAnsiTheme="minorEastAsia" w:cs="Arial" w:hint="eastAsia"/>
          <w:sz w:val="24"/>
          <w:szCs w:val="24"/>
        </w:rPr>
        <w:t>目标。</w:t>
      </w:r>
    </w:p>
    <w:p w14:paraId="074A1CCD" w14:textId="0E6034F8" w:rsidR="00023104" w:rsidRPr="00023104" w:rsidRDefault="00A519BB" w:rsidP="004A03D8">
      <w:pPr>
        <w:spacing w:afterLines="50" w:after="156" w:line="360" w:lineRule="auto"/>
        <w:ind w:firstLineChars="200" w:firstLine="482"/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  <w:t>10</w:t>
      </w:r>
      <w:r w:rsidR="00023104" w:rsidRPr="00023104"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、收购兼并计划的进展？去年海外各区域利润分布？</w:t>
      </w:r>
    </w:p>
    <w:p w14:paraId="310292C2" w14:textId="77777777" w:rsidR="004A03D8" w:rsidRDefault="00023104" w:rsidP="004A03D8">
      <w:pPr>
        <w:spacing w:afterLines="50" w:after="156" w:line="360" w:lineRule="auto"/>
        <w:ind w:firstLineChars="200" w:firstLine="480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>答：</w:t>
      </w:r>
      <w:r w:rsidR="004A03D8" w:rsidRPr="004A03D8">
        <w:rPr>
          <w:rFonts w:asciiTheme="minorEastAsia" w:eastAsiaTheme="minorEastAsia" w:hAnsiTheme="minorEastAsia" w:cs="Arial" w:hint="eastAsia"/>
          <w:sz w:val="24"/>
          <w:szCs w:val="24"/>
        </w:rPr>
        <w:t>疫情刚开始时公司提出寻找新的增长曲线，以规避经营风险。现在还是希望公司有新的增长点，分摊风险，增加盈利能力。公司已将其作为战略目标，目前尚未有具体行动。海外收入占比达</w:t>
      </w:r>
      <w:r w:rsidR="004A03D8">
        <w:rPr>
          <w:rFonts w:asciiTheme="minorEastAsia" w:eastAsiaTheme="minorEastAsia" w:hAnsiTheme="minorEastAsia" w:cs="Arial"/>
          <w:sz w:val="24"/>
          <w:szCs w:val="24"/>
        </w:rPr>
        <w:t>55</w:t>
      </w:r>
      <w:r w:rsidR="004A03D8" w:rsidRPr="004A03D8">
        <w:rPr>
          <w:rFonts w:asciiTheme="minorEastAsia" w:eastAsiaTheme="minorEastAsia" w:hAnsiTheme="minorEastAsia" w:cs="Arial" w:hint="eastAsia"/>
          <w:sz w:val="24"/>
          <w:szCs w:val="24"/>
        </w:rPr>
        <w:t>%左右，ODM为主，费用较低，海外贡献较大利润。近两年韩国利润率水平略低，美国和欧洲市场毛利率和产品结构较好，东南亚区域竞争相对激烈，贡献中等。</w:t>
      </w:r>
    </w:p>
    <w:p w14:paraId="5EE72552" w14:textId="0F0E41E4" w:rsidR="00023104" w:rsidRPr="00023104" w:rsidRDefault="00023104" w:rsidP="004A03D8">
      <w:pPr>
        <w:spacing w:afterLines="50" w:after="156" w:line="360" w:lineRule="auto"/>
        <w:ind w:firstLineChars="200" w:firstLine="482"/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</w:pPr>
      <w:r w:rsidRPr="00023104"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  <w:t>1</w:t>
      </w:r>
      <w:r w:rsidR="00A519BB"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  <w:t>1</w:t>
      </w:r>
      <w:r w:rsidRPr="00023104"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、2</w:t>
      </w:r>
      <w:r w:rsidRPr="00023104"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  <w:t>3</w:t>
      </w:r>
      <w:r w:rsidRPr="00023104"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年内销市场分渠道增速、2</w:t>
      </w:r>
      <w:r w:rsidRPr="00023104"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  <w:t>4</w:t>
      </w:r>
      <w:r w:rsidRPr="00023104"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年各渠道预期？韩国客户订单目前情况？</w:t>
      </w:r>
    </w:p>
    <w:p w14:paraId="55BD4499" w14:textId="77777777" w:rsidR="004A03D8" w:rsidRDefault="00023104" w:rsidP="004A03D8">
      <w:pPr>
        <w:spacing w:afterLines="50" w:after="156" w:line="360" w:lineRule="auto"/>
        <w:ind w:firstLineChars="200" w:firstLine="480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>答：</w:t>
      </w:r>
      <w:r w:rsidR="004A03D8" w:rsidRPr="004A03D8">
        <w:rPr>
          <w:rFonts w:asciiTheme="minorEastAsia" w:eastAsiaTheme="minorEastAsia" w:hAnsiTheme="minorEastAsia" w:cs="Arial" w:hint="eastAsia"/>
          <w:sz w:val="24"/>
          <w:szCs w:val="24"/>
        </w:rPr>
        <w:t>23年内销主要</w:t>
      </w:r>
      <w:proofErr w:type="gramStart"/>
      <w:r w:rsidR="004A03D8" w:rsidRPr="004A03D8">
        <w:rPr>
          <w:rFonts w:asciiTheme="minorEastAsia" w:eastAsiaTheme="minorEastAsia" w:hAnsiTheme="minorEastAsia" w:cs="Arial" w:hint="eastAsia"/>
          <w:sz w:val="24"/>
          <w:szCs w:val="24"/>
        </w:rPr>
        <w:t>受子品牌摩摩</w:t>
      </w:r>
      <w:proofErr w:type="gramEnd"/>
      <w:r w:rsidR="004A03D8" w:rsidRPr="004A03D8">
        <w:rPr>
          <w:rFonts w:asciiTheme="minorEastAsia" w:eastAsiaTheme="minorEastAsia" w:hAnsiTheme="minorEastAsia" w:cs="Arial" w:hint="eastAsia"/>
          <w:sz w:val="24"/>
          <w:szCs w:val="24"/>
        </w:rPr>
        <w:t>哒影响，有一定下滑，</w:t>
      </w:r>
      <w:proofErr w:type="gramStart"/>
      <w:r w:rsidR="004A03D8" w:rsidRPr="004A03D8">
        <w:rPr>
          <w:rFonts w:asciiTheme="minorEastAsia" w:eastAsiaTheme="minorEastAsia" w:hAnsiTheme="minorEastAsia" w:cs="Arial" w:hint="eastAsia"/>
          <w:sz w:val="24"/>
          <w:szCs w:val="24"/>
        </w:rPr>
        <w:t>主品牌</w:t>
      </w:r>
      <w:proofErr w:type="gramEnd"/>
      <w:r w:rsidR="004A03D8" w:rsidRPr="004A03D8">
        <w:rPr>
          <w:rFonts w:asciiTheme="minorEastAsia" w:eastAsiaTheme="minorEastAsia" w:hAnsiTheme="minorEastAsia" w:cs="Arial" w:hint="eastAsia"/>
          <w:sz w:val="24"/>
          <w:szCs w:val="24"/>
        </w:rPr>
        <w:t>表现较好，线上略好于线下。</w:t>
      </w:r>
    </w:p>
    <w:p w14:paraId="32DF7AE8" w14:textId="4BCEC08A" w:rsidR="004A03D8" w:rsidRPr="004A03D8" w:rsidRDefault="004A03D8" w:rsidP="004A03D8">
      <w:pPr>
        <w:spacing w:afterLines="50" w:after="156" w:line="360" w:lineRule="auto"/>
        <w:ind w:firstLineChars="200" w:firstLine="480"/>
        <w:rPr>
          <w:rFonts w:asciiTheme="minorEastAsia" w:eastAsiaTheme="minorEastAsia" w:hAnsiTheme="minorEastAsia" w:cs="Arial"/>
          <w:sz w:val="24"/>
          <w:szCs w:val="24"/>
        </w:rPr>
      </w:pPr>
      <w:r w:rsidRPr="004A03D8">
        <w:rPr>
          <w:rFonts w:asciiTheme="minorEastAsia" w:eastAsiaTheme="minorEastAsia" w:hAnsiTheme="minorEastAsia" w:cs="Arial" w:hint="eastAsia"/>
          <w:sz w:val="24"/>
          <w:szCs w:val="24"/>
        </w:rPr>
        <w:t>24年Q1受春节影响内贸好于外贸，线下好于线上。计划内贸线下增长更高，线</w:t>
      </w:r>
      <w:proofErr w:type="gramStart"/>
      <w:r w:rsidRPr="004A03D8">
        <w:rPr>
          <w:rFonts w:asciiTheme="minorEastAsia" w:eastAsiaTheme="minorEastAsia" w:hAnsiTheme="minorEastAsia" w:cs="Arial" w:hint="eastAsia"/>
          <w:sz w:val="24"/>
          <w:szCs w:val="24"/>
        </w:rPr>
        <w:t>上渠道计划抖音</w:t>
      </w:r>
      <w:proofErr w:type="gramEnd"/>
      <w:r w:rsidRPr="004A03D8">
        <w:rPr>
          <w:rFonts w:asciiTheme="minorEastAsia" w:eastAsiaTheme="minorEastAsia" w:hAnsiTheme="minorEastAsia" w:cs="Arial" w:hint="eastAsia"/>
          <w:sz w:val="24"/>
          <w:szCs w:val="24"/>
        </w:rPr>
        <w:t>平台有较大增长，目标约50%以上增长。</w:t>
      </w:r>
    </w:p>
    <w:p w14:paraId="4514D8D2" w14:textId="77777777" w:rsidR="004A03D8" w:rsidRDefault="004A03D8" w:rsidP="004A03D8">
      <w:pPr>
        <w:spacing w:afterLines="50" w:after="156" w:line="360" w:lineRule="auto"/>
        <w:ind w:firstLineChars="200" w:firstLine="480"/>
        <w:rPr>
          <w:rFonts w:asciiTheme="minorEastAsia" w:eastAsiaTheme="minorEastAsia" w:hAnsiTheme="minorEastAsia" w:cs="Arial"/>
          <w:sz w:val="24"/>
          <w:szCs w:val="24"/>
        </w:rPr>
      </w:pPr>
      <w:r w:rsidRPr="004A03D8">
        <w:rPr>
          <w:rFonts w:asciiTheme="minorEastAsia" w:eastAsiaTheme="minorEastAsia" w:hAnsiTheme="minorEastAsia" w:cs="Arial" w:hint="eastAsia"/>
          <w:sz w:val="24"/>
          <w:szCs w:val="24"/>
        </w:rPr>
        <w:t>外贸方面，韩国市场预计五月份进一步好转。</w:t>
      </w:r>
    </w:p>
    <w:p w14:paraId="157FAA7D" w14:textId="0043D37B" w:rsidR="00023104" w:rsidRPr="00023104" w:rsidRDefault="00023104" w:rsidP="004A03D8">
      <w:pPr>
        <w:spacing w:afterLines="50" w:after="156" w:line="360" w:lineRule="auto"/>
        <w:ind w:firstLineChars="200" w:firstLine="482"/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</w:pPr>
      <w:r w:rsidRPr="00023104"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1</w:t>
      </w:r>
      <w:r w:rsidR="00A519BB"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  <w:t>2</w:t>
      </w:r>
      <w:r w:rsidRPr="00023104"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、韩国产品消费趋势？</w:t>
      </w:r>
    </w:p>
    <w:p w14:paraId="408A46DC" w14:textId="77777777" w:rsidR="004A03D8" w:rsidRDefault="00023104" w:rsidP="004A03D8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>答：</w:t>
      </w:r>
      <w:r w:rsidR="004A03D8" w:rsidRPr="004A03D8">
        <w:rPr>
          <w:rFonts w:asciiTheme="minorEastAsia" w:eastAsiaTheme="minorEastAsia" w:hAnsiTheme="minorEastAsia" w:cs="Arial" w:hint="eastAsia"/>
          <w:sz w:val="24"/>
          <w:szCs w:val="24"/>
        </w:rPr>
        <w:t>由于经济下滑和消费调整影响，韩国市场前三季度疲软、但第四季度明显好转。今年计划再上</w:t>
      </w:r>
      <w:proofErr w:type="gramStart"/>
      <w:r w:rsidR="004A03D8" w:rsidRPr="004A03D8">
        <w:rPr>
          <w:rFonts w:asciiTheme="minorEastAsia" w:eastAsiaTheme="minorEastAsia" w:hAnsiTheme="minorEastAsia" w:cs="Arial" w:hint="eastAsia"/>
          <w:sz w:val="24"/>
          <w:szCs w:val="24"/>
        </w:rPr>
        <w:t>市两款利润</w:t>
      </w:r>
      <w:proofErr w:type="gramEnd"/>
      <w:r w:rsidR="004A03D8" w:rsidRPr="004A03D8">
        <w:rPr>
          <w:rFonts w:asciiTheme="minorEastAsia" w:eastAsiaTheme="minorEastAsia" w:hAnsiTheme="minorEastAsia" w:cs="Arial" w:hint="eastAsia"/>
          <w:sz w:val="24"/>
          <w:szCs w:val="24"/>
        </w:rPr>
        <w:t>较好的按摩椅，期待能为客户带来增量，贡献更多利润。</w:t>
      </w:r>
    </w:p>
    <w:p w14:paraId="34F498AD" w14:textId="100C3CEF" w:rsidR="00023104" w:rsidRPr="00023104" w:rsidRDefault="00023104" w:rsidP="004A03D8">
      <w:pPr>
        <w:spacing w:line="360" w:lineRule="auto"/>
        <w:ind w:firstLineChars="200" w:firstLine="482"/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</w:pPr>
      <w:r w:rsidRPr="00023104"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  <w:lastRenderedPageBreak/>
        <w:t>1</w:t>
      </w:r>
      <w:r w:rsidR="00A519BB"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  <w:t>3</w:t>
      </w:r>
      <w:r w:rsidRPr="00023104"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、</w:t>
      </w:r>
      <w:r w:rsidRPr="00023104"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  <w:t>24</w:t>
      </w:r>
      <w:r w:rsidRPr="00023104"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年Q</w:t>
      </w:r>
      <w:r w:rsidRPr="00023104"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  <w:t>1</w:t>
      </w:r>
      <w:r w:rsidRPr="00023104"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经销商库存水平、出货延续性如何？</w:t>
      </w:r>
    </w:p>
    <w:p w14:paraId="40E5CF94" w14:textId="77777777" w:rsidR="004A03D8" w:rsidRDefault="00023104" w:rsidP="004A03D8">
      <w:pPr>
        <w:spacing w:afterLines="50" w:after="156" w:line="360" w:lineRule="auto"/>
        <w:ind w:firstLineChars="200" w:firstLine="48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>答：</w:t>
      </w:r>
      <w:r w:rsidR="004A03D8" w:rsidRPr="004A03D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春节和政策影响有补库存，由于降低经销商运营风险需要、现在物流运输发达，内贸整体库存水平较低，大约维持在两三周左右的库存。</w:t>
      </w:r>
    </w:p>
    <w:p w14:paraId="241124D2" w14:textId="0D0982A6" w:rsidR="00023104" w:rsidRPr="00023104" w:rsidRDefault="00023104" w:rsidP="004A03D8">
      <w:pPr>
        <w:spacing w:afterLines="50" w:after="156" w:line="360" w:lineRule="auto"/>
        <w:ind w:firstLineChars="200" w:firstLine="482"/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</w:pPr>
      <w:proofErr w:type="gramStart"/>
      <w:r w:rsidRPr="00023104"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  <w:t>1</w:t>
      </w:r>
      <w:r w:rsidR="00A519BB"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  <w:t>4</w:t>
      </w:r>
      <w:r w:rsidRPr="00023104"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、2</w:t>
      </w:r>
      <w:r w:rsidRPr="00023104"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  <w:t>4</w:t>
      </w:r>
      <w:r w:rsidRPr="00023104"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年抖音平台</w:t>
      </w:r>
      <w:proofErr w:type="gramEnd"/>
      <w:r w:rsidRPr="00023104"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展望、盈利能力？</w:t>
      </w:r>
    </w:p>
    <w:p w14:paraId="07054908" w14:textId="21081B99" w:rsidR="004A03D8" w:rsidRDefault="00023104" w:rsidP="0002310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>答：</w:t>
      </w:r>
      <w:proofErr w:type="gramStart"/>
      <w:r w:rsidR="004A03D8" w:rsidRPr="004A03D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抖音平台</w:t>
      </w:r>
      <w:proofErr w:type="gramEnd"/>
      <w:r w:rsidR="004A03D8" w:rsidRPr="004A03D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增长很快，在电商占比已近3成，但利润水平弱于</w:t>
      </w:r>
      <w:proofErr w:type="gramStart"/>
      <w:r w:rsidR="004A03D8" w:rsidRPr="004A03D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传统电</w:t>
      </w:r>
      <w:proofErr w:type="gramEnd"/>
      <w:r w:rsidR="004A03D8" w:rsidRPr="004A03D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商，摩</w:t>
      </w:r>
      <w:proofErr w:type="gramStart"/>
      <w:r w:rsidR="004A03D8" w:rsidRPr="004A03D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摩哒</w:t>
      </w:r>
      <w:r w:rsidR="004A03D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抖音</w:t>
      </w:r>
      <w:proofErr w:type="gramEnd"/>
      <w:r w:rsidR="004A03D8" w:rsidRPr="004A03D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有亏损，平台整体微盈。</w:t>
      </w:r>
      <w:proofErr w:type="gramStart"/>
      <w:r w:rsidR="004A03D8" w:rsidRPr="004A03D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抖音的</w:t>
      </w:r>
      <w:proofErr w:type="gramEnd"/>
      <w:r w:rsidR="004A03D8" w:rsidRPr="004A03D8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消费群体大、易冲动消费，是比较有效的推广途径，有机会降低成本，盈利能力追赶京东、天猫。</w:t>
      </w:r>
    </w:p>
    <w:p w14:paraId="4DAFFB8F" w14:textId="393024EC" w:rsidR="00023104" w:rsidRPr="00023104" w:rsidRDefault="00023104" w:rsidP="00023104">
      <w:pPr>
        <w:spacing w:line="360" w:lineRule="auto"/>
        <w:ind w:firstLineChars="200" w:firstLine="482"/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</w:pPr>
      <w:r w:rsidRPr="00023104"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1</w:t>
      </w:r>
      <w:r w:rsidR="00A519BB"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  <w:t>5</w:t>
      </w:r>
      <w:r w:rsidRPr="00023104"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、韩国市场有触底回升的趋势吗？海外策略侧重的区域？</w:t>
      </w:r>
    </w:p>
    <w:p w14:paraId="4FC060C8" w14:textId="77777777" w:rsidR="00BA2154" w:rsidRDefault="00023104" w:rsidP="00BA215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>答：</w:t>
      </w:r>
      <w:r w:rsidR="00BA2154" w:rsidRPr="00BA215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公司与韩国客户过去多年共同成长，同时希望国内和海外其他市场能持续增长，从而降低韩国市场的比例和大客户依赖的风险。</w:t>
      </w:r>
    </w:p>
    <w:p w14:paraId="7EADBCD8" w14:textId="64F7D756" w:rsidR="00A05E2D" w:rsidRPr="00023104" w:rsidRDefault="00BA2154" w:rsidP="00BA215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 w:rsidRPr="00BA215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海外策略方面，韩国消费者对品类认知较强，期待韩国市场触底反弹，还是有较大的提升空间；美国消费能力较高，会加大投入，希望占比有较大提升；东南亚与欧洲市场将进行细分，东南亚竞争相对激烈，欧洲市场受俄罗斯客户启发有机会发展。整体更希望国内市场销售规模扩大，占比有所提升。</w:t>
      </w:r>
    </w:p>
    <w:p w14:paraId="5A45A76F" w14:textId="7F6345CB" w:rsidR="00A519BB" w:rsidRPr="00A519BB" w:rsidRDefault="00A519BB" w:rsidP="00BA2154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519BB">
        <w:rPr>
          <w:rFonts w:asciiTheme="minorEastAsia" w:eastAsiaTheme="minorEastAsia" w:hAnsiTheme="minorEastAsia"/>
          <w:b/>
          <w:bCs/>
          <w:sz w:val="24"/>
          <w:szCs w:val="24"/>
        </w:rPr>
        <w:t>1</w:t>
      </w:r>
      <w:r w:rsidR="00BA2154">
        <w:rPr>
          <w:rFonts w:asciiTheme="minorEastAsia" w:eastAsiaTheme="minorEastAsia" w:hAnsiTheme="minorEastAsia"/>
          <w:b/>
          <w:bCs/>
          <w:sz w:val="24"/>
          <w:szCs w:val="24"/>
        </w:rPr>
        <w:t>6</w:t>
      </w:r>
      <w:r w:rsidRPr="00A519BB">
        <w:rPr>
          <w:rFonts w:asciiTheme="minorEastAsia" w:eastAsiaTheme="minorEastAsia" w:hAnsiTheme="minorEastAsia" w:hint="eastAsia"/>
          <w:b/>
          <w:bCs/>
          <w:sz w:val="24"/>
          <w:szCs w:val="24"/>
        </w:rPr>
        <w:t>、24年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全年</w:t>
      </w:r>
      <w:r w:rsidRPr="00A519BB">
        <w:rPr>
          <w:rFonts w:asciiTheme="minorEastAsia" w:eastAsiaTheme="minorEastAsia" w:hAnsiTheme="minorEastAsia" w:hint="eastAsia"/>
          <w:b/>
          <w:bCs/>
          <w:sz w:val="24"/>
          <w:szCs w:val="24"/>
        </w:rPr>
        <w:t>20%的营收目标，内部对于这个目标是否有具体的拆解？</w:t>
      </w:r>
    </w:p>
    <w:p w14:paraId="134D7AEC" w14:textId="77777777" w:rsidR="00BA2154" w:rsidRDefault="00A519BB" w:rsidP="00BA215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答： </w:t>
      </w:r>
      <w:r w:rsidR="00BA2154" w:rsidRPr="00BA2154">
        <w:rPr>
          <w:rFonts w:asciiTheme="minorEastAsia" w:eastAsiaTheme="minorEastAsia" w:hAnsiTheme="minorEastAsia" w:hint="eastAsia"/>
          <w:sz w:val="24"/>
          <w:szCs w:val="24"/>
        </w:rPr>
        <w:t>海外基本</w:t>
      </w:r>
      <w:proofErr w:type="gramStart"/>
      <w:r w:rsidR="00BA2154" w:rsidRPr="00BA2154">
        <w:rPr>
          <w:rFonts w:asciiTheme="minorEastAsia" w:eastAsiaTheme="minorEastAsia" w:hAnsiTheme="minorEastAsia" w:hint="eastAsia"/>
          <w:sz w:val="24"/>
          <w:szCs w:val="24"/>
        </w:rPr>
        <w:t>维系占</w:t>
      </w:r>
      <w:proofErr w:type="gramEnd"/>
      <w:r w:rsidR="00BA2154" w:rsidRPr="00BA2154">
        <w:rPr>
          <w:rFonts w:asciiTheme="minorEastAsia" w:eastAsiaTheme="minorEastAsia" w:hAnsiTheme="minorEastAsia" w:hint="eastAsia"/>
          <w:sz w:val="24"/>
          <w:szCs w:val="24"/>
        </w:rPr>
        <w:t>比</w:t>
      </w:r>
      <w:r w:rsidR="00BA2154" w:rsidRPr="00BA2154">
        <w:rPr>
          <w:rFonts w:asciiTheme="minorEastAsia" w:eastAsiaTheme="minorEastAsia" w:hAnsiTheme="minorEastAsia"/>
          <w:sz w:val="24"/>
          <w:szCs w:val="24"/>
        </w:rPr>
        <w:t>55%</w:t>
      </w:r>
      <w:r w:rsidR="00BA2154" w:rsidRPr="00BA2154">
        <w:rPr>
          <w:rFonts w:asciiTheme="minorEastAsia" w:eastAsiaTheme="minorEastAsia" w:hAnsiTheme="minorEastAsia" w:hint="eastAsia"/>
          <w:sz w:val="24"/>
          <w:szCs w:val="24"/>
        </w:rPr>
        <w:t>，今年目标还是维持这样的占比。</w:t>
      </w:r>
    </w:p>
    <w:p w14:paraId="67F4B90E" w14:textId="77777777" w:rsidR="00BA2154" w:rsidRDefault="00BA2154" w:rsidP="00BA215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A2154">
        <w:rPr>
          <w:rFonts w:asciiTheme="minorEastAsia" w:eastAsiaTheme="minorEastAsia" w:hAnsiTheme="minorEastAsia" w:hint="eastAsia"/>
          <w:sz w:val="24"/>
          <w:szCs w:val="24"/>
        </w:rPr>
        <w:t>国内：国内线上线下也有所差别，目标线下增长超</w:t>
      </w:r>
      <w:r w:rsidRPr="00BA2154">
        <w:rPr>
          <w:rFonts w:asciiTheme="minorEastAsia" w:eastAsiaTheme="minorEastAsia" w:hAnsiTheme="minorEastAsia"/>
          <w:sz w:val="24"/>
          <w:szCs w:val="24"/>
        </w:rPr>
        <w:t>20%</w:t>
      </w:r>
      <w:r w:rsidRPr="00BA2154">
        <w:rPr>
          <w:rFonts w:asciiTheme="minorEastAsia" w:eastAsiaTheme="minorEastAsia" w:hAnsiTheme="minorEastAsia" w:hint="eastAsia"/>
          <w:sz w:val="24"/>
          <w:szCs w:val="24"/>
        </w:rPr>
        <w:t>。</w:t>
      </w:r>
      <w:proofErr w:type="gramStart"/>
      <w:r w:rsidRPr="00BA2154">
        <w:rPr>
          <w:rFonts w:asciiTheme="minorEastAsia" w:eastAsiaTheme="minorEastAsia" w:hAnsiTheme="minorEastAsia" w:hint="eastAsia"/>
          <w:sz w:val="24"/>
          <w:szCs w:val="24"/>
        </w:rPr>
        <w:t>京东天猫这两年</w:t>
      </w:r>
      <w:proofErr w:type="gramEnd"/>
      <w:r w:rsidRPr="00BA2154">
        <w:rPr>
          <w:rFonts w:asciiTheme="minorEastAsia" w:eastAsiaTheme="minorEastAsia" w:hAnsiTheme="minorEastAsia" w:hint="eastAsia"/>
          <w:sz w:val="24"/>
          <w:szCs w:val="24"/>
        </w:rPr>
        <w:t>增长疲软，要求不到</w:t>
      </w:r>
      <w:r w:rsidRPr="00BA2154">
        <w:rPr>
          <w:rFonts w:asciiTheme="minorEastAsia" w:eastAsiaTheme="minorEastAsia" w:hAnsiTheme="minorEastAsia"/>
          <w:sz w:val="24"/>
          <w:szCs w:val="24"/>
        </w:rPr>
        <w:t>20%</w:t>
      </w:r>
      <w:r w:rsidRPr="00BA2154">
        <w:rPr>
          <w:rFonts w:asciiTheme="minorEastAsia" w:eastAsiaTheme="minorEastAsia" w:hAnsiTheme="minorEastAsia" w:hint="eastAsia"/>
          <w:sz w:val="24"/>
          <w:szCs w:val="24"/>
        </w:rPr>
        <w:t>，</w:t>
      </w:r>
      <w:proofErr w:type="gramStart"/>
      <w:r w:rsidRPr="00BA2154">
        <w:rPr>
          <w:rFonts w:asciiTheme="minorEastAsia" w:eastAsiaTheme="minorEastAsia" w:hAnsiTheme="minorEastAsia" w:hint="eastAsia"/>
          <w:sz w:val="24"/>
          <w:szCs w:val="24"/>
        </w:rPr>
        <w:t>抖音去年</w:t>
      </w:r>
      <w:proofErr w:type="gramEnd"/>
      <w:r w:rsidRPr="00BA2154">
        <w:rPr>
          <w:rFonts w:asciiTheme="minorEastAsia" w:eastAsiaTheme="minorEastAsia" w:hAnsiTheme="minorEastAsia" w:hint="eastAsia"/>
          <w:sz w:val="24"/>
          <w:szCs w:val="24"/>
        </w:rPr>
        <w:t>有很大的增长，这个平台在各个板块中的增速目标还是最高的。</w:t>
      </w:r>
      <w:r w:rsidRPr="00BA2154">
        <w:rPr>
          <w:rFonts w:asciiTheme="minorEastAsia" w:eastAsiaTheme="minorEastAsia" w:hAnsiTheme="minorEastAsia"/>
          <w:sz w:val="24"/>
          <w:szCs w:val="24"/>
        </w:rPr>
        <w:t xml:space="preserve">        </w:t>
      </w:r>
    </w:p>
    <w:p w14:paraId="3726D60F" w14:textId="6582DA11" w:rsidR="007D4547" w:rsidRPr="00023104" w:rsidRDefault="00BA2154" w:rsidP="00BA215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A2154">
        <w:rPr>
          <w:rFonts w:asciiTheme="minorEastAsia" w:eastAsiaTheme="minorEastAsia" w:hAnsiTheme="minorEastAsia" w:hint="eastAsia"/>
          <w:sz w:val="24"/>
          <w:szCs w:val="24"/>
        </w:rPr>
        <w:t>海外：韩国争取扭转趋势，实现</w:t>
      </w:r>
      <w:r w:rsidRPr="00BA2154">
        <w:rPr>
          <w:rFonts w:asciiTheme="minorEastAsia" w:eastAsiaTheme="minorEastAsia" w:hAnsiTheme="minorEastAsia"/>
          <w:sz w:val="24"/>
          <w:szCs w:val="24"/>
        </w:rPr>
        <w:t>10%</w:t>
      </w:r>
      <w:r w:rsidRPr="00BA2154">
        <w:rPr>
          <w:rFonts w:asciiTheme="minorEastAsia" w:eastAsiaTheme="minorEastAsia" w:hAnsiTheme="minorEastAsia" w:hint="eastAsia"/>
          <w:sz w:val="24"/>
          <w:szCs w:val="24"/>
        </w:rPr>
        <w:t>的增长；美国和欧洲市场目标要求更高，盈利能力更好；东南亚市场按摩椅的消费者认知基础好，希望市场占比提升。</w:t>
      </w:r>
    </w:p>
    <w:sectPr w:rsidR="007D4547" w:rsidRPr="0002310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613CE" w14:textId="77777777" w:rsidR="00AD24D0" w:rsidRDefault="00AD24D0">
      <w:r>
        <w:separator/>
      </w:r>
    </w:p>
  </w:endnote>
  <w:endnote w:type="continuationSeparator" w:id="0">
    <w:p w14:paraId="3CF32D7E" w14:textId="77777777" w:rsidR="00AD24D0" w:rsidRDefault="00AD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4C28" w14:textId="77777777" w:rsidR="007D4547" w:rsidRDefault="005325C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3DE582FB" w14:textId="77777777" w:rsidR="007D4547" w:rsidRDefault="007D45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45B0" w14:textId="77777777" w:rsidR="00AD24D0" w:rsidRDefault="00AD24D0">
      <w:r>
        <w:separator/>
      </w:r>
    </w:p>
  </w:footnote>
  <w:footnote w:type="continuationSeparator" w:id="0">
    <w:p w14:paraId="19A6F40D" w14:textId="77777777" w:rsidR="00AD24D0" w:rsidRDefault="00AD2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U3ODQ2NTVkYTJkYTgwZTBhM2M4ODg2OWZmY2E5ODgifQ=="/>
  </w:docVars>
  <w:rsids>
    <w:rsidRoot w:val="00DF6D3A"/>
    <w:rsid w:val="00003F42"/>
    <w:rsid w:val="0001096F"/>
    <w:rsid w:val="00015736"/>
    <w:rsid w:val="00015B5D"/>
    <w:rsid w:val="000167D8"/>
    <w:rsid w:val="0002051B"/>
    <w:rsid w:val="00021CF4"/>
    <w:rsid w:val="00023104"/>
    <w:rsid w:val="000250B7"/>
    <w:rsid w:val="00025381"/>
    <w:rsid w:val="00026354"/>
    <w:rsid w:val="000307F9"/>
    <w:rsid w:val="0003216C"/>
    <w:rsid w:val="00035682"/>
    <w:rsid w:val="000364D0"/>
    <w:rsid w:val="0003691E"/>
    <w:rsid w:val="000444AB"/>
    <w:rsid w:val="00044B14"/>
    <w:rsid w:val="00046060"/>
    <w:rsid w:val="0004798C"/>
    <w:rsid w:val="00051CF7"/>
    <w:rsid w:val="00052AF2"/>
    <w:rsid w:val="000530B2"/>
    <w:rsid w:val="00053635"/>
    <w:rsid w:val="00057317"/>
    <w:rsid w:val="00062F62"/>
    <w:rsid w:val="000635DA"/>
    <w:rsid w:val="00066591"/>
    <w:rsid w:val="00067D00"/>
    <w:rsid w:val="0007087E"/>
    <w:rsid w:val="00074895"/>
    <w:rsid w:val="00082E5D"/>
    <w:rsid w:val="00084525"/>
    <w:rsid w:val="00086361"/>
    <w:rsid w:val="000872EE"/>
    <w:rsid w:val="0009081A"/>
    <w:rsid w:val="000908B6"/>
    <w:rsid w:val="00090DCE"/>
    <w:rsid w:val="00093C59"/>
    <w:rsid w:val="00093F07"/>
    <w:rsid w:val="000A2604"/>
    <w:rsid w:val="000A5C9A"/>
    <w:rsid w:val="000B039C"/>
    <w:rsid w:val="000B2B7A"/>
    <w:rsid w:val="000B34AB"/>
    <w:rsid w:val="000B62DC"/>
    <w:rsid w:val="000C2C97"/>
    <w:rsid w:val="000C5098"/>
    <w:rsid w:val="000D0C14"/>
    <w:rsid w:val="000D297B"/>
    <w:rsid w:val="000D466C"/>
    <w:rsid w:val="000D591C"/>
    <w:rsid w:val="000D7139"/>
    <w:rsid w:val="000E10A5"/>
    <w:rsid w:val="000E7DA8"/>
    <w:rsid w:val="000F7971"/>
    <w:rsid w:val="00100A43"/>
    <w:rsid w:val="00102BBD"/>
    <w:rsid w:val="00104CD2"/>
    <w:rsid w:val="001125C8"/>
    <w:rsid w:val="00114065"/>
    <w:rsid w:val="00114C28"/>
    <w:rsid w:val="00116CCE"/>
    <w:rsid w:val="00116DC5"/>
    <w:rsid w:val="00117693"/>
    <w:rsid w:val="001176F9"/>
    <w:rsid w:val="00121789"/>
    <w:rsid w:val="00122E8C"/>
    <w:rsid w:val="00126523"/>
    <w:rsid w:val="0012751C"/>
    <w:rsid w:val="00134E6B"/>
    <w:rsid w:val="001400FA"/>
    <w:rsid w:val="001410A2"/>
    <w:rsid w:val="001452B7"/>
    <w:rsid w:val="001506DF"/>
    <w:rsid w:val="00152604"/>
    <w:rsid w:val="0015616E"/>
    <w:rsid w:val="00156C42"/>
    <w:rsid w:val="001574F8"/>
    <w:rsid w:val="00160566"/>
    <w:rsid w:val="00165FCA"/>
    <w:rsid w:val="00170C89"/>
    <w:rsid w:val="00171896"/>
    <w:rsid w:val="001725C2"/>
    <w:rsid w:val="00182528"/>
    <w:rsid w:val="00186409"/>
    <w:rsid w:val="00186E38"/>
    <w:rsid w:val="00186E3C"/>
    <w:rsid w:val="00194AE6"/>
    <w:rsid w:val="00196A3E"/>
    <w:rsid w:val="00196D06"/>
    <w:rsid w:val="001A0ADA"/>
    <w:rsid w:val="001A54DC"/>
    <w:rsid w:val="001A7D14"/>
    <w:rsid w:val="001B7DD3"/>
    <w:rsid w:val="001C170C"/>
    <w:rsid w:val="001C1B7A"/>
    <w:rsid w:val="001C4616"/>
    <w:rsid w:val="001C5A39"/>
    <w:rsid w:val="001C7889"/>
    <w:rsid w:val="001D057A"/>
    <w:rsid w:val="001D2FF3"/>
    <w:rsid w:val="001D460E"/>
    <w:rsid w:val="001D68F9"/>
    <w:rsid w:val="001D766D"/>
    <w:rsid w:val="001E01E6"/>
    <w:rsid w:val="001E06E0"/>
    <w:rsid w:val="001E1807"/>
    <w:rsid w:val="001E3304"/>
    <w:rsid w:val="001E3A3C"/>
    <w:rsid w:val="001E5FCD"/>
    <w:rsid w:val="001F26C5"/>
    <w:rsid w:val="001F4977"/>
    <w:rsid w:val="001F5E6F"/>
    <w:rsid w:val="00201242"/>
    <w:rsid w:val="002054F0"/>
    <w:rsid w:val="0020591A"/>
    <w:rsid w:val="00212745"/>
    <w:rsid w:val="0021575D"/>
    <w:rsid w:val="00216DE7"/>
    <w:rsid w:val="00231328"/>
    <w:rsid w:val="002333CC"/>
    <w:rsid w:val="00236B04"/>
    <w:rsid w:val="00241DB1"/>
    <w:rsid w:val="0024209A"/>
    <w:rsid w:val="002447EC"/>
    <w:rsid w:val="00246D1D"/>
    <w:rsid w:val="00251B11"/>
    <w:rsid w:val="00256079"/>
    <w:rsid w:val="00256CFB"/>
    <w:rsid w:val="00257970"/>
    <w:rsid w:val="0026066B"/>
    <w:rsid w:val="00261679"/>
    <w:rsid w:val="00272959"/>
    <w:rsid w:val="0027426E"/>
    <w:rsid w:val="0027502B"/>
    <w:rsid w:val="002759B9"/>
    <w:rsid w:val="002814E7"/>
    <w:rsid w:val="00282FEA"/>
    <w:rsid w:val="00284268"/>
    <w:rsid w:val="0028548B"/>
    <w:rsid w:val="00286100"/>
    <w:rsid w:val="00290B98"/>
    <w:rsid w:val="00290DE1"/>
    <w:rsid w:val="00292124"/>
    <w:rsid w:val="0029341D"/>
    <w:rsid w:val="00297F72"/>
    <w:rsid w:val="002A1115"/>
    <w:rsid w:val="002A43BA"/>
    <w:rsid w:val="002A479B"/>
    <w:rsid w:val="002A4911"/>
    <w:rsid w:val="002A513D"/>
    <w:rsid w:val="002A6518"/>
    <w:rsid w:val="002B4547"/>
    <w:rsid w:val="002C47CF"/>
    <w:rsid w:val="002C56BE"/>
    <w:rsid w:val="002D463C"/>
    <w:rsid w:val="002F1B2D"/>
    <w:rsid w:val="002F27FF"/>
    <w:rsid w:val="002F49FF"/>
    <w:rsid w:val="00300A01"/>
    <w:rsid w:val="00302AC0"/>
    <w:rsid w:val="00306BE4"/>
    <w:rsid w:val="003127C4"/>
    <w:rsid w:val="00312A05"/>
    <w:rsid w:val="00312A76"/>
    <w:rsid w:val="003173B1"/>
    <w:rsid w:val="0032084C"/>
    <w:rsid w:val="003228A5"/>
    <w:rsid w:val="00323231"/>
    <w:rsid w:val="0032340C"/>
    <w:rsid w:val="0032521C"/>
    <w:rsid w:val="00330C43"/>
    <w:rsid w:val="0033664B"/>
    <w:rsid w:val="00336EB5"/>
    <w:rsid w:val="003437CC"/>
    <w:rsid w:val="00343FBC"/>
    <w:rsid w:val="003457B9"/>
    <w:rsid w:val="00355A68"/>
    <w:rsid w:val="00363403"/>
    <w:rsid w:val="0036490E"/>
    <w:rsid w:val="00366975"/>
    <w:rsid w:val="00366EB3"/>
    <w:rsid w:val="00372063"/>
    <w:rsid w:val="003722B0"/>
    <w:rsid w:val="0037477E"/>
    <w:rsid w:val="0037655C"/>
    <w:rsid w:val="003806DA"/>
    <w:rsid w:val="00381A3C"/>
    <w:rsid w:val="003859CD"/>
    <w:rsid w:val="0038790F"/>
    <w:rsid w:val="00390955"/>
    <w:rsid w:val="00392289"/>
    <w:rsid w:val="00392D07"/>
    <w:rsid w:val="00395643"/>
    <w:rsid w:val="00395711"/>
    <w:rsid w:val="00396EA8"/>
    <w:rsid w:val="003A5484"/>
    <w:rsid w:val="003B0922"/>
    <w:rsid w:val="003B3CEC"/>
    <w:rsid w:val="003C26AE"/>
    <w:rsid w:val="003C52D3"/>
    <w:rsid w:val="003C6383"/>
    <w:rsid w:val="003C7186"/>
    <w:rsid w:val="003C7C8F"/>
    <w:rsid w:val="003D2F63"/>
    <w:rsid w:val="003D4751"/>
    <w:rsid w:val="003D62A7"/>
    <w:rsid w:val="003D7DB1"/>
    <w:rsid w:val="003E12C6"/>
    <w:rsid w:val="003E52CB"/>
    <w:rsid w:val="003E6C1B"/>
    <w:rsid w:val="003F79EE"/>
    <w:rsid w:val="004042C4"/>
    <w:rsid w:val="00405038"/>
    <w:rsid w:val="00405C46"/>
    <w:rsid w:val="00406A00"/>
    <w:rsid w:val="004115CA"/>
    <w:rsid w:val="00414380"/>
    <w:rsid w:val="00421A5C"/>
    <w:rsid w:val="004248BD"/>
    <w:rsid w:val="004341AC"/>
    <w:rsid w:val="004409DE"/>
    <w:rsid w:val="00442425"/>
    <w:rsid w:val="0044414B"/>
    <w:rsid w:val="00444C5E"/>
    <w:rsid w:val="00445267"/>
    <w:rsid w:val="00445635"/>
    <w:rsid w:val="004475CD"/>
    <w:rsid w:val="00447961"/>
    <w:rsid w:val="00450F33"/>
    <w:rsid w:val="004511FC"/>
    <w:rsid w:val="00456AA5"/>
    <w:rsid w:val="00460F32"/>
    <w:rsid w:val="00463C00"/>
    <w:rsid w:val="0046496D"/>
    <w:rsid w:val="004700B1"/>
    <w:rsid w:val="004723B0"/>
    <w:rsid w:val="0047581C"/>
    <w:rsid w:val="004760B8"/>
    <w:rsid w:val="0048374E"/>
    <w:rsid w:val="00491946"/>
    <w:rsid w:val="004923AA"/>
    <w:rsid w:val="004927D5"/>
    <w:rsid w:val="0049705C"/>
    <w:rsid w:val="004A03D8"/>
    <w:rsid w:val="004A35FC"/>
    <w:rsid w:val="004A3729"/>
    <w:rsid w:val="004A3E13"/>
    <w:rsid w:val="004A3F2B"/>
    <w:rsid w:val="004B0E10"/>
    <w:rsid w:val="004B148D"/>
    <w:rsid w:val="004B3908"/>
    <w:rsid w:val="004B40D4"/>
    <w:rsid w:val="004B4BB7"/>
    <w:rsid w:val="004B6F97"/>
    <w:rsid w:val="004B74D7"/>
    <w:rsid w:val="004B7D08"/>
    <w:rsid w:val="004C04ED"/>
    <w:rsid w:val="004C2219"/>
    <w:rsid w:val="004C506A"/>
    <w:rsid w:val="004C7109"/>
    <w:rsid w:val="004D02D2"/>
    <w:rsid w:val="004D31D7"/>
    <w:rsid w:val="004E18C8"/>
    <w:rsid w:val="004E33BC"/>
    <w:rsid w:val="004E3993"/>
    <w:rsid w:val="004E680D"/>
    <w:rsid w:val="004E7B29"/>
    <w:rsid w:val="004E7D89"/>
    <w:rsid w:val="004F127A"/>
    <w:rsid w:val="004F5D7A"/>
    <w:rsid w:val="004F5E62"/>
    <w:rsid w:val="004F6655"/>
    <w:rsid w:val="004F7982"/>
    <w:rsid w:val="00500D0C"/>
    <w:rsid w:val="0050165A"/>
    <w:rsid w:val="00502107"/>
    <w:rsid w:val="005028AF"/>
    <w:rsid w:val="005107DD"/>
    <w:rsid w:val="005108BE"/>
    <w:rsid w:val="005116EA"/>
    <w:rsid w:val="0051221D"/>
    <w:rsid w:val="005148B8"/>
    <w:rsid w:val="00516DB3"/>
    <w:rsid w:val="00517D86"/>
    <w:rsid w:val="00522C52"/>
    <w:rsid w:val="005231ED"/>
    <w:rsid w:val="00523701"/>
    <w:rsid w:val="00524622"/>
    <w:rsid w:val="00524F92"/>
    <w:rsid w:val="005325CA"/>
    <w:rsid w:val="00532647"/>
    <w:rsid w:val="00533368"/>
    <w:rsid w:val="0053563B"/>
    <w:rsid w:val="00535D07"/>
    <w:rsid w:val="0054275D"/>
    <w:rsid w:val="0054705D"/>
    <w:rsid w:val="00552B27"/>
    <w:rsid w:val="00552BD2"/>
    <w:rsid w:val="00555827"/>
    <w:rsid w:val="00556D86"/>
    <w:rsid w:val="005611F7"/>
    <w:rsid w:val="00563D84"/>
    <w:rsid w:val="0056703E"/>
    <w:rsid w:val="00567557"/>
    <w:rsid w:val="00571FAC"/>
    <w:rsid w:val="00572D55"/>
    <w:rsid w:val="00573EF7"/>
    <w:rsid w:val="0057625D"/>
    <w:rsid w:val="00581274"/>
    <w:rsid w:val="00583605"/>
    <w:rsid w:val="0058710B"/>
    <w:rsid w:val="00593D7E"/>
    <w:rsid w:val="00593ED1"/>
    <w:rsid w:val="005A1186"/>
    <w:rsid w:val="005A540A"/>
    <w:rsid w:val="005B71EF"/>
    <w:rsid w:val="005C128E"/>
    <w:rsid w:val="005C4AC3"/>
    <w:rsid w:val="005D5D28"/>
    <w:rsid w:val="005D6D8D"/>
    <w:rsid w:val="005E15D2"/>
    <w:rsid w:val="005E6681"/>
    <w:rsid w:val="005E6AA9"/>
    <w:rsid w:val="005E6E50"/>
    <w:rsid w:val="005F0038"/>
    <w:rsid w:val="005F4014"/>
    <w:rsid w:val="005F450C"/>
    <w:rsid w:val="00600C23"/>
    <w:rsid w:val="006033D6"/>
    <w:rsid w:val="00607C56"/>
    <w:rsid w:val="006103D9"/>
    <w:rsid w:val="006119AA"/>
    <w:rsid w:val="006134C9"/>
    <w:rsid w:val="00613BB2"/>
    <w:rsid w:val="00613F2E"/>
    <w:rsid w:val="0061472F"/>
    <w:rsid w:val="00614EA7"/>
    <w:rsid w:val="00615DB9"/>
    <w:rsid w:val="00616965"/>
    <w:rsid w:val="006240C9"/>
    <w:rsid w:val="00625319"/>
    <w:rsid w:val="00633B8A"/>
    <w:rsid w:val="00635317"/>
    <w:rsid w:val="006424B3"/>
    <w:rsid w:val="00642FE4"/>
    <w:rsid w:val="006450FA"/>
    <w:rsid w:val="00646C3F"/>
    <w:rsid w:val="00652A23"/>
    <w:rsid w:val="00652F96"/>
    <w:rsid w:val="00654ACA"/>
    <w:rsid w:val="00657B9E"/>
    <w:rsid w:val="00661877"/>
    <w:rsid w:val="00662F13"/>
    <w:rsid w:val="006674E0"/>
    <w:rsid w:val="00672998"/>
    <w:rsid w:val="00675B9C"/>
    <w:rsid w:val="006772A4"/>
    <w:rsid w:val="006775F9"/>
    <w:rsid w:val="006810B8"/>
    <w:rsid w:val="00681918"/>
    <w:rsid w:val="006927D3"/>
    <w:rsid w:val="00694A6C"/>
    <w:rsid w:val="00697E5A"/>
    <w:rsid w:val="006A6EA2"/>
    <w:rsid w:val="006B095B"/>
    <w:rsid w:val="006B1CF1"/>
    <w:rsid w:val="006B2598"/>
    <w:rsid w:val="006B5A9D"/>
    <w:rsid w:val="006C0320"/>
    <w:rsid w:val="006C234A"/>
    <w:rsid w:val="006C45A3"/>
    <w:rsid w:val="006C52B6"/>
    <w:rsid w:val="006C6B44"/>
    <w:rsid w:val="006C6EC9"/>
    <w:rsid w:val="006C71A2"/>
    <w:rsid w:val="006D1C12"/>
    <w:rsid w:val="006D31C1"/>
    <w:rsid w:val="006E4D76"/>
    <w:rsid w:val="006E529C"/>
    <w:rsid w:val="006E61AB"/>
    <w:rsid w:val="006F153D"/>
    <w:rsid w:val="006F31D0"/>
    <w:rsid w:val="00700274"/>
    <w:rsid w:val="00705198"/>
    <w:rsid w:val="00706FE7"/>
    <w:rsid w:val="0071025F"/>
    <w:rsid w:val="0071086A"/>
    <w:rsid w:val="00710D44"/>
    <w:rsid w:val="00711335"/>
    <w:rsid w:val="0071168C"/>
    <w:rsid w:val="007118B5"/>
    <w:rsid w:val="00713B1C"/>
    <w:rsid w:val="00715EE8"/>
    <w:rsid w:val="0072603A"/>
    <w:rsid w:val="00727614"/>
    <w:rsid w:val="00731CC3"/>
    <w:rsid w:val="007332C3"/>
    <w:rsid w:val="0073544F"/>
    <w:rsid w:val="007362D9"/>
    <w:rsid w:val="007433A7"/>
    <w:rsid w:val="00743FB4"/>
    <w:rsid w:val="007452B4"/>
    <w:rsid w:val="00754BB3"/>
    <w:rsid w:val="00754F81"/>
    <w:rsid w:val="00755DCD"/>
    <w:rsid w:val="007570A0"/>
    <w:rsid w:val="0076305E"/>
    <w:rsid w:val="00763B69"/>
    <w:rsid w:val="00764744"/>
    <w:rsid w:val="0076762D"/>
    <w:rsid w:val="00767AEE"/>
    <w:rsid w:val="00772F0D"/>
    <w:rsid w:val="00774572"/>
    <w:rsid w:val="007778B1"/>
    <w:rsid w:val="0078342B"/>
    <w:rsid w:val="00785AEB"/>
    <w:rsid w:val="0078653E"/>
    <w:rsid w:val="00796207"/>
    <w:rsid w:val="00796CB3"/>
    <w:rsid w:val="00797B14"/>
    <w:rsid w:val="00797B74"/>
    <w:rsid w:val="007A04B7"/>
    <w:rsid w:val="007A139D"/>
    <w:rsid w:val="007A1538"/>
    <w:rsid w:val="007A298F"/>
    <w:rsid w:val="007A76D5"/>
    <w:rsid w:val="007B7555"/>
    <w:rsid w:val="007C4CD3"/>
    <w:rsid w:val="007D1E6E"/>
    <w:rsid w:val="007D2A53"/>
    <w:rsid w:val="007D4547"/>
    <w:rsid w:val="007D5588"/>
    <w:rsid w:val="007E2BD3"/>
    <w:rsid w:val="007E3A05"/>
    <w:rsid w:val="007E4457"/>
    <w:rsid w:val="007E75C1"/>
    <w:rsid w:val="007F061C"/>
    <w:rsid w:val="007F2B2B"/>
    <w:rsid w:val="007F6527"/>
    <w:rsid w:val="007F66A1"/>
    <w:rsid w:val="0080175C"/>
    <w:rsid w:val="00806EC0"/>
    <w:rsid w:val="00807583"/>
    <w:rsid w:val="008102C4"/>
    <w:rsid w:val="00815BA3"/>
    <w:rsid w:val="0081613D"/>
    <w:rsid w:val="008234E8"/>
    <w:rsid w:val="008243D0"/>
    <w:rsid w:val="0082486A"/>
    <w:rsid w:val="008252FB"/>
    <w:rsid w:val="008312C6"/>
    <w:rsid w:val="00835730"/>
    <w:rsid w:val="008373F8"/>
    <w:rsid w:val="00837ED8"/>
    <w:rsid w:val="008407E3"/>
    <w:rsid w:val="00840A3D"/>
    <w:rsid w:val="008445FB"/>
    <w:rsid w:val="008534B9"/>
    <w:rsid w:val="00862D99"/>
    <w:rsid w:val="00865503"/>
    <w:rsid w:val="00865AA7"/>
    <w:rsid w:val="00870361"/>
    <w:rsid w:val="00872028"/>
    <w:rsid w:val="008767B0"/>
    <w:rsid w:val="00877D87"/>
    <w:rsid w:val="008826B9"/>
    <w:rsid w:val="00885967"/>
    <w:rsid w:val="00890941"/>
    <w:rsid w:val="008937A8"/>
    <w:rsid w:val="008A50F5"/>
    <w:rsid w:val="008B320D"/>
    <w:rsid w:val="008B7222"/>
    <w:rsid w:val="008C1D3B"/>
    <w:rsid w:val="008C750B"/>
    <w:rsid w:val="008D3F14"/>
    <w:rsid w:val="008D75B3"/>
    <w:rsid w:val="008E102C"/>
    <w:rsid w:val="008E136A"/>
    <w:rsid w:val="008E7DF4"/>
    <w:rsid w:val="008F1778"/>
    <w:rsid w:val="008F6B6B"/>
    <w:rsid w:val="0090310C"/>
    <w:rsid w:val="00903483"/>
    <w:rsid w:val="00903739"/>
    <w:rsid w:val="00905F74"/>
    <w:rsid w:val="00906779"/>
    <w:rsid w:val="0091032C"/>
    <w:rsid w:val="00910E4B"/>
    <w:rsid w:val="009110C3"/>
    <w:rsid w:val="00912B37"/>
    <w:rsid w:val="009157C0"/>
    <w:rsid w:val="00915EEA"/>
    <w:rsid w:val="00916F91"/>
    <w:rsid w:val="0091740B"/>
    <w:rsid w:val="00924290"/>
    <w:rsid w:val="00925F6B"/>
    <w:rsid w:val="009325D0"/>
    <w:rsid w:val="00937404"/>
    <w:rsid w:val="009409D7"/>
    <w:rsid w:val="00942723"/>
    <w:rsid w:val="00953613"/>
    <w:rsid w:val="00954097"/>
    <w:rsid w:val="00954BB9"/>
    <w:rsid w:val="00960D27"/>
    <w:rsid w:val="00963B7B"/>
    <w:rsid w:val="009649EE"/>
    <w:rsid w:val="00965E61"/>
    <w:rsid w:val="00967093"/>
    <w:rsid w:val="00973146"/>
    <w:rsid w:val="0097743F"/>
    <w:rsid w:val="00977982"/>
    <w:rsid w:val="00980512"/>
    <w:rsid w:val="0098382B"/>
    <w:rsid w:val="0098532B"/>
    <w:rsid w:val="00986310"/>
    <w:rsid w:val="00986B21"/>
    <w:rsid w:val="00986E9A"/>
    <w:rsid w:val="009931B2"/>
    <w:rsid w:val="00995E5E"/>
    <w:rsid w:val="009B151D"/>
    <w:rsid w:val="009B2595"/>
    <w:rsid w:val="009B7D32"/>
    <w:rsid w:val="009C0134"/>
    <w:rsid w:val="009C2FC6"/>
    <w:rsid w:val="009C37E5"/>
    <w:rsid w:val="009C4858"/>
    <w:rsid w:val="009D316F"/>
    <w:rsid w:val="009D33FC"/>
    <w:rsid w:val="009D7D27"/>
    <w:rsid w:val="009E0E2D"/>
    <w:rsid w:val="009E28A0"/>
    <w:rsid w:val="009E4725"/>
    <w:rsid w:val="009E64BB"/>
    <w:rsid w:val="009F1023"/>
    <w:rsid w:val="009F55E1"/>
    <w:rsid w:val="00A01800"/>
    <w:rsid w:val="00A027D5"/>
    <w:rsid w:val="00A05E2D"/>
    <w:rsid w:val="00A12B54"/>
    <w:rsid w:val="00A1645B"/>
    <w:rsid w:val="00A202DC"/>
    <w:rsid w:val="00A221CC"/>
    <w:rsid w:val="00A3035B"/>
    <w:rsid w:val="00A31179"/>
    <w:rsid w:val="00A31243"/>
    <w:rsid w:val="00A33FCA"/>
    <w:rsid w:val="00A373CE"/>
    <w:rsid w:val="00A42C5C"/>
    <w:rsid w:val="00A47C78"/>
    <w:rsid w:val="00A504E4"/>
    <w:rsid w:val="00A514F5"/>
    <w:rsid w:val="00A519BB"/>
    <w:rsid w:val="00A614FC"/>
    <w:rsid w:val="00A6424C"/>
    <w:rsid w:val="00A7002F"/>
    <w:rsid w:val="00A700B1"/>
    <w:rsid w:val="00A7084E"/>
    <w:rsid w:val="00A71271"/>
    <w:rsid w:val="00A72629"/>
    <w:rsid w:val="00A77A93"/>
    <w:rsid w:val="00A83978"/>
    <w:rsid w:val="00A83B65"/>
    <w:rsid w:val="00A84F3F"/>
    <w:rsid w:val="00A867CC"/>
    <w:rsid w:val="00A90999"/>
    <w:rsid w:val="00A95DF9"/>
    <w:rsid w:val="00A96359"/>
    <w:rsid w:val="00AA4A88"/>
    <w:rsid w:val="00AA4E97"/>
    <w:rsid w:val="00AA4EC1"/>
    <w:rsid w:val="00AB13EC"/>
    <w:rsid w:val="00AB1BCD"/>
    <w:rsid w:val="00AB2C7F"/>
    <w:rsid w:val="00AC2E4B"/>
    <w:rsid w:val="00AD0DA2"/>
    <w:rsid w:val="00AD17B7"/>
    <w:rsid w:val="00AD24D0"/>
    <w:rsid w:val="00AD7136"/>
    <w:rsid w:val="00AE1D4B"/>
    <w:rsid w:val="00AE39C0"/>
    <w:rsid w:val="00AF2C94"/>
    <w:rsid w:val="00AF36B2"/>
    <w:rsid w:val="00AF3F7D"/>
    <w:rsid w:val="00B0047B"/>
    <w:rsid w:val="00B01E20"/>
    <w:rsid w:val="00B03491"/>
    <w:rsid w:val="00B0476E"/>
    <w:rsid w:val="00B1087F"/>
    <w:rsid w:val="00B115AF"/>
    <w:rsid w:val="00B11F6E"/>
    <w:rsid w:val="00B12841"/>
    <w:rsid w:val="00B13642"/>
    <w:rsid w:val="00B17A55"/>
    <w:rsid w:val="00B23EF7"/>
    <w:rsid w:val="00B24AA8"/>
    <w:rsid w:val="00B24AA9"/>
    <w:rsid w:val="00B25062"/>
    <w:rsid w:val="00B3745B"/>
    <w:rsid w:val="00B4683E"/>
    <w:rsid w:val="00B5351D"/>
    <w:rsid w:val="00B57E2B"/>
    <w:rsid w:val="00B748B5"/>
    <w:rsid w:val="00B76560"/>
    <w:rsid w:val="00B84743"/>
    <w:rsid w:val="00B84AB1"/>
    <w:rsid w:val="00B85D2A"/>
    <w:rsid w:val="00B85F13"/>
    <w:rsid w:val="00B87A72"/>
    <w:rsid w:val="00B9000A"/>
    <w:rsid w:val="00B914A1"/>
    <w:rsid w:val="00B927EA"/>
    <w:rsid w:val="00B963B3"/>
    <w:rsid w:val="00B96C17"/>
    <w:rsid w:val="00B97891"/>
    <w:rsid w:val="00BA18F9"/>
    <w:rsid w:val="00BA2154"/>
    <w:rsid w:val="00BA3738"/>
    <w:rsid w:val="00BA6A55"/>
    <w:rsid w:val="00BA757C"/>
    <w:rsid w:val="00BB055B"/>
    <w:rsid w:val="00BB14B8"/>
    <w:rsid w:val="00BB1541"/>
    <w:rsid w:val="00BB5812"/>
    <w:rsid w:val="00BC13A9"/>
    <w:rsid w:val="00BC41A4"/>
    <w:rsid w:val="00BC63FC"/>
    <w:rsid w:val="00BD018A"/>
    <w:rsid w:val="00BD2AE6"/>
    <w:rsid w:val="00BE2658"/>
    <w:rsid w:val="00BE26BF"/>
    <w:rsid w:val="00BE3D86"/>
    <w:rsid w:val="00BE59CF"/>
    <w:rsid w:val="00BE5B9A"/>
    <w:rsid w:val="00BF3162"/>
    <w:rsid w:val="00BF49C9"/>
    <w:rsid w:val="00BF52F1"/>
    <w:rsid w:val="00BF5682"/>
    <w:rsid w:val="00C01AD3"/>
    <w:rsid w:val="00C05BCB"/>
    <w:rsid w:val="00C07709"/>
    <w:rsid w:val="00C10ADC"/>
    <w:rsid w:val="00C14F2F"/>
    <w:rsid w:val="00C210AF"/>
    <w:rsid w:val="00C24AD4"/>
    <w:rsid w:val="00C25487"/>
    <w:rsid w:val="00C33F00"/>
    <w:rsid w:val="00C3523E"/>
    <w:rsid w:val="00C3534B"/>
    <w:rsid w:val="00C3644C"/>
    <w:rsid w:val="00C40109"/>
    <w:rsid w:val="00C40C94"/>
    <w:rsid w:val="00C4562B"/>
    <w:rsid w:val="00C46096"/>
    <w:rsid w:val="00C47EC2"/>
    <w:rsid w:val="00C52E42"/>
    <w:rsid w:val="00C5406D"/>
    <w:rsid w:val="00C54F4B"/>
    <w:rsid w:val="00C63326"/>
    <w:rsid w:val="00C744BF"/>
    <w:rsid w:val="00C74CE4"/>
    <w:rsid w:val="00C763E2"/>
    <w:rsid w:val="00C771FD"/>
    <w:rsid w:val="00C812B8"/>
    <w:rsid w:val="00C83B8A"/>
    <w:rsid w:val="00C84F95"/>
    <w:rsid w:val="00C85647"/>
    <w:rsid w:val="00C8743F"/>
    <w:rsid w:val="00CA1290"/>
    <w:rsid w:val="00CA1C17"/>
    <w:rsid w:val="00CA7733"/>
    <w:rsid w:val="00CB1853"/>
    <w:rsid w:val="00CB25D3"/>
    <w:rsid w:val="00CB326E"/>
    <w:rsid w:val="00CB591E"/>
    <w:rsid w:val="00CB6763"/>
    <w:rsid w:val="00CC13E7"/>
    <w:rsid w:val="00CC291E"/>
    <w:rsid w:val="00CC315B"/>
    <w:rsid w:val="00CC4F9F"/>
    <w:rsid w:val="00CD002F"/>
    <w:rsid w:val="00CD2C28"/>
    <w:rsid w:val="00CE4533"/>
    <w:rsid w:val="00CE7042"/>
    <w:rsid w:val="00CF5741"/>
    <w:rsid w:val="00CF6618"/>
    <w:rsid w:val="00D0487E"/>
    <w:rsid w:val="00D1092D"/>
    <w:rsid w:val="00D12961"/>
    <w:rsid w:val="00D14567"/>
    <w:rsid w:val="00D15EAC"/>
    <w:rsid w:val="00D17B92"/>
    <w:rsid w:val="00D2484C"/>
    <w:rsid w:val="00D24858"/>
    <w:rsid w:val="00D253F6"/>
    <w:rsid w:val="00D27E94"/>
    <w:rsid w:val="00D33234"/>
    <w:rsid w:val="00D3328F"/>
    <w:rsid w:val="00D362FA"/>
    <w:rsid w:val="00D42B39"/>
    <w:rsid w:val="00D437A5"/>
    <w:rsid w:val="00D43B69"/>
    <w:rsid w:val="00D445A3"/>
    <w:rsid w:val="00D45FF2"/>
    <w:rsid w:val="00D47374"/>
    <w:rsid w:val="00D509C2"/>
    <w:rsid w:val="00D53054"/>
    <w:rsid w:val="00D53DDA"/>
    <w:rsid w:val="00D57EC3"/>
    <w:rsid w:val="00D60108"/>
    <w:rsid w:val="00D633D6"/>
    <w:rsid w:val="00D637EF"/>
    <w:rsid w:val="00D66297"/>
    <w:rsid w:val="00D66E77"/>
    <w:rsid w:val="00D67C99"/>
    <w:rsid w:val="00D73AE6"/>
    <w:rsid w:val="00D74511"/>
    <w:rsid w:val="00D75914"/>
    <w:rsid w:val="00D7637C"/>
    <w:rsid w:val="00D811B1"/>
    <w:rsid w:val="00D81418"/>
    <w:rsid w:val="00D9479C"/>
    <w:rsid w:val="00D95002"/>
    <w:rsid w:val="00DA32B1"/>
    <w:rsid w:val="00DA66FC"/>
    <w:rsid w:val="00DB2E48"/>
    <w:rsid w:val="00DB63E3"/>
    <w:rsid w:val="00DB6A5E"/>
    <w:rsid w:val="00DB74CB"/>
    <w:rsid w:val="00DC116F"/>
    <w:rsid w:val="00DC1E83"/>
    <w:rsid w:val="00DC2B61"/>
    <w:rsid w:val="00DC5294"/>
    <w:rsid w:val="00DD0E76"/>
    <w:rsid w:val="00DD2B70"/>
    <w:rsid w:val="00DD5076"/>
    <w:rsid w:val="00DD6BC4"/>
    <w:rsid w:val="00DE1812"/>
    <w:rsid w:val="00DE4480"/>
    <w:rsid w:val="00DE6008"/>
    <w:rsid w:val="00DF2E1B"/>
    <w:rsid w:val="00DF6D3A"/>
    <w:rsid w:val="00DF7532"/>
    <w:rsid w:val="00E07357"/>
    <w:rsid w:val="00E126C1"/>
    <w:rsid w:val="00E13ACD"/>
    <w:rsid w:val="00E15F67"/>
    <w:rsid w:val="00E20FC3"/>
    <w:rsid w:val="00E21C93"/>
    <w:rsid w:val="00E3196F"/>
    <w:rsid w:val="00E33FB4"/>
    <w:rsid w:val="00E45475"/>
    <w:rsid w:val="00E518FA"/>
    <w:rsid w:val="00E549A0"/>
    <w:rsid w:val="00E55714"/>
    <w:rsid w:val="00E57937"/>
    <w:rsid w:val="00E579F5"/>
    <w:rsid w:val="00E60902"/>
    <w:rsid w:val="00E63D1F"/>
    <w:rsid w:val="00E64019"/>
    <w:rsid w:val="00E6586C"/>
    <w:rsid w:val="00E71205"/>
    <w:rsid w:val="00E80B5D"/>
    <w:rsid w:val="00E90364"/>
    <w:rsid w:val="00E93351"/>
    <w:rsid w:val="00EA0D54"/>
    <w:rsid w:val="00EA2005"/>
    <w:rsid w:val="00EA2F60"/>
    <w:rsid w:val="00EB3821"/>
    <w:rsid w:val="00EB4573"/>
    <w:rsid w:val="00EC1AE2"/>
    <w:rsid w:val="00EC4353"/>
    <w:rsid w:val="00EC4862"/>
    <w:rsid w:val="00EC4D5C"/>
    <w:rsid w:val="00ED19BE"/>
    <w:rsid w:val="00ED297F"/>
    <w:rsid w:val="00ED5A1D"/>
    <w:rsid w:val="00ED6B62"/>
    <w:rsid w:val="00EE1CDE"/>
    <w:rsid w:val="00EE2663"/>
    <w:rsid w:val="00EE3CAB"/>
    <w:rsid w:val="00EE561F"/>
    <w:rsid w:val="00EE7007"/>
    <w:rsid w:val="00EE7B56"/>
    <w:rsid w:val="00F01772"/>
    <w:rsid w:val="00F019A5"/>
    <w:rsid w:val="00F04EC9"/>
    <w:rsid w:val="00F1143D"/>
    <w:rsid w:val="00F11CBC"/>
    <w:rsid w:val="00F12624"/>
    <w:rsid w:val="00F13EEE"/>
    <w:rsid w:val="00F169A5"/>
    <w:rsid w:val="00F20D51"/>
    <w:rsid w:val="00F25C3C"/>
    <w:rsid w:val="00F3095D"/>
    <w:rsid w:val="00F318CB"/>
    <w:rsid w:val="00F34BEB"/>
    <w:rsid w:val="00F34D85"/>
    <w:rsid w:val="00F43E45"/>
    <w:rsid w:val="00F44BA3"/>
    <w:rsid w:val="00F46F33"/>
    <w:rsid w:val="00F53E22"/>
    <w:rsid w:val="00F5694B"/>
    <w:rsid w:val="00F56ED9"/>
    <w:rsid w:val="00F63D50"/>
    <w:rsid w:val="00F7786C"/>
    <w:rsid w:val="00F82A04"/>
    <w:rsid w:val="00F84B22"/>
    <w:rsid w:val="00F90DB8"/>
    <w:rsid w:val="00F926BC"/>
    <w:rsid w:val="00F92CBB"/>
    <w:rsid w:val="00F92E54"/>
    <w:rsid w:val="00F93D0E"/>
    <w:rsid w:val="00F94DEE"/>
    <w:rsid w:val="00F952AF"/>
    <w:rsid w:val="00F963EF"/>
    <w:rsid w:val="00F968FC"/>
    <w:rsid w:val="00F976BE"/>
    <w:rsid w:val="00FA0128"/>
    <w:rsid w:val="00FA02C1"/>
    <w:rsid w:val="00FA6DD4"/>
    <w:rsid w:val="00FB0E7E"/>
    <w:rsid w:val="00FB2EAA"/>
    <w:rsid w:val="00FB363B"/>
    <w:rsid w:val="00FB3770"/>
    <w:rsid w:val="00FB4082"/>
    <w:rsid w:val="00FB6F63"/>
    <w:rsid w:val="00FC1E2D"/>
    <w:rsid w:val="00FC71AF"/>
    <w:rsid w:val="00FD3DB8"/>
    <w:rsid w:val="00FD5451"/>
    <w:rsid w:val="00FD6B85"/>
    <w:rsid w:val="00FD6E88"/>
    <w:rsid w:val="00FE0089"/>
    <w:rsid w:val="00FE17CC"/>
    <w:rsid w:val="00FE6B89"/>
    <w:rsid w:val="00FE7C05"/>
    <w:rsid w:val="00FF0F3F"/>
    <w:rsid w:val="00FF2CFE"/>
    <w:rsid w:val="00FF3ED7"/>
    <w:rsid w:val="00FF4354"/>
    <w:rsid w:val="00FF50F4"/>
    <w:rsid w:val="00FF6D60"/>
    <w:rsid w:val="01747E56"/>
    <w:rsid w:val="02F70D3E"/>
    <w:rsid w:val="03EA2651"/>
    <w:rsid w:val="07373DFF"/>
    <w:rsid w:val="0AB13EC9"/>
    <w:rsid w:val="10757746"/>
    <w:rsid w:val="11131439"/>
    <w:rsid w:val="11C97D4A"/>
    <w:rsid w:val="155D0ED5"/>
    <w:rsid w:val="166E7112"/>
    <w:rsid w:val="16FF6092"/>
    <w:rsid w:val="1ADF05DE"/>
    <w:rsid w:val="1B244243"/>
    <w:rsid w:val="1C1D3529"/>
    <w:rsid w:val="21F506E7"/>
    <w:rsid w:val="21F94D1F"/>
    <w:rsid w:val="24651B54"/>
    <w:rsid w:val="2B4029D3"/>
    <w:rsid w:val="2CDF2149"/>
    <w:rsid w:val="2E6966E5"/>
    <w:rsid w:val="2EE144CD"/>
    <w:rsid w:val="31886E82"/>
    <w:rsid w:val="34C401D1"/>
    <w:rsid w:val="34F07218"/>
    <w:rsid w:val="36DA0180"/>
    <w:rsid w:val="377A36C9"/>
    <w:rsid w:val="37AE5168"/>
    <w:rsid w:val="37D44BCF"/>
    <w:rsid w:val="3C1732DC"/>
    <w:rsid w:val="3CFD6976"/>
    <w:rsid w:val="406805AA"/>
    <w:rsid w:val="4397166E"/>
    <w:rsid w:val="48135B10"/>
    <w:rsid w:val="4B5F25AA"/>
    <w:rsid w:val="4FC60E49"/>
    <w:rsid w:val="521A36CE"/>
    <w:rsid w:val="52B70F1D"/>
    <w:rsid w:val="534A1D91"/>
    <w:rsid w:val="59505C28"/>
    <w:rsid w:val="5A461504"/>
    <w:rsid w:val="60397415"/>
    <w:rsid w:val="64D771FD"/>
    <w:rsid w:val="67E265E5"/>
    <w:rsid w:val="68CA04BB"/>
    <w:rsid w:val="6D486EEA"/>
    <w:rsid w:val="6E065207"/>
    <w:rsid w:val="6F16554D"/>
    <w:rsid w:val="710B095A"/>
    <w:rsid w:val="731A6C33"/>
    <w:rsid w:val="75C906A6"/>
    <w:rsid w:val="78D37FAF"/>
    <w:rsid w:val="79544AAA"/>
    <w:rsid w:val="7BA94FF8"/>
    <w:rsid w:val="7BBF35D3"/>
    <w:rsid w:val="7E290672"/>
    <w:rsid w:val="7F56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E9636"/>
  <w15:docId w15:val="{F0D606DC-9362-4C4A-83F2-2DCD8933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pPr>
      <w:jc w:val="left"/>
    </w:pPr>
  </w:style>
  <w:style w:type="paragraph" w:styleId="a5">
    <w:name w:val="Plain Text"/>
    <w:link w:val="a6"/>
    <w:qFormat/>
    <w:pPr>
      <w:widowControl w:val="0"/>
      <w:jc w:val="both"/>
    </w:pPr>
    <w:rPr>
      <w:rFonts w:ascii="宋体" w:hAnsi="宋体" w:cs="宋体"/>
      <w:color w:val="000000"/>
      <w:kern w:val="2"/>
      <w:sz w:val="21"/>
      <w:szCs w:val="21"/>
      <w:u w:color="000000"/>
    </w:rPr>
  </w:style>
  <w:style w:type="paragraph" w:styleId="a7">
    <w:name w:val="Balloon Text"/>
    <w:basedOn w:val="a"/>
    <w:link w:val="a8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semiHidden/>
    <w:unhideWhenUsed/>
    <w:qFormat/>
    <w:rPr>
      <w:b/>
      <w:bCs/>
    </w:rPr>
  </w:style>
  <w:style w:type="character" w:styleId="af0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pictext">
    <w:name w:val="pictext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0">
    <w:name w:val="列表段落1"/>
    <w:basedOn w:val="a"/>
    <w:uiPriority w:val="99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semiHidden/>
    <w:qFormat/>
    <w:rPr>
      <w:rFonts w:ascii="Calibri" w:hAnsi="Calibri" w:cs="宋体"/>
      <w:kern w:val="2"/>
      <w:sz w:val="18"/>
      <w:szCs w:val="18"/>
    </w:rPr>
  </w:style>
  <w:style w:type="character" w:customStyle="1" w:styleId="a6">
    <w:name w:val="纯文本 字符"/>
    <w:basedOn w:val="a0"/>
    <w:link w:val="a5"/>
    <w:rPr>
      <w:rFonts w:ascii="宋体" w:hAnsi="宋体" w:cs="宋体"/>
      <w:color w:val="000000"/>
      <w:kern w:val="2"/>
      <w:sz w:val="21"/>
      <w:szCs w:val="21"/>
      <w:u w:color="000000"/>
    </w:rPr>
  </w:style>
  <w:style w:type="character" w:customStyle="1" w:styleId="a4">
    <w:name w:val="批注文字 字符"/>
    <w:basedOn w:val="a0"/>
    <w:link w:val="a3"/>
    <w:semiHidden/>
    <w:rPr>
      <w:rFonts w:ascii="Calibri" w:hAnsi="Calibri" w:cs="宋体"/>
      <w:kern w:val="2"/>
      <w:sz w:val="21"/>
      <w:szCs w:val="22"/>
    </w:rPr>
  </w:style>
  <w:style w:type="character" w:customStyle="1" w:styleId="af">
    <w:name w:val="批注主题 字符"/>
    <w:basedOn w:val="a4"/>
    <w:link w:val="ae"/>
    <w:semiHidden/>
    <w:rPr>
      <w:rFonts w:ascii="Calibri" w:hAnsi="Calibri" w:cs="宋体"/>
      <w:b/>
      <w:bCs/>
      <w:kern w:val="2"/>
      <w:sz w:val="21"/>
      <w:szCs w:val="22"/>
    </w:rPr>
  </w:style>
  <w:style w:type="paragraph" w:customStyle="1" w:styleId="11">
    <w:name w:val="修订1"/>
    <w:hidden/>
    <w:uiPriority w:val="99"/>
    <w:semiHidden/>
    <w:qFormat/>
    <w:rPr>
      <w:rFonts w:ascii="Calibri" w:hAnsi="Calibri" w:cs="宋体"/>
      <w:kern w:val="2"/>
      <w:sz w:val="21"/>
      <w:szCs w:val="22"/>
    </w:rPr>
  </w:style>
  <w:style w:type="paragraph" w:customStyle="1" w:styleId="Af1">
    <w:name w:val="正文 A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f2">
    <w:name w:val="caption"/>
    <w:basedOn w:val="a"/>
    <w:next w:val="a"/>
    <w:uiPriority w:val="35"/>
    <w:unhideWhenUsed/>
    <w:qFormat/>
    <w:rsid w:val="00023104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3430-5C7E-4B49-ADF4-D33E6529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687</Words>
  <Characters>3919</Characters>
  <Application>Microsoft Office Word</Application>
  <DocSecurity>0</DocSecurity>
  <Lines>32</Lines>
  <Paragraphs>9</Paragraphs>
  <ScaleCrop>false</ScaleCrop>
  <Company>Microsoft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彭丽</cp:lastModifiedBy>
  <cp:revision>11</cp:revision>
  <dcterms:created xsi:type="dcterms:W3CDTF">2024-04-16T05:26:00Z</dcterms:created>
  <dcterms:modified xsi:type="dcterms:W3CDTF">2024-04-17T08:33:00Z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B7F0C545F1DB4144992B2D35C5DBC23B_12</vt:lpwstr>
  </property>
</Properties>
</file>