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E0B5" w14:textId="77777777" w:rsidR="00FD739D" w:rsidRDefault="00000000">
      <w:pPr>
        <w:rPr>
          <w:rFonts w:ascii="宋体" w:hAnsi="宋体"/>
          <w:b/>
          <w:bCs/>
          <w:iCs/>
          <w:color w:val="000000"/>
          <w:szCs w:val="21"/>
        </w:rPr>
      </w:pPr>
      <w:r>
        <w:rPr>
          <w:rFonts w:ascii="宋体" w:hAnsi="宋体" w:hint="eastAsia"/>
          <w:b/>
          <w:bCs/>
          <w:iCs/>
          <w:color w:val="000000"/>
          <w:szCs w:val="21"/>
        </w:rPr>
        <w:t>证券代码：603</w:t>
      </w:r>
      <w:r>
        <w:rPr>
          <w:rFonts w:ascii="宋体" w:hAnsi="宋体"/>
          <w:b/>
          <w:bCs/>
          <w:iCs/>
          <w:color w:val="000000"/>
          <w:szCs w:val="21"/>
        </w:rPr>
        <w:t>516</w:t>
      </w:r>
      <w:r>
        <w:rPr>
          <w:rFonts w:ascii="宋体" w:hAnsi="宋体" w:hint="eastAsia"/>
          <w:b/>
          <w:bCs/>
          <w:iCs/>
          <w:color w:val="000000"/>
          <w:szCs w:val="21"/>
        </w:rPr>
        <w:t xml:space="preserve">                                  </w:t>
      </w:r>
      <w:r>
        <w:rPr>
          <w:rFonts w:ascii="宋体" w:hAnsi="宋体"/>
          <w:b/>
          <w:bCs/>
          <w:iCs/>
          <w:color w:val="000000"/>
          <w:szCs w:val="21"/>
        </w:rPr>
        <w:t xml:space="preserve">          </w:t>
      </w:r>
      <w:r>
        <w:rPr>
          <w:rFonts w:ascii="宋体" w:hAnsi="宋体" w:hint="eastAsia"/>
          <w:b/>
          <w:bCs/>
          <w:iCs/>
          <w:color w:val="000000"/>
          <w:szCs w:val="21"/>
        </w:rPr>
        <w:t>证券简称：淳中科技</w:t>
      </w:r>
    </w:p>
    <w:p w14:paraId="287325D1" w14:textId="77777777" w:rsidR="00FD739D" w:rsidRDefault="00FD739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</w:p>
    <w:p w14:paraId="647E9771" w14:textId="77777777" w:rsidR="00FD739D" w:rsidRDefault="0000000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北京淳中科技股份有限公司</w:t>
      </w:r>
    </w:p>
    <w:p w14:paraId="6784C60E" w14:textId="77777777" w:rsidR="00FD739D" w:rsidRDefault="0000000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BAEF886" w14:textId="59187A8B" w:rsidR="00FD739D" w:rsidRDefault="00000000">
      <w:pPr>
        <w:spacing w:line="400" w:lineRule="exact"/>
        <w:jc w:val="right"/>
        <w:rPr>
          <w:rFonts w:ascii="宋体" w:hAnsi="宋体"/>
          <w:bCs/>
          <w:iCs/>
          <w:color w:val="000000"/>
          <w:szCs w:val="21"/>
        </w:rPr>
      </w:pPr>
      <w:r>
        <w:rPr>
          <w:rFonts w:ascii="宋体" w:hAnsi="宋体" w:hint="eastAsia"/>
          <w:bCs/>
          <w:iCs/>
          <w:color w:val="000000"/>
          <w:szCs w:val="21"/>
        </w:rPr>
        <w:t>编号：2</w:t>
      </w:r>
      <w:r>
        <w:rPr>
          <w:rFonts w:ascii="宋体" w:hAnsi="宋体"/>
          <w:bCs/>
          <w:iCs/>
          <w:color w:val="000000"/>
          <w:szCs w:val="21"/>
        </w:rPr>
        <w:t>02</w:t>
      </w:r>
      <w:r w:rsidR="00C369AD">
        <w:rPr>
          <w:rFonts w:ascii="宋体" w:hAnsi="宋体"/>
          <w:bCs/>
          <w:iCs/>
          <w:color w:val="000000"/>
          <w:szCs w:val="21"/>
        </w:rPr>
        <w:t>4</w:t>
      </w:r>
      <w:r>
        <w:rPr>
          <w:rFonts w:ascii="宋体" w:hAnsi="宋体" w:hint="eastAsia"/>
          <w:bCs/>
          <w:iCs/>
          <w:color w:val="000000"/>
          <w:szCs w:val="21"/>
        </w:rPr>
        <w:t>-00</w:t>
      </w:r>
      <w:r w:rsidR="00CD11B0">
        <w:rPr>
          <w:rFonts w:ascii="宋体" w:hAnsi="宋体" w:hint="eastAsia"/>
          <w:bCs/>
          <w:iCs/>
          <w:color w:val="000000"/>
          <w:szCs w:val="21"/>
        </w:rPr>
        <w:t>1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FD739D" w14:paraId="1E9157F9" w14:textId="77777777" w:rsidTr="009C5C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2D08" w14:textId="77777777" w:rsidR="00FD739D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6B98" w14:textId="77777777" w:rsidR="00FD739D" w:rsidRDefault="00000000"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特定对象调研：现场会议</w:t>
            </w:r>
          </w:p>
        </w:tc>
      </w:tr>
      <w:tr w:rsidR="00FD739D" w:rsidRPr="00E81404" w14:paraId="76F1D769" w14:textId="77777777" w:rsidTr="009C5CFC">
        <w:trPr>
          <w:trHeight w:val="7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B64F" w14:textId="5E5CA5C2" w:rsidR="00FD739D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参与单位名称及人员姓名</w:t>
            </w:r>
            <w:r w:rsidR="00C111FC" w:rsidRPr="006D3B4E">
              <w:rPr>
                <w:rFonts w:ascii="宋体" w:hAnsi="宋体" w:hint="eastAsia"/>
                <w:bCs/>
                <w:iCs/>
                <w:color w:val="000000"/>
                <w:szCs w:val="21"/>
              </w:rPr>
              <w:t>（顺序不分先后）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E026" w14:textId="5FC43517" w:rsidR="00FD739D" w:rsidRPr="0044726C" w:rsidRDefault="009F5FA3">
            <w:pPr>
              <w:spacing w:line="360" w:lineRule="auto"/>
              <w:rPr>
                <w:rFonts w:ascii="宋体" w:hAnsi="宋体"/>
                <w:szCs w:val="21"/>
              </w:rPr>
            </w:pPr>
            <w:r w:rsidRPr="005E2071">
              <w:rPr>
                <w:rFonts w:ascii="宋体" w:hAnsi="宋体" w:hint="eastAsia"/>
                <w:szCs w:val="21"/>
              </w:rPr>
              <w:t>华泰证券 贺新；钰和私募 崔晨；成泉资本 孙宇、张梦圆；盛华投资 黎江；鼎昇天成 李国栋；</w:t>
            </w:r>
            <w:r w:rsidR="00410733" w:rsidRPr="005E2071">
              <w:rPr>
                <w:rFonts w:ascii="宋体" w:hAnsi="宋体" w:hint="eastAsia"/>
                <w:szCs w:val="21"/>
              </w:rPr>
              <w:t>方万传；</w:t>
            </w:r>
            <w:r w:rsidRPr="005E2071">
              <w:rPr>
                <w:rFonts w:ascii="宋体" w:hAnsi="宋体" w:hint="eastAsia"/>
                <w:szCs w:val="21"/>
              </w:rPr>
              <w:t>易知投资 徐</w:t>
            </w:r>
            <w:r w:rsidR="00475C99" w:rsidRPr="005E2071">
              <w:rPr>
                <w:rFonts w:ascii="宋体" w:hAnsi="宋体" w:hint="eastAsia"/>
                <w:szCs w:val="21"/>
              </w:rPr>
              <w:t>志</w:t>
            </w:r>
            <w:r w:rsidRPr="005E2071">
              <w:rPr>
                <w:rFonts w:ascii="宋体" w:hAnsi="宋体" w:hint="eastAsia"/>
                <w:szCs w:val="21"/>
              </w:rPr>
              <w:t>国；长城证券 周怡蕾；云行基金 孙晓宇；和聚投资 麦土荣；东北证券 陈俊如；方正富邦 衡攀宇；开源证券 刘逍遥；长盛基金 杨睿琦；东兴证券</w:t>
            </w:r>
            <w:r w:rsidR="00B870FB" w:rsidRPr="005E2071">
              <w:rPr>
                <w:rFonts w:ascii="宋体" w:hAnsi="宋体" w:hint="eastAsia"/>
                <w:szCs w:val="21"/>
              </w:rPr>
              <w:t xml:space="preserve"> 刘蒙、</w:t>
            </w:r>
            <w:r w:rsidR="001A5CE6" w:rsidRPr="005E2071">
              <w:rPr>
                <w:rFonts w:ascii="宋体" w:hAnsi="宋体" w:hint="eastAsia"/>
                <w:szCs w:val="21"/>
              </w:rPr>
              <w:t>李超、</w:t>
            </w:r>
            <w:r w:rsidRPr="005E2071">
              <w:rPr>
                <w:rFonts w:ascii="宋体" w:hAnsi="宋体" w:hint="eastAsia"/>
                <w:szCs w:val="21"/>
              </w:rPr>
              <w:t>张振、李晶晶；长江证券 郭敬超；德邦证券 陈涵</w:t>
            </w:r>
            <w:r w:rsidR="00CB185D" w:rsidRPr="005E2071">
              <w:rPr>
                <w:rFonts w:ascii="宋体" w:hAnsi="宋体" w:hint="eastAsia"/>
                <w:szCs w:val="21"/>
              </w:rPr>
              <w:t>泊</w:t>
            </w:r>
            <w:r w:rsidRPr="005E2071">
              <w:rPr>
                <w:rFonts w:ascii="宋体" w:hAnsi="宋体" w:hint="eastAsia"/>
                <w:szCs w:val="21"/>
              </w:rPr>
              <w:t>；中航证券 裴伊凡；华夏基金 杨雅昭；宏道投资 段然；罗江华；银河证券 胡天昊；博时基金 史霄鸣；泓</w:t>
            </w:r>
            <w:r w:rsidR="004034EC">
              <w:rPr>
                <w:rFonts w:ascii="宋体" w:hAnsi="宋体" w:hint="eastAsia"/>
                <w:szCs w:val="21"/>
              </w:rPr>
              <w:t>德</w:t>
            </w:r>
            <w:r w:rsidRPr="005E2071">
              <w:rPr>
                <w:rFonts w:ascii="宋体" w:hAnsi="宋体" w:hint="eastAsia"/>
                <w:szCs w:val="21"/>
              </w:rPr>
              <w:t>基金 张毅强</w:t>
            </w:r>
            <w:r w:rsidR="00C971B0">
              <w:rPr>
                <w:rFonts w:ascii="宋体" w:hAnsi="宋体" w:hint="eastAsia"/>
                <w:szCs w:val="21"/>
              </w:rPr>
              <w:t>、</w:t>
            </w:r>
            <w:r w:rsidR="00C971B0" w:rsidRPr="005E2071">
              <w:rPr>
                <w:rFonts w:ascii="宋体" w:hAnsi="宋体" w:hint="eastAsia"/>
                <w:szCs w:val="21"/>
              </w:rPr>
              <w:t>孟焱毅</w:t>
            </w:r>
            <w:r w:rsidRPr="005E2071">
              <w:rPr>
                <w:rFonts w:ascii="宋体" w:hAnsi="宋体" w:hint="eastAsia"/>
                <w:szCs w:val="21"/>
              </w:rPr>
              <w:t>；石泉投资 孙旭；中金资管 周文菁</w:t>
            </w:r>
            <w:r w:rsidR="005E2071" w:rsidRPr="005E2071">
              <w:rPr>
                <w:rFonts w:ascii="宋体" w:hAnsi="宋体" w:hint="eastAsia"/>
                <w:szCs w:val="21"/>
              </w:rPr>
              <w:t>、艾柯达、杜渊鑫</w:t>
            </w:r>
            <w:r w:rsidRPr="005E2071">
              <w:rPr>
                <w:rFonts w:ascii="宋体" w:hAnsi="宋体" w:hint="eastAsia"/>
                <w:szCs w:val="21"/>
              </w:rPr>
              <w:t>；光大证券 颜燕妮；华西证券 刘泽晶</w:t>
            </w:r>
            <w:r w:rsidR="001A5CE6" w:rsidRPr="005E2071">
              <w:rPr>
                <w:rFonts w:ascii="宋体" w:hAnsi="宋体" w:hint="eastAsia"/>
                <w:szCs w:val="21"/>
              </w:rPr>
              <w:t>、孟令儒奇</w:t>
            </w:r>
            <w:r w:rsidRPr="005E2071">
              <w:rPr>
                <w:rFonts w:ascii="宋体" w:hAnsi="宋体" w:hint="eastAsia"/>
                <w:szCs w:val="21"/>
              </w:rPr>
              <w:t>；新华基金 金曦</w:t>
            </w:r>
            <w:r w:rsidR="001A5CE6" w:rsidRPr="005E2071">
              <w:rPr>
                <w:rFonts w:ascii="宋体" w:hAnsi="宋体" w:hint="eastAsia"/>
                <w:szCs w:val="21"/>
              </w:rPr>
              <w:t>、张帅</w:t>
            </w:r>
            <w:r w:rsidRPr="005E2071">
              <w:rPr>
                <w:rFonts w:ascii="宋体" w:hAnsi="宋体" w:hint="eastAsia"/>
                <w:szCs w:val="21"/>
              </w:rPr>
              <w:t>；</w:t>
            </w:r>
            <w:r w:rsidR="00C111FC" w:rsidRPr="005E2071">
              <w:rPr>
                <w:rFonts w:ascii="宋体" w:hAnsi="宋体" w:hint="eastAsia"/>
                <w:szCs w:val="21"/>
              </w:rPr>
              <w:t>北京</w:t>
            </w:r>
            <w:r w:rsidR="00F03207" w:rsidRPr="005E2071">
              <w:rPr>
                <w:rFonts w:ascii="宋体" w:hAnsi="宋体" w:hint="eastAsia"/>
                <w:szCs w:val="21"/>
              </w:rPr>
              <w:t>壹玖</w:t>
            </w:r>
            <w:r w:rsidR="00C111FC" w:rsidRPr="005E2071">
              <w:rPr>
                <w:rFonts w:ascii="宋体" w:hAnsi="宋体" w:hint="eastAsia"/>
                <w:szCs w:val="21"/>
              </w:rPr>
              <w:t>资产 蒋俊国；</w:t>
            </w:r>
            <w:r w:rsidRPr="005E2071">
              <w:rPr>
                <w:rFonts w:ascii="宋体" w:hAnsi="宋体" w:hint="eastAsia"/>
                <w:szCs w:val="21"/>
              </w:rPr>
              <w:t>天风证券 骆奕扬；民生证券 范宇；中泰</w:t>
            </w:r>
            <w:r w:rsidR="00F03207" w:rsidRPr="005E2071">
              <w:rPr>
                <w:rFonts w:ascii="宋体" w:hAnsi="宋体" w:hint="eastAsia"/>
                <w:szCs w:val="21"/>
              </w:rPr>
              <w:t>证券</w:t>
            </w:r>
            <w:r w:rsidRPr="005E2071">
              <w:rPr>
                <w:rFonts w:ascii="宋体" w:hAnsi="宋体" w:hint="eastAsia"/>
                <w:szCs w:val="21"/>
              </w:rPr>
              <w:t xml:space="preserve"> 孙行臻；范烁杰；淳元投资 黄俊龙；</w:t>
            </w:r>
            <w:r w:rsidR="00C971B0">
              <w:rPr>
                <w:rFonts w:ascii="宋体" w:hAnsi="宋体" w:hint="eastAsia"/>
                <w:szCs w:val="21"/>
              </w:rPr>
              <w:t>东</w:t>
            </w:r>
            <w:r w:rsidR="00CD4798">
              <w:rPr>
                <w:rFonts w:ascii="宋体" w:hAnsi="宋体" w:hint="eastAsia"/>
                <w:szCs w:val="21"/>
              </w:rPr>
              <w:t>兴投资 田野；</w:t>
            </w:r>
            <w:r w:rsidR="001A5CE6" w:rsidRPr="005E2071">
              <w:rPr>
                <w:rFonts w:ascii="宋体" w:hAnsi="宋体" w:hint="eastAsia"/>
                <w:szCs w:val="21"/>
              </w:rPr>
              <w:t>中信证券 袁健聪</w:t>
            </w:r>
            <w:r w:rsidR="00C111FC" w:rsidRPr="005E2071">
              <w:rPr>
                <w:rFonts w:ascii="宋体" w:hAnsi="宋体" w:hint="eastAsia"/>
                <w:szCs w:val="21"/>
              </w:rPr>
              <w:t>；太保资产 王喆</w:t>
            </w:r>
          </w:p>
        </w:tc>
      </w:tr>
      <w:tr w:rsidR="00FD739D" w14:paraId="23822714" w14:textId="77777777" w:rsidTr="009C5CF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CD88" w14:textId="77777777" w:rsidR="00FD739D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B3F3" w14:textId="7A22FC0A" w:rsidR="003D2216" w:rsidRDefault="00000000">
            <w:pPr>
              <w:spacing w:line="276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02</w:t>
            </w:r>
            <w:r w:rsidR="00C369AD">
              <w:rPr>
                <w:rFonts w:ascii="宋体" w:hAnsi="宋体"/>
                <w:bCs/>
                <w:i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CD11B0">
              <w:rPr>
                <w:rFonts w:ascii="宋体" w:hAnsi="宋体" w:hint="eastAsia"/>
                <w:bCs/>
                <w:i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CD11B0">
              <w:rPr>
                <w:rFonts w:ascii="宋体" w:hAnsi="宋体" w:hint="eastAsia"/>
                <w:bCs/>
                <w:iCs/>
                <w:color w:val="000000"/>
                <w:szCs w:val="21"/>
              </w:rPr>
              <w:t>25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日</w:t>
            </w:r>
            <w:r w:rsidR="00445EF5">
              <w:rPr>
                <w:rFonts w:ascii="宋体" w:hAnsi="宋体" w:hint="eastAsia"/>
                <w:bCs/>
                <w:iCs/>
                <w:color w:val="000000"/>
                <w:szCs w:val="21"/>
              </w:rPr>
              <w:t>下午1</w:t>
            </w:r>
            <w:r w:rsidR="00CD11B0">
              <w:rPr>
                <w:rFonts w:ascii="宋体" w:hAnsi="宋体" w:hint="eastAsia"/>
                <w:bCs/>
                <w:iCs/>
                <w:color w:val="000000"/>
                <w:szCs w:val="21"/>
              </w:rPr>
              <w:t>4</w:t>
            </w:r>
            <w:r w:rsidR="00166AE5">
              <w:rPr>
                <w:rFonts w:ascii="宋体" w:hAnsi="宋体" w:hint="eastAsia"/>
                <w:bCs/>
                <w:iCs/>
                <w:color w:val="000000"/>
                <w:szCs w:val="21"/>
              </w:rPr>
              <w:t>:</w:t>
            </w:r>
            <w:r w:rsidR="00166AE5">
              <w:rPr>
                <w:rFonts w:ascii="宋体" w:hAnsi="宋体"/>
                <w:bCs/>
                <w:iCs/>
                <w:color w:val="000000"/>
                <w:szCs w:val="21"/>
              </w:rPr>
              <w:t>00</w:t>
            </w:r>
            <w:r w:rsidR="00CE5400">
              <w:rPr>
                <w:rFonts w:ascii="宋体" w:hAnsi="宋体" w:hint="eastAsia"/>
                <w:bCs/>
                <w:iCs/>
                <w:color w:val="000000"/>
                <w:szCs w:val="21"/>
              </w:rPr>
              <w:t>-16:30</w:t>
            </w:r>
          </w:p>
        </w:tc>
      </w:tr>
      <w:tr w:rsidR="00FD739D" w14:paraId="71BF71A7" w14:textId="77777777" w:rsidTr="009C5CFC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EDC6" w14:textId="77777777" w:rsidR="00FD739D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B805" w14:textId="77777777" w:rsidR="00FD739D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北京市海淀区林风二路39号院1号楼5层</w:t>
            </w:r>
          </w:p>
        </w:tc>
      </w:tr>
      <w:tr w:rsidR="00FD739D" w14:paraId="2D3373A0" w14:textId="77777777" w:rsidTr="009C5C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0BB4" w14:textId="77777777" w:rsidR="00FD739D" w:rsidRDefault="0000000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D1EF" w14:textId="39F01982" w:rsidR="00FD739D" w:rsidRDefault="00C51D4A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szCs w:val="21"/>
              </w:rPr>
              <w:t>董事会秘书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付国义</w:t>
            </w:r>
          </w:p>
        </w:tc>
      </w:tr>
      <w:tr w:rsidR="00FD739D" w:rsidRPr="00CB17E2" w14:paraId="3BC57967" w14:textId="77777777" w:rsidTr="009C5CFC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84A3" w14:textId="77777777" w:rsidR="00FD739D" w:rsidRDefault="0000000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投资者关系活动主要内容介绍</w:t>
            </w:r>
          </w:p>
          <w:p w14:paraId="31D82DF1" w14:textId="77777777" w:rsidR="00FD739D" w:rsidRDefault="00FD739D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9210" w14:textId="4BE29374" w:rsidR="00B82FD6" w:rsidRDefault="00B82FD6" w:rsidP="00B82FD6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335463">
              <w:rPr>
                <w:rFonts w:ascii="宋体" w:hAnsi="宋体"/>
              </w:rPr>
              <w:t>本次会议主要</w:t>
            </w:r>
            <w:r w:rsidRPr="00335463">
              <w:rPr>
                <w:rFonts w:ascii="宋体" w:hAnsi="宋体" w:hint="eastAsia"/>
              </w:rPr>
              <w:t>围绕北京淳中科技股份有限公司（以下简称“淳中科技”或者“公司”）</w:t>
            </w:r>
            <w:r w:rsidR="00CD11B0" w:rsidRPr="00335463">
              <w:rPr>
                <w:rFonts w:ascii="宋体" w:hAnsi="宋体" w:hint="eastAsia"/>
              </w:rPr>
              <w:t>2023年度</w:t>
            </w:r>
            <w:r w:rsidR="00403E4A" w:rsidRPr="00335463">
              <w:rPr>
                <w:rFonts w:ascii="宋体" w:hAnsi="宋体" w:hint="eastAsia"/>
              </w:rPr>
              <w:t>以及2024年一季度</w:t>
            </w:r>
            <w:r w:rsidR="006E6DA2" w:rsidRPr="00335463">
              <w:rPr>
                <w:rFonts w:ascii="宋体" w:hAnsi="宋体" w:hint="eastAsia"/>
              </w:rPr>
              <w:t>经营发展情况</w:t>
            </w:r>
            <w:r w:rsidRPr="00335463">
              <w:rPr>
                <w:rFonts w:ascii="宋体" w:hAnsi="宋体"/>
              </w:rPr>
              <w:t>进行调研访谈</w:t>
            </w:r>
            <w:r w:rsidRPr="00335463">
              <w:rPr>
                <w:rFonts w:ascii="宋体" w:hAnsi="宋体" w:hint="eastAsia"/>
              </w:rPr>
              <w:t>。</w:t>
            </w:r>
          </w:p>
          <w:p w14:paraId="31E44800" w14:textId="09BC23D8" w:rsidR="00F74114" w:rsidRDefault="006177CB" w:rsidP="00F74114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335463">
              <w:rPr>
                <w:rFonts w:ascii="宋体" w:hAnsi="宋体" w:hint="eastAsia"/>
              </w:rPr>
              <w:t>2023年度，</w:t>
            </w:r>
            <w:r w:rsidRPr="00335463">
              <w:rPr>
                <w:rFonts w:ascii="宋体" w:hAnsi="宋体"/>
              </w:rPr>
              <w:t>公司实现营业收入4.99亿元，较上年</w:t>
            </w:r>
            <w:r w:rsidRPr="00335463">
              <w:rPr>
                <w:rFonts w:ascii="宋体" w:hAnsi="宋体" w:hint="eastAsia"/>
              </w:rPr>
              <w:t>同比</w:t>
            </w:r>
            <w:r w:rsidRPr="00335463">
              <w:rPr>
                <w:rFonts w:ascii="宋体" w:hAnsi="宋体"/>
              </w:rPr>
              <w:t>增</w:t>
            </w:r>
            <w:r w:rsidRPr="00335463">
              <w:rPr>
                <w:rFonts w:ascii="宋体" w:hAnsi="宋体" w:hint="eastAsia"/>
              </w:rPr>
              <w:t>长</w:t>
            </w:r>
            <w:r w:rsidRPr="00335463">
              <w:rPr>
                <w:rFonts w:ascii="宋体" w:hAnsi="宋体"/>
              </w:rPr>
              <w:t>31.03%</w:t>
            </w:r>
            <w:r w:rsidR="00D531C8">
              <w:rPr>
                <w:rFonts w:ascii="宋体" w:hAnsi="宋体" w:hint="eastAsia"/>
              </w:rPr>
              <w:t>；</w:t>
            </w:r>
            <w:r w:rsidR="00D75E09" w:rsidRPr="00335463">
              <w:rPr>
                <w:rFonts w:ascii="宋体" w:hAnsi="宋体" w:hint="eastAsia"/>
              </w:rPr>
              <w:t>经过几年的产品规划和持续投入，公司产品品类已拓展为专业视听、虚拟现实、人工智能和专业芯片四大系列，新产品的不断导入将为公司营收增长带来新动能</w:t>
            </w:r>
            <w:r w:rsidR="005F22E7">
              <w:rPr>
                <w:rFonts w:ascii="宋体" w:hAnsi="宋体" w:hint="eastAsia"/>
              </w:rPr>
              <w:t>。</w:t>
            </w:r>
            <w:r w:rsidR="00D75E09" w:rsidRPr="00335463">
              <w:rPr>
                <w:rFonts w:ascii="宋体" w:hAnsi="宋体" w:hint="eastAsia"/>
              </w:rPr>
              <w:t>公司实现归属于上市公司股东的净利润1,748.35万元，较上年同比下降41.50%</w:t>
            </w:r>
            <w:r w:rsidR="00D531C8">
              <w:rPr>
                <w:rFonts w:ascii="宋体" w:hAnsi="宋体" w:hint="eastAsia"/>
              </w:rPr>
              <w:t>，</w:t>
            </w:r>
            <w:r w:rsidR="00D75E09" w:rsidRPr="00335463">
              <w:rPr>
                <w:rFonts w:ascii="宋体" w:hAnsi="宋体" w:hint="eastAsia"/>
              </w:rPr>
              <w:t>主要是公司前瞻布局新产品、新赛道、新业务加大费用投入所致。公司经营活动产生的现金流量净额1.20亿元，较上年同比增长198.22%，公司经营现金流良好。</w:t>
            </w:r>
            <w:r w:rsidR="00490399" w:rsidRPr="00335463">
              <w:rPr>
                <w:rFonts w:ascii="宋体" w:hAnsi="宋体" w:hint="eastAsia"/>
              </w:rPr>
              <w:t>公司研发投入8,116.35万元，较上年同比增长</w:t>
            </w:r>
            <w:r w:rsidR="00490399" w:rsidRPr="00335463">
              <w:rPr>
                <w:rFonts w:ascii="宋体" w:hAnsi="宋体" w:hint="eastAsia"/>
              </w:rPr>
              <w:lastRenderedPageBreak/>
              <w:t>12.48%，研发费用占营业收入比例为16.27%</w:t>
            </w:r>
            <w:r w:rsidR="00D531C8">
              <w:rPr>
                <w:rFonts w:ascii="宋体" w:hAnsi="宋体" w:hint="eastAsia"/>
              </w:rPr>
              <w:t>；</w:t>
            </w:r>
            <w:r w:rsidR="00490399" w:rsidRPr="00335463">
              <w:rPr>
                <w:rFonts w:ascii="宋体" w:hAnsi="宋体" w:hint="eastAsia"/>
              </w:rPr>
              <w:t>公司新增专利申请14项，累计已获授权专利102项，其中发明专利58项。</w:t>
            </w:r>
          </w:p>
          <w:p w14:paraId="10A0FD0D" w14:textId="73DB0C0B" w:rsidR="00490399" w:rsidRPr="00335463" w:rsidRDefault="00490399" w:rsidP="00580A2A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335463">
              <w:rPr>
                <w:rFonts w:ascii="宋体" w:hAnsi="宋体" w:hint="eastAsia"/>
              </w:rPr>
              <w:t>2024年第一季度，公司实现营业收入</w:t>
            </w:r>
            <w:r w:rsidR="005F01DE" w:rsidRPr="00335463">
              <w:rPr>
                <w:rFonts w:ascii="宋体" w:hAnsi="宋体" w:hint="eastAsia"/>
              </w:rPr>
              <w:t>7,479.10万元，较上年同比增长3.74%</w:t>
            </w:r>
            <w:r w:rsidR="00D47F65" w:rsidRPr="00335463">
              <w:rPr>
                <w:rFonts w:ascii="宋体" w:hAnsi="宋体" w:hint="eastAsia"/>
              </w:rPr>
              <w:t>；公司实现</w:t>
            </w:r>
            <w:r w:rsidR="005F01DE" w:rsidRPr="00335463">
              <w:rPr>
                <w:rFonts w:ascii="宋体" w:hAnsi="宋体" w:hint="eastAsia"/>
              </w:rPr>
              <w:t>归属于上市公司股东的净利润</w:t>
            </w:r>
            <w:r w:rsidR="00D47F65" w:rsidRPr="00335463">
              <w:rPr>
                <w:rFonts w:ascii="宋体" w:hAnsi="宋体" w:hint="eastAsia"/>
              </w:rPr>
              <w:t>599.12万元，</w:t>
            </w:r>
            <w:r w:rsidR="005F01DE" w:rsidRPr="00335463">
              <w:rPr>
                <w:rFonts w:ascii="宋体" w:hAnsi="宋体" w:hint="eastAsia"/>
              </w:rPr>
              <w:t>同比增加</w:t>
            </w:r>
            <w:r w:rsidR="00252A63" w:rsidRPr="00335463">
              <w:rPr>
                <w:rFonts w:ascii="宋体" w:hAnsi="宋体" w:hint="eastAsia"/>
              </w:rPr>
              <w:t>1,803.52</w:t>
            </w:r>
            <w:r w:rsidR="005F01DE" w:rsidRPr="00335463">
              <w:rPr>
                <w:rFonts w:ascii="宋体" w:hAnsi="宋体" w:hint="eastAsia"/>
              </w:rPr>
              <w:t>万</w:t>
            </w:r>
            <w:r w:rsidR="00252A63" w:rsidRPr="00335463">
              <w:rPr>
                <w:rFonts w:ascii="宋体" w:hAnsi="宋体" w:hint="eastAsia"/>
              </w:rPr>
              <w:t>元</w:t>
            </w:r>
            <w:r w:rsidR="00937652" w:rsidRPr="00335463">
              <w:rPr>
                <w:rFonts w:ascii="宋体" w:hAnsi="宋体" w:hint="eastAsia"/>
              </w:rPr>
              <w:t>；公司经营活动产生的现金流量同比减少528.20万元，主要是因为</w:t>
            </w:r>
            <w:r w:rsidR="00580A2A" w:rsidRPr="00335463">
              <w:rPr>
                <w:rFonts w:ascii="宋体" w:hAnsi="宋体" w:hint="eastAsia"/>
              </w:rPr>
              <w:t>本期销售商品、提供劳务收到的现金略有下降所致</w:t>
            </w:r>
            <w:r w:rsidR="00937652" w:rsidRPr="00335463">
              <w:rPr>
                <w:rFonts w:ascii="宋体" w:hAnsi="宋体" w:hint="eastAsia"/>
              </w:rPr>
              <w:t>；公司运营状况持续向好，盈利能力稳步提升，</w:t>
            </w:r>
            <w:r w:rsidR="005F01DE" w:rsidRPr="00335463">
              <w:rPr>
                <w:rFonts w:ascii="宋体" w:hAnsi="宋体" w:hint="eastAsia"/>
              </w:rPr>
              <w:t>公司将按照既定战略目标深化人才机制、完善合作生态，有序推进各项工作，不断提升公司运营效率和经营业绩。</w:t>
            </w:r>
            <w:r w:rsidR="005F01DE" w:rsidRPr="00335463">
              <w:rPr>
                <w:rFonts w:ascii="宋体" w:hAnsi="宋体"/>
              </w:rPr>
              <w:cr/>
            </w:r>
          </w:p>
          <w:p w14:paraId="1D967469" w14:textId="0B6DE15E" w:rsidR="00753A8A" w:rsidRPr="00C049D2" w:rsidRDefault="00F74114" w:rsidP="003945E4">
            <w:pPr>
              <w:spacing w:line="360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327D41">
              <w:rPr>
                <w:rFonts w:asciiTheme="minorEastAsia" w:eastAsiaTheme="minorEastAsia" w:hAnsiTheme="minorEastAsia" w:hint="eastAsia"/>
                <w:b/>
                <w:szCs w:val="21"/>
              </w:rPr>
              <w:t>本次会议主要问题及回答如下：</w:t>
            </w:r>
          </w:p>
          <w:p w14:paraId="02BCAFB4" w14:textId="4D9615F5" w:rsidR="00E230ED" w:rsidRPr="00EC683D" w:rsidRDefault="00E230ED" w:rsidP="00E230ED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  <w:r w:rsidRPr="00EC683D">
              <w:rPr>
                <w:rFonts w:asciiTheme="minorEastAsia" w:eastAsiaTheme="minorEastAsia" w:hAnsiTheme="minorEastAsia" w:hint="eastAsia"/>
                <w:b/>
                <w:bCs/>
              </w:rPr>
              <w:t>、公司</w:t>
            </w:r>
            <w:r w:rsidR="00FB2F5C" w:rsidRPr="00EC683D">
              <w:rPr>
                <w:rFonts w:asciiTheme="minorEastAsia" w:eastAsiaTheme="minorEastAsia" w:hAnsiTheme="minorEastAsia" w:hint="eastAsia"/>
                <w:b/>
                <w:bCs/>
              </w:rPr>
              <w:t>近期</w:t>
            </w:r>
            <w:r w:rsidR="00FB2F5C">
              <w:rPr>
                <w:rFonts w:asciiTheme="minorEastAsia" w:eastAsiaTheme="minorEastAsia" w:hAnsiTheme="minorEastAsia" w:hint="eastAsia"/>
                <w:b/>
                <w:bCs/>
              </w:rPr>
              <w:t>一次性</w:t>
            </w:r>
            <w:r w:rsidRPr="00EC683D">
              <w:rPr>
                <w:rFonts w:asciiTheme="minorEastAsia" w:eastAsiaTheme="minorEastAsia" w:hAnsiTheme="minorEastAsia" w:hint="eastAsia"/>
                <w:b/>
                <w:bCs/>
              </w:rPr>
              <w:t>发布了三款自研芯片，公司</w:t>
            </w:r>
            <w:r w:rsidR="00DE26C0">
              <w:rPr>
                <w:rFonts w:asciiTheme="minorEastAsia" w:eastAsiaTheme="minorEastAsia" w:hAnsiTheme="minorEastAsia" w:hint="eastAsia"/>
                <w:b/>
                <w:bCs/>
              </w:rPr>
              <w:t>自研</w:t>
            </w:r>
            <w:r w:rsidRPr="00EC683D">
              <w:rPr>
                <w:rFonts w:asciiTheme="minorEastAsia" w:eastAsiaTheme="minorEastAsia" w:hAnsiTheme="minorEastAsia" w:hint="eastAsia"/>
                <w:b/>
                <w:bCs/>
              </w:rPr>
              <w:t>芯片具有</w:t>
            </w:r>
            <w:r w:rsidR="006804D9">
              <w:rPr>
                <w:rFonts w:asciiTheme="minorEastAsia" w:eastAsiaTheme="minorEastAsia" w:hAnsiTheme="minorEastAsia" w:hint="eastAsia"/>
                <w:b/>
                <w:bCs/>
              </w:rPr>
              <w:t>哪些</w:t>
            </w:r>
            <w:r w:rsidR="00A51D24">
              <w:rPr>
                <w:rFonts w:asciiTheme="minorEastAsia" w:eastAsiaTheme="minorEastAsia" w:hAnsiTheme="minorEastAsia" w:hint="eastAsia"/>
                <w:b/>
                <w:bCs/>
              </w:rPr>
              <w:t>技术</w:t>
            </w:r>
            <w:r w:rsidRPr="00EC683D">
              <w:rPr>
                <w:rFonts w:asciiTheme="minorEastAsia" w:eastAsiaTheme="minorEastAsia" w:hAnsiTheme="minorEastAsia" w:hint="eastAsia"/>
                <w:b/>
                <w:bCs/>
              </w:rPr>
              <w:t>优势？市场空间能否再次打开？</w:t>
            </w:r>
          </w:p>
          <w:p w14:paraId="1BAD395A" w14:textId="164F52EF" w:rsidR="00E230ED" w:rsidRDefault="00E230ED" w:rsidP="00E230E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答：</w:t>
            </w:r>
            <w:r w:rsidRPr="00EC683D">
              <w:rPr>
                <w:rFonts w:asciiTheme="minorEastAsia" w:eastAsiaTheme="minorEastAsia" w:hAnsiTheme="minorEastAsia" w:hint="eastAsia"/>
              </w:rPr>
              <w:t>“寒烁LDV4045 芯片”为全球首发LED“ALL IN ONE”一体化芯片，为LED 显控系统提供颠覆性创新芯片解决方案，告别传统采用发送卡/接收卡、网线和高功耗的时代，让小间距 LED 变成和LCD一样标准化接口和节能的产品，使小间距 LED 变得更加易于安装和使用，使用场景更为广阔。“宙斯Zeus0108 芯片”为国产首颗自主可控的专业音视频处理ASIC芯片，致力于突破海外芯片“卡脖子”的问题，切实提高国产音视频控制产品的竞争优势，可以更好地满足重点行业客户多样化的产品需求。“雷神ULC32A芯片”为人机交互显示芯片，可以应用于工业控制、美容仪器、医疗器械、充电桩、智能家居等领域。以上三款芯片的陆续导入将为公司可持续发展带来重要积极作用，有利于扩大公司在业内的技术领先优势。</w:t>
            </w:r>
          </w:p>
          <w:p w14:paraId="5F7DE493" w14:textId="77777777" w:rsidR="00E230ED" w:rsidRDefault="00E230ED" w:rsidP="00E230E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14:paraId="790926A4" w14:textId="3FD4A569" w:rsidR="00EC683D" w:rsidRDefault="00E230ED" w:rsidP="00EC683D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2</w:t>
            </w:r>
            <w:r w:rsidR="00445EF5">
              <w:rPr>
                <w:rFonts w:asciiTheme="minorEastAsia" w:eastAsiaTheme="minorEastAsia" w:hAnsiTheme="minorEastAsia" w:hint="eastAsia"/>
                <w:b/>
              </w:rPr>
              <w:t>、</w:t>
            </w:r>
            <w:r w:rsidR="00CD11B0" w:rsidRPr="00CD11B0">
              <w:rPr>
                <w:rFonts w:asciiTheme="minorEastAsia" w:eastAsiaTheme="minorEastAsia" w:hAnsiTheme="minorEastAsia" w:hint="eastAsia"/>
                <w:b/>
              </w:rPr>
              <w:t>寒烁为全球首</w:t>
            </w:r>
            <w:r w:rsidR="00CD11B0">
              <w:rPr>
                <w:rFonts w:asciiTheme="minorEastAsia" w:eastAsiaTheme="minorEastAsia" w:hAnsiTheme="minorEastAsia" w:hint="eastAsia"/>
                <w:b/>
              </w:rPr>
              <w:t>发</w:t>
            </w:r>
            <w:r w:rsidR="00CD11B0" w:rsidRPr="00CD11B0">
              <w:rPr>
                <w:rFonts w:asciiTheme="minorEastAsia" w:eastAsiaTheme="minorEastAsia" w:hAnsiTheme="minorEastAsia" w:hint="eastAsia"/>
                <w:b/>
              </w:rPr>
              <w:t>LED“ALL IN ONE”一体化芯片，请问这颗芯片的价值量</w:t>
            </w:r>
            <w:r w:rsidR="00C27B35">
              <w:rPr>
                <w:rFonts w:asciiTheme="minorEastAsia" w:eastAsiaTheme="minorEastAsia" w:hAnsiTheme="minorEastAsia" w:hint="eastAsia"/>
                <w:b/>
              </w:rPr>
              <w:t>和</w:t>
            </w:r>
            <w:r w:rsidR="00CD11B0" w:rsidRPr="00CD11B0">
              <w:rPr>
                <w:rFonts w:asciiTheme="minorEastAsia" w:eastAsiaTheme="minorEastAsia" w:hAnsiTheme="minorEastAsia" w:hint="eastAsia"/>
                <w:b/>
              </w:rPr>
              <w:t>目标市场空间多大？</w:t>
            </w:r>
          </w:p>
          <w:p w14:paraId="4C6A6A0F" w14:textId="2E665D40" w:rsidR="00445EF5" w:rsidRDefault="00445EF5" w:rsidP="00EC683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</w:rPr>
            </w:pPr>
            <w:r w:rsidRPr="00092A91">
              <w:rPr>
                <w:rFonts w:asciiTheme="minorEastAsia" w:eastAsiaTheme="minorEastAsia" w:hAnsiTheme="minorEastAsia" w:hint="eastAsia"/>
                <w:bCs/>
              </w:rPr>
              <w:t>答：</w:t>
            </w:r>
            <w:r w:rsidR="00CD11B0" w:rsidRPr="00CD11B0">
              <w:rPr>
                <w:rFonts w:asciiTheme="minorEastAsia" w:eastAsiaTheme="minorEastAsia" w:hAnsiTheme="minorEastAsia" w:hint="eastAsia"/>
                <w:bCs/>
              </w:rPr>
              <w:t>“寒烁LDV4045芯片”为全球首发LED“ALL IN ONE”一体化芯片，为LED显控系统提供颠覆性创新芯片解决方案，“</w:t>
            </w:r>
            <w:r w:rsidR="00FF5336" w:rsidRPr="00CD11B0">
              <w:rPr>
                <w:rFonts w:asciiTheme="minorEastAsia" w:eastAsiaTheme="minorEastAsia" w:hAnsiTheme="minorEastAsia" w:hint="eastAsia"/>
                <w:bCs/>
              </w:rPr>
              <w:t>寒烁</w:t>
            </w:r>
            <w:r w:rsidR="00CD11B0" w:rsidRPr="00CD11B0">
              <w:rPr>
                <w:rFonts w:asciiTheme="minorEastAsia" w:eastAsiaTheme="minorEastAsia" w:hAnsiTheme="minorEastAsia" w:hint="eastAsia"/>
                <w:bCs/>
              </w:rPr>
              <w:t>LDV4045芯片”集成了行扫+恒流源+逻辑等功能，可以给LED显示提供集成度和性价比更高的优化解决方案</w:t>
            </w:r>
            <w:r w:rsidR="00CD11B0">
              <w:rPr>
                <w:rFonts w:asciiTheme="minorEastAsia" w:eastAsiaTheme="minorEastAsia" w:hAnsiTheme="minorEastAsia" w:hint="eastAsia"/>
                <w:bCs/>
              </w:rPr>
              <w:t>。</w:t>
            </w:r>
          </w:p>
          <w:p w14:paraId="02B80D7C" w14:textId="4B8ECA3F" w:rsidR="00E230ED" w:rsidRPr="00EC683D" w:rsidRDefault="00E230ED" w:rsidP="00E230ED">
            <w:pPr>
              <w:pStyle w:val="aa"/>
              <w:spacing w:line="360" w:lineRule="auto"/>
              <w:ind w:firstLine="422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lastRenderedPageBreak/>
              <w:t>3</w:t>
            </w:r>
            <w:r w:rsidRPr="00EC683D">
              <w:rPr>
                <w:rFonts w:asciiTheme="minorEastAsia" w:eastAsiaTheme="minorEastAsia" w:hAnsiTheme="minorEastAsia" w:hint="eastAsia"/>
                <w:b/>
                <w:bCs/>
              </w:rPr>
              <w:t>、公司自研</w:t>
            </w:r>
            <w:r w:rsidR="00DE2A8C">
              <w:rPr>
                <w:rFonts w:asciiTheme="minorEastAsia" w:eastAsiaTheme="minorEastAsia" w:hAnsiTheme="minorEastAsia" w:hint="eastAsia"/>
                <w:b/>
                <w:bCs/>
              </w:rPr>
              <w:t>的</w:t>
            </w:r>
            <w:r w:rsidRPr="00EC683D">
              <w:rPr>
                <w:rFonts w:asciiTheme="minorEastAsia" w:eastAsiaTheme="minorEastAsia" w:hAnsiTheme="minorEastAsia" w:hint="eastAsia"/>
                <w:b/>
                <w:bCs/>
              </w:rPr>
              <w:t>国产首颗自主可控的专业音视频</w:t>
            </w:r>
            <w:r w:rsidR="00051DCC" w:rsidRPr="00EC683D">
              <w:rPr>
                <w:rFonts w:asciiTheme="minorEastAsia" w:eastAsiaTheme="minorEastAsia" w:hAnsiTheme="minorEastAsia" w:hint="eastAsia"/>
                <w:b/>
                <w:bCs/>
              </w:rPr>
              <w:t>ASIC</w:t>
            </w:r>
            <w:r w:rsidRPr="00EC683D">
              <w:rPr>
                <w:rFonts w:asciiTheme="minorEastAsia" w:eastAsiaTheme="minorEastAsia" w:hAnsiTheme="minorEastAsia" w:hint="eastAsia"/>
                <w:b/>
                <w:bCs/>
              </w:rPr>
              <w:t>芯片，致力于突破海外芯片“卡脖子”的问题，切实提高国产音视频控制产品的竞争优势，可以理解为降低采购成本</w:t>
            </w:r>
            <w:r w:rsidR="00FF5336">
              <w:rPr>
                <w:rFonts w:asciiTheme="minorEastAsia" w:eastAsiaTheme="minorEastAsia" w:hAnsiTheme="minorEastAsia" w:hint="eastAsia"/>
                <w:b/>
                <w:bCs/>
              </w:rPr>
              <w:t>并</w:t>
            </w:r>
            <w:r w:rsidRPr="00EC683D">
              <w:rPr>
                <w:rFonts w:asciiTheme="minorEastAsia" w:eastAsiaTheme="minorEastAsia" w:hAnsiTheme="minorEastAsia" w:hint="eastAsia"/>
                <w:b/>
                <w:bCs/>
              </w:rPr>
              <w:t>一定程度提升公司业绩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吗</w:t>
            </w:r>
            <w:r w:rsidRPr="00EC683D">
              <w:rPr>
                <w:rFonts w:asciiTheme="minorEastAsia" w:eastAsiaTheme="minorEastAsia" w:hAnsiTheme="minorEastAsia" w:hint="eastAsia"/>
                <w:b/>
                <w:bCs/>
              </w:rPr>
              <w:t>？</w:t>
            </w:r>
          </w:p>
          <w:p w14:paraId="69EA111B" w14:textId="3FF1C24E" w:rsidR="00E230ED" w:rsidRDefault="00E230ED" w:rsidP="00E230E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答：</w:t>
            </w:r>
            <w:r w:rsidRPr="00EC683D">
              <w:rPr>
                <w:rFonts w:asciiTheme="minorEastAsia" w:eastAsiaTheme="minorEastAsia" w:hAnsiTheme="minorEastAsia" w:hint="eastAsia"/>
              </w:rPr>
              <w:t>“宙斯Zeus0108 芯片”为国产首颗自主可控的专业音视频处理ASIC 芯片，致力于突破海外芯片“卡脖子”的问题，切实提高国产音视频控制产品的竞争优势，可以更好地满足重点行业客户多样化的产品需求。“</w:t>
            </w:r>
            <w:r w:rsidR="00FF5336" w:rsidRPr="00EC683D">
              <w:rPr>
                <w:rFonts w:asciiTheme="minorEastAsia" w:eastAsiaTheme="minorEastAsia" w:hAnsiTheme="minorEastAsia" w:hint="eastAsia"/>
              </w:rPr>
              <w:t>宙斯</w:t>
            </w:r>
            <w:r w:rsidRPr="00EC683D">
              <w:rPr>
                <w:rFonts w:asciiTheme="minorEastAsia" w:eastAsiaTheme="minorEastAsia" w:hAnsiTheme="minorEastAsia" w:hint="eastAsia"/>
              </w:rPr>
              <w:t>Zeus0108 芯片”量产后，在专业音视频领域ASIC芯片的性能、功耗、性价比等方面相较于通用芯片将大幅提升。</w:t>
            </w:r>
          </w:p>
          <w:p w14:paraId="50912A6B" w14:textId="77777777" w:rsidR="00F95486" w:rsidRDefault="00F95486" w:rsidP="00E230E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14:paraId="47303678" w14:textId="722EAE64" w:rsidR="00F95486" w:rsidRPr="00487F8F" w:rsidRDefault="00F95486" w:rsidP="00F95486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4</w:t>
            </w:r>
            <w:r w:rsidRPr="00487F8F">
              <w:rPr>
                <w:rFonts w:asciiTheme="minorEastAsia" w:eastAsiaTheme="minorEastAsia" w:hAnsiTheme="minorEastAsia" w:hint="eastAsia"/>
                <w:b/>
                <w:bCs/>
              </w:rPr>
              <w:t>、公司</w:t>
            </w:r>
            <w:r w:rsidR="00735505">
              <w:rPr>
                <w:rFonts w:asciiTheme="minorEastAsia" w:eastAsiaTheme="minorEastAsia" w:hAnsiTheme="minorEastAsia" w:hint="eastAsia"/>
                <w:b/>
                <w:bCs/>
              </w:rPr>
              <w:t>全</w:t>
            </w:r>
            <w:r w:rsidRPr="00487F8F">
              <w:rPr>
                <w:rFonts w:asciiTheme="minorEastAsia" w:eastAsiaTheme="minorEastAsia" w:hAnsiTheme="minorEastAsia" w:hint="eastAsia"/>
                <w:b/>
                <w:bCs/>
              </w:rPr>
              <w:t>新发布的三款芯片，目前商业推广进展如何？何时能给公司贡献利润？</w:t>
            </w:r>
          </w:p>
          <w:p w14:paraId="575B3FEF" w14:textId="0511A737" w:rsidR="00CD11B0" w:rsidRDefault="00F95486" w:rsidP="00F9548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答：</w:t>
            </w:r>
            <w:r w:rsidRPr="00127E1C">
              <w:rPr>
                <w:rFonts w:asciiTheme="minorEastAsia" w:eastAsiaTheme="minorEastAsia" w:hAnsiTheme="minorEastAsia" w:hint="eastAsia"/>
              </w:rPr>
              <w:t>公司始终坚持自主研发道路，依靠自身十多年专业音视频算法技术积累，持续孵化和投入于音视频领域专业芯片。2024年4月17日召开的新品发布会上，公司同步推出了寒烁、宙斯、雷神三款</w:t>
            </w:r>
            <w:r w:rsidR="00735505">
              <w:rPr>
                <w:rFonts w:asciiTheme="minorEastAsia" w:eastAsiaTheme="minorEastAsia" w:hAnsiTheme="minorEastAsia" w:hint="eastAsia"/>
              </w:rPr>
              <w:t>自研</w:t>
            </w:r>
            <w:r w:rsidRPr="00127E1C">
              <w:rPr>
                <w:rFonts w:asciiTheme="minorEastAsia" w:eastAsiaTheme="minorEastAsia" w:hAnsiTheme="minorEastAsia" w:hint="eastAsia"/>
              </w:rPr>
              <w:t>芯片，三款芯片的陆续导入将为公司可持续发展带来重要积极作用，有利于扩大公司在业内的技术领先优势。目前</w:t>
            </w:r>
            <w:r w:rsidR="00FF5336">
              <w:rPr>
                <w:rFonts w:asciiTheme="minorEastAsia" w:eastAsiaTheme="minorEastAsia" w:hAnsiTheme="minorEastAsia" w:hint="eastAsia"/>
              </w:rPr>
              <w:t>正在</w:t>
            </w:r>
            <w:r w:rsidRPr="00127E1C">
              <w:rPr>
                <w:rFonts w:asciiTheme="minorEastAsia" w:eastAsiaTheme="minorEastAsia" w:hAnsiTheme="minorEastAsia" w:hint="eastAsia"/>
              </w:rPr>
              <w:t>与意向客户</w:t>
            </w:r>
            <w:r w:rsidR="00FF5336">
              <w:rPr>
                <w:rFonts w:asciiTheme="minorEastAsia" w:eastAsiaTheme="minorEastAsia" w:hAnsiTheme="minorEastAsia" w:hint="eastAsia"/>
              </w:rPr>
              <w:t>进行</w:t>
            </w:r>
            <w:r w:rsidRPr="00127E1C">
              <w:rPr>
                <w:rFonts w:asciiTheme="minorEastAsia" w:eastAsiaTheme="minorEastAsia" w:hAnsiTheme="minorEastAsia" w:hint="eastAsia"/>
              </w:rPr>
              <w:t>方案对接及</w:t>
            </w:r>
            <w:r w:rsidR="00FF5336">
              <w:rPr>
                <w:rFonts w:asciiTheme="minorEastAsia" w:eastAsiaTheme="minorEastAsia" w:hAnsiTheme="minorEastAsia" w:hint="eastAsia"/>
              </w:rPr>
              <w:t>产品验证</w:t>
            </w:r>
            <w:r w:rsidRPr="00127E1C">
              <w:rPr>
                <w:rFonts w:asciiTheme="minorEastAsia" w:eastAsiaTheme="minorEastAsia" w:hAnsiTheme="minorEastAsia" w:hint="eastAsia"/>
              </w:rPr>
              <w:t>，具体进展请关注公司后续</w:t>
            </w:r>
            <w:r>
              <w:rPr>
                <w:rFonts w:asciiTheme="minorEastAsia" w:eastAsiaTheme="minorEastAsia" w:hAnsiTheme="minorEastAsia" w:hint="eastAsia"/>
              </w:rPr>
              <w:t>公告。</w:t>
            </w:r>
          </w:p>
          <w:p w14:paraId="22A7347D" w14:textId="77777777" w:rsidR="00735505" w:rsidRPr="00E230ED" w:rsidRDefault="00735505" w:rsidP="00F9548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</w:rPr>
            </w:pPr>
          </w:p>
          <w:p w14:paraId="244647BC" w14:textId="162D1F8D" w:rsidR="007A4B5F" w:rsidRPr="00EC683D" w:rsidRDefault="00735505" w:rsidP="007A4B5F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5、</w:t>
            </w:r>
            <w:r w:rsidR="007A4B5F" w:rsidRPr="00EC683D">
              <w:rPr>
                <w:rFonts w:asciiTheme="minorEastAsia" w:eastAsiaTheme="minorEastAsia" w:hAnsiTheme="minorEastAsia" w:hint="eastAsia"/>
                <w:b/>
                <w:bCs/>
              </w:rPr>
              <w:t>公司已经取得了N公司的合格供应商代码，为N公司提供液冷测试平台、基于AI的检测平台和各种测试板卡等业务，这些业务</w:t>
            </w:r>
            <w:r w:rsidR="007A4B5F">
              <w:rPr>
                <w:rFonts w:asciiTheme="minorEastAsia" w:eastAsiaTheme="minorEastAsia" w:hAnsiTheme="minorEastAsia" w:hint="eastAsia"/>
                <w:b/>
                <w:bCs/>
              </w:rPr>
              <w:t>的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市场</w:t>
            </w:r>
            <w:r w:rsidR="007A4B5F">
              <w:rPr>
                <w:rFonts w:asciiTheme="minorEastAsia" w:eastAsiaTheme="minorEastAsia" w:hAnsiTheme="minorEastAsia" w:hint="eastAsia"/>
                <w:b/>
                <w:bCs/>
              </w:rPr>
              <w:t>竞争格局</w:t>
            </w:r>
            <w:r w:rsidR="00DE2A8C">
              <w:rPr>
                <w:rFonts w:asciiTheme="minorEastAsia" w:eastAsiaTheme="minorEastAsia" w:hAnsiTheme="minorEastAsia" w:hint="eastAsia"/>
                <w:b/>
                <w:bCs/>
              </w:rPr>
              <w:t>和持续性</w:t>
            </w:r>
            <w:r w:rsidR="007A4B5F">
              <w:rPr>
                <w:rFonts w:asciiTheme="minorEastAsia" w:eastAsiaTheme="minorEastAsia" w:hAnsiTheme="minorEastAsia" w:hint="eastAsia"/>
                <w:b/>
                <w:bCs/>
              </w:rPr>
              <w:t>如何</w:t>
            </w:r>
            <w:r w:rsidR="007A4B5F" w:rsidRPr="00EC683D">
              <w:rPr>
                <w:rFonts w:asciiTheme="minorEastAsia" w:eastAsiaTheme="minorEastAsia" w:hAnsiTheme="minorEastAsia" w:hint="eastAsia"/>
                <w:b/>
                <w:bCs/>
              </w:rPr>
              <w:t>？</w:t>
            </w:r>
          </w:p>
          <w:p w14:paraId="373AABBF" w14:textId="47A74C21" w:rsidR="007A4B5F" w:rsidRDefault="007A4B5F" w:rsidP="007A4B5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答：</w:t>
            </w:r>
            <w:r w:rsidRPr="00EC683D">
              <w:rPr>
                <w:rFonts w:asciiTheme="minorEastAsia" w:eastAsiaTheme="minorEastAsia" w:hAnsiTheme="minorEastAsia" w:hint="eastAsia"/>
              </w:rPr>
              <w:t>公司积极开拓海外业务并取得突破性进展，与国际知名图形技术和人工智能计算领域的领导者N公司建立了业务合作关系，公司已经取得了N公司的Vendor Code，有资格向N公司直接供货，并可持续拓展新业务。公司与N公司对接的业务均为定制开发产品，需要取得Vendor Code并充分了解客户需求后才能完成相应的方案设计和产品规划等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14:paraId="02E7ED7C" w14:textId="77777777" w:rsidR="007A4B5F" w:rsidRDefault="007A4B5F" w:rsidP="007A4B5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14:paraId="07542306" w14:textId="690B0A46" w:rsidR="00753A8A" w:rsidRDefault="00DE2A8C" w:rsidP="00EC683D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6</w:t>
            </w:r>
            <w:r w:rsidR="007A4B5F">
              <w:rPr>
                <w:rFonts w:asciiTheme="minorEastAsia" w:eastAsiaTheme="minorEastAsia" w:hAnsiTheme="minorEastAsia" w:hint="eastAsia"/>
                <w:b/>
              </w:rPr>
              <w:t>、</w:t>
            </w:r>
            <w:r w:rsidR="00CD11B0" w:rsidRPr="00CD11B0">
              <w:rPr>
                <w:rFonts w:asciiTheme="minorEastAsia" w:eastAsiaTheme="minorEastAsia" w:hAnsiTheme="minorEastAsia" w:hint="eastAsia"/>
                <w:b/>
              </w:rPr>
              <w:t>公司</w:t>
            </w:r>
            <w:r w:rsidR="002B7FBC">
              <w:rPr>
                <w:rFonts w:asciiTheme="minorEastAsia" w:eastAsiaTheme="minorEastAsia" w:hAnsiTheme="minorEastAsia" w:hint="eastAsia"/>
                <w:b/>
              </w:rPr>
              <w:t>拓展的N公司新业务</w:t>
            </w:r>
            <w:r w:rsidR="00CD11B0" w:rsidRPr="00CD11B0">
              <w:rPr>
                <w:rFonts w:asciiTheme="minorEastAsia" w:eastAsiaTheme="minorEastAsia" w:hAnsiTheme="minorEastAsia" w:hint="eastAsia"/>
                <w:b/>
              </w:rPr>
              <w:t>，截至</w:t>
            </w:r>
            <w:r w:rsidR="00685466">
              <w:rPr>
                <w:rFonts w:asciiTheme="minorEastAsia" w:eastAsiaTheme="minorEastAsia" w:hAnsiTheme="minorEastAsia" w:hint="eastAsia"/>
                <w:b/>
              </w:rPr>
              <w:t>2023年度</w:t>
            </w:r>
            <w:r w:rsidR="00CD11B0" w:rsidRPr="00CD11B0">
              <w:rPr>
                <w:rFonts w:asciiTheme="minorEastAsia" w:eastAsiaTheme="minorEastAsia" w:hAnsiTheme="minorEastAsia" w:hint="eastAsia"/>
                <w:b/>
              </w:rPr>
              <w:t>报告披露日，各系列产品分别处于样品测试导入和小批量供货阶段</w:t>
            </w:r>
            <w:r w:rsidR="00745E0C">
              <w:rPr>
                <w:rFonts w:asciiTheme="minorEastAsia" w:eastAsiaTheme="minorEastAsia" w:hAnsiTheme="minorEastAsia" w:hint="eastAsia"/>
                <w:b/>
              </w:rPr>
              <w:t>，</w:t>
            </w:r>
            <w:r w:rsidR="00CD11B0" w:rsidRPr="00DE497F">
              <w:rPr>
                <w:rFonts w:asciiTheme="minorEastAsia" w:eastAsiaTheme="minorEastAsia" w:hAnsiTheme="minorEastAsia" w:hint="eastAsia"/>
                <w:b/>
              </w:rPr>
              <w:t>请问一季度</w:t>
            </w:r>
            <w:r w:rsidR="00335463" w:rsidRPr="00DE497F">
              <w:rPr>
                <w:rFonts w:asciiTheme="minorEastAsia" w:eastAsiaTheme="minorEastAsia" w:hAnsiTheme="minorEastAsia" w:hint="eastAsia"/>
                <w:b/>
              </w:rPr>
              <w:t>是</w:t>
            </w:r>
            <w:r w:rsidR="00CD11B0" w:rsidRPr="00DE497F">
              <w:rPr>
                <w:rFonts w:asciiTheme="minorEastAsia" w:eastAsiaTheme="minorEastAsia" w:hAnsiTheme="minorEastAsia" w:hint="eastAsia"/>
                <w:b/>
              </w:rPr>
              <w:t>否</w:t>
            </w:r>
            <w:r w:rsidR="00335463" w:rsidRPr="00DE497F">
              <w:rPr>
                <w:rFonts w:asciiTheme="minorEastAsia" w:eastAsiaTheme="minorEastAsia" w:hAnsiTheme="minorEastAsia" w:hint="eastAsia"/>
                <w:b/>
              </w:rPr>
              <w:t>已</w:t>
            </w:r>
            <w:r w:rsidR="00CD11B0" w:rsidRPr="00DE497F">
              <w:rPr>
                <w:rFonts w:asciiTheme="minorEastAsia" w:eastAsiaTheme="minorEastAsia" w:hAnsiTheme="minorEastAsia" w:hint="eastAsia"/>
                <w:b/>
              </w:rPr>
              <w:t>贡献营收？</w:t>
            </w:r>
            <w:r w:rsidR="0040413C" w:rsidRPr="0040413C" w:rsidDel="0040413C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</w:p>
          <w:p w14:paraId="71AA7559" w14:textId="7C336F9F" w:rsidR="007D0BD3" w:rsidRDefault="00753A8A" w:rsidP="002336E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</w:rPr>
            </w:pPr>
            <w:r w:rsidRPr="00C25FC6">
              <w:rPr>
                <w:rFonts w:asciiTheme="minorEastAsia" w:eastAsiaTheme="minorEastAsia" w:hAnsiTheme="minorEastAsia" w:hint="eastAsia"/>
                <w:bCs/>
              </w:rPr>
              <w:lastRenderedPageBreak/>
              <w:t>答：</w:t>
            </w:r>
            <w:r w:rsidR="00EC683D" w:rsidRPr="00EC683D">
              <w:rPr>
                <w:rFonts w:asciiTheme="minorEastAsia" w:eastAsiaTheme="minorEastAsia" w:hAnsiTheme="minorEastAsia" w:hint="eastAsia"/>
                <w:bCs/>
              </w:rPr>
              <w:t>公司与N公司对接的业务主要是各类产品的测试与检测平台，目前正在对接的产品包括：液冷测试平台、基于AI的检测平台、各种测试板卡等，截至公司2023年年度报告披露日，以上各系列产品分别处于样品测试导入和小批量供货阶段。公司Q1已经与N公司签署了部分产品的Purchase Order，此部分订单Q2可以完成产品交付验收和确认营收，同时Q2将会有新订单落地签署和产品交付，具体</w:t>
            </w:r>
            <w:r w:rsidR="00FE6215">
              <w:rPr>
                <w:rFonts w:asciiTheme="minorEastAsia" w:eastAsiaTheme="minorEastAsia" w:hAnsiTheme="minorEastAsia" w:hint="eastAsia"/>
                <w:bCs/>
              </w:rPr>
              <w:t>情况</w:t>
            </w:r>
            <w:r w:rsidR="00EC683D" w:rsidRPr="00EC683D">
              <w:rPr>
                <w:rFonts w:asciiTheme="minorEastAsia" w:eastAsiaTheme="minorEastAsia" w:hAnsiTheme="minorEastAsia" w:hint="eastAsia"/>
                <w:bCs/>
              </w:rPr>
              <w:t>请关注公司后续</w:t>
            </w:r>
            <w:r w:rsidR="00FE6215">
              <w:rPr>
                <w:rFonts w:asciiTheme="minorEastAsia" w:eastAsiaTheme="minorEastAsia" w:hAnsiTheme="minorEastAsia" w:hint="eastAsia"/>
                <w:bCs/>
              </w:rPr>
              <w:t>公告</w:t>
            </w:r>
            <w:r w:rsidR="00EC683D">
              <w:rPr>
                <w:rFonts w:asciiTheme="minorEastAsia" w:eastAsiaTheme="minorEastAsia" w:hAnsiTheme="minorEastAsia" w:hint="eastAsia"/>
                <w:bCs/>
              </w:rPr>
              <w:t>。</w:t>
            </w:r>
          </w:p>
          <w:p w14:paraId="4D29D8D5" w14:textId="77777777" w:rsidR="00EC683D" w:rsidRDefault="00EC683D" w:rsidP="002336E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</w:rPr>
            </w:pPr>
          </w:p>
          <w:p w14:paraId="099913BC" w14:textId="6BC7CA37" w:rsidR="007D0BD3" w:rsidRDefault="00DE497F" w:rsidP="00EC683D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7</w:t>
            </w:r>
            <w:r w:rsidR="007D0BD3" w:rsidRPr="00F90F7B">
              <w:rPr>
                <w:rFonts w:asciiTheme="minorEastAsia" w:eastAsiaTheme="minorEastAsia" w:hAnsiTheme="minorEastAsia" w:hint="eastAsia"/>
                <w:b/>
                <w:bCs/>
              </w:rPr>
              <w:t>、</w:t>
            </w:r>
            <w:r w:rsidR="00C175FE">
              <w:rPr>
                <w:rFonts w:asciiTheme="minorEastAsia" w:eastAsiaTheme="minorEastAsia" w:hAnsiTheme="minorEastAsia" w:hint="eastAsia"/>
                <w:b/>
                <w:bCs/>
              </w:rPr>
              <w:t>除</w:t>
            </w:r>
            <w:r w:rsidR="00C72B36">
              <w:rPr>
                <w:rFonts w:asciiTheme="minorEastAsia" w:eastAsiaTheme="minorEastAsia" w:hAnsiTheme="minorEastAsia" w:hint="eastAsia"/>
                <w:b/>
                <w:bCs/>
              </w:rPr>
              <w:t>传统显控业务</w:t>
            </w:r>
            <w:r w:rsidR="00C175FE">
              <w:rPr>
                <w:rFonts w:asciiTheme="minorEastAsia" w:eastAsiaTheme="minorEastAsia" w:hAnsiTheme="minorEastAsia" w:hint="eastAsia"/>
                <w:b/>
                <w:bCs/>
              </w:rPr>
              <w:t>外，公司</w:t>
            </w:r>
            <w:r w:rsidR="00127152">
              <w:rPr>
                <w:rFonts w:asciiTheme="minorEastAsia" w:eastAsiaTheme="minorEastAsia" w:hAnsiTheme="minorEastAsia" w:hint="eastAsia"/>
                <w:b/>
                <w:bCs/>
              </w:rPr>
              <w:t>新业务</w:t>
            </w:r>
            <w:r w:rsidR="00C175FE">
              <w:rPr>
                <w:rFonts w:asciiTheme="minorEastAsia" w:eastAsiaTheme="minorEastAsia" w:hAnsiTheme="minorEastAsia" w:hint="eastAsia"/>
                <w:b/>
                <w:bCs/>
              </w:rPr>
              <w:t>也取得了很大突破</w:t>
            </w:r>
            <w:r w:rsidR="00C72B36">
              <w:rPr>
                <w:rFonts w:asciiTheme="minorEastAsia" w:eastAsiaTheme="minorEastAsia" w:hAnsiTheme="minorEastAsia" w:hint="eastAsia"/>
                <w:b/>
                <w:bCs/>
              </w:rPr>
              <w:t>，</w:t>
            </w:r>
            <w:r w:rsidR="00EC683D" w:rsidRPr="00EC683D">
              <w:rPr>
                <w:rFonts w:asciiTheme="minorEastAsia" w:eastAsiaTheme="minorEastAsia" w:hAnsiTheme="minorEastAsia" w:hint="eastAsia"/>
                <w:b/>
                <w:bCs/>
              </w:rPr>
              <w:t>从</w:t>
            </w:r>
            <w:r w:rsidR="00EC683D">
              <w:rPr>
                <w:rFonts w:asciiTheme="minorEastAsia" w:eastAsiaTheme="minorEastAsia" w:hAnsiTheme="minorEastAsia" w:hint="eastAsia"/>
                <w:b/>
                <w:bCs/>
              </w:rPr>
              <w:t>公司</w:t>
            </w:r>
            <w:r w:rsidR="00EC683D" w:rsidRPr="00EC683D">
              <w:rPr>
                <w:rFonts w:asciiTheme="minorEastAsia" w:eastAsiaTheme="minorEastAsia" w:hAnsiTheme="minorEastAsia" w:hint="eastAsia"/>
                <w:b/>
                <w:bCs/>
              </w:rPr>
              <w:t>战略的角度来看未来的重心会偏向哪</w:t>
            </w:r>
            <w:r>
              <w:rPr>
                <w:rFonts w:asciiTheme="minorEastAsia" w:eastAsiaTheme="minorEastAsia" w:hAnsiTheme="minorEastAsia" w:hint="eastAsia"/>
                <w:b/>
                <w:bCs/>
              </w:rPr>
              <w:t>方面</w:t>
            </w:r>
            <w:r w:rsidR="00EC683D" w:rsidRPr="00EC683D">
              <w:rPr>
                <w:rFonts w:asciiTheme="minorEastAsia" w:eastAsiaTheme="minorEastAsia" w:hAnsiTheme="minorEastAsia" w:hint="eastAsia"/>
                <w:b/>
                <w:bCs/>
              </w:rPr>
              <w:t>？</w:t>
            </w:r>
            <w:r w:rsidR="00C72B36" w:rsidRPr="00EC683D" w:rsidDel="00C72B36">
              <w:rPr>
                <w:rFonts w:asciiTheme="minorEastAsia" w:eastAsiaTheme="minorEastAsia" w:hAnsiTheme="minorEastAsia" w:hint="eastAsia"/>
                <w:b/>
                <w:bCs/>
              </w:rPr>
              <w:t xml:space="preserve"> </w:t>
            </w:r>
          </w:p>
          <w:p w14:paraId="04F1350F" w14:textId="177C7F69" w:rsidR="007D0BD3" w:rsidRDefault="007D0BD3" w:rsidP="00C72B3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F90F7B">
              <w:rPr>
                <w:rFonts w:asciiTheme="minorEastAsia" w:eastAsiaTheme="minorEastAsia" w:hAnsiTheme="minorEastAsia" w:hint="eastAsia"/>
              </w:rPr>
              <w:t>答：</w:t>
            </w:r>
            <w:r w:rsidR="00EC683D" w:rsidRPr="00EC683D">
              <w:rPr>
                <w:rFonts w:asciiTheme="minorEastAsia" w:eastAsiaTheme="minorEastAsia" w:hAnsiTheme="minorEastAsia" w:hint="eastAsia"/>
              </w:rPr>
              <w:t>历经几年的前瞻布局和持续投入，公司产品品类已拓展为专业视听、虚拟现实、人工智能和专业芯片四大系列，新产品的不断导入将为公司营收增长带来新动能。公司将继续保持传统主业技术</w:t>
            </w:r>
            <w:r w:rsidR="000748DB">
              <w:rPr>
                <w:rFonts w:asciiTheme="minorEastAsia" w:eastAsiaTheme="minorEastAsia" w:hAnsiTheme="minorEastAsia" w:hint="eastAsia"/>
              </w:rPr>
              <w:t>和产品</w:t>
            </w:r>
            <w:r w:rsidR="00EC683D" w:rsidRPr="00EC683D">
              <w:rPr>
                <w:rFonts w:asciiTheme="minorEastAsia" w:eastAsiaTheme="minorEastAsia" w:hAnsiTheme="minorEastAsia" w:hint="eastAsia"/>
              </w:rPr>
              <w:t>优势，</w:t>
            </w:r>
            <w:r w:rsidR="000748DB">
              <w:rPr>
                <w:rFonts w:asciiTheme="minorEastAsia" w:eastAsiaTheme="minorEastAsia" w:hAnsiTheme="minorEastAsia" w:hint="eastAsia"/>
              </w:rPr>
              <w:t>自研</w:t>
            </w:r>
            <w:r w:rsidR="00EC683D" w:rsidRPr="00EC683D">
              <w:rPr>
                <w:rFonts w:asciiTheme="minorEastAsia" w:eastAsiaTheme="minorEastAsia" w:hAnsiTheme="minorEastAsia" w:hint="eastAsia"/>
              </w:rPr>
              <w:t>芯片和N公司测试</w:t>
            </w:r>
            <w:r w:rsidR="00BF302A">
              <w:rPr>
                <w:rFonts w:asciiTheme="minorEastAsia" w:eastAsiaTheme="minorEastAsia" w:hAnsiTheme="minorEastAsia" w:hint="eastAsia"/>
              </w:rPr>
              <w:t>及检测</w:t>
            </w:r>
            <w:r w:rsidR="00EC683D" w:rsidRPr="00EC683D">
              <w:rPr>
                <w:rFonts w:asciiTheme="minorEastAsia" w:eastAsiaTheme="minorEastAsia" w:hAnsiTheme="minorEastAsia" w:hint="eastAsia"/>
              </w:rPr>
              <w:t>平台业务</w:t>
            </w:r>
            <w:r w:rsidR="00BF302A">
              <w:rPr>
                <w:rFonts w:asciiTheme="minorEastAsia" w:eastAsiaTheme="minorEastAsia" w:hAnsiTheme="minorEastAsia" w:hint="eastAsia"/>
              </w:rPr>
              <w:t>也</w:t>
            </w:r>
            <w:r w:rsidR="00EC683D" w:rsidRPr="00EC683D">
              <w:rPr>
                <w:rFonts w:asciiTheme="minorEastAsia" w:eastAsiaTheme="minorEastAsia" w:hAnsiTheme="minorEastAsia" w:hint="eastAsia"/>
              </w:rPr>
              <w:t>将为公司业务增长提供更为广阔的市场空间</w:t>
            </w:r>
            <w:r w:rsidR="007E115E">
              <w:rPr>
                <w:rFonts w:asciiTheme="minorEastAsia" w:eastAsiaTheme="minorEastAsia" w:hAnsiTheme="minorEastAsia" w:hint="eastAsia"/>
              </w:rPr>
              <w:t>。</w:t>
            </w:r>
          </w:p>
          <w:p w14:paraId="7F60349F" w14:textId="77777777" w:rsidR="00127E1C" w:rsidRDefault="00127E1C" w:rsidP="00EC683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14:paraId="13D63AA2" w14:textId="6743CA5C" w:rsidR="00127E1C" w:rsidRPr="00487F8F" w:rsidRDefault="00051DCC" w:rsidP="00EC683D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8</w:t>
            </w:r>
            <w:r w:rsidR="00127E1C" w:rsidRPr="00487F8F">
              <w:rPr>
                <w:rFonts w:asciiTheme="minorEastAsia" w:eastAsiaTheme="minorEastAsia" w:hAnsiTheme="minorEastAsia" w:hint="eastAsia"/>
                <w:b/>
                <w:bCs/>
              </w:rPr>
              <w:t>、公司新业务取得重大突破，请问公司资金充足</w:t>
            </w:r>
            <w:r w:rsidR="00AB6CC0">
              <w:rPr>
                <w:rFonts w:asciiTheme="minorEastAsia" w:eastAsiaTheme="minorEastAsia" w:hAnsiTheme="minorEastAsia" w:hint="eastAsia"/>
                <w:b/>
                <w:bCs/>
              </w:rPr>
              <w:t>吗</w:t>
            </w:r>
            <w:r w:rsidR="00127E1C" w:rsidRPr="00487F8F">
              <w:rPr>
                <w:rFonts w:asciiTheme="minorEastAsia" w:eastAsiaTheme="minorEastAsia" w:hAnsiTheme="minorEastAsia" w:hint="eastAsia"/>
                <w:b/>
                <w:bCs/>
              </w:rPr>
              <w:t>？采取什么方案解决新业务的资金问题？</w:t>
            </w:r>
          </w:p>
          <w:p w14:paraId="3CE721F1" w14:textId="5A5E366F" w:rsidR="00127E1C" w:rsidRDefault="00127E1C" w:rsidP="00EC683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答：</w:t>
            </w:r>
            <w:r w:rsidRPr="00127E1C">
              <w:rPr>
                <w:rFonts w:asciiTheme="minorEastAsia" w:eastAsiaTheme="minorEastAsia" w:hAnsiTheme="minorEastAsia" w:hint="eastAsia"/>
              </w:rPr>
              <w:t>2023年度公司经营活动产生的现金流量净额1.20亿元，较上年同比增长198.22%，公司经营现金流情况良好。公司目前资金储备充裕，可满足新老业务发展的资金需求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14:paraId="37DD319F" w14:textId="29B80217" w:rsidR="000B1DED" w:rsidRPr="00EC683D" w:rsidRDefault="000B1DED" w:rsidP="00F95486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</w:tr>
      <w:tr w:rsidR="00FD739D" w14:paraId="0713E686" w14:textId="77777777" w:rsidTr="009C5CFC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39B0" w14:textId="77777777" w:rsidR="00FD739D" w:rsidRDefault="00000000">
            <w:pPr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附件清单</w:t>
            </w:r>
          </w:p>
          <w:p w14:paraId="25E4E38A" w14:textId="77777777" w:rsidR="00FD739D" w:rsidRDefault="00000000">
            <w:pPr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（如有）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ED5D" w14:textId="29A4EB07" w:rsidR="00BE2CFE" w:rsidRDefault="00CD11B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FD739D" w14:paraId="77FDF344" w14:textId="77777777" w:rsidTr="009C5C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5F13" w14:textId="77777777" w:rsidR="00FD739D" w:rsidRDefault="00000000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1ED1" w14:textId="19DA1117" w:rsidR="00FD739D" w:rsidRDefault="0000000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20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2</w:t>
            </w:r>
            <w:r w:rsidR="0020778D">
              <w:rPr>
                <w:rFonts w:ascii="宋体" w:hAnsi="宋体"/>
                <w:bCs/>
                <w:i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CD11B0">
              <w:rPr>
                <w:rFonts w:ascii="宋体" w:hAnsi="宋体" w:hint="eastAsia"/>
                <w:bCs/>
                <w:i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CD11B0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="00DB6711">
              <w:rPr>
                <w:rFonts w:ascii="宋体" w:hAnsi="宋体" w:hint="eastAsia"/>
                <w:bCs/>
                <w:i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</w:tbl>
    <w:p w14:paraId="5B960E09" w14:textId="1D4D5889" w:rsidR="00A10ECA" w:rsidRDefault="00A10ECA">
      <w:pPr>
        <w:widowControl/>
        <w:jc w:val="left"/>
      </w:pPr>
    </w:p>
    <w:sectPr w:rsidR="00A10E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8C04" w14:textId="77777777" w:rsidR="009002BC" w:rsidRDefault="009002BC">
      <w:r>
        <w:separator/>
      </w:r>
    </w:p>
  </w:endnote>
  <w:endnote w:type="continuationSeparator" w:id="0">
    <w:p w14:paraId="2BAA022E" w14:textId="77777777" w:rsidR="009002BC" w:rsidRDefault="0090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765407"/>
    </w:sdtPr>
    <w:sdtContent>
      <w:p w14:paraId="2CD00487" w14:textId="77777777" w:rsidR="00FD739D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434A7507" w14:textId="77777777" w:rsidR="00FD739D" w:rsidRDefault="00FD73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31E70" w14:textId="77777777" w:rsidR="009002BC" w:rsidRDefault="009002BC">
      <w:r>
        <w:separator/>
      </w:r>
    </w:p>
  </w:footnote>
  <w:footnote w:type="continuationSeparator" w:id="0">
    <w:p w14:paraId="5AB153AE" w14:textId="77777777" w:rsidR="009002BC" w:rsidRDefault="0090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433E68"/>
    <w:multiLevelType w:val="singleLevel"/>
    <w:tmpl w:val="F1433E68"/>
    <w:lvl w:ilvl="0">
      <w:start w:val="3"/>
      <w:numFmt w:val="decimal"/>
      <w:suff w:val="nothing"/>
      <w:lvlText w:val="%1、"/>
      <w:lvlJc w:val="left"/>
    </w:lvl>
  </w:abstractNum>
  <w:num w:numId="1" w16cid:durableId="26608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1F"/>
    <w:rsid w:val="00000E06"/>
    <w:rsid w:val="00003150"/>
    <w:rsid w:val="00005236"/>
    <w:rsid w:val="00005DB8"/>
    <w:rsid w:val="00006674"/>
    <w:rsid w:val="00010F7F"/>
    <w:rsid w:val="00014A51"/>
    <w:rsid w:val="00021364"/>
    <w:rsid w:val="0002638E"/>
    <w:rsid w:val="00026494"/>
    <w:rsid w:val="00031C7E"/>
    <w:rsid w:val="000326AA"/>
    <w:rsid w:val="00033EEB"/>
    <w:rsid w:val="00041349"/>
    <w:rsid w:val="0004321D"/>
    <w:rsid w:val="0004746C"/>
    <w:rsid w:val="000512E6"/>
    <w:rsid w:val="00051DCC"/>
    <w:rsid w:val="00052D40"/>
    <w:rsid w:val="00052DB9"/>
    <w:rsid w:val="00063D09"/>
    <w:rsid w:val="00063D72"/>
    <w:rsid w:val="00064AA5"/>
    <w:rsid w:val="0006755E"/>
    <w:rsid w:val="000676AF"/>
    <w:rsid w:val="0007036F"/>
    <w:rsid w:val="000748DB"/>
    <w:rsid w:val="00081DF4"/>
    <w:rsid w:val="000821A5"/>
    <w:rsid w:val="000853F3"/>
    <w:rsid w:val="0008644B"/>
    <w:rsid w:val="000872E8"/>
    <w:rsid w:val="00091134"/>
    <w:rsid w:val="00092A91"/>
    <w:rsid w:val="00097181"/>
    <w:rsid w:val="000A4CEE"/>
    <w:rsid w:val="000B1DED"/>
    <w:rsid w:val="000B3E49"/>
    <w:rsid w:val="000B4C5B"/>
    <w:rsid w:val="000B5F6B"/>
    <w:rsid w:val="000B5FEA"/>
    <w:rsid w:val="000B68FB"/>
    <w:rsid w:val="000C4707"/>
    <w:rsid w:val="000D59F6"/>
    <w:rsid w:val="000D5C46"/>
    <w:rsid w:val="000D78F7"/>
    <w:rsid w:val="000E117A"/>
    <w:rsid w:val="000E3188"/>
    <w:rsid w:val="000E6A8A"/>
    <w:rsid w:val="000F045A"/>
    <w:rsid w:val="000F2BD3"/>
    <w:rsid w:val="000F36CD"/>
    <w:rsid w:val="000F4BE5"/>
    <w:rsid w:val="000F78BC"/>
    <w:rsid w:val="001008D5"/>
    <w:rsid w:val="00102F7A"/>
    <w:rsid w:val="00103092"/>
    <w:rsid w:val="00103ADB"/>
    <w:rsid w:val="00103EC3"/>
    <w:rsid w:val="001069ED"/>
    <w:rsid w:val="00110653"/>
    <w:rsid w:val="001114D6"/>
    <w:rsid w:val="00111A61"/>
    <w:rsid w:val="00112338"/>
    <w:rsid w:val="00113A0E"/>
    <w:rsid w:val="00113F29"/>
    <w:rsid w:val="00122BA3"/>
    <w:rsid w:val="001232B8"/>
    <w:rsid w:val="00123E89"/>
    <w:rsid w:val="00127152"/>
    <w:rsid w:val="00127E1C"/>
    <w:rsid w:val="001310F6"/>
    <w:rsid w:val="00134BD7"/>
    <w:rsid w:val="00136F65"/>
    <w:rsid w:val="0014410F"/>
    <w:rsid w:val="00147B44"/>
    <w:rsid w:val="00147E37"/>
    <w:rsid w:val="0015290B"/>
    <w:rsid w:val="00154627"/>
    <w:rsid w:val="00157238"/>
    <w:rsid w:val="00157DEE"/>
    <w:rsid w:val="001606DA"/>
    <w:rsid w:val="00160DD0"/>
    <w:rsid w:val="001633EC"/>
    <w:rsid w:val="00166AE5"/>
    <w:rsid w:val="001679E4"/>
    <w:rsid w:val="001700C8"/>
    <w:rsid w:val="00171049"/>
    <w:rsid w:val="00172AD0"/>
    <w:rsid w:val="00174AFD"/>
    <w:rsid w:val="001752AF"/>
    <w:rsid w:val="001753B2"/>
    <w:rsid w:val="00190289"/>
    <w:rsid w:val="00190394"/>
    <w:rsid w:val="00197400"/>
    <w:rsid w:val="001978C4"/>
    <w:rsid w:val="001A3C3A"/>
    <w:rsid w:val="001A48E1"/>
    <w:rsid w:val="001A5CE6"/>
    <w:rsid w:val="001A64A9"/>
    <w:rsid w:val="001B044E"/>
    <w:rsid w:val="001B0B63"/>
    <w:rsid w:val="001B1130"/>
    <w:rsid w:val="001B489E"/>
    <w:rsid w:val="001B6ABE"/>
    <w:rsid w:val="001C0E9C"/>
    <w:rsid w:val="001C2BFB"/>
    <w:rsid w:val="001C2DB5"/>
    <w:rsid w:val="001C30D6"/>
    <w:rsid w:val="001C4AF8"/>
    <w:rsid w:val="001C60CE"/>
    <w:rsid w:val="001D1D05"/>
    <w:rsid w:val="001D6D4A"/>
    <w:rsid w:val="001D6F7E"/>
    <w:rsid w:val="001E030A"/>
    <w:rsid w:val="001E150D"/>
    <w:rsid w:val="001E26F5"/>
    <w:rsid w:val="001E333A"/>
    <w:rsid w:val="001E34A2"/>
    <w:rsid w:val="001E3657"/>
    <w:rsid w:val="001E65A2"/>
    <w:rsid w:val="001E7D1D"/>
    <w:rsid w:val="001F2DCA"/>
    <w:rsid w:val="001F3D06"/>
    <w:rsid w:val="001F42E8"/>
    <w:rsid w:val="00200C6A"/>
    <w:rsid w:val="002023DF"/>
    <w:rsid w:val="00202B6F"/>
    <w:rsid w:val="0020778D"/>
    <w:rsid w:val="0020791F"/>
    <w:rsid w:val="00211B12"/>
    <w:rsid w:val="00216E15"/>
    <w:rsid w:val="00220129"/>
    <w:rsid w:val="002225F4"/>
    <w:rsid w:val="002248C7"/>
    <w:rsid w:val="00227A1F"/>
    <w:rsid w:val="00230402"/>
    <w:rsid w:val="002312F1"/>
    <w:rsid w:val="002336E7"/>
    <w:rsid w:val="00236026"/>
    <w:rsid w:val="00240B82"/>
    <w:rsid w:val="00243E2B"/>
    <w:rsid w:val="002440EA"/>
    <w:rsid w:val="002442CD"/>
    <w:rsid w:val="002442E3"/>
    <w:rsid w:val="002445F7"/>
    <w:rsid w:val="002458FA"/>
    <w:rsid w:val="0024723E"/>
    <w:rsid w:val="002474F0"/>
    <w:rsid w:val="00250160"/>
    <w:rsid w:val="00252A63"/>
    <w:rsid w:val="00260B35"/>
    <w:rsid w:val="00261F8E"/>
    <w:rsid w:val="00264CD6"/>
    <w:rsid w:val="00265505"/>
    <w:rsid w:val="00270D5C"/>
    <w:rsid w:val="00272D5E"/>
    <w:rsid w:val="00273FA3"/>
    <w:rsid w:val="002801B1"/>
    <w:rsid w:val="00280E71"/>
    <w:rsid w:val="002828A4"/>
    <w:rsid w:val="00282F08"/>
    <w:rsid w:val="002849E8"/>
    <w:rsid w:val="002873D5"/>
    <w:rsid w:val="00292D0D"/>
    <w:rsid w:val="00293E6D"/>
    <w:rsid w:val="0029453B"/>
    <w:rsid w:val="0029564C"/>
    <w:rsid w:val="002A0505"/>
    <w:rsid w:val="002A0807"/>
    <w:rsid w:val="002A1D75"/>
    <w:rsid w:val="002A3159"/>
    <w:rsid w:val="002A6687"/>
    <w:rsid w:val="002B2589"/>
    <w:rsid w:val="002B54B3"/>
    <w:rsid w:val="002B5851"/>
    <w:rsid w:val="002B7F56"/>
    <w:rsid w:val="002B7FBC"/>
    <w:rsid w:val="002C0597"/>
    <w:rsid w:val="002C2169"/>
    <w:rsid w:val="002C2272"/>
    <w:rsid w:val="002C3EE0"/>
    <w:rsid w:val="002C555E"/>
    <w:rsid w:val="002C7C05"/>
    <w:rsid w:val="002D09D6"/>
    <w:rsid w:val="002D21B5"/>
    <w:rsid w:val="002D324C"/>
    <w:rsid w:val="002D32AE"/>
    <w:rsid w:val="002E29E8"/>
    <w:rsid w:val="002E4BBB"/>
    <w:rsid w:val="002E4EC1"/>
    <w:rsid w:val="002E59E2"/>
    <w:rsid w:val="002E5CBB"/>
    <w:rsid w:val="002E684D"/>
    <w:rsid w:val="002F0722"/>
    <w:rsid w:val="002F5DEC"/>
    <w:rsid w:val="00304B08"/>
    <w:rsid w:val="0030532E"/>
    <w:rsid w:val="003122B2"/>
    <w:rsid w:val="00320171"/>
    <w:rsid w:val="00320740"/>
    <w:rsid w:val="00321BAB"/>
    <w:rsid w:val="00323668"/>
    <w:rsid w:val="00325A6D"/>
    <w:rsid w:val="00335463"/>
    <w:rsid w:val="00341F3C"/>
    <w:rsid w:val="00346011"/>
    <w:rsid w:val="003479AB"/>
    <w:rsid w:val="00353377"/>
    <w:rsid w:val="00353929"/>
    <w:rsid w:val="00356B66"/>
    <w:rsid w:val="00361690"/>
    <w:rsid w:val="0036252C"/>
    <w:rsid w:val="00362743"/>
    <w:rsid w:val="003655AB"/>
    <w:rsid w:val="003709BC"/>
    <w:rsid w:val="00373139"/>
    <w:rsid w:val="00374456"/>
    <w:rsid w:val="003745BB"/>
    <w:rsid w:val="003768D5"/>
    <w:rsid w:val="00377FAE"/>
    <w:rsid w:val="00380FD7"/>
    <w:rsid w:val="003873B8"/>
    <w:rsid w:val="00394221"/>
    <w:rsid w:val="003945E4"/>
    <w:rsid w:val="00397D97"/>
    <w:rsid w:val="003A09C5"/>
    <w:rsid w:val="003A36C2"/>
    <w:rsid w:val="003A7C5C"/>
    <w:rsid w:val="003B6DCE"/>
    <w:rsid w:val="003C6D31"/>
    <w:rsid w:val="003D0BEE"/>
    <w:rsid w:val="003D102D"/>
    <w:rsid w:val="003D1193"/>
    <w:rsid w:val="003D2216"/>
    <w:rsid w:val="003D3D33"/>
    <w:rsid w:val="003D5971"/>
    <w:rsid w:val="003E02E0"/>
    <w:rsid w:val="003E3672"/>
    <w:rsid w:val="003F17D5"/>
    <w:rsid w:val="00400B43"/>
    <w:rsid w:val="004012E6"/>
    <w:rsid w:val="004030B2"/>
    <w:rsid w:val="004034EC"/>
    <w:rsid w:val="00403E4A"/>
    <w:rsid w:val="0040413C"/>
    <w:rsid w:val="004048D1"/>
    <w:rsid w:val="00406322"/>
    <w:rsid w:val="00406ECC"/>
    <w:rsid w:val="00410733"/>
    <w:rsid w:val="00410A12"/>
    <w:rsid w:val="004125E7"/>
    <w:rsid w:val="004128EB"/>
    <w:rsid w:val="00415274"/>
    <w:rsid w:val="00415FBC"/>
    <w:rsid w:val="00416440"/>
    <w:rsid w:val="0042071E"/>
    <w:rsid w:val="00421780"/>
    <w:rsid w:val="00423573"/>
    <w:rsid w:val="00430A6E"/>
    <w:rsid w:val="00431D3D"/>
    <w:rsid w:val="004424A5"/>
    <w:rsid w:val="00442662"/>
    <w:rsid w:val="00442B0A"/>
    <w:rsid w:val="0044346C"/>
    <w:rsid w:val="00443531"/>
    <w:rsid w:val="00445072"/>
    <w:rsid w:val="00445AC0"/>
    <w:rsid w:val="00445EF5"/>
    <w:rsid w:val="0044726C"/>
    <w:rsid w:val="00450654"/>
    <w:rsid w:val="0045153D"/>
    <w:rsid w:val="00457E22"/>
    <w:rsid w:val="0046304F"/>
    <w:rsid w:val="004636D1"/>
    <w:rsid w:val="00464528"/>
    <w:rsid w:val="0047148D"/>
    <w:rsid w:val="00474EC1"/>
    <w:rsid w:val="00475C99"/>
    <w:rsid w:val="004801B0"/>
    <w:rsid w:val="00481BAE"/>
    <w:rsid w:val="004854CA"/>
    <w:rsid w:val="00487763"/>
    <w:rsid w:val="00487F8F"/>
    <w:rsid w:val="00490399"/>
    <w:rsid w:val="004975A5"/>
    <w:rsid w:val="004A0EEB"/>
    <w:rsid w:val="004A6977"/>
    <w:rsid w:val="004A7395"/>
    <w:rsid w:val="004A7E4D"/>
    <w:rsid w:val="004B1183"/>
    <w:rsid w:val="004B27C1"/>
    <w:rsid w:val="004B39C5"/>
    <w:rsid w:val="004B67AF"/>
    <w:rsid w:val="004B75E6"/>
    <w:rsid w:val="004C1CA7"/>
    <w:rsid w:val="004C45A1"/>
    <w:rsid w:val="004C4A6A"/>
    <w:rsid w:val="004C71F4"/>
    <w:rsid w:val="004C7F58"/>
    <w:rsid w:val="004D0E6F"/>
    <w:rsid w:val="004D717A"/>
    <w:rsid w:val="004D74DA"/>
    <w:rsid w:val="004E0312"/>
    <w:rsid w:val="004E0F56"/>
    <w:rsid w:val="004E3323"/>
    <w:rsid w:val="004E76D8"/>
    <w:rsid w:val="004F1E5C"/>
    <w:rsid w:val="004F3A88"/>
    <w:rsid w:val="004F5ABC"/>
    <w:rsid w:val="004F689C"/>
    <w:rsid w:val="00506586"/>
    <w:rsid w:val="005069D1"/>
    <w:rsid w:val="00510AB1"/>
    <w:rsid w:val="00512B40"/>
    <w:rsid w:val="005147E7"/>
    <w:rsid w:val="005162CB"/>
    <w:rsid w:val="005164CB"/>
    <w:rsid w:val="00516784"/>
    <w:rsid w:val="00520EDE"/>
    <w:rsid w:val="00521086"/>
    <w:rsid w:val="005217A5"/>
    <w:rsid w:val="005225A6"/>
    <w:rsid w:val="00522D02"/>
    <w:rsid w:val="00534FDF"/>
    <w:rsid w:val="00535519"/>
    <w:rsid w:val="00540E6B"/>
    <w:rsid w:val="00542F90"/>
    <w:rsid w:val="00543ED0"/>
    <w:rsid w:val="00544BC4"/>
    <w:rsid w:val="00545432"/>
    <w:rsid w:val="0054554D"/>
    <w:rsid w:val="005470EE"/>
    <w:rsid w:val="005514B5"/>
    <w:rsid w:val="00551AAA"/>
    <w:rsid w:val="00553B9F"/>
    <w:rsid w:val="00554BAF"/>
    <w:rsid w:val="00555E77"/>
    <w:rsid w:val="00557954"/>
    <w:rsid w:val="00557EA6"/>
    <w:rsid w:val="00560091"/>
    <w:rsid w:val="005600BD"/>
    <w:rsid w:val="005621BD"/>
    <w:rsid w:val="00563A42"/>
    <w:rsid w:val="00564CB4"/>
    <w:rsid w:val="00566644"/>
    <w:rsid w:val="00567345"/>
    <w:rsid w:val="00573662"/>
    <w:rsid w:val="00580A2A"/>
    <w:rsid w:val="0058104D"/>
    <w:rsid w:val="005862DE"/>
    <w:rsid w:val="00587403"/>
    <w:rsid w:val="00590158"/>
    <w:rsid w:val="00592527"/>
    <w:rsid w:val="00592612"/>
    <w:rsid w:val="005948BF"/>
    <w:rsid w:val="005948CA"/>
    <w:rsid w:val="00594E87"/>
    <w:rsid w:val="005970A2"/>
    <w:rsid w:val="00597BAC"/>
    <w:rsid w:val="005A29F4"/>
    <w:rsid w:val="005A4BC2"/>
    <w:rsid w:val="005B087B"/>
    <w:rsid w:val="005B2494"/>
    <w:rsid w:val="005B6C35"/>
    <w:rsid w:val="005B6D12"/>
    <w:rsid w:val="005B764C"/>
    <w:rsid w:val="005C14E5"/>
    <w:rsid w:val="005C2249"/>
    <w:rsid w:val="005C341E"/>
    <w:rsid w:val="005C386F"/>
    <w:rsid w:val="005C5AFE"/>
    <w:rsid w:val="005D0FF8"/>
    <w:rsid w:val="005D190C"/>
    <w:rsid w:val="005D2B55"/>
    <w:rsid w:val="005D328F"/>
    <w:rsid w:val="005D358B"/>
    <w:rsid w:val="005D5075"/>
    <w:rsid w:val="005D5F56"/>
    <w:rsid w:val="005D61AD"/>
    <w:rsid w:val="005D64BD"/>
    <w:rsid w:val="005D6FB0"/>
    <w:rsid w:val="005E2071"/>
    <w:rsid w:val="005E38FF"/>
    <w:rsid w:val="005E3A96"/>
    <w:rsid w:val="005F01DE"/>
    <w:rsid w:val="005F0938"/>
    <w:rsid w:val="005F1EA6"/>
    <w:rsid w:val="005F22E7"/>
    <w:rsid w:val="005F2B6B"/>
    <w:rsid w:val="005F615A"/>
    <w:rsid w:val="005F7D63"/>
    <w:rsid w:val="00602453"/>
    <w:rsid w:val="00602468"/>
    <w:rsid w:val="006057E2"/>
    <w:rsid w:val="00613268"/>
    <w:rsid w:val="00613BB8"/>
    <w:rsid w:val="0061588B"/>
    <w:rsid w:val="00616C80"/>
    <w:rsid w:val="00616F79"/>
    <w:rsid w:val="006177CB"/>
    <w:rsid w:val="00620506"/>
    <w:rsid w:val="00622928"/>
    <w:rsid w:val="006265E9"/>
    <w:rsid w:val="00626AC3"/>
    <w:rsid w:val="00633839"/>
    <w:rsid w:val="00640F0E"/>
    <w:rsid w:val="006471F0"/>
    <w:rsid w:val="00652AB6"/>
    <w:rsid w:val="0065301F"/>
    <w:rsid w:val="00654C13"/>
    <w:rsid w:val="00657D5C"/>
    <w:rsid w:val="00664F72"/>
    <w:rsid w:val="00666855"/>
    <w:rsid w:val="0067438B"/>
    <w:rsid w:val="006751E0"/>
    <w:rsid w:val="00675C8F"/>
    <w:rsid w:val="0067786E"/>
    <w:rsid w:val="006804D9"/>
    <w:rsid w:val="006812B0"/>
    <w:rsid w:val="00683114"/>
    <w:rsid w:val="00683145"/>
    <w:rsid w:val="0068408D"/>
    <w:rsid w:val="006849D2"/>
    <w:rsid w:val="00684BE5"/>
    <w:rsid w:val="00685466"/>
    <w:rsid w:val="00686421"/>
    <w:rsid w:val="00687197"/>
    <w:rsid w:val="006904F7"/>
    <w:rsid w:val="00692E9E"/>
    <w:rsid w:val="00693E2E"/>
    <w:rsid w:val="006942A3"/>
    <w:rsid w:val="00695159"/>
    <w:rsid w:val="00695FF9"/>
    <w:rsid w:val="006965AC"/>
    <w:rsid w:val="00696613"/>
    <w:rsid w:val="00697863"/>
    <w:rsid w:val="006A17C4"/>
    <w:rsid w:val="006A2C26"/>
    <w:rsid w:val="006A6AB0"/>
    <w:rsid w:val="006A75B6"/>
    <w:rsid w:val="006A7756"/>
    <w:rsid w:val="006B0B9A"/>
    <w:rsid w:val="006B1203"/>
    <w:rsid w:val="006B50D5"/>
    <w:rsid w:val="006C3782"/>
    <w:rsid w:val="006C5DBF"/>
    <w:rsid w:val="006D02F3"/>
    <w:rsid w:val="006D17A5"/>
    <w:rsid w:val="006D1A26"/>
    <w:rsid w:val="006D3B4E"/>
    <w:rsid w:val="006D52E3"/>
    <w:rsid w:val="006E0AFE"/>
    <w:rsid w:val="006E0D6E"/>
    <w:rsid w:val="006E2A7B"/>
    <w:rsid w:val="006E38D6"/>
    <w:rsid w:val="006E49C6"/>
    <w:rsid w:val="006E6DA2"/>
    <w:rsid w:val="006F0096"/>
    <w:rsid w:val="006F0F45"/>
    <w:rsid w:val="006F30E3"/>
    <w:rsid w:val="006F34C9"/>
    <w:rsid w:val="00701484"/>
    <w:rsid w:val="00703C43"/>
    <w:rsid w:val="007050A5"/>
    <w:rsid w:val="00706D23"/>
    <w:rsid w:val="00710F42"/>
    <w:rsid w:val="0071267D"/>
    <w:rsid w:val="00715638"/>
    <w:rsid w:val="00720086"/>
    <w:rsid w:val="00720223"/>
    <w:rsid w:val="00725177"/>
    <w:rsid w:val="00735505"/>
    <w:rsid w:val="0073747E"/>
    <w:rsid w:val="007404E6"/>
    <w:rsid w:val="00741727"/>
    <w:rsid w:val="00741A64"/>
    <w:rsid w:val="00741C58"/>
    <w:rsid w:val="00742644"/>
    <w:rsid w:val="00745E0C"/>
    <w:rsid w:val="00747C7B"/>
    <w:rsid w:val="007523D0"/>
    <w:rsid w:val="00753A8A"/>
    <w:rsid w:val="007701E8"/>
    <w:rsid w:val="0077160D"/>
    <w:rsid w:val="00773A49"/>
    <w:rsid w:val="00774F35"/>
    <w:rsid w:val="007758D0"/>
    <w:rsid w:val="0077603F"/>
    <w:rsid w:val="00785B0D"/>
    <w:rsid w:val="00785D38"/>
    <w:rsid w:val="0079421B"/>
    <w:rsid w:val="0079481D"/>
    <w:rsid w:val="00794838"/>
    <w:rsid w:val="00794935"/>
    <w:rsid w:val="00795414"/>
    <w:rsid w:val="00796C2C"/>
    <w:rsid w:val="007A08B4"/>
    <w:rsid w:val="007A4B5F"/>
    <w:rsid w:val="007A5A2A"/>
    <w:rsid w:val="007A5C2C"/>
    <w:rsid w:val="007A63EE"/>
    <w:rsid w:val="007A6CB0"/>
    <w:rsid w:val="007C00A6"/>
    <w:rsid w:val="007C1881"/>
    <w:rsid w:val="007C19B1"/>
    <w:rsid w:val="007C4536"/>
    <w:rsid w:val="007C6013"/>
    <w:rsid w:val="007C655E"/>
    <w:rsid w:val="007C677F"/>
    <w:rsid w:val="007D0BD3"/>
    <w:rsid w:val="007D7533"/>
    <w:rsid w:val="007E115E"/>
    <w:rsid w:val="007E5297"/>
    <w:rsid w:val="007F3AA9"/>
    <w:rsid w:val="0080027E"/>
    <w:rsid w:val="00800DF8"/>
    <w:rsid w:val="00804BEA"/>
    <w:rsid w:val="008104DE"/>
    <w:rsid w:val="00815034"/>
    <w:rsid w:val="00820042"/>
    <w:rsid w:val="00820118"/>
    <w:rsid w:val="008245D5"/>
    <w:rsid w:val="008303F9"/>
    <w:rsid w:val="00836F0A"/>
    <w:rsid w:val="008401DD"/>
    <w:rsid w:val="00844965"/>
    <w:rsid w:val="00845398"/>
    <w:rsid w:val="0085247E"/>
    <w:rsid w:val="0085438B"/>
    <w:rsid w:val="008546DC"/>
    <w:rsid w:val="008548B7"/>
    <w:rsid w:val="008551DC"/>
    <w:rsid w:val="00855958"/>
    <w:rsid w:val="008560B1"/>
    <w:rsid w:val="00856471"/>
    <w:rsid w:val="00856543"/>
    <w:rsid w:val="00856878"/>
    <w:rsid w:val="00857E0C"/>
    <w:rsid w:val="00861F69"/>
    <w:rsid w:val="00862457"/>
    <w:rsid w:val="0086266A"/>
    <w:rsid w:val="008711DE"/>
    <w:rsid w:val="00875017"/>
    <w:rsid w:val="00875140"/>
    <w:rsid w:val="00875867"/>
    <w:rsid w:val="00880C19"/>
    <w:rsid w:val="00886D4D"/>
    <w:rsid w:val="00886F0F"/>
    <w:rsid w:val="008926CF"/>
    <w:rsid w:val="008938F5"/>
    <w:rsid w:val="008A24F7"/>
    <w:rsid w:val="008A2852"/>
    <w:rsid w:val="008A288C"/>
    <w:rsid w:val="008B11A2"/>
    <w:rsid w:val="008B3DC9"/>
    <w:rsid w:val="008B4107"/>
    <w:rsid w:val="008B41C7"/>
    <w:rsid w:val="008B5373"/>
    <w:rsid w:val="008C0B6F"/>
    <w:rsid w:val="008C2006"/>
    <w:rsid w:val="008C2021"/>
    <w:rsid w:val="008C241A"/>
    <w:rsid w:val="008C6D84"/>
    <w:rsid w:val="008D1489"/>
    <w:rsid w:val="008D4954"/>
    <w:rsid w:val="008D7F4A"/>
    <w:rsid w:val="008E36E9"/>
    <w:rsid w:val="008F24EC"/>
    <w:rsid w:val="008F5F48"/>
    <w:rsid w:val="008F79F5"/>
    <w:rsid w:val="008F7C0C"/>
    <w:rsid w:val="009002BC"/>
    <w:rsid w:val="00903DC4"/>
    <w:rsid w:val="00910021"/>
    <w:rsid w:val="00913791"/>
    <w:rsid w:val="00913C7F"/>
    <w:rsid w:val="00917A00"/>
    <w:rsid w:val="00920FEC"/>
    <w:rsid w:val="00921BF0"/>
    <w:rsid w:val="00922483"/>
    <w:rsid w:val="00923EE1"/>
    <w:rsid w:val="0092453A"/>
    <w:rsid w:val="00926118"/>
    <w:rsid w:val="00926767"/>
    <w:rsid w:val="0092704F"/>
    <w:rsid w:val="009321A2"/>
    <w:rsid w:val="0093319E"/>
    <w:rsid w:val="00936CAC"/>
    <w:rsid w:val="00937652"/>
    <w:rsid w:val="00941706"/>
    <w:rsid w:val="009420FB"/>
    <w:rsid w:val="00942550"/>
    <w:rsid w:val="00942842"/>
    <w:rsid w:val="0094515F"/>
    <w:rsid w:val="009527E2"/>
    <w:rsid w:val="00953A9F"/>
    <w:rsid w:val="0095422E"/>
    <w:rsid w:val="009553CE"/>
    <w:rsid w:val="009569FB"/>
    <w:rsid w:val="009625A8"/>
    <w:rsid w:val="009627AF"/>
    <w:rsid w:val="00964E68"/>
    <w:rsid w:val="0096662B"/>
    <w:rsid w:val="0097190A"/>
    <w:rsid w:val="009740F8"/>
    <w:rsid w:val="00975938"/>
    <w:rsid w:val="00975BB2"/>
    <w:rsid w:val="009805CE"/>
    <w:rsid w:val="0098630A"/>
    <w:rsid w:val="00987C09"/>
    <w:rsid w:val="00990631"/>
    <w:rsid w:val="009A39DB"/>
    <w:rsid w:val="009A3A7A"/>
    <w:rsid w:val="009A63E1"/>
    <w:rsid w:val="009A6972"/>
    <w:rsid w:val="009A6BED"/>
    <w:rsid w:val="009A7D72"/>
    <w:rsid w:val="009B0E70"/>
    <w:rsid w:val="009B4BFB"/>
    <w:rsid w:val="009B731A"/>
    <w:rsid w:val="009B7744"/>
    <w:rsid w:val="009C0471"/>
    <w:rsid w:val="009C0EA7"/>
    <w:rsid w:val="009C11B0"/>
    <w:rsid w:val="009C4ACA"/>
    <w:rsid w:val="009C4F4B"/>
    <w:rsid w:val="009C5CFC"/>
    <w:rsid w:val="009D06ED"/>
    <w:rsid w:val="009D1860"/>
    <w:rsid w:val="009D1A70"/>
    <w:rsid w:val="009D476A"/>
    <w:rsid w:val="009E3AF7"/>
    <w:rsid w:val="009E3F13"/>
    <w:rsid w:val="009E4507"/>
    <w:rsid w:val="009F1C91"/>
    <w:rsid w:val="009F3ADB"/>
    <w:rsid w:val="009F3FCA"/>
    <w:rsid w:val="009F516C"/>
    <w:rsid w:val="009F54E1"/>
    <w:rsid w:val="009F5FA3"/>
    <w:rsid w:val="00A0360B"/>
    <w:rsid w:val="00A10ECA"/>
    <w:rsid w:val="00A13C44"/>
    <w:rsid w:val="00A1457D"/>
    <w:rsid w:val="00A166C7"/>
    <w:rsid w:val="00A16F5B"/>
    <w:rsid w:val="00A2198F"/>
    <w:rsid w:val="00A219F9"/>
    <w:rsid w:val="00A2212B"/>
    <w:rsid w:val="00A238DE"/>
    <w:rsid w:val="00A26CF9"/>
    <w:rsid w:val="00A33313"/>
    <w:rsid w:val="00A33364"/>
    <w:rsid w:val="00A339DB"/>
    <w:rsid w:val="00A35EE3"/>
    <w:rsid w:val="00A411E7"/>
    <w:rsid w:val="00A43324"/>
    <w:rsid w:val="00A473E3"/>
    <w:rsid w:val="00A51D24"/>
    <w:rsid w:val="00A55F9D"/>
    <w:rsid w:val="00A609BF"/>
    <w:rsid w:val="00A64E63"/>
    <w:rsid w:val="00A6590F"/>
    <w:rsid w:val="00A66148"/>
    <w:rsid w:val="00A6667C"/>
    <w:rsid w:val="00A72CBD"/>
    <w:rsid w:val="00A761E8"/>
    <w:rsid w:val="00A769C7"/>
    <w:rsid w:val="00A7711E"/>
    <w:rsid w:val="00A8007F"/>
    <w:rsid w:val="00A81D40"/>
    <w:rsid w:val="00A85FB6"/>
    <w:rsid w:val="00A8679A"/>
    <w:rsid w:val="00A871EE"/>
    <w:rsid w:val="00A87435"/>
    <w:rsid w:val="00A9157E"/>
    <w:rsid w:val="00A920B4"/>
    <w:rsid w:val="00A9409D"/>
    <w:rsid w:val="00AA1727"/>
    <w:rsid w:val="00AA384B"/>
    <w:rsid w:val="00AA4B67"/>
    <w:rsid w:val="00AA6607"/>
    <w:rsid w:val="00AB1CE4"/>
    <w:rsid w:val="00AB6CC0"/>
    <w:rsid w:val="00AB6F28"/>
    <w:rsid w:val="00AC150F"/>
    <w:rsid w:val="00AC189D"/>
    <w:rsid w:val="00AC27FA"/>
    <w:rsid w:val="00AC3CA2"/>
    <w:rsid w:val="00AC44A3"/>
    <w:rsid w:val="00AC5907"/>
    <w:rsid w:val="00AD7E1F"/>
    <w:rsid w:val="00AE21C8"/>
    <w:rsid w:val="00AE4417"/>
    <w:rsid w:val="00AE4668"/>
    <w:rsid w:val="00AE4EC2"/>
    <w:rsid w:val="00AE507B"/>
    <w:rsid w:val="00AE6985"/>
    <w:rsid w:val="00AF0E50"/>
    <w:rsid w:val="00AF1ACE"/>
    <w:rsid w:val="00AF1C88"/>
    <w:rsid w:val="00AF357D"/>
    <w:rsid w:val="00AF403F"/>
    <w:rsid w:val="00AF7204"/>
    <w:rsid w:val="00B01350"/>
    <w:rsid w:val="00B0765A"/>
    <w:rsid w:val="00B135A4"/>
    <w:rsid w:val="00B156D5"/>
    <w:rsid w:val="00B21E93"/>
    <w:rsid w:val="00B22B9C"/>
    <w:rsid w:val="00B239AA"/>
    <w:rsid w:val="00B2494E"/>
    <w:rsid w:val="00B26513"/>
    <w:rsid w:val="00B3004B"/>
    <w:rsid w:val="00B317DF"/>
    <w:rsid w:val="00B31DC3"/>
    <w:rsid w:val="00B339DF"/>
    <w:rsid w:val="00B3629A"/>
    <w:rsid w:val="00B36F85"/>
    <w:rsid w:val="00B4357F"/>
    <w:rsid w:val="00B43EF6"/>
    <w:rsid w:val="00B46226"/>
    <w:rsid w:val="00B46E0B"/>
    <w:rsid w:val="00B50308"/>
    <w:rsid w:val="00B50314"/>
    <w:rsid w:val="00B506CD"/>
    <w:rsid w:val="00B5663D"/>
    <w:rsid w:val="00B57B41"/>
    <w:rsid w:val="00B60E3F"/>
    <w:rsid w:val="00B64242"/>
    <w:rsid w:val="00B64458"/>
    <w:rsid w:val="00B650A3"/>
    <w:rsid w:val="00B674CA"/>
    <w:rsid w:val="00B701ED"/>
    <w:rsid w:val="00B7026D"/>
    <w:rsid w:val="00B7071F"/>
    <w:rsid w:val="00B71103"/>
    <w:rsid w:val="00B739D9"/>
    <w:rsid w:val="00B75F2F"/>
    <w:rsid w:val="00B7602A"/>
    <w:rsid w:val="00B77345"/>
    <w:rsid w:val="00B80252"/>
    <w:rsid w:val="00B82FD6"/>
    <w:rsid w:val="00B83398"/>
    <w:rsid w:val="00B84F09"/>
    <w:rsid w:val="00B8616A"/>
    <w:rsid w:val="00B870FB"/>
    <w:rsid w:val="00B8760E"/>
    <w:rsid w:val="00B917E3"/>
    <w:rsid w:val="00B9609C"/>
    <w:rsid w:val="00BA1983"/>
    <w:rsid w:val="00BA58C6"/>
    <w:rsid w:val="00BA62BD"/>
    <w:rsid w:val="00BA68E7"/>
    <w:rsid w:val="00BB0083"/>
    <w:rsid w:val="00BB0DE9"/>
    <w:rsid w:val="00BB12EC"/>
    <w:rsid w:val="00BB209C"/>
    <w:rsid w:val="00BB4569"/>
    <w:rsid w:val="00BB5262"/>
    <w:rsid w:val="00BC3561"/>
    <w:rsid w:val="00BC4D52"/>
    <w:rsid w:val="00BC54E9"/>
    <w:rsid w:val="00BC62C9"/>
    <w:rsid w:val="00BC6C5F"/>
    <w:rsid w:val="00BC752E"/>
    <w:rsid w:val="00BC7537"/>
    <w:rsid w:val="00BD186C"/>
    <w:rsid w:val="00BD2BDB"/>
    <w:rsid w:val="00BD311B"/>
    <w:rsid w:val="00BD57E1"/>
    <w:rsid w:val="00BD6DE7"/>
    <w:rsid w:val="00BD722D"/>
    <w:rsid w:val="00BE000C"/>
    <w:rsid w:val="00BE12A4"/>
    <w:rsid w:val="00BE2CFE"/>
    <w:rsid w:val="00BE3BF6"/>
    <w:rsid w:val="00BE47A8"/>
    <w:rsid w:val="00BE5095"/>
    <w:rsid w:val="00BF2D44"/>
    <w:rsid w:val="00BF302A"/>
    <w:rsid w:val="00C01EFC"/>
    <w:rsid w:val="00C021C4"/>
    <w:rsid w:val="00C02AA5"/>
    <w:rsid w:val="00C03A94"/>
    <w:rsid w:val="00C049D2"/>
    <w:rsid w:val="00C079B5"/>
    <w:rsid w:val="00C111FC"/>
    <w:rsid w:val="00C1451F"/>
    <w:rsid w:val="00C175FE"/>
    <w:rsid w:val="00C20F58"/>
    <w:rsid w:val="00C217F7"/>
    <w:rsid w:val="00C25FC6"/>
    <w:rsid w:val="00C27B35"/>
    <w:rsid w:val="00C3073C"/>
    <w:rsid w:val="00C34B09"/>
    <w:rsid w:val="00C369AD"/>
    <w:rsid w:val="00C37711"/>
    <w:rsid w:val="00C44CCF"/>
    <w:rsid w:val="00C51CEE"/>
    <w:rsid w:val="00C51D4A"/>
    <w:rsid w:val="00C5202D"/>
    <w:rsid w:val="00C545D4"/>
    <w:rsid w:val="00C60F4C"/>
    <w:rsid w:val="00C6406F"/>
    <w:rsid w:val="00C6630D"/>
    <w:rsid w:val="00C7054C"/>
    <w:rsid w:val="00C7213F"/>
    <w:rsid w:val="00C72B36"/>
    <w:rsid w:val="00C764E3"/>
    <w:rsid w:val="00C77B9B"/>
    <w:rsid w:val="00C80E76"/>
    <w:rsid w:val="00C823E8"/>
    <w:rsid w:val="00C83CA0"/>
    <w:rsid w:val="00C85858"/>
    <w:rsid w:val="00C8638B"/>
    <w:rsid w:val="00C86531"/>
    <w:rsid w:val="00C87653"/>
    <w:rsid w:val="00C92106"/>
    <w:rsid w:val="00C93675"/>
    <w:rsid w:val="00C93D6B"/>
    <w:rsid w:val="00C95D28"/>
    <w:rsid w:val="00C971B0"/>
    <w:rsid w:val="00C97382"/>
    <w:rsid w:val="00C97969"/>
    <w:rsid w:val="00CA007B"/>
    <w:rsid w:val="00CA3365"/>
    <w:rsid w:val="00CA7740"/>
    <w:rsid w:val="00CA7E7D"/>
    <w:rsid w:val="00CB1470"/>
    <w:rsid w:val="00CB17E2"/>
    <w:rsid w:val="00CB185D"/>
    <w:rsid w:val="00CB4684"/>
    <w:rsid w:val="00CC1DE4"/>
    <w:rsid w:val="00CC5E74"/>
    <w:rsid w:val="00CC7982"/>
    <w:rsid w:val="00CD09D8"/>
    <w:rsid w:val="00CD11B0"/>
    <w:rsid w:val="00CD1453"/>
    <w:rsid w:val="00CD159D"/>
    <w:rsid w:val="00CD1B05"/>
    <w:rsid w:val="00CD28D4"/>
    <w:rsid w:val="00CD2C55"/>
    <w:rsid w:val="00CD301F"/>
    <w:rsid w:val="00CD33DA"/>
    <w:rsid w:val="00CD4798"/>
    <w:rsid w:val="00CD4CC2"/>
    <w:rsid w:val="00CD5E67"/>
    <w:rsid w:val="00CD6667"/>
    <w:rsid w:val="00CD6788"/>
    <w:rsid w:val="00CD73A9"/>
    <w:rsid w:val="00CD73C2"/>
    <w:rsid w:val="00CE389A"/>
    <w:rsid w:val="00CE44D8"/>
    <w:rsid w:val="00CE5039"/>
    <w:rsid w:val="00CE5400"/>
    <w:rsid w:val="00CE755F"/>
    <w:rsid w:val="00CF43C9"/>
    <w:rsid w:val="00D021FD"/>
    <w:rsid w:val="00D02C01"/>
    <w:rsid w:val="00D03EC1"/>
    <w:rsid w:val="00D04B67"/>
    <w:rsid w:val="00D06A5A"/>
    <w:rsid w:val="00D07338"/>
    <w:rsid w:val="00D10307"/>
    <w:rsid w:val="00D11A07"/>
    <w:rsid w:val="00D154CF"/>
    <w:rsid w:val="00D201CD"/>
    <w:rsid w:val="00D220A4"/>
    <w:rsid w:val="00D25DBC"/>
    <w:rsid w:val="00D313F9"/>
    <w:rsid w:val="00D337D3"/>
    <w:rsid w:val="00D35CF7"/>
    <w:rsid w:val="00D37182"/>
    <w:rsid w:val="00D37F1B"/>
    <w:rsid w:val="00D40E06"/>
    <w:rsid w:val="00D430EE"/>
    <w:rsid w:val="00D434B5"/>
    <w:rsid w:val="00D4428D"/>
    <w:rsid w:val="00D45554"/>
    <w:rsid w:val="00D47DD0"/>
    <w:rsid w:val="00D47F65"/>
    <w:rsid w:val="00D50A40"/>
    <w:rsid w:val="00D531C8"/>
    <w:rsid w:val="00D5457B"/>
    <w:rsid w:val="00D54E0C"/>
    <w:rsid w:val="00D56449"/>
    <w:rsid w:val="00D60BF8"/>
    <w:rsid w:val="00D6219C"/>
    <w:rsid w:val="00D63D36"/>
    <w:rsid w:val="00D67EE1"/>
    <w:rsid w:val="00D71C13"/>
    <w:rsid w:val="00D73214"/>
    <w:rsid w:val="00D734C7"/>
    <w:rsid w:val="00D739FF"/>
    <w:rsid w:val="00D756FE"/>
    <w:rsid w:val="00D75E09"/>
    <w:rsid w:val="00D76BDE"/>
    <w:rsid w:val="00D76DE4"/>
    <w:rsid w:val="00D80F91"/>
    <w:rsid w:val="00D81BE0"/>
    <w:rsid w:val="00D866E1"/>
    <w:rsid w:val="00D86793"/>
    <w:rsid w:val="00D87D68"/>
    <w:rsid w:val="00D87EEF"/>
    <w:rsid w:val="00D92675"/>
    <w:rsid w:val="00D93EF8"/>
    <w:rsid w:val="00D97A16"/>
    <w:rsid w:val="00DA12C4"/>
    <w:rsid w:val="00DA1E3A"/>
    <w:rsid w:val="00DA35EF"/>
    <w:rsid w:val="00DA4261"/>
    <w:rsid w:val="00DA56BC"/>
    <w:rsid w:val="00DA6C9C"/>
    <w:rsid w:val="00DB361F"/>
    <w:rsid w:val="00DB3C04"/>
    <w:rsid w:val="00DB50B0"/>
    <w:rsid w:val="00DB56EF"/>
    <w:rsid w:val="00DB6711"/>
    <w:rsid w:val="00DB691E"/>
    <w:rsid w:val="00DC470F"/>
    <w:rsid w:val="00DC66AC"/>
    <w:rsid w:val="00DC7029"/>
    <w:rsid w:val="00DC7F30"/>
    <w:rsid w:val="00DD21B5"/>
    <w:rsid w:val="00DD3B1D"/>
    <w:rsid w:val="00DD3E18"/>
    <w:rsid w:val="00DD4A2B"/>
    <w:rsid w:val="00DD61DC"/>
    <w:rsid w:val="00DD61FF"/>
    <w:rsid w:val="00DD6FFD"/>
    <w:rsid w:val="00DE26C0"/>
    <w:rsid w:val="00DE2A8C"/>
    <w:rsid w:val="00DE497F"/>
    <w:rsid w:val="00DF05DE"/>
    <w:rsid w:val="00E03145"/>
    <w:rsid w:val="00E04650"/>
    <w:rsid w:val="00E07012"/>
    <w:rsid w:val="00E0783D"/>
    <w:rsid w:val="00E14937"/>
    <w:rsid w:val="00E16476"/>
    <w:rsid w:val="00E16989"/>
    <w:rsid w:val="00E21169"/>
    <w:rsid w:val="00E230ED"/>
    <w:rsid w:val="00E349AB"/>
    <w:rsid w:val="00E36D33"/>
    <w:rsid w:val="00E426E3"/>
    <w:rsid w:val="00E46640"/>
    <w:rsid w:val="00E47336"/>
    <w:rsid w:val="00E51973"/>
    <w:rsid w:val="00E52680"/>
    <w:rsid w:val="00E52EBA"/>
    <w:rsid w:val="00E564E1"/>
    <w:rsid w:val="00E57217"/>
    <w:rsid w:val="00E60B50"/>
    <w:rsid w:val="00E65818"/>
    <w:rsid w:val="00E65B1B"/>
    <w:rsid w:val="00E674EB"/>
    <w:rsid w:val="00E707AC"/>
    <w:rsid w:val="00E743AA"/>
    <w:rsid w:val="00E74577"/>
    <w:rsid w:val="00E75D91"/>
    <w:rsid w:val="00E775D8"/>
    <w:rsid w:val="00E777C5"/>
    <w:rsid w:val="00E80967"/>
    <w:rsid w:val="00E80CE5"/>
    <w:rsid w:val="00E81404"/>
    <w:rsid w:val="00E814D9"/>
    <w:rsid w:val="00E848F8"/>
    <w:rsid w:val="00E904EA"/>
    <w:rsid w:val="00E920AC"/>
    <w:rsid w:val="00E92796"/>
    <w:rsid w:val="00E92C49"/>
    <w:rsid w:val="00E94A27"/>
    <w:rsid w:val="00E97DC2"/>
    <w:rsid w:val="00EA175E"/>
    <w:rsid w:val="00EA5F2F"/>
    <w:rsid w:val="00EA755F"/>
    <w:rsid w:val="00EB093B"/>
    <w:rsid w:val="00EB0C94"/>
    <w:rsid w:val="00EB12A1"/>
    <w:rsid w:val="00EB16AC"/>
    <w:rsid w:val="00EB42D1"/>
    <w:rsid w:val="00EB64A6"/>
    <w:rsid w:val="00EB64C2"/>
    <w:rsid w:val="00EC034C"/>
    <w:rsid w:val="00EC275E"/>
    <w:rsid w:val="00EC4540"/>
    <w:rsid w:val="00EC683D"/>
    <w:rsid w:val="00EC7A1A"/>
    <w:rsid w:val="00EC7A32"/>
    <w:rsid w:val="00ED5008"/>
    <w:rsid w:val="00ED60C5"/>
    <w:rsid w:val="00ED6314"/>
    <w:rsid w:val="00EE04D1"/>
    <w:rsid w:val="00EE0511"/>
    <w:rsid w:val="00EE0E6D"/>
    <w:rsid w:val="00EE1959"/>
    <w:rsid w:val="00EE5DA5"/>
    <w:rsid w:val="00EE703F"/>
    <w:rsid w:val="00EF180A"/>
    <w:rsid w:val="00EF185A"/>
    <w:rsid w:val="00EF24DD"/>
    <w:rsid w:val="00EF64E8"/>
    <w:rsid w:val="00EF6E2C"/>
    <w:rsid w:val="00EF7130"/>
    <w:rsid w:val="00F01706"/>
    <w:rsid w:val="00F02A91"/>
    <w:rsid w:val="00F03207"/>
    <w:rsid w:val="00F03A6F"/>
    <w:rsid w:val="00F03C31"/>
    <w:rsid w:val="00F047ED"/>
    <w:rsid w:val="00F070D7"/>
    <w:rsid w:val="00F0710E"/>
    <w:rsid w:val="00F11B0D"/>
    <w:rsid w:val="00F1289D"/>
    <w:rsid w:val="00F13A7D"/>
    <w:rsid w:val="00F149A6"/>
    <w:rsid w:val="00F15261"/>
    <w:rsid w:val="00F159AA"/>
    <w:rsid w:val="00F345BA"/>
    <w:rsid w:val="00F402D2"/>
    <w:rsid w:val="00F44981"/>
    <w:rsid w:val="00F46DC0"/>
    <w:rsid w:val="00F501AE"/>
    <w:rsid w:val="00F52861"/>
    <w:rsid w:val="00F53E98"/>
    <w:rsid w:val="00F55B2E"/>
    <w:rsid w:val="00F603A6"/>
    <w:rsid w:val="00F61580"/>
    <w:rsid w:val="00F63075"/>
    <w:rsid w:val="00F65C6E"/>
    <w:rsid w:val="00F66819"/>
    <w:rsid w:val="00F669C2"/>
    <w:rsid w:val="00F720F7"/>
    <w:rsid w:val="00F74114"/>
    <w:rsid w:val="00F748D0"/>
    <w:rsid w:val="00F769F5"/>
    <w:rsid w:val="00F833F3"/>
    <w:rsid w:val="00F8685E"/>
    <w:rsid w:val="00F87609"/>
    <w:rsid w:val="00F90F7B"/>
    <w:rsid w:val="00F91097"/>
    <w:rsid w:val="00F91510"/>
    <w:rsid w:val="00F94706"/>
    <w:rsid w:val="00F94898"/>
    <w:rsid w:val="00F95486"/>
    <w:rsid w:val="00F956A7"/>
    <w:rsid w:val="00F97AFE"/>
    <w:rsid w:val="00FA437F"/>
    <w:rsid w:val="00FA6B5E"/>
    <w:rsid w:val="00FA7858"/>
    <w:rsid w:val="00FB09ED"/>
    <w:rsid w:val="00FB1122"/>
    <w:rsid w:val="00FB2F5C"/>
    <w:rsid w:val="00FB300C"/>
    <w:rsid w:val="00FB46B4"/>
    <w:rsid w:val="00FB6BDD"/>
    <w:rsid w:val="00FB70DC"/>
    <w:rsid w:val="00FC591E"/>
    <w:rsid w:val="00FD739D"/>
    <w:rsid w:val="00FD73DA"/>
    <w:rsid w:val="00FD7FF1"/>
    <w:rsid w:val="00FE0435"/>
    <w:rsid w:val="00FE1050"/>
    <w:rsid w:val="00FE4744"/>
    <w:rsid w:val="00FE4C89"/>
    <w:rsid w:val="00FE6215"/>
    <w:rsid w:val="00FE6C2F"/>
    <w:rsid w:val="00FE7E77"/>
    <w:rsid w:val="00FF1783"/>
    <w:rsid w:val="00FF2297"/>
    <w:rsid w:val="00FF3ED6"/>
    <w:rsid w:val="00FF5336"/>
    <w:rsid w:val="00FF5FDE"/>
    <w:rsid w:val="00FF7478"/>
    <w:rsid w:val="032935CA"/>
    <w:rsid w:val="03C86237"/>
    <w:rsid w:val="07F73146"/>
    <w:rsid w:val="08195761"/>
    <w:rsid w:val="08536A17"/>
    <w:rsid w:val="09000221"/>
    <w:rsid w:val="0ADD31D6"/>
    <w:rsid w:val="0BBC2B25"/>
    <w:rsid w:val="0E4312DC"/>
    <w:rsid w:val="10045323"/>
    <w:rsid w:val="117B0D8C"/>
    <w:rsid w:val="11C42733"/>
    <w:rsid w:val="12DC69A7"/>
    <w:rsid w:val="12E60FA9"/>
    <w:rsid w:val="13C06B9F"/>
    <w:rsid w:val="149460F7"/>
    <w:rsid w:val="15944B4A"/>
    <w:rsid w:val="16B26045"/>
    <w:rsid w:val="17D2722C"/>
    <w:rsid w:val="1A141D7E"/>
    <w:rsid w:val="1F4153C3"/>
    <w:rsid w:val="22625D7D"/>
    <w:rsid w:val="23E2143C"/>
    <w:rsid w:val="25B07F2F"/>
    <w:rsid w:val="2F4822F4"/>
    <w:rsid w:val="2FB27973"/>
    <w:rsid w:val="2FF41F4E"/>
    <w:rsid w:val="340C6244"/>
    <w:rsid w:val="370F7B8A"/>
    <w:rsid w:val="38440E1B"/>
    <w:rsid w:val="39B40C45"/>
    <w:rsid w:val="3B893F22"/>
    <w:rsid w:val="3C710F5B"/>
    <w:rsid w:val="3D031AB2"/>
    <w:rsid w:val="3D4225DB"/>
    <w:rsid w:val="3FAC1E4C"/>
    <w:rsid w:val="3FBB6674"/>
    <w:rsid w:val="40784E7A"/>
    <w:rsid w:val="40CF0629"/>
    <w:rsid w:val="41AD3AC7"/>
    <w:rsid w:val="42552DB0"/>
    <w:rsid w:val="42AF5206"/>
    <w:rsid w:val="43F31D81"/>
    <w:rsid w:val="449F4C4C"/>
    <w:rsid w:val="44C077AE"/>
    <w:rsid w:val="4685178A"/>
    <w:rsid w:val="46B212F8"/>
    <w:rsid w:val="48FF5824"/>
    <w:rsid w:val="49DB1DED"/>
    <w:rsid w:val="4EC76DE4"/>
    <w:rsid w:val="56094A0A"/>
    <w:rsid w:val="562001AA"/>
    <w:rsid w:val="56B51A86"/>
    <w:rsid w:val="572D413A"/>
    <w:rsid w:val="576553EC"/>
    <w:rsid w:val="57E3734A"/>
    <w:rsid w:val="583E3AB8"/>
    <w:rsid w:val="58E97957"/>
    <w:rsid w:val="5DB66EF9"/>
    <w:rsid w:val="5F8623A3"/>
    <w:rsid w:val="605E2875"/>
    <w:rsid w:val="643248A8"/>
    <w:rsid w:val="64E4343A"/>
    <w:rsid w:val="67423054"/>
    <w:rsid w:val="6962178B"/>
    <w:rsid w:val="69BE5A22"/>
    <w:rsid w:val="69EB537C"/>
    <w:rsid w:val="6C613F7C"/>
    <w:rsid w:val="6CCD4BB7"/>
    <w:rsid w:val="6DBE7593"/>
    <w:rsid w:val="6DE210EC"/>
    <w:rsid w:val="6EBC193D"/>
    <w:rsid w:val="713559D7"/>
    <w:rsid w:val="746F78CE"/>
    <w:rsid w:val="75C338B1"/>
    <w:rsid w:val="75E63744"/>
    <w:rsid w:val="791072E0"/>
    <w:rsid w:val="796450AB"/>
    <w:rsid w:val="79A857BF"/>
    <w:rsid w:val="79E32392"/>
    <w:rsid w:val="7A7F4596"/>
    <w:rsid w:val="7CA5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20C6B"/>
  <w15:docId w15:val="{5C01371F-C58F-4B06-AA41-1A53D423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685466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580A2A"/>
    <w:rPr>
      <w:sz w:val="21"/>
      <w:szCs w:val="21"/>
    </w:rPr>
  </w:style>
  <w:style w:type="paragraph" w:styleId="ad">
    <w:name w:val="annotation text"/>
    <w:basedOn w:val="a"/>
    <w:link w:val="ae"/>
    <w:uiPriority w:val="99"/>
    <w:unhideWhenUsed/>
    <w:rsid w:val="00580A2A"/>
    <w:pPr>
      <w:jc w:val="left"/>
    </w:pPr>
  </w:style>
  <w:style w:type="character" w:customStyle="1" w:styleId="ae">
    <w:name w:val="批注文字 字符"/>
    <w:basedOn w:val="a0"/>
    <w:link w:val="ad"/>
    <w:uiPriority w:val="99"/>
    <w:rsid w:val="00580A2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80A2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580A2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4094</TotalTime>
  <Pages>4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skd004</dc:creator>
  <cp:lastModifiedBy>ziyu liu</cp:lastModifiedBy>
  <cp:revision>1037</cp:revision>
  <dcterms:created xsi:type="dcterms:W3CDTF">2019-08-01T07:27:00Z</dcterms:created>
  <dcterms:modified xsi:type="dcterms:W3CDTF">2024-04-26T06:27:00Z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5F400043A2624A93AED2D45581A7061A</vt:lpwstr>
  </property>
</Properties>
</file>