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DCA" w14:textId="77777777" w:rsidR="00747A31" w:rsidRPr="006C6680" w:rsidRDefault="009F72BA">
      <w:pPr>
        <w:spacing w:beforeLines="50" w:before="156" w:afterLines="50" w:after="156" w:line="400" w:lineRule="exact"/>
        <w:rPr>
          <w:rFonts w:ascii="Times New Roman" w:hAnsi="Times New Roman" w:cs="Times New Roman"/>
          <w:bCs/>
          <w:iCs/>
          <w:color w:val="000000"/>
          <w:sz w:val="24"/>
          <w:szCs w:val="24"/>
        </w:rPr>
      </w:pPr>
      <w:r w:rsidRPr="006C6680">
        <w:rPr>
          <w:rFonts w:ascii="Times New Roman" w:hAnsi="Times New Roman" w:cs="Times New Roman"/>
          <w:bCs/>
          <w:iCs/>
          <w:color w:val="000000"/>
          <w:sz w:val="24"/>
          <w:szCs w:val="24"/>
        </w:rPr>
        <w:t>证券代码：</w:t>
      </w:r>
      <w:r w:rsidRPr="006C6680">
        <w:rPr>
          <w:rFonts w:ascii="Times New Roman" w:hAnsi="Times New Roman" w:cs="Times New Roman"/>
          <w:bCs/>
          <w:iCs/>
          <w:color w:val="000000"/>
          <w:sz w:val="24"/>
          <w:szCs w:val="24"/>
        </w:rPr>
        <w:t xml:space="preserve">688566                                    </w:t>
      </w:r>
      <w:r w:rsidRPr="006C6680">
        <w:rPr>
          <w:rFonts w:ascii="Times New Roman" w:hAnsi="Times New Roman" w:cs="Times New Roman"/>
          <w:bCs/>
          <w:iCs/>
          <w:color w:val="000000"/>
          <w:sz w:val="24"/>
          <w:szCs w:val="24"/>
        </w:rPr>
        <w:t>证券简称：吉贝尔</w:t>
      </w:r>
    </w:p>
    <w:p w14:paraId="6D62D800" w14:textId="77777777" w:rsidR="00747A31" w:rsidRPr="006C6680" w:rsidRDefault="009F72BA">
      <w:pPr>
        <w:spacing w:beforeLines="50" w:before="156" w:afterLines="50" w:after="156" w:line="400" w:lineRule="exact"/>
        <w:jc w:val="center"/>
        <w:rPr>
          <w:rFonts w:ascii="黑体" w:eastAsia="黑体" w:hAnsi="黑体" w:cs="Times New Roman"/>
          <w:b/>
          <w:bCs/>
          <w:iCs/>
          <w:color w:val="000000"/>
          <w:sz w:val="32"/>
          <w:szCs w:val="32"/>
        </w:rPr>
      </w:pPr>
      <w:bookmarkStart w:id="0" w:name="_Hlk44675598"/>
      <w:r w:rsidRPr="006C6680">
        <w:rPr>
          <w:rFonts w:ascii="黑体" w:eastAsia="黑体" w:hAnsi="黑体" w:cs="Times New Roman" w:hint="eastAsia"/>
          <w:b/>
          <w:bCs/>
          <w:iCs/>
          <w:color w:val="000000"/>
          <w:sz w:val="32"/>
          <w:szCs w:val="32"/>
        </w:rPr>
        <w:t>江苏吉贝尔药业股份有限公司</w:t>
      </w:r>
    </w:p>
    <w:p w14:paraId="04056BFE" w14:textId="77777777" w:rsidR="00747A31" w:rsidRPr="006C6680" w:rsidRDefault="009F72BA">
      <w:pPr>
        <w:spacing w:beforeLines="50" w:before="156" w:afterLines="50" w:after="156" w:line="400" w:lineRule="exact"/>
        <w:jc w:val="center"/>
        <w:rPr>
          <w:rFonts w:ascii="黑体" w:eastAsia="黑体" w:hAnsi="黑体" w:cs="Times New Roman"/>
          <w:b/>
          <w:bCs/>
          <w:iCs/>
          <w:color w:val="000000"/>
          <w:sz w:val="32"/>
          <w:szCs w:val="32"/>
        </w:rPr>
      </w:pPr>
      <w:r w:rsidRPr="006C6680">
        <w:rPr>
          <w:rFonts w:ascii="黑体" w:eastAsia="黑体" w:hAnsi="黑体" w:cs="Times New Roman" w:hint="eastAsia"/>
          <w:b/>
          <w:bCs/>
          <w:iCs/>
          <w:color w:val="000000"/>
          <w:sz w:val="32"/>
          <w:szCs w:val="32"/>
        </w:rPr>
        <w:t>投资者关系活动记录表</w:t>
      </w:r>
    </w:p>
    <w:bookmarkEnd w:id="0"/>
    <w:p w14:paraId="5F0CA9A4" w14:textId="2D4D6039" w:rsidR="00747A31" w:rsidRPr="00150E39" w:rsidRDefault="009F72BA">
      <w:pPr>
        <w:spacing w:line="400" w:lineRule="exact"/>
        <w:jc w:val="right"/>
        <w:rPr>
          <w:rFonts w:asciiTheme="minorEastAsia" w:hAnsiTheme="minorEastAsia" w:cs="Times New Roman"/>
          <w:bCs/>
          <w:iCs/>
          <w:color w:val="000000"/>
          <w:sz w:val="24"/>
          <w:szCs w:val="24"/>
        </w:rPr>
      </w:pPr>
      <w:r w:rsidRPr="00150E39">
        <w:rPr>
          <w:rFonts w:asciiTheme="minorEastAsia" w:hAnsiTheme="minorEastAsia" w:cs="Times New Roman"/>
          <w:bCs/>
          <w:iCs/>
          <w:color w:val="000000"/>
          <w:sz w:val="24"/>
          <w:szCs w:val="24"/>
        </w:rPr>
        <w:t xml:space="preserve">               编号：</w:t>
      </w:r>
      <w:r w:rsidR="00094469" w:rsidRPr="00150E39">
        <w:rPr>
          <w:rFonts w:ascii="Times New Roman" w:hAnsi="Times New Roman" w:cs="Times New Roman"/>
          <w:bCs/>
          <w:iCs/>
          <w:color w:val="000000"/>
          <w:sz w:val="24"/>
          <w:szCs w:val="24"/>
        </w:rPr>
        <w:t>202</w:t>
      </w:r>
      <w:r w:rsidR="006C2804">
        <w:rPr>
          <w:rFonts w:ascii="Times New Roman" w:hAnsi="Times New Roman" w:cs="Times New Roman" w:hint="eastAsia"/>
          <w:bCs/>
          <w:iCs/>
          <w:color w:val="000000"/>
          <w:sz w:val="24"/>
          <w:szCs w:val="24"/>
        </w:rPr>
        <w:t>4</w:t>
      </w:r>
      <w:r w:rsidRPr="00150E39">
        <w:rPr>
          <w:rFonts w:ascii="Times New Roman" w:hAnsi="Times New Roman" w:cs="Times New Roman"/>
          <w:bCs/>
          <w:iCs/>
          <w:color w:val="000000"/>
          <w:sz w:val="24"/>
          <w:szCs w:val="24"/>
        </w:rPr>
        <w:t>-</w:t>
      </w:r>
      <w:r w:rsidR="00094469" w:rsidRPr="00150E39">
        <w:rPr>
          <w:rFonts w:ascii="Times New Roman" w:hAnsi="Times New Roman" w:cs="Times New Roman"/>
          <w:bCs/>
          <w:iCs/>
          <w:color w:val="000000"/>
          <w:sz w:val="24"/>
          <w:szCs w:val="24"/>
        </w:rPr>
        <w:t>00</w:t>
      </w:r>
      <w:r w:rsidR="006C2804">
        <w:rPr>
          <w:rFonts w:ascii="Times New Roman" w:hAnsi="Times New Roman" w:cs="Times New Roman" w:hint="eastAsia"/>
          <w:bCs/>
          <w:iCs/>
          <w:color w:val="000000"/>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741"/>
      </w:tblGrid>
      <w:tr w:rsidR="00747A31" w:rsidRPr="00150E39" w14:paraId="7471B493" w14:textId="77777777" w:rsidTr="006125CD">
        <w:trPr>
          <w:trHeight w:val="244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3D4E587" w14:textId="77777777" w:rsidR="00747A31" w:rsidRPr="00150E39" w:rsidRDefault="009F72BA">
            <w:pPr>
              <w:adjustRightInd w:val="0"/>
              <w:snapToGrid w:val="0"/>
              <w:jc w:val="center"/>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投资者关系活动类别</w:t>
            </w:r>
          </w:p>
          <w:p w14:paraId="19762391" w14:textId="77777777" w:rsidR="00747A31" w:rsidRPr="00150E39" w:rsidRDefault="00747A31">
            <w:pPr>
              <w:spacing w:line="480" w:lineRule="atLeast"/>
              <w:rPr>
                <w:rFonts w:asciiTheme="minorEastAsia" w:hAnsiTheme="minorEastAsia" w:cs="Times New Roman"/>
                <w:bCs/>
                <w:iCs/>
                <w:color w:val="000000"/>
                <w:sz w:val="24"/>
                <w:szCs w:val="24"/>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643F3C01" w14:textId="2B50ECDB" w:rsidR="00747A31" w:rsidRPr="00150E39" w:rsidRDefault="00031FA8">
            <w:pPr>
              <w:spacing w:line="480" w:lineRule="atLeast"/>
              <w:rPr>
                <w:rFonts w:asciiTheme="minorEastAsia" w:hAnsiTheme="minorEastAsia" w:cs="Times New Roman"/>
                <w:bCs/>
                <w:iCs/>
                <w:color w:val="000000"/>
                <w:sz w:val="24"/>
                <w:szCs w:val="24"/>
              </w:rPr>
            </w:pPr>
            <w:r w:rsidRPr="00150E39">
              <w:rPr>
                <w:rFonts w:asciiTheme="minorEastAsia" w:hAnsiTheme="minorEastAsia" w:cs="Times New Roman"/>
                <w:b/>
                <w:iCs/>
                <w:color w:val="000000"/>
                <w:sz w:val="24"/>
                <w:szCs w:val="24"/>
              </w:rPr>
              <w:fldChar w:fldCharType="begin"/>
            </w:r>
            <w:r w:rsidRPr="00150E39">
              <w:rPr>
                <w:rFonts w:asciiTheme="minorEastAsia" w:hAnsiTheme="minorEastAsia" w:cs="Times New Roman"/>
                <w:b/>
                <w:iCs/>
                <w:color w:val="000000"/>
                <w:sz w:val="24"/>
                <w:szCs w:val="24"/>
              </w:rPr>
              <w:instrText xml:space="preserve"> </w:instrText>
            </w:r>
            <w:r w:rsidRPr="00150E39">
              <w:rPr>
                <w:rFonts w:asciiTheme="minorEastAsia" w:hAnsiTheme="minorEastAsia" w:cs="Times New Roman" w:hint="eastAsia"/>
                <w:b/>
                <w:iCs/>
                <w:color w:val="000000"/>
                <w:sz w:val="24"/>
                <w:szCs w:val="24"/>
              </w:rPr>
              <w:instrText>eq \o\ac(□,√)</w:instrText>
            </w:r>
            <w:r w:rsidRPr="00150E39">
              <w:rPr>
                <w:rFonts w:asciiTheme="minorEastAsia" w:hAnsiTheme="minorEastAsia" w:cs="Times New Roman"/>
                <w:b/>
                <w:iCs/>
                <w:color w:val="000000"/>
                <w:sz w:val="24"/>
                <w:szCs w:val="24"/>
              </w:rPr>
              <w:fldChar w:fldCharType="end"/>
            </w:r>
            <w:r w:rsidR="009F72BA" w:rsidRPr="00150E39">
              <w:rPr>
                <w:rFonts w:asciiTheme="minorEastAsia" w:hAnsiTheme="minorEastAsia" w:cs="Times New Roman" w:hint="eastAsia"/>
                <w:sz w:val="24"/>
                <w:szCs w:val="24"/>
              </w:rPr>
              <w:t xml:space="preserve">特定对象调研        </w:t>
            </w:r>
            <w:r w:rsidR="000E24E7" w:rsidRPr="00150E39">
              <w:rPr>
                <w:rFonts w:asciiTheme="minorEastAsia" w:hAnsiTheme="minorEastAsia" w:cs="Times New Roman" w:hint="eastAsia"/>
                <w:bCs/>
                <w:iCs/>
                <w:color w:val="000000"/>
                <w:sz w:val="24"/>
                <w:szCs w:val="24"/>
              </w:rPr>
              <w:t>□</w:t>
            </w:r>
            <w:r w:rsidR="009F72BA" w:rsidRPr="00150E39">
              <w:rPr>
                <w:rFonts w:asciiTheme="minorEastAsia" w:hAnsiTheme="minorEastAsia" w:cs="Times New Roman" w:hint="eastAsia"/>
                <w:sz w:val="24"/>
                <w:szCs w:val="24"/>
              </w:rPr>
              <w:t>分析师会议</w:t>
            </w:r>
          </w:p>
          <w:p w14:paraId="68EDD365" w14:textId="54140883" w:rsidR="00747A31" w:rsidRPr="00150E39" w:rsidRDefault="009F72BA">
            <w:pPr>
              <w:spacing w:line="480" w:lineRule="atLeast"/>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w:t>
            </w:r>
            <w:r w:rsidRPr="00150E39">
              <w:rPr>
                <w:rFonts w:asciiTheme="minorEastAsia" w:hAnsiTheme="minorEastAsia" w:cs="Times New Roman" w:hint="eastAsia"/>
                <w:sz w:val="24"/>
                <w:szCs w:val="24"/>
              </w:rPr>
              <w:t xml:space="preserve">媒体采访           </w:t>
            </w:r>
            <w:r w:rsidR="004A33CC">
              <w:rPr>
                <w:rFonts w:asciiTheme="minorEastAsia" w:hAnsiTheme="minorEastAsia" w:cs="Times New Roman"/>
                <w:sz w:val="24"/>
                <w:szCs w:val="24"/>
              </w:rPr>
              <w:t xml:space="preserve"> </w:t>
            </w:r>
            <w:r w:rsidR="004A33CC" w:rsidRPr="00150E39">
              <w:rPr>
                <w:rFonts w:asciiTheme="minorEastAsia" w:hAnsiTheme="minorEastAsia" w:cs="Times New Roman" w:hint="eastAsia"/>
                <w:bCs/>
                <w:iCs/>
                <w:color w:val="000000"/>
                <w:sz w:val="24"/>
                <w:szCs w:val="24"/>
              </w:rPr>
              <w:t>□</w:t>
            </w:r>
            <w:r w:rsidRPr="00150E39">
              <w:rPr>
                <w:rFonts w:asciiTheme="minorEastAsia" w:hAnsiTheme="minorEastAsia" w:cs="Times New Roman" w:hint="eastAsia"/>
                <w:sz w:val="24"/>
                <w:szCs w:val="24"/>
              </w:rPr>
              <w:t>业绩说明会</w:t>
            </w:r>
          </w:p>
          <w:p w14:paraId="06D3AC27" w14:textId="77777777" w:rsidR="00747A31" w:rsidRPr="00150E39" w:rsidRDefault="009F72BA">
            <w:pPr>
              <w:spacing w:line="480" w:lineRule="atLeast"/>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w:t>
            </w:r>
            <w:r w:rsidRPr="00150E39">
              <w:rPr>
                <w:rFonts w:asciiTheme="minorEastAsia" w:hAnsiTheme="minorEastAsia" w:cs="Times New Roman" w:hint="eastAsia"/>
                <w:sz w:val="24"/>
                <w:szCs w:val="24"/>
              </w:rPr>
              <w:t xml:space="preserve">新闻发布会          </w:t>
            </w:r>
            <w:r w:rsidRPr="00150E39">
              <w:rPr>
                <w:rFonts w:asciiTheme="minorEastAsia" w:hAnsiTheme="minorEastAsia" w:cs="Times New Roman" w:hint="eastAsia"/>
                <w:bCs/>
                <w:iCs/>
                <w:color w:val="000000"/>
                <w:sz w:val="24"/>
                <w:szCs w:val="24"/>
              </w:rPr>
              <w:t>□</w:t>
            </w:r>
            <w:r w:rsidRPr="00150E39">
              <w:rPr>
                <w:rFonts w:asciiTheme="minorEastAsia" w:hAnsiTheme="minorEastAsia" w:cs="Times New Roman" w:hint="eastAsia"/>
                <w:sz w:val="24"/>
                <w:szCs w:val="24"/>
              </w:rPr>
              <w:t>路演活动</w:t>
            </w:r>
          </w:p>
          <w:p w14:paraId="017FFB36" w14:textId="6617E596" w:rsidR="00747A31" w:rsidRPr="00150E39" w:rsidRDefault="00D840ED">
            <w:pPr>
              <w:tabs>
                <w:tab w:val="left" w:pos="3045"/>
                <w:tab w:val="center" w:pos="3199"/>
              </w:tabs>
              <w:spacing w:line="480" w:lineRule="atLeast"/>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w:t>
            </w:r>
            <w:r w:rsidR="009F72BA" w:rsidRPr="00150E39">
              <w:rPr>
                <w:rFonts w:asciiTheme="minorEastAsia" w:hAnsiTheme="minorEastAsia" w:cs="Times New Roman" w:hint="eastAsia"/>
                <w:sz w:val="24"/>
                <w:szCs w:val="24"/>
              </w:rPr>
              <w:t>现场参观</w:t>
            </w:r>
            <w:r w:rsidR="009F72BA" w:rsidRPr="00150E39">
              <w:rPr>
                <w:rFonts w:asciiTheme="minorEastAsia" w:hAnsiTheme="minorEastAsia" w:cs="Times New Roman" w:hint="eastAsia"/>
                <w:bCs/>
                <w:iCs/>
                <w:color w:val="000000"/>
                <w:sz w:val="24"/>
                <w:szCs w:val="24"/>
              </w:rPr>
              <w:tab/>
            </w:r>
          </w:p>
          <w:p w14:paraId="25D4EC15" w14:textId="7BE617E2" w:rsidR="00747A31" w:rsidRPr="00150E39" w:rsidRDefault="00C722AC">
            <w:pPr>
              <w:tabs>
                <w:tab w:val="center" w:pos="3199"/>
              </w:tabs>
              <w:spacing w:line="480" w:lineRule="atLeast"/>
              <w:rPr>
                <w:rFonts w:asciiTheme="minorEastAsia" w:hAnsiTheme="minorEastAsia" w:cs="Times New Roman"/>
                <w:bCs/>
                <w:iCs/>
                <w:color w:val="000000"/>
                <w:sz w:val="24"/>
                <w:szCs w:val="24"/>
              </w:rPr>
            </w:pPr>
            <w:r w:rsidRPr="00150E39">
              <w:rPr>
                <w:rFonts w:asciiTheme="minorEastAsia" w:hAnsiTheme="minorEastAsia" w:cs="Times New Roman"/>
                <w:b/>
                <w:iCs/>
                <w:color w:val="000000"/>
                <w:sz w:val="24"/>
                <w:szCs w:val="24"/>
              </w:rPr>
              <w:fldChar w:fldCharType="begin"/>
            </w:r>
            <w:r w:rsidRPr="00150E39">
              <w:rPr>
                <w:rFonts w:asciiTheme="minorEastAsia" w:hAnsiTheme="minorEastAsia" w:cs="Times New Roman"/>
                <w:b/>
                <w:iCs/>
                <w:color w:val="000000"/>
                <w:sz w:val="24"/>
                <w:szCs w:val="24"/>
              </w:rPr>
              <w:instrText xml:space="preserve"> </w:instrText>
            </w:r>
            <w:r w:rsidRPr="00150E39">
              <w:rPr>
                <w:rFonts w:asciiTheme="minorEastAsia" w:hAnsiTheme="minorEastAsia" w:cs="Times New Roman" w:hint="eastAsia"/>
                <w:b/>
                <w:iCs/>
                <w:color w:val="000000"/>
                <w:sz w:val="24"/>
                <w:szCs w:val="24"/>
              </w:rPr>
              <w:instrText>eq \o\ac(□,√)</w:instrText>
            </w:r>
            <w:r w:rsidRPr="00150E39">
              <w:rPr>
                <w:rFonts w:asciiTheme="minorEastAsia" w:hAnsiTheme="minorEastAsia" w:cs="Times New Roman"/>
                <w:b/>
                <w:iCs/>
                <w:color w:val="000000"/>
                <w:sz w:val="24"/>
                <w:szCs w:val="24"/>
              </w:rPr>
              <w:fldChar w:fldCharType="end"/>
            </w:r>
            <w:r w:rsidR="009F72BA" w:rsidRPr="00150E39">
              <w:rPr>
                <w:rFonts w:asciiTheme="minorEastAsia" w:hAnsiTheme="minorEastAsia" w:cs="Times New Roman" w:hint="eastAsia"/>
                <w:sz w:val="24"/>
                <w:szCs w:val="24"/>
              </w:rPr>
              <w:t>其他（</w:t>
            </w:r>
            <w:r w:rsidR="00D07AF1">
              <w:rPr>
                <w:rFonts w:ascii="宋体" w:eastAsia="宋体" w:hAnsi="宋体" w:cs="Times New Roman" w:hint="eastAsia"/>
                <w:sz w:val="24"/>
                <w:szCs w:val="24"/>
                <w:u w:val="single"/>
              </w:rPr>
              <w:t>线上会议</w:t>
            </w:r>
            <w:r w:rsidR="009F72BA" w:rsidRPr="00150E39">
              <w:rPr>
                <w:rFonts w:asciiTheme="minorEastAsia" w:hAnsiTheme="minorEastAsia" w:cs="Times New Roman" w:hint="eastAsia"/>
                <w:sz w:val="24"/>
                <w:szCs w:val="24"/>
                <w:u w:val="single"/>
              </w:rPr>
              <w:t>）</w:t>
            </w:r>
          </w:p>
        </w:tc>
      </w:tr>
      <w:tr w:rsidR="00747A31" w:rsidRPr="00150E39" w14:paraId="6E3389C9" w14:textId="77777777" w:rsidTr="00D85FA0">
        <w:trPr>
          <w:trHeight w:val="112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591C50DC" w:rsidR="00747A31" w:rsidRPr="00150E39" w:rsidRDefault="009F72BA">
            <w:pPr>
              <w:adjustRightInd w:val="0"/>
              <w:snapToGrid w:val="0"/>
              <w:jc w:val="center"/>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参与单位名称及人员姓名</w:t>
            </w:r>
            <w:r w:rsidR="006125CD">
              <w:rPr>
                <w:rFonts w:asciiTheme="minorEastAsia" w:hAnsiTheme="minorEastAsia" w:cs="Times New Roman" w:hint="eastAsia"/>
                <w:bCs/>
                <w:iCs/>
                <w:color w:val="000000"/>
                <w:sz w:val="24"/>
                <w:szCs w:val="24"/>
              </w:rPr>
              <w:t>（排名不分先后）</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606375F0" w:rsidR="001F3BA3" w:rsidRPr="00D85FA0" w:rsidRDefault="00D85FA0" w:rsidP="00E3415B">
            <w:pPr>
              <w:adjustRightInd w:val="0"/>
              <w:snapToGrid w:val="0"/>
              <w:spacing w:line="360" w:lineRule="auto"/>
              <w:rPr>
                <w:rFonts w:ascii="Times New Roman" w:eastAsia="宋体" w:hAnsi="Times New Roman" w:cs="Times New Roman"/>
                <w:sz w:val="24"/>
                <w:szCs w:val="28"/>
              </w:rPr>
            </w:pPr>
            <w:r w:rsidRPr="00D85FA0">
              <w:rPr>
                <w:rFonts w:ascii="Times New Roman" w:eastAsia="宋体" w:hAnsi="Times New Roman" w:cs="Times New Roman" w:hint="eastAsia"/>
                <w:sz w:val="24"/>
                <w:szCs w:val="28"/>
              </w:rPr>
              <w:t>天风证券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贺晓晗</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hint="eastAsia"/>
                <w:sz w:val="24"/>
                <w:szCs w:val="28"/>
              </w:rPr>
              <w:t>杨松</w:t>
            </w:r>
            <w:r w:rsidRPr="00D85FA0">
              <w:rPr>
                <w:rFonts w:ascii="Times New Roman" w:eastAsia="宋体" w:hAnsi="Times New Roman" w:cs="Times New Roman"/>
                <w:sz w:val="24"/>
                <w:szCs w:val="28"/>
              </w:rPr>
              <w:t>；</w:t>
            </w:r>
            <w:r w:rsidRPr="00D85FA0">
              <w:rPr>
                <w:rFonts w:ascii="Times New Roman" w:eastAsia="宋体" w:hAnsi="Times New Roman" w:cs="Times New Roman" w:hint="eastAsia"/>
                <w:sz w:val="24"/>
                <w:szCs w:val="28"/>
              </w:rPr>
              <w:t>华安证券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任婉莹；</w:t>
            </w:r>
            <w:r w:rsidRPr="00D85FA0">
              <w:rPr>
                <w:rFonts w:ascii="Times New Roman" w:eastAsia="宋体" w:hAnsi="Times New Roman" w:cs="Times New Roman" w:hint="eastAsia"/>
                <w:sz w:val="24"/>
                <w:szCs w:val="28"/>
              </w:rPr>
              <w:t>东吴证券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hint="eastAsia"/>
                <w:sz w:val="24"/>
                <w:szCs w:val="28"/>
              </w:rPr>
              <w:t>冉胜男</w:t>
            </w:r>
            <w:r w:rsidRPr="00D85FA0">
              <w:rPr>
                <w:rFonts w:ascii="Times New Roman" w:eastAsia="宋体" w:hAnsi="Times New Roman" w:cs="Times New Roman"/>
                <w:sz w:val="24"/>
                <w:szCs w:val="28"/>
              </w:rPr>
              <w:t>；</w:t>
            </w:r>
            <w:r w:rsidRPr="00D85FA0">
              <w:rPr>
                <w:rFonts w:ascii="Times New Roman" w:eastAsia="宋体" w:hAnsi="Times New Roman" w:cs="Times New Roman" w:hint="eastAsia"/>
                <w:sz w:val="24"/>
                <w:szCs w:val="28"/>
              </w:rPr>
              <w:t>民生证券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张梦鸽；</w:t>
            </w:r>
            <w:r w:rsidRPr="00D85FA0">
              <w:rPr>
                <w:rFonts w:ascii="Times New Roman" w:eastAsia="宋体" w:hAnsi="Times New Roman" w:cs="Times New Roman" w:hint="eastAsia"/>
                <w:sz w:val="24"/>
                <w:szCs w:val="28"/>
              </w:rPr>
              <w:t>中信医药</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梁心怡；</w:t>
            </w:r>
            <w:r w:rsidR="00E3415B">
              <w:rPr>
                <w:rFonts w:ascii="Times New Roman" w:eastAsia="宋体" w:hAnsi="Times New Roman" w:cs="Times New Roman" w:hint="eastAsia"/>
                <w:sz w:val="24"/>
                <w:szCs w:val="28"/>
              </w:rPr>
              <w:t>山西医药</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张智勇；</w:t>
            </w:r>
            <w:r w:rsidRPr="00D85FA0">
              <w:rPr>
                <w:rFonts w:ascii="Times New Roman" w:eastAsia="宋体" w:hAnsi="Times New Roman" w:cs="Times New Roman" w:hint="eastAsia"/>
                <w:sz w:val="24"/>
                <w:szCs w:val="28"/>
              </w:rPr>
              <w:t>国元证券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朱仕平；</w:t>
            </w:r>
            <w:r w:rsidRPr="00D85FA0">
              <w:rPr>
                <w:rFonts w:ascii="Times New Roman" w:eastAsia="宋体" w:hAnsi="Times New Roman" w:cs="Times New Roman" w:hint="eastAsia"/>
                <w:sz w:val="24"/>
                <w:szCs w:val="28"/>
              </w:rPr>
              <w:t>华福医药</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吴沛柯；</w:t>
            </w:r>
            <w:r w:rsidRPr="00D85FA0">
              <w:rPr>
                <w:rFonts w:ascii="Times New Roman" w:eastAsia="宋体" w:hAnsi="Times New Roman" w:cs="Times New Roman" w:hint="eastAsia"/>
                <w:sz w:val="24"/>
                <w:szCs w:val="28"/>
              </w:rPr>
              <w:t>国金医药</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王奔奔；</w:t>
            </w:r>
            <w:r w:rsidRPr="00D85FA0">
              <w:rPr>
                <w:rFonts w:ascii="Times New Roman" w:eastAsia="宋体" w:hAnsi="Times New Roman" w:cs="Times New Roman" w:hint="eastAsia"/>
                <w:sz w:val="24"/>
                <w:szCs w:val="28"/>
              </w:rPr>
              <w:t>国海医药</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沈岽皓；</w:t>
            </w:r>
            <w:r w:rsidRPr="00D85FA0">
              <w:rPr>
                <w:rFonts w:ascii="Times New Roman" w:eastAsia="宋体" w:hAnsi="Times New Roman" w:cs="Times New Roman" w:hint="eastAsia"/>
                <w:sz w:val="24"/>
                <w:szCs w:val="28"/>
              </w:rPr>
              <w:t>平安证券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韩盟盟；</w:t>
            </w:r>
            <w:r w:rsidRPr="00D85FA0">
              <w:rPr>
                <w:rFonts w:ascii="Times New Roman" w:eastAsia="宋体" w:hAnsi="Times New Roman" w:cs="Times New Roman" w:hint="eastAsia"/>
                <w:sz w:val="24"/>
                <w:szCs w:val="28"/>
              </w:rPr>
              <w:t>银河证券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吴江龙；</w:t>
            </w:r>
            <w:r w:rsidRPr="00D85FA0">
              <w:rPr>
                <w:rFonts w:ascii="Times New Roman" w:eastAsia="宋体" w:hAnsi="Times New Roman" w:cs="Times New Roman" w:hint="eastAsia"/>
                <w:sz w:val="24"/>
                <w:szCs w:val="28"/>
              </w:rPr>
              <w:t>西藏合众易晟资管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王华均；</w:t>
            </w:r>
            <w:r w:rsidRPr="00D85FA0">
              <w:rPr>
                <w:rFonts w:ascii="Times New Roman" w:eastAsia="宋体" w:hAnsi="Times New Roman" w:cs="Times New Roman" w:hint="eastAsia"/>
                <w:sz w:val="24"/>
                <w:szCs w:val="28"/>
              </w:rPr>
              <w:t>国融自营</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赵小小；</w:t>
            </w:r>
            <w:r w:rsidRPr="00D85FA0">
              <w:rPr>
                <w:rFonts w:ascii="Times New Roman" w:eastAsia="宋体" w:hAnsi="Times New Roman" w:cs="Times New Roman" w:hint="eastAsia"/>
                <w:sz w:val="24"/>
                <w:szCs w:val="28"/>
              </w:rPr>
              <w:t>观合资产</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张腾；</w:t>
            </w:r>
            <w:r w:rsidRPr="00D85FA0">
              <w:rPr>
                <w:rFonts w:ascii="Times New Roman" w:eastAsia="宋体" w:hAnsi="Times New Roman" w:cs="Times New Roman" w:hint="eastAsia"/>
                <w:sz w:val="24"/>
                <w:szCs w:val="28"/>
              </w:rPr>
              <w:t>盛世知己</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焦玉帆；</w:t>
            </w:r>
            <w:r w:rsidRPr="00D85FA0">
              <w:rPr>
                <w:rFonts w:ascii="Times New Roman" w:eastAsia="宋体" w:hAnsi="Times New Roman" w:cs="Times New Roman" w:hint="eastAsia"/>
                <w:sz w:val="24"/>
                <w:szCs w:val="28"/>
              </w:rPr>
              <w:t>中银证券资管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李明蔚；</w:t>
            </w:r>
            <w:r w:rsidRPr="00D85FA0">
              <w:rPr>
                <w:rFonts w:ascii="Times New Roman" w:eastAsia="宋体" w:hAnsi="Times New Roman" w:cs="Times New Roman" w:hint="eastAsia"/>
                <w:sz w:val="24"/>
                <w:szCs w:val="28"/>
              </w:rPr>
              <w:t>厦门中杰投资</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李文杰；</w:t>
            </w:r>
            <w:r w:rsidRPr="00D85FA0">
              <w:rPr>
                <w:rFonts w:ascii="Times New Roman" w:eastAsia="宋体" w:hAnsi="Times New Roman" w:cs="Times New Roman" w:hint="eastAsia"/>
                <w:sz w:val="24"/>
                <w:szCs w:val="28"/>
              </w:rPr>
              <w:t>华宝基金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齐震；</w:t>
            </w:r>
            <w:r w:rsidRPr="00D85FA0">
              <w:rPr>
                <w:rFonts w:ascii="Times New Roman" w:eastAsia="宋体" w:hAnsi="Times New Roman" w:cs="Times New Roman" w:hint="eastAsia"/>
                <w:sz w:val="24"/>
                <w:szCs w:val="28"/>
              </w:rPr>
              <w:t>华夏东方养老资管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蔡颖；</w:t>
            </w:r>
            <w:r w:rsidRPr="00D85FA0">
              <w:rPr>
                <w:rFonts w:ascii="Times New Roman" w:eastAsia="宋体" w:hAnsi="Times New Roman" w:cs="Times New Roman" w:hint="eastAsia"/>
                <w:sz w:val="24"/>
                <w:szCs w:val="28"/>
              </w:rPr>
              <w:t>深圳翼虎资管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熊斌；</w:t>
            </w:r>
            <w:r w:rsidRPr="00D85FA0">
              <w:rPr>
                <w:rFonts w:ascii="Times New Roman" w:eastAsia="宋体" w:hAnsi="Times New Roman" w:cs="Times New Roman" w:hint="eastAsia"/>
                <w:sz w:val="24"/>
                <w:szCs w:val="28"/>
              </w:rPr>
              <w:t>长信基金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何增华；</w:t>
            </w:r>
            <w:r w:rsidRPr="00D85FA0">
              <w:rPr>
                <w:rFonts w:ascii="Times New Roman" w:eastAsia="宋体" w:hAnsi="Times New Roman" w:cs="Times New Roman" w:hint="eastAsia"/>
                <w:sz w:val="24"/>
                <w:szCs w:val="28"/>
              </w:rPr>
              <w:t>华宝基金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易镜明；</w:t>
            </w:r>
            <w:r w:rsidRPr="00D85FA0">
              <w:rPr>
                <w:rFonts w:ascii="Times New Roman" w:eastAsia="宋体" w:hAnsi="Times New Roman" w:cs="Times New Roman" w:hint="eastAsia"/>
                <w:sz w:val="24"/>
                <w:szCs w:val="28"/>
              </w:rPr>
              <w:t>上海保银资管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卢聪；</w:t>
            </w:r>
            <w:r w:rsidRPr="00D85FA0">
              <w:rPr>
                <w:rFonts w:ascii="Times New Roman" w:eastAsia="宋体" w:hAnsi="Times New Roman" w:cs="Times New Roman" w:hint="eastAsia"/>
                <w:sz w:val="24"/>
                <w:szCs w:val="28"/>
              </w:rPr>
              <w:t>湖南源乘</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何宗寰；</w:t>
            </w:r>
            <w:r w:rsidRPr="00D85FA0">
              <w:rPr>
                <w:rFonts w:ascii="Times New Roman" w:eastAsia="宋体" w:hAnsi="Times New Roman" w:cs="Times New Roman" w:hint="eastAsia"/>
                <w:sz w:val="24"/>
                <w:szCs w:val="28"/>
              </w:rPr>
              <w:t>淡水泉</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朱彬；</w:t>
            </w:r>
            <w:r w:rsidRPr="00D85FA0">
              <w:rPr>
                <w:rFonts w:ascii="Times New Roman" w:eastAsia="宋体" w:hAnsi="Times New Roman" w:cs="Times New Roman" w:hint="eastAsia"/>
                <w:sz w:val="24"/>
                <w:szCs w:val="28"/>
              </w:rPr>
              <w:t>鹏扬基金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崔洁铭</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曹敏；</w:t>
            </w:r>
            <w:r w:rsidRPr="00D85FA0">
              <w:rPr>
                <w:rFonts w:ascii="Times New Roman" w:eastAsia="宋体" w:hAnsi="Times New Roman" w:cs="Times New Roman" w:hint="eastAsia"/>
                <w:sz w:val="24"/>
                <w:szCs w:val="28"/>
              </w:rPr>
              <w:t>新柏霖</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罗会礼；</w:t>
            </w:r>
            <w:r w:rsidRPr="00D85FA0">
              <w:rPr>
                <w:rFonts w:ascii="Times New Roman" w:eastAsia="宋体" w:hAnsi="Times New Roman" w:cs="Times New Roman" w:hint="eastAsia"/>
                <w:sz w:val="24"/>
                <w:szCs w:val="28"/>
              </w:rPr>
              <w:t>安信基金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徐衍鹏；</w:t>
            </w:r>
            <w:r w:rsidRPr="00D85FA0">
              <w:rPr>
                <w:rFonts w:ascii="Times New Roman" w:eastAsia="宋体" w:hAnsi="Times New Roman" w:cs="Times New Roman" w:hint="eastAsia"/>
                <w:sz w:val="24"/>
                <w:szCs w:val="28"/>
              </w:rPr>
              <w:t>远惟投资</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张翠双；</w:t>
            </w:r>
            <w:r w:rsidRPr="00D85FA0">
              <w:rPr>
                <w:rFonts w:ascii="Times New Roman" w:eastAsia="宋体" w:hAnsi="Times New Roman" w:cs="Times New Roman" w:hint="eastAsia"/>
                <w:sz w:val="24"/>
                <w:szCs w:val="28"/>
              </w:rPr>
              <w:t>东证衍生品自营</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翟淑星；</w:t>
            </w:r>
            <w:r w:rsidRPr="00D85FA0">
              <w:rPr>
                <w:rFonts w:ascii="Times New Roman" w:eastAsia="宋体" w:hAnsi="Times New Roman" w:cs="Times New Roman" w:hint="eastAsia"/>
                <w:sz w:val="24"/>
                <w:szCs w:val="28"/>
              </w:rPr>
              <w:t>信达澳亚基金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李东升；</w:t>
            </w:r>
            <w:r w:rsidRPr="00D85FA0">
              <w:rPr>
                <w:rFonts w:ascii="Times New Roman" w:eastAsia="宋体" w:hAnsi="Times New Roman" w:cs="Times New Roman" w:hint="eastAsia"/>
                <w:sz w:val="24"/>
                <w:szCs w:val="28"/>
              </w:rPr>
              <w:t>华泰自营</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许泽昊；</w:t>
            </w:r>
            <w:r w:rsidRPr="00D85FA0">
              <w:rPr>
                <w:rFonts w:ascii="Times New Roman" w:eastAsia="宋体" w:hAnsi="Times New Roman" w:cs="Times New Roman" w:hint="eastAsia"/>
                <w:sz w:val="24"/>
                <w:szCs w:val="28"/>
              </w:rPr>
              <w:t>东方基金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张博；</w:t>
            </w:r>
            <w:r w:rsidRPr="00D85FA0">
              <w:rPr>
                <w:rFonts w:ascii="Times New Roman" w:eastAsia="宋体" w:hAnsi="Times New Roman" w:cs="Times New Roman" w:hint="eastAsia"/>
                <w:sz w:val="24"/>
                <w:szCs w:val="28"/>
              </w:rPr>
              <w:t>乾锦豪资本</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曹棋；</w:t>
            </w:r>
            <w:r w:rsidRPr="00D85FA0">
              <w:rPr>
                <w:rFonts w:ascii="Times New Roman" w:eastAsia="宋体" w:hAnsi="Times New Roman" w:cs="Times New Roman" w:hint="eastAsia"/>
                <w:sz w:val="24"/>
                <w:szCs w:val="28"/>
              </w:rPr>
              <w:t>天治基金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王娟；</w:t>
            </w:r>
            <w:r w:rsidRPr="00D85FA0">
              <w:rPr>
                <w:rFonts w:ascii="Times New Roman" w:eastAsia="宋体" w:hAnsi="Times New Roman" w:cs="Times New Roman" w:hint="eastAsia"/>
                <w:sz w:val="24"/>
                <w:szCs w:val="28"/>
              </w:rPr>
              <w:t>北京金百镕资管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马学进；</w:t>
            </w:r>
            <w:r w:rsidRPr="00D85FA0">
              <w:rPr>
                <w:rFonts w:ascii="Times New Roman" w:eastAsia="宋体" w:hAnsi="Times New Roman" w:cs="Times New Roman" w:hint="eastAsia"/>
                <w:sz w:val="24"/>
                <w:szCs w:val="28"/>
              </w:rPr>
              <w:t>光大保德信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高睿婷；</w:t>
            </w:r>
            <w:r w:rsidRPr="00D85FA0">
              <w:rPr>
                <w:rFonts w:ascii="Times New Roman" w:eastAsia="宋体" w:hAnsi="Times New Roman" w:cs="Times New Roman" w:hint="eastAsia"/>
                <w:sz w:val="24"/>
                <w:szCs w:val="28"/>
              </w:rPr>
              <w:t>博时基金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廖常青</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万丽；</w:t>
            </w:r>
            <w:r w:rsidRPr="00D85FA0">
              <w:rPr>
                <w:rFonts w:ascii="Times New Roman" w:eastAsia="宋体" w:hAnsi="Times New Roman" w:cs="Times New Roman" w:hint="eastAsia"/>
                <w:sz w:val="24"/>
                <w:szCs w:val="28"/>
              </w:rPr>
              <w:t>南土资产</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孙洁玲；</w:t>
            </w:r>
            <w:r w:rsidRPr="00D85FA0">
              <w:rPr>
                <w:rFonts w:ascii="Times New Roman" w:eastAsia="宋体" w:hAnsi="Times New Roman" w:cs="Times New Roman" w:hint="eastAsia"/>
                <w:sz w:val="24"/>
                <w:szCs w:val="28"/>
              </w:rPr>
              <w:t>富安达</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张鑫</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hint="eastAsia"/>
                <w:sz w:val="24"/>
                <w:szCs w:val="28"/>
              </w:rPr>
              <w:t>赵懿</w:t>
            </w:r>
            <w:r w:rsidRPr="00D85FA0">
              <w:rPr>
                <w:rFonts w:ascii="Times New Roman" w:eastAsia="宋体" w:hAnsi="Times New Roman" w:cs="Times New Roman"/>
                <w:sz w:val="24"/>
                <w:szCs w:val="28"/>
              </w:rPr>
              <w:t>；</w:t>
            </w:r>
            <w:r w:rsidRPr="00D85FA0">
              <w:rPr>
                <w:rFonts w:ascii="Times New Roman" w:eastAsia="宋体" w:hAnsi="Times New Roman" w:cs="Times New Roman" w:hint="eastAsia"/>
                <w:sz w:val="24"/>
                <w:szCs w:val="28"/>
              </w:rPr>
              <w:t>世真投资</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许迟；</w:t>
            </w:r>
            <w:r w:rsidRPr="00D85FA0">
              <w:rPr>
                <w:rFonts w:ascii="Times New Roman" w:eastAsia="宋体" w:hAnsi="Times New Roman" w:cs="Times New Roman" w:hint="eastAsia"/>
                <w:sz w:val="24"/>
                <w:szCs w:val="28"/>
              </w:rPr>
              <w:t>华泰证券资管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陈辛；</w:t>
            </w:r>
            <w:r w:rsidRPr="00D85FA0">
              <w:rPr>
                <w:rFonts w:ascii="Times New Roman" w:eastAsia="宋体" w:hAnsi="Times New Roman" w:cs="Times New Roman" w:hint="eastAsia"/>
                <w:sz w:val="24"/>
                <w:szCs w:val="28"/>
              </w:rPr>
              <w:t>恒越基金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张其美；</w:t>
            </w:r>
            <w:r w:rsidRPr="00D85FA0">
              <w:rPr>
                <w:rFonts w:ascii="Times New Roman" w:eastAsia="宋体" w:hAnsi="Times New Roman" w:cs="Times New Roman" w:hint="eastAsia"/>
                <w:sz w:val="24"/>
                <w:szCs w:val="28"/>
              </w:rPr>
              <w:t>渤海人寿</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杨寅啸；</w:t>
            </w:r>
            <w:r w:rsidRPr="00D85FA0">
              <w:rPr>
                <w:rFonts w:ascii="Times New Roman" w:eastAsia="宋体" w:hAnsi="Times New Roman" w:cs="Times New Roman" w:hint="eastAsia"/>
                <w:sz w:val="24"/>
                <w:szCs w:val="28"/>
              </w:rPr>
              <w:t>上海理成资管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周锐；</w:t>
            </w:r>
            <w:r w:rsidRPr="00D85FA0">
              <w:rPr>
                <w:rFonts w:ascii="Times New Roman" w:eastAsia="宋体" w:hAnsi="Times New Roman" w:cs="Times New Roman" w:hint="eastAsia"/>
                <w:sz w:val="24"/>
                <w:szCs w:val="28"/>
              </w:rPr>
              <w:t>北京东方睿石资管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唐谷军；</w:t>
            </w:r>
            <w:r w:rsidRPr="00D85FA0">
              <w:rPr>
                <w:rFonts w:ascii="Times New Roman" w:eastAsia="宋体" w:hAnsi="Times New Roman" w:cs="Times New Roman"/>
                <w:sz w:val="24"/>
                <w:szCs w:val="28"/>
              </w:rPr>
              <w:t>Oxbow Capital Management</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Sylvia Wu</w:t>
            </w:r>
            <w:r w:rsidRPr="00D85FA0">
              <w:rPr>
                <w:rFonts w:ascii="Times New Roman" w:eastAsia="宋体" w:hAnsi="Times New Roman" w:cs="Times New Roman"/>
                <w:sz w:val="24"/>
                <w:szCs w:val="28"/>
              </w:rPr>
              <w:t>；</w:t>
            </w:r>
            <w:r w:rsidRPr="00D85FA0">
              <w:rPr>
                <w:rFonts w:ascii="Times New Roman" w:eastAsia="宋体" w:hAnsi="Times New Roman" w:cs="Times New Roman" w:hint="eastAsia"/>
                <w:sz w:val="24"/>
                <w:szCs w:val="28"/>
              </w:rPr>
              <w:t>深圳睿泉毅信资管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王洁如；</w:t>
            </w:r>
            <w:r w:rsidRPr="00D85FA0">
              <w:rPr>
                <w:rFonts w:ascii="Times New Roman" w:eastAsia="宋体" w:hAnsi="Times New Roman" w:cs="Times New Roman" w:hint="eastAsia"/>
                <w:sz w:val="24"/>
                <w:szCs w:val="28"/>
              </w:rPr>
              <w:t>金信基金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谭智汨；</w:t>
            </w:r>
            <w:r w:rsidRPr="00D85FA0">
              <w:rPr>
                <w:rFonts w:ascii="Times New Roman" w:eastAsia="宋体" w:hAnsi="Times New Roman" w:cs="Times New Roman" w:hint="eastAsia"/>
                <w:sz w:val="24"/>
                <w:szCs w:val="28"/>
              </w:rPr>
              <w:t>诺安基金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吴昊；</w:t>
            </w:r>
            <w:r w:rsidRPr="00D85FA0">
              <w:rPr>
                <w:rFonts w:ascii="Times New Roman" w:eastAsia="宋体" w:hAnsi="Times New Roman" w:cs="Times New Roman" w:hint="eastAsia"/>
                <w:sz w:val="24"/>
                <w:szCs w:val="28"/>
              </w:rPr>
              <w:t>国海资管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秦海燕；</w:t>
            </w:r>
            <w:r w:rsidRPr="00D85FA0">
              <w:rPr>
                <w:rFonts w:ascii="Times New Roman" w:eastAsia="宋体" w:hAnsi="Times New Roman" w:cs="Times New Roman" w:hint="eastAsia"/>
                <w:sz w:val="24"/>
                <w:szCs w:val="28"/>
              </w:rPr>
              <w:t>宁银理财</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徐厚犇；</w:t>
            </w:r>
            <w:r w:rsidRPr="00D85FA0">
              <w:rPr>
                <w:rFonts w:ascii="Times New Roman" w:eastAsia="宋体" w:hAnsi="Times New Roman" w:cs="Times New Roman" w:hint="eastAsia"/>
                <w:sz w:val="24"/>
                <w:szCs w:val="28"/>
              </w:rPr>
              <w:t>观富（北京）资管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唐天；</w:t>
            </w:r>
            <w:r w:rsidRPr="00D85FA0">
              <w:rPr>
                <w:rFonts w:ascii="Times New Roman" w:eastAsia="宋体" w:hAnsi="Times New Roman" w:cs="Times New Roman" w:hint="eastAsia"/>
                <w:sz w:val="24"/>
                <w:szCs w:val="28"/>
              </w:rPr>
              <w:t>海南兴高私募基金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涂敏；</w:t>
            </w:r>
            <w:r w:rsidRPr="00D85FA0">
              <w:rPr>
                <w:rFonts w:ascii="Times New Roman" w:eastAsia="宋体" w:hAnsi="Times New Roman" w:cs="Times New Roman" w:hint="eastAsia"/>
                <w:sz w:val="24"/>
                <w:szCs w:val="28"/>
              </w:rPr>
              <w:t>摩根资产管理</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钱正昊；</w:t>
            </w:r>
            <w:r w:rsidRPr="00D85FA0">
              <w:rPr>
                <w:rFonts w:ascii="Times New Roman" w:eastAsia="宋体" w:hAnsi="Times New Roman" w:cs="Times New Roman" w:hint="eastAsia"/>
                <w:sz w:val="24"/>
                <w:szCs w:val="28"/>
              </w:rPr>
              <w:t>格林</w:t>
            </w:r>
            <w:r w:rsidRPr="00D85FA0">
              <w:rPr>
                <w:rFonts w:ascii="Times New Roman" w:eastAsia="宋体" w:hAnsi="Times New Roman" w:cs="Times New Roman" w:hint="eastAsia"/>
                <w:sz w:val="24"/>
                <w:szCs w:val="28"/>
              </w:rPr>
              <w:lastRenderedPageBreak/>
              <w:t>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唐嘉晨；</w:t>
            </w:r>
            <w:r w:rsidRPr="00D85FA0">
              <w:rPr>
                <w:rFonts w:ascii="Times New Roman" w:eastAsia="宋体" w:hAnsi="Times New Roman" w:cs="Times New Roman" w:hint="eastAsia"/>
                <w:sz w:val="24"/>
                <w:szCs w:val="28"/>
              </w:rPr>
              <w:t>运舟资本</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王岩；</w:t>
            </w:r>
            <w:r w:rsidR="00DF5D73">
              <w:rPr>
                <w:rFonts w:ascii="Times New Roman" w:eastAsia="宋体" w:hAnsi="Times New Roman" w:cs="Times New Roman" w:hint="eastAsia"/>
                <w:sz w:val="24"/>
                <w:szCs w:val="28"/>
              </w:rPr>
              <w:t>财通资管</w:t>
            </w:r>
            <w:r w:rsidR="00DF5D73">
              <w:rPr>
                <w:rFonts w:ascii="Times New Roman" w:eastAsia="宋体" w:hAnsi="Times New Roman" w:cs="Times New Roman" w:hint="eastAsia"/>
                <w:sz w:val="24"/>
                <w:szCs w:val="28"/>
              </w:rPr>
              <w:t xml:space="preserve"> </w:t>
            </w:r>
            <w:r w:rsidR="00DF5D73" w:rsidRPr="00D85FA0">
              <w:rPr>
                <w:rFonts w:ascii="Times New Roman" w:eastAsia="宋体" w:hAnsi="Times New Roman" w:cs="Times New Roman"/>
                <w:sz w:val="24"/>
                <w:szCs w:val="28"/>
              </w:rPr>
              <w:t>宋金洋</w:t>
            </w:r>
            <w:r w:rsidR="00DF5D73">
              <w:rPr>
                <w:rFonts w:ascii="Times New Roman" w:eastAsia="宋体" w:hAnsi="Times New Roman" w:cs="Times New Roman" w:hint="eastAsia"/>
                <w:sz w:val="24"/>
                <w:szCs w:val="28"/>
              </w:rPr>
              <w:t>；</w:t>
            </w:r>
            <w:r w:rsidRPr="00D85FA0">
              <w:rPr>
                <w:rFonts w:ascii="Times New Roman" w:eastAsia="宋体" w:hAnsi="Times New Roman" w:cs="Times New Roman" w:hint="eastAsia"/>
                <w:sz w:val="24"/>
                <w:szCs w:val="28"/>
              </w:rPr>
              <w:t>深圳凯丰资管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裴彦春；</w:t>
            </w:r>
            <w:r w:rsidRPr="00D85FA0">
              <w:rPr>
                <w:rFonts w:ascii="Times New Roman" w:eastAsia="宋体" w:hAnsi="Times New Roman" w:cs="Times New Roman" w:hint="eastAsia"/>
                <w:sz w:val="24"/>
                <w:szCs w:val="28"/>
              </w:rPr>
              <w:t>人保资产</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吴锋；</w:t>
            </w:r>
            <w:r w:rsidRPr="00D85FA0">
              <w:rPr>
                <w:rFonts w:ascii="Times New Roman" w:eastAsia="宋体" w:hAnsi="Times New Roman" w:cs="Times New Roman" w:hint="eastAsia"/>
                <w:sz w:val="24"/>
                <w:szCs w:val="28"/>
              </w:rPr>
              <w:t>凯石</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吴蔽野；</w:t>
            </w:r>
            <w:r w:rsidRPr="00D85FA0">
              <w:rPr>
                <w:rFonts w:ascii="Times New Roman" w:eastAsia="宋体" w:hAnsi="Times New Roman" w:cs="Times New Roman" w:hint="eastAsia"/>
                <w:sz w:val="24"/>
                <w:szCs w:val="28"/>
              </w:rPr>
              <w:t>晨岭资本</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余静文；</w:t>
            </w:r>
            <w:r w:rsidRPr="00D85FA0">
              <w:rPr>
                <w:rFonts w:ascii="Times New Roman" w:eastAsia="宋体" w:hAnsi="Times New Roman" w:cs="Times New Roman" w:hint="eastAsia"/>
                <w:sz w:val="24"/>
                <w:szCs w:val="28"/>
              </w:rPr>
              <w:t>上海涌津资管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傅逞强；</w:t>
            </w:r>
            <w:r w:rsidRPr="00D85FA0">
              <w:rPr>
                <w:rFonts w:ascii="Times New Roman" w:eastAsia="宋体" w:hAnsi="Times New Roman" w:cs="Times New Roman" w:hint="eastAsia"/>
                <w:sz w:val="24"/>
                <w:szCs w:val="28"/>
              </w:rPr>
              <w:t>富国基金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应中海；</w:t>
            </w:r>
            <w:r w:rsidRPr="00D85FA0">
              <w:rPr>
                <w:rFonts w:ascii="Times New Roman" w:eastAsia="宋体" w:hAnsi="Times New Roman" w:cs="Times New Roman" w:hint="eastAsia"/>
                <w:sz w:val="24"/>
                <w:szCs w:val="28"/>
              </w:rPr>
              <w:t>万和自营</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许俊武；</w:t>
            </w:r>
            <w:r w:rsidRPr="00D85FA0">
              <w:rPr>
                <w:rFonts w:ascii="Times New Roman" w:eastAsia="宋体" w:hAnsi="Times New Roman" w:cs="Times New Roman" w:hint="eastAsia"/>
                <w:sz w:val="24"/>
                <w:szCs w:val="28"/>
              </w:rPr>
              <w:t>海通國際證券有限公司</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王佩；</w:t>
            </w:r>
            <w:r w:rsidRPr="00D85FA0">
              <w:rPr>
                <w:rFonts w:ascii="Times New Roman" w:eastAsia="宋体" w:hAnsi="Times New Roman" w:cs="Times New Roman" w:hint="eastAsia"/>
                <w:sz w:val="24"/>
                <w:szCs w:val="28"/>
              </w:rPr>
              <w:t>长安基金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戴晨乐；</w:t>
            </w:r>
            <w:r w:rsidRPr="00D85FA0">
              <w:rPr>
                <w:rFonts w:ascii="Times New Roman" w:eastAsia="宋体" w:hAnsi="Times New Roman" w:cs="Times New Roman" w:hint="eastAsia"/>
                <w:sz w:val="24"/>
                <w:szCs w:val="28"/>
              </w:rPr>
              <w:t>上海鹤禧资管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Lijun Chao</w:t>
            </w:r>
            <w:r w:rsidRPr="00D85FA0">
              <w:rPr>
                <w:rFonts w:ascii="Times New Roman" w:eastAsia="宋体" w:hAnsi="Times New Roman" w:cs="Times New Roman"/>
                <w:sz w:val="24"/>
                <w:szCs w:val="28"/>
              </w:rPr>
              <w:t>；</w:t>
            </w:r>
            <w:r w:rsidRPr="00D85FA0">
              <w:rPr>
                <w:rFonts w:ascii="Times New Roman" w:eastAsia="宋体" w:hAnsi="Times New Roman" w:cs="Times New Roman" w:hint="eastAsia"/>
                <w:sz w:val="24"/>
                <w:szCs w:val="28"/>
              </w:rPr>
              <w:t>东方自营</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王光宇；</w:t>
            </w:r>
            <w:r w:rsidRPr="00D85FA0">
              <w:rPr>
                <w:rFonts w:ascii="Times New Roman" w:eastAsia="宋体" w:hAnsi="Times New Roman" w:cs="Times New Roman" w:hint="eastAsia"/>
                <w:sz w:val="24"/>
                <w:szCs w:val="28"/>
              </w:rPr>
              <w:t>彬元</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王业开；</w:t>
            </w:r>
            <w:r w:rsidRPr="00D85FA0">
              <w:rPr>
                <w:rFonts w:ascii="Times New Roman" w:eastAsia="宋体" w:hAnsi="Times New Roman" w:cs="Times New Roman" w:hint="eastAsia"/>
                <w:sz w:val="24"/>
                <w:szCs w:val="28"/>
              </w:rPr>
              <w:t>深圳前海无忧投资</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陈正华；</w:t>
            </w:r>
            <w:r w:rsidRPr="00D85FA0">
              <w:rPr>
                <w:rFonts w:ascii="Times New Roman" w:eastAsia="宋体" w:hAnsi="Times New Roman" w:cs="Times New Roman" w:hint="eastAsia"/>
                <w:sz w:val="24"/>
                <w:szCs w:val="28"/>
              </w:rPr>
              <w:t>华宝基金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易镜明；</w:t>
            </w:r>
            <w:r w:rsidRPr="00D85FA0">
              <w:rPr>
                <w:rFonts w:ascii="Times New Roman" w:eastAsia="宋体" w:hAnsi="Times New Roman" w:cs="Times New Roman" w:hint="eastAsia"/>
                <w:sz w:val="24"/>
                <w:szCs w:val="28"/>
              </w:rPr>
              <w:t>浙商资管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赵媛；</w:t>
            </w:r>
            <w:r w:rsidRPr="00D85FA0">
              <w:rPr>
                <w:rFonts w:ascii="Times New Roman" w:eastAsia="宋体" w:hAnsi="Times New Roman" w:cs="Times New Roman" w:hint="eastAsia"/>
                <w:sz w:val="24"/>
                <w:szCs w:val="28"/>
              </w:rPr>
              <w:t>循远资产</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覃婷；</w:t>
            </w:r>
            <w:r w:rsidRPr="00D85FA0">
              <w:rPr>
                <w:rFonts w:ascii="Times New Roman" w:eastAsia="宋体" w:hAnsi="Times New Roman" w:cs="Times New Roman" w:hint="eastAsia"/>
                <w:sz w:val="24"/>
                <w:szCs w:val="28"/>
              </w:rPr>
              <w:t>中海基金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梁静静；</w:t>
            </w:r>
            <w:r w:rsidRPr="00D85FA0">
              <w:rPr>
                <w:rFonts w:ascii="Times New Roman" w:eastAsia="宋体" w:hAnsi="Times New Roman" w:cs="Times New Roman" w:hint="eastAsia"/>
                <w:sz w:val="24"/>
                <w:szCs w:val="28"/>
              </w:rPr>
              <w:t>途灵资产</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符涓涓；</w:t>
            </w:r>
            <w:r w:rsidRPr="00D85FA0">
              <w:rPr>
                <w:rFonts w:ascii="Times New Roman" w:eastAsia="宋体" w:hAnsi="Times New Roman" w:cs="Times New Roman" w:hint="eastAsia"/>
                <w:sz w:val="24"/>
                <w:szCs w:val="28"/>
              </w:rPr>
              <w:t>仙人掌私募基金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熊龙启；</w:t>
            </w:r>
            <w:r w:rsidRPr="00D85FA0">
              <w:rPr>
                <w:rFonts w:ascii="Times New Roman" w:eastAsia="宋体" w:hAnsi="Times New Roman" w:cs="Times New Roman" w:hint="eastAsia"/>
                <w:sz w:val="24"/>
                <w:szCs w:val="28"/>
              </w:rPr>
              <w:t>恒生前海基金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鲁娜；</w:t>
            </w:r>
            <w:r w:rsidRPr="00D85FA0">
              <w:rPr>
                <w:rFonts w:ascii="Times New Roman" w:eastAsia="宋体" w:hAnsi="Times New Roman" w:cs="Times New Roman" w:hint="eastAsia"/>
                <w:sz w:val="24"/>
                <w:szCs w:val="28"/>
              </w:rPr>
              <w:t>杭州汇升资管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蔡佳莼；鑫巢</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曾智文；</w:t>
            </w:r>
            <w:r w:rsidRPr="00D85FA0">
              <w:rPr>
                <w:rFonts w:ascii="Times New Roman" w:eastAsia="宋体" w:hAnsi="Times New Roman" w:cs="Times New Roman" w:hint="eastAsia"/>
                <w:sz w:val="24"/>
                <w:szCs w:val="28"/>
              </w:rPr>
              <w:t>乾璐投资</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陈少楠；</w:t>
            </w:r>
            <w:r w:rsidRPr="00D85FA0">
              <w:rPr>
                <w:rFonts w:ascii="Times New Roman" w:eastAsia="宋体" w:hAnsi="Times New Roman" w:cs="Times New Roman" w:hint="eastAsia"/>
                <w:sz w:val="24"/>
                <w:szCs w:val="28"/>
              </w:rPr>
              <w:t>问道资管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王浩；</w:t>
            </w:r>
            <w:r w:rsidRPr="00D85FA0">
              <w:rPr>
                <w:rFonts w:ascii="Times New Roman" w:eastAsia="宋体" w:hAnsi="Times New Roman" w:cs="Times New Roman" w:hint="eastAsia"/>
                <w:sz w:val="24"/>
                <w:szCs w:val="28"/>
              </w:rPr>
              <w:t>新华基金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郑毅；</w:t>
            </w:r>
            <w:r w:rsidRPr="00D85FA0">
              <w:rPr>
                <w:rFonts w:ascii="Times New Roman" w:eastAsia="宋体" w:hAnsi="Times New Roman" w:cs="Times New Roman" w:hint="eastAsia"/>
                <w:sz w:val="24"/>
                <w:szCs w:val="28"/>
              </w:rPr>
              <w:t>远惟投资</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张翠双；</w:t>
            </w:r>
            <w:r w:rsidRPr="00D85FA0">
              <w:rPr>
                <w:rFonts w:ascii="Times New Roman" w:eastAsia="宋体" w:hAnsi="Times New Roman" w:cs="Times New Roman" w:hint="eastAsia"/>
                <w:sz w:val="24"/>
                <w:szCs w:val="28"/>
              </w:rPr>
              <w:t>长安基金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戴晨乐；</w:t>
            </w:r>
            <w:r w:rsidRPr="00D85FA0">
              <w:rPr>
                <w:rFonts w:ascii="Times New Roman" w:eastAsia="宋体" w:hAnsi="Times New Roman" w:cs="Times New Roman" w:hint="eastAsia"/>
                <w:sz w:val="24"/>
                <w:szCs w:val="28"/>
              </w:rPr>
              <w:t>成都万象华成资管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徐文鸿；</w:t>
            </w:r>
            <w:r w:rsidR="00506109" w:rsidRPr="00506109">
              <w:rPr>
                <w:rFonts w:ascii="Times New Roman" w:eastAsia="宋体" w:hAnsi="Times New Roman" w:cs="Times New Roman" w:hint="eastAsia"/>
                <w:sz w:val="24"/>
                <w:szCs w:val="28"/>
              </w:rPr>
              <w:t>招商证券</w:t>
            </w:r>
            <w:r w:rsidR="00506109" w:rsidRPr="00506109">
              <w:rPr>
                <w:rFonts w:ascii="Times New Roman" w:eastAsia="宋体" w:hAnsi="Times New Roman" w:cs="Times New Roman" w:hint="eastAsia"/>
                <w:sz w:val="24"/>
                <w:szCs w:val="28"/>
              </w:rPr>
              <w:t xml:space="preserve"> </w:t>
            </w:r>
            <w:r w:rsidR="00506109" w:rsidRPr="00506109">
              <w:rPr>
                <w:rFonts w:ascii="Times New Roman" w:eastAsia="宋体" w:hAnsi="Times New Roman" w:cs="Times New Roman" w:hint="eastAsia"/>
                <w:sz w:val="24"/>
                <w:szCs w:val="28"/>
              </w:rPr>
              <w:t>欧阳京</w:t>
            </w:r>
            <w:r w:rsidRPr="00D85FA0">
              <w:rPr>
                <w:rFonts w:ascii="Times New Roman" w:eastAsia="宋体" w:hAnsi="Times New Roman" w:cs="Times New Roman"/>
                <w:sz w:val="24"/>
                <w:szCs w:val="28"/>
              </w:rPr>
              <w:t>；</w:t>
            </w:r>
            <w:r w:rsidRPr="00D85FA0">
              <w:rPr>
                <w:rFonts w:ascii="Times New Roman" w:eastAsia="宋体" w:hAnsi="Times New Roman" w:cs="Times New Roman" w:hint="eastAsia"/>
                <w:sz w:val="24"/>
                <w:szCs w:val="28"/>
              </w:rPr>
              <w:t>东证衍生品自营</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翟淑星；</w:t>
            </w:r>
            <w:r w:rsidRPr="00D85FA0">
              <w:rPr>
                <w:rFonts w:ascii="Times New Roman" w:eastAsia="宋体" w:hAnsi="Times New Roman" w:cs="Times New Roman" w:hint="eastAsia"/>
                <w:sz w:val="24"/>
                <w:szCs w:val="28"/>
              </w:rPr>
              <w:t>中海基金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梁静静；</w:t>
            </w:r>
            <w:r w:rsidRPr="00D85FA0">
              <w:rPr>
                <w:rFonts w:ascii="Times New Roman" w:eastAsia="宋体" w:hAnsi="Times New Roman" w:cs="Times New Roman" w:hint="eastAsia"/>
                <w:sz w:val="24"/>
                <w:szCs w:val="28"/>
              </w:rPr>
              <w:t>杭州优益增资管</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刘敏；</w:t>
            </w:r>
            <w:r w:rsidRPr="00D85FA0">
              <w:rPr>
                <w:rFonts w:ascii="Times New Roman" w:eastAsia="宋体" w:hAnsi="Times New Roman" w:cs="Times New Roman" w:hint="eastAsia"/>
                <w:sz w:val="24"/>
                <w:szCs w:val="28"/>
              </w:rPr>
              <w:t>明世伙伴基金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万明；</w:t>
            </w:r>
            <w:r w:rsidRPr="00D85FA0">
              <w:rPr>
                <w:rFonts w:ascii="Times New Roman" w:eastAsia="宋体" w:hAnsi="Times New Roman" w:cs="Times New Roman" w:hint="eastAsia"/>
                <w:sz w:val="24"/>
                <w:szCs w:val="28"/>
              </w:rPr>
              <w:t>华西基金</w:t>
            </w:r>
            <w:r w:rsidRPr="00D85FA0">
              <w:rPr>
                <w:rFonts w:ascii="Times New Roman" w:eastAsia="宋体" w:hAnsi="Times New Roman" w:cs="Times New Roman" w:hint="eastAsia"/>
                <w:sz w:val="24"/>
                <w:szCs w:val="28"/>
              </w:rPr>
              <w:t xml:space="preserve"> </w:t>
            </w:r>
            <w:r w:rsidRPr="00D85FA0">
              <w:rPr>
                <w:rFonts w:ascii="Times New Roman" w:eastAsia="宋体" w:hAnsi="Times New Roman" w:cs="Times New Roman"/>
                <w:sz w:val="24"/>
                <w:szCs w:val="28"/>
              </w:rPr>
              <w:t>刘佳妍</w:t>
            </w:r>
          </w:p>
        </w:tc>
      </w:tr>
      <w:tr w:rsidR="00747A31" w:rsidRPr="00150E39" w14:paraId="6BA68A3A" w14:textId="77777777" w:rsidTr="006125CD">
        <w:trPr>
          <w:trHeight w:val="56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150E39" w:rsidRDefault="009F72BA" w:rsidP="00031FA8">
            <w:pPr>
              <w:adjustRightInd w:val="0"/>
              <w:snapToGrid w:val="0"/>
              <w:jc w:val="center"/>
              <w:rPr>
                <w:rFonts w:ascii="Times New Roman" w:hAnsi="Times New Roman" w:cs="Times New Roman"/>
                <w:bCs/>
                <w:iCs/>
                <w:color w:val="000000"/>
                <w:sz w:val="24"/>
                <w:szCs w:val="24"/>
              </w:rPr>
            </w:pPr>
            <w:r w:rsidRPr="00150E39">
              <w:rPr>
                <w:rFonts w:ascii="Times New Roman" w:hAnsi="Times New Roman" w:cs="Times New Roman"/>
                <w:bCs/>
                <w:iCs/>
                <w:color w:val="000000"/>
                <w:sz w:val="24"/>
                <w:szCs w:val="24"/>
              </w:rPr>
              <w:lastRenderedPageBreak/>
              <w:t>时</w:t>
            </w:r>
            <w:r w:rsidRPr="00150E39">
              <w:rPr>
                <w:rFonts w:ascii="Times New Roman" w:hAnsi="Times New Roman" w:cs="Times New Roman"/>
                <w:bCs/>
                <w:iCs/>
                <w:color w:val="000000"/>
                <w:sz w:val="24"/>
                <w:szCs w:val="24"/>
              </w:rPr>
              <w:t xml:space="preserve"> </w:t>
            </w:r>
            <w:r w:rsidRPr="00150E39">
              <w:rPr>
                <w:rFonts w:ascii="Times New Roman" w:hAnsi="Times New Roman" w:cs="Times New Roman"/>
                <w:bCs/>
                <w:iCs/>
                <w:color w:val="000000"/>
                <w:sz w:val="24"/>
                <w:szCs w:val="24"/>
              </w:rPr>
              <w:t>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29C452BB" w14:textId="0CD7EEBA" w:rsidR="001F3BA3" w:rsidRPr="00150E39" w:rsidRDefault="002F59C6" w:rsidP="00031FA8">
            <w:pPr>
              <w:adjustRightInd w:val="0"/>
              <w:snapToGrid w:val="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2</w:t>
            </w:r>
            <w:r>
              <w:rPr>
                <w:rFonts w:ascii="Times New Roman" w:hAnsi="Times New Roman" w:cs="Times New Roman"/>
                <w:bCs/>
                <w:iCs/>
                <w:color w:val="000000"/>
                <w:sz w:val="24"/>
                <w:szCs w:val="24"/>
              </w:rPr>
              <w:t>02</w:t>
            </w:r>
            <w:r w:rsidR="00167B48">
              <w:rPr>
                <w:rFonts w:ascii="Times New Roman" w:hAnsi="Times New Roman" w:cs="Times New Roman" w:hint="eastAsia"/>
                <w:bCs/>
                <w:iCs/>
                <w:color w:val="000000"/>
                <w:sz w:val="24"/>
                <w:szCs w:val="24"/>
              </w:rPr>
              <w:t>4</w:t>
            </w:r>
            <w:r>
              <w:rPr>
                <w:rFonts w:ascii="Times New Roman" w:hAnsi="Times New Roman" w:cs="Times New Roman" w:hint="eastAsia"/>
                <w:bCs/>
                <w:iCs/>
                <w:color w:val="000000"/>
                <w:sz w:val="24"/>
                <w:szCs w:val="24"/>
              </w:rPr>
              <w:t>年</w:t>
            </w:r>
            <w:r w:rsidR="00167B48">
              <w:rPr>
                <w:rFonts w:ascii="Times New Roman" w:hAnsi="Times New Roman" w:cs="Times New Roman" w:hint="eastAsia"/>
                <w:bCs/>
                <w:iCs/>
                <w:color w:val="000000"/>
                <w:sz w:val="24"/>
                <w:szCs w:val="24"/>
              </w:rPr>
              <w:t>4</w:t>
            </w:r>
            <w:r>
              <w:rPr>
                <w:rFonts w:ascii="Times New Roman" w:hAnsi="Times New Roman" w:cs="Times New Roman" w:hint="eastAsia"/>
                <w:bCs/>
                <w:iCs/>
                <w:color w:val="000000"/>
                <w:sz w:val="24"/>
                <w:szCs w:val="24"/>
              </w:rPr>
              <w:t>月</w:t>
            </w:r>
            <w:r w:rsidR="00167B48">
              <w:rPr>
                <w:rFonts w:ascii="Times New Roman" w:hAnsi="Times New Roman" w:cs="Times New Roman" w:hint="eastAsia"/>
                <w:bCs/>
                <w:iCs/>
                <w:color w:val="000000"/>
                <w:sz w:val="24"/>
                <w:szCs w:val="24"/>
              </w:rPr>
              <w:t>26</w:t>
            </w:r>
            <w:r>
              <w:rPr>
                <w:rFonts w:ascii="Times New Roman" w:hAnsi="Times New Roman" w:cs="Times New Roman" w:hint="eastAsia"/>
                <w:bCs/>
                <w:iCs/>
                <w:color w:val="000000"/>
                <w:sz w:val="24"/>
                <w:szCs w:val="24"/>
              </w:rPr>
              <w:t>日</w:t>
            </w:r>
            <w:r w:rsidR="00C722AC">
              <w:rPr>
                <w:rFonts w:ascii="Times New Roman" w:hAnsi="Times New Roman" w:cs="Times New Roman" w:hint="eastAsia"/>
                <w:bCs/>
                <w:iCs/>
                <w:color w:val="000000"/>
                <w:sz w:val="24"/>
                <w:szCs w:val="24"/>
              </w:rPr>
              <w:t>9</w:t>
            </w:r>
            <w:r w:rsidRPr="002F59C6">
              <w:rPr>
                <w:rFonts w:ascii="Times New Roman" w:hAnsi="Times New Roman" w:cs="Times New Roman"/>
                <w:bCs/>
                <w:iCs/>
                <w:color w:val="000000"/>
                <w:sz w:val="24"/>
                <w:szCs w:val="24"/>
              </w:rPr>
              <w:t>:</w:t>
            </w:r>
            <w:r w:rsidR="00167B48">
              <w:rPr>
                <w:rFonts w:ascii="Times New Roman" w:hAnsi="Times New Roman" w:cs="Times New Roman" w:hint="eastAsia"/>
                <w:bCs/>
                <w:iCs/>
                <w:color w:val="000000"/>
                <w:sz w:val="24"/>
                <w:szCs w:val="24"/>
              </w:rPr>
              <w:t>0</w:t>
            </w:r>
            <w:r w:rsidRPr="002F59C6">
              <w:rPr>
                <w:rFonts w:ascii="Times New Roman" w:hAnsi="Times New Roman" w:cs="Times New Roman"/>
                <w:bCs/>
                <w:iCs/>
                <w:color w:val="000000"/>
                <w:sz w:val="24"/>
                <w:szCs w:val="24"/>
              </w:rPr>
              <w:t>0-1</w:t>
            </w:r>
            <w:r w:rsidR="00167B48">
              <w:rPr>
                <w:rFonts w:ascii="Times New Roman" w:hAnsi="Times New Roman" w:cs="Times New Roman" w:hint="eastAsia"/>
                <w:bCs/>
                <w:iCs/>
                <w:color w:val="000000"/>
                <w:sz w:val="24"/>
                <w:szCs w:val="24"/>
              </w:rPr>
              <w:t>0</w:t>
            </w:r>
            <w:r w:rsidRPr="002F59C6">
              <w:rPr>
                <w:rFonts w:ascii="Times New Roman" w:hAnsi="Times New Roman" w:cs="Times New Roman"/>
                <w:bCs/>
                <w:iCs/>
                <w:color w:val="000000"/>
                <w:sz w:val="24"/>
                <w:szCs w:val="24"/>
              </w:rPr>
              <w:t>:</w:t>
            </w:r>
            <w:r w:rsidR="00167B48">
              <w:rPr>
                <w:rFonts w:ascii="Times New Roman" w:hAnsi="Times New Roman" w:cs="Times New Roman" w:hint="eastAsia"/>
                <w:bCs/>
                <w:iCs/>
                <w:color w:val="000000"/>
                <w:sz w:val="24"/>
                <w:szCs w:val="24"/>
              </w:rPr>
              <w:t>3</w:t>
            </w:r>
            <w:r w:rsidRPr="002F59C6">
              <w:rPr>
                <w:rFonts w:ascii="Times New Roman" w:hAnsi="Times New Roman" w:cs="Times New Roman"/>
                <w:bCs/>
                <w:iCs/>
                <w:color w:val="000000"/>
                <w:sz w:val="24"/>
                <w:szCs w:val="24"/>
              </w:rPr>
              <w:t>0</w:t>
            </w:r>
          </w:p>
        </w:tc>
      </w:tr>
      <w:tr w:rsidR="00747A31" w:rsidRPr="00150E39" w14:paraId="6EC6370C" w14:textId="77777777" w:rsidTr="006125CD">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150E39" w:rsidRDefault="009F72BA">
            <w:pPr>
              <w:jc w:val="center"/>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地 点</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3E50ED4A" w:rsidR="00747A31" w:rsidRPr="005D5FBB" w:rsidRDefault="00031FA8">
            <w:pPr>
              <w:jc w:val="left"/>
              <w:rPr>
                <w:rFonts w:ascii="Times New Roman" w:eastAsia="宋体" w:hAnsi="Times New Roman" w:cs="Times New Roman"/>
                <w:bCs/>
                <w:iCs/>
                <w:color w:val="000000"/>
                <w:sz w:val="24"/>
                <w:szCs w:val="24"/>
              </w:rPr>
            </w:pPr>
            <w:r w:rsidRPr="005D5FBB">
              <w:rPr>
                <w:rFonts w:ascii="Times New Roman" w:eastAsia="宋体" w:hAnsi="Times New Roman" w:cs="Times New Roman"/>
                <w:bCs/>
                <w:iCs/>
                <w:color w:val="000000"/>
                <w:sz w:val="24"/>
                <w:szCs w:val="24"/>
              </w:rPr>
              <w:t>公司会议室</w:t>
            </w:r>
          </w:p>
        </w:tc>
      </w:tr>
      <w:tr w:rsidR="00747A31" w:rsidRPr="00150E39" w14:paraId="73AB73DC" w14:textId="77777777" w:rsidTr="006125CD">
        <w:trPr>
          <w:trHeight w:val="2159"/>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Pr="00150E39" w:rsidRDefault="009F72BA">
            <w:pPr>
              <w:jc w:val="center"/>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上市公司接待人员姓名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25C4B857" w14:textId="77777777" w:rsidR="008E0219" w:rsidRDefault="008E0219" w:rsidP="008E0219">
            <w:pPr>
              <w:adjustRightInd w:val="0"/>
              <w:snapToGrid w:val="0"/>
              <w:spacing w:line="360" w:lineRule="auto"/>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 xml:space="preserve">董事会秘书 </w:t>
            </w:r>
            <w:r w:rsidRPr="00150E39">
              <w:rPr>
                <w:rFonts w:asciiTheme="minorEastAsia" w:hAnsiTheme="minorEastAsia" w:cs="Times New Roman"/>
                <w:bCs/>
                <w:iCs/>
                <w:color w:val="000000"/>
                <w:sz w:val="24"/>
                <w:szCs w:val="24"/>
              </w:rPr>
              <w:t xml:space="preserve"> </w:t>
            </w:r>
            <w:r w:rsidRPr="00150E39">
              <w:rPr>
                <w:rFonts w:asciiTheme="minorEastAsia" w:hAnsiTheme="minorEastAsia" w:cs="Times New Roman" w:hint="eastAsia"/>
                <w:bCs/>
                <w:iCs/>
                <w:color w:val="000000"/>
                <w:sz w:val="24"/>
                <w:szCs w:val="24"/>
              </w:rPr>
              <w:t>翟建中</w:t>
            </w:r>
          </w:p>
          <w:p w14:paraId="294A9905" w14:textId="0E42E191" w:rsidR="008E0219" w:rsidRPr="00E13986" w:rsidRDefault="008E0219" w:rsidP="008E0219">
            <w:pPr>
              <w:adjustRightInd w:val="0"/>
              <w:snapToGrid w:val="0"/>
              <w:spacing w:line="360" w:lineRule="auto"/>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 xml:space="preserve">财务总监 </w:t>
            </w:r>
            <w:r w:rsidRPr="00150E39">
              <w:rPr>
                <w:rFonts w:asciiTheme="minorEastAsia" w:hAnsiTheme="minorEastAsia" w:cs="Times New Roman"/>
                <w:bCs/>
                <w:iCs/>
                <w:color w:val="000000"/>
                <w:sz w:val="24"/>
                <w:szCs w:val="24"/>
              </w:rPr>
              <w:t xml:space="preserve"> </w:t>
            </w:r>
            <w:r w:rsidR="00CD2F9C">
              <w:rPr>
                <w:rFonts w:asciiTheme="minorEastAsia" w:hAnsiTheme="minorEastAsia" w:cs="Times New Roman" w:hint="eastAsia"/>
                <w:bCs/>
                <w:iCs/>
                <w:color w:val="000000"/>
                <w:sz w:val="24"/>
                <w:szCs w:val="24"/>
              </w:rPr>
              <w:t>赵锁富</w:t>
            </w:r>
          </w:p>
          <w:p w14:paraId="2DDD266A" w14:textId="6F202DDD" w:rsidR="008E0219" w:rsidRPr="00150E39" w:rsidRDefault="00C722AC" w:rsidP="008E0219">
            <w:pPr>
              <w:adjustRightInd w:val="0"/>
              <w:snapToGrid w:val="0"/>
              <w:spacing w:line="360" w:lineRule="auto"/>
              <w:rPr>
                <w:rFonts w:asciiTheme="minorEastAsia" w:hAnsiTheme="minorEastAsia" w:cs="Times New Roman"/>
                <w:bCs/>
                <w:iCs/>
                <w:color w:val="000000"/>
                <w:sz w:val="24"/>
                <w:szCs w:val="24"/>
              </w:rPr>
            </w:pPr>
            <w:r w:rsidRPr="00C722AC">
              <w:rPr>
                <w:rFonts w:asciiTheme="minorEastAsia" w:hAnsiTheme="minorEastAsia" w:cs="Times New Roman" w:hint="eastAsia"/>
                <w:bCs/>
                <w:iCs/>
                <w:color w:val="000000"/>
                <w:sz w:val="24"/>
                <w:szCs w:val="24"/>
              </w:rPr>
              <w:t>研究所副所长、核心技术人员</w:t>
            </w:r>
            <w:r w:rsidR="008302BD">
              <w:rPr>
                <w:rFonts w:asciiTheme="minorEastAsia" w:hAnsiTheme="minorEastAsia" w:cs="Times New Roman" w:hint="eastAsia"/>
                <w:bCs/>
                <w:iCs/>
                <w:color w:val="000000"/>
                <w:sz w:val="24"/>
                <w:szCs w:val="24"/>
              </w:rPr>
              <w:t xml:space="preserve"> </w:t>
            </w:r>
            <w:r>
              <w:rPr>
                <w:rFonts w:asciiTheme="minorEastAsia" w:hAnsiTheme="minorEastAsia" w:cs="Times New Roman" w:hint="eastAsia"/>
                <w:bCs/>
                <w:iCs/>
                <w:color w:val="000000"/>
                <w:sz w:val="24"/>
                <w:szCs w:val="24"/>
              </w:rPr>
              <w:t xml:space="preserve"> 李海岛</w:t>
            </w:r>
          </w:p>
          <w:p w14:paraId="143FEE73" w14:textId="0D0C438E" w:rsidR="00031FA8" w:rsidRPr="00CD2F9C" w:rsidRDefault="008E0219" w:rsidP="00031FA8">
            <w:pPr>
              <w:adjustRightInd w:val="0"/>
              <w:snapToGrid w:val="0"/>
              <w:spacing w:line="360" w:lineRule="auto"/>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 xml:space="preserve">证券事务代表 </w:t>
            </w:r>
            <w:r w:rsidRPr="00150E39">
              <w:rPr>
                <w:rFonts w:asciiTheme="minorEastAsia" w:hAnsiTheme="minorEastAsia" w:cs="Times New Roman"/>
                <w:bCs/>
                <w:iCs/>
                <w:color w:val="000000"/>
                <w:sz w:val="24"/>
                <w:szCs w:val="24"/>
              </w:rPr>
              <w:t xml:space="preserve"> </w:t>
            </w:r>
            <w:r w:rsidRPr="00150E39">
              <w:rPr>
                <w:rFonts w:asciiTheme="minorEastAsia" w:hAnsiTheme="minorEastAsia" w:cs="Times New Roman" w:hint="eastAsia"/>
                <w:bCs/>
                <w:iCs/>
                <w:color w:val="000000"/>
                <w:sz w:val="24"/>
                <w:szCs w:val="24"/>
              </w:rPr>
              <w:t>成祥东</w:t>
            </w:r>
          </w:p>
        </w:tc>
      </w:tr>
      <w:tr w:rsidR="00747A31" w:rsidRPr="00150E39" w14:paraId="48E8618D" w14:textId="77777777" w:rsidTr="006125CD">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Pr="00150E39" w:rsidRDefault="009F72BA">
            <w:pPr>
              <w:jc w:val="center"/>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投资者关系活动主要内容介绍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4F77CE4F" w14:textId="3DD8CB7C" w:rsidR="00782971" w:rsidRPr="00A53355" w:rsidRDefault="00C722AC" w:rsidP="00526F22">
            <w:pPr>
              <w:pStyle w:val="af0"/>
              <w:adjustRightInd w:val="0"/>
              <w:snapToGrid w:val="0"/>
              <w:spacing w:beforeLines="50" w:before="156" w:afterLines="50" w:after="156" w:line="360" w:lineRule="auto"/>
              <w:ind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一、</w:t>
            </w:r>
            <w:r w:rsidR="00782971" w:rsidRPr="00A53355">
              <w:rPr>
                <w:rFonts w:ascii="Times New Roman" w:eastAsia="宋体" w:hAnsi="Times New Roman" w:cs="Times New Roman"/>
                <w:sz w:val="24"/>
                <w:szCs w:val="24"/>
              </w:rPr>
              <w:t>公司基本情况介绍</w:t>
            </w:r>
          </w:p>
          <w:p w14:paraId="61DDF088" w14:textId="31ED302C" w:rsidR="00C722AC" w:rsidRPr="00A53355" w:rsidRDefault="00C722AC" w:rsidP="00526F22">
            <w:pPr>
              <w:pStyle w:val="af0"/>
              <w:adjustRightInd w:val="0"/>
              <w:snapToGrid w:val="0"/>
              <w:spacing w:beforeLines="50" w:before="156" w:afterLines="50" w:after="156" w:line="360" w:lineRule="auto"/>
              <w:ind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二、</w:t>
            </w:r>
            <w:r w:rsidR="00782971" w:rsidRPr="00A53355">
              <w:rPr>
                <w:rFonts w:ascii="Times New Roman" w:eastAsia="宋体" w:hAnsi="Times New Roman" w:cs="Times New Roman"/>
                <w:sz w:val="24"/>
                <w:szCs w:val="24"/>
              </w:rPr>
              <w:t>交流环节</w:t>
            </w:r>
          </w:p>
          <w:p w14:paraId="4F539BC6" w14:textId="3C05AEEB" w:rsidR="00167B48" w:rsidRPr="00E27E25" w:rsidRDefault="00167B48" w:rsidP="00167B48">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E27E25">
              <w:rPr>
                <w:rFonts w:ascii="Times New Roman" w:eastAsia="宋体" w:hAnsi="Times New Roman" w:cs="Times New Roman"/>
                <w:b/>
                <w:bCs/>
                <w:sz w:val="24"/>
                <w:szCs w:val="24"/>
              </w:rPr>
              <w:t>1</w:t>
            </w:r>
            <w:r w:rsidR="00025A9C">
              <w:rPr>
                <w:rFonts w:ascii="Times New Roman" w:eastAsia="宋体" w:hAnsi="Times New Roman" w:cs="Times New Roman" w:hint="eastAsia"/>
                <w:b/>
                <w:bCs/>
                <w:sz w:val="24"/>
                <w:szCs w:val="24"/>
              </w:rPr>
              <w:t>、</w:t>
            </w:r>
            <w:r w:rsidRPr="00E27E25">
              <w:rPr>
                <w:rFonts w:ascii="Times New Roman" w:eastAsia="宋体" w:hAnsi="Times New Roman" w:cs="Times New Roman"/>
                <w:b/>
                <w:bCs/>
                <w:sz w:val="24"/>
                <w:szCs w:val="24"/>
              </w:rPr>
              <w:t>可否简单介绍下公司</w:t>
            </w:r>
            <w:r w:rsidRPr="00E27E25">
              <w:rPr>
                <w:rFonts w:ascii="Times New Roman" w:eastAsia="宋体" w:hAnsi="Times New Roman" w:cs="Times New Roman"/>
                <w:b/>
                <w:bCs/>
                <w:sz w:val="24"/>
                <w:szCs w:val="24"/>
              </w:rPr>
              <w:t>2023</w:t>
            </w:r>
            <w:r w:rsidRPr="00E27E25">
              <w:rPr>
                <w:rFonts w:ascii="Times New Roman" w:eastAsia="宋体" w:hAnsi="Times New Roman" w:cs="Times New Roman"/>
                <w:b/>
                <w:bCs/>
                <w:sz w:val="24"/>
                <w:szCs w:val="24"/>
              </w:rPr>
              <w:t>年业绩情况？</w:t>
            </w:r>
          </w:p>
          <w:p w14:paraId="558BE9AC" w14:textId="0FB3BEB8" w:rsidR="00167B48" w:rsidRPr="00A53355" w:rsidRDefault="008321EB" w:rsidP="00167B48">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2023</w:t>
            </w:r>
            <w:r w:rsidR="00167B48" w:rsidRPr="00A53355">
              <w:rPr>
                <w:rFonts w:ascii="Times New Roman" w:eastAsia="宋体" w:hAnsi="Times New Roman" w:cs="Times New Roman"/>
                <w:sz w:val="24"/>
                <w:szCs w:val="24"/>
              </w:rPr>
              <w:t>年，公司实现营业收入</w:t>
            </w:r>
            <w:r w:rsidR="00167B48" w:rsidRPr="00A53355">
              <w:rPr>
                <w:rFonts w:ascii="Times New Roman" w:eastAsia="宋体" w:hAnsi="Times New Roman" w:cs="Times New Roman"/>
                <w:sz w:val="24"/>
                <w:szCs w:val="24"/>
              </w:rPr>
              <w:t>86,093.32</w:t>
            </w:r>
            <w:r w:rsidR="00167B48" w:rsidRPr="00A53355">
              <w:rPr>
                <w:rFonts w:ascii="Times New Roman" w:eastAsia="宋体" w:hAnsi="Times New Roman" w:cs="Times New Roman"/>
                <w:sz w:val="24"/>
                <w:szCs w:val="24"/>
              </w:rPr>
              <w:t>万元，同比增长</w:t>
            </w:r>
            <w:r w:rsidR="00167B48" w:rsidRPr="00A53355">
              <w:rPr>
                <w:rFonts w:ascii="Times New Roman" w:eastAsia="宋体" w:hAnsi="Times New Roman" w:cs="Times New Roman"/>
                <w:sz w:val="24"/>
                <w:szCs w:val="24"/>
              </w:rPr>
              <w:t>31.49 %</w:t>
            </w:r>
            <w:r w:rsidR="00167B48" w:rsidRPr="00A53355">
              <w:rPr>
                <w:rFonts w:ascii="Times New Roman" w:eastAsia="宋体" w:hAnsi="Times New Roman" w:cs="Times New Roman"/>
                <w:sz w:val="24"/>
                <w:szCs w:val="24"/>
              </w:rPr>
              <w:t>；归属于上市公司股东的净利润</w:t>
            </w:r>
            <w:r w:rsidR="00167B48" w:rsidRPr="00A53355">
              <w:rPr>
                <w:rFonts w:ascii="Times New Roman" w:eastAsia="宋体" w:hAnsi="Times New Roman" w:cs="Times New Roman"/>
                <w:sz w:val="24"/>
                <w:szCs w:val="24"/>
              </w:rPr>
              <w:t>21,908.79</w:t>
            </w:r>
            <w:r w:rsidR="00167B48" w:rsidRPr="00A53355">
              <w:rPr>
                <w:rFonts w:ascii="Times New Roman" w:eastAsia="宋体" w:hAnsi="Times New Roman" w:cs="Times New Roman"/>
                <w:sz w:val="24"/>
                <w:szCs w:val="24"/>
              </w:rPr>
              <w:t>万元，同比增长</w:t>
            </w:r>
            <w:r w:rsidR="00167B48" w:rsidRPr="00A53355">
              <w:rPr>
                <w:rFonts w:ascii="Times New Roman" w:eastAsia="宋体" w:hAnsi="Times New Roman" w:cs="Times New Roman"/>
                <w:sz w:val="24"/>
                <w:szCs w:val="24"/>
              </w:rPr>
              <w:t>41.65 %</w:t>
            </w:r>
            <w:r w:rsidR="00167B48" w:rsidRPr="00A53355">
              <w:rPr>
                <w:rFonts w:ascii="Times New Roman" w:eastAsia="宋体" w:hAnsi="Times New Roman" w:cs="Times New Roman"/>
                <w:sz w:val="24"/>
                <w:szCs w:val="24"/>
              </w:rPr>
              <w:t>；归属于上市公司股东的扣除非经常性损益的净利润</w:t>
            </w:r>
            <w:r w:rsidR="00167B48" w:rsidRPr="00A53355">
              <w:rPr>
                <w:rFonts w:ascii="Times New Roman" w:eastAsia="宋体" w:hAnsi="Times New Roman" w:cs="Times New Roman"/>
                <w:sz w:val="24"/>
                <w:szCs w:val="24"/>
              </w:rPr>
              <w:t>20,913.76</w:t>
            </w:r>
            <w:r w:rsidR="00167B48" w:rsidRPr="00A53355">
              <w:rPr>
                <w:rFonts w:ascii="Times New Roman" w:eastAsia="宋体" w:hAnsi="Times New Roman" w:cs="Times New Roman"/>
                <w:sz w:val="24"/>
                <w:szCs w:val="24"/>
              </w:rPr>
              <w:t>万元，同比增长</w:t>
            </w:r>
            <w:r w:rsidR="00167B48" w:rsidRPr="00A53355">
              <w:rPr>
                <w:rFonts w:ascii="Times New Roman" w:eastAsia="宋体" w:hAnsi="Times New Roman" w:cs="Times New Roman"/>
                <w:sz w:val="24"/>
                <w:szCs w:val="24"/>
              </w:rPr>
              <w:t>49.99 %</w:t>
            </w:r>
            <w:r w:rsidR="00167B48" w:rsidRPr="00A53355">
              <w:rPr>
                <w:rFonts w:ascii="Times New Roman" w:eastAsia="宋体" w:hAnsi="Times New Roman" w:cs="Times New Roman"/>
                <w:sz w:val="24"/>
                <w:szCs w:val="24"/>
              </w:rPr>
              <w:t>。截至</w:t>
            </w:r>
            <w:r w:rsidR="00167B48" w:rsidRPr="00A53355">
              <w:rPr>
                <w:rFonts w:ascii="Times New Roman" w:eastAsia="宋体" w:hAnsi="Times New Roman" w:cs="Times New Roman"/>
                <w:sz w:val="24"/>
                <w:szCs w:val="24"/>
              </w:rPr>
              <w:t>2023</w:t>
            </w:r>
            <w:r w:rsidR="00167B48" w:rsidRPr="00A53355">
              <w:rPr>
                <w:rFonts w:ascii="Times New Roman" w:eastAsia="宋体" w:hAnsi="Times New Roman" w:cs="Times New Roman"/>
                <w:sz w:val="24"/>
                <w:szCs w:val="24"/>
              </w:rPr>
              <w:t>年</w:t>
            </w:r>
            <w:r w:rsidR="00167B48" w:rsidRPr="00A53355">
              <w:rPr>
                <w:rFonts w:ascii="Times New Roman" w:eastAsia="宋体" w:hAnsi="Times New Roman" w:cs="Times New Roman"/>
                <w:sz w:val="24"/>
                <w:szCs w:val="24"/>
              </w:rPr>
              <w:t>12</w:t>
            </w:r>
            <w:r w:rsidR="00167B48" w:rsidRPr="00A53355">
              <w:rPr>
                <w:rFonts w:ascii="Times New Roman" w:eastAsia="宋体" w:hAnsi="Times New Roman" w:cs="Times New Roman"/>
                <w:sz w:val="24"/>
                <w:szCs w:val="24"/>
              </w:rPr>
              <w:t>月</w:t>
            </w:r>
            <w:r w:rsidR="00167B48" w:rsidRPr="00A53355">
              <w:rPr>
                <w:rFonts w:ascii="Times New Roman" w:eastAsia="宋体" w:hAnsi="Times New Roman" w:cs="Times New Roman"/>
                <w:sz w:val="24"/>
                <w:szCs w:val="24"/>
              </w:rPr>
              <w:t>31</w:t>
            </w:r>
            <w:r w:rsidR="00167B48" w:rsidRPr="00A53355">
              <w:rPr>
                <w:rFonts w:ascii="Times New Roman" w:eastAsia="宋体" w:hAnsi="Times New Roman" w:cs="Times New Roman"/>
                <w:sz w:val="24"/>
                <w:szCs w:val="24"/>
              </w:rPr>
              <w:t>日，公司总资产</w:t>
            </w:r>
            <w:r w:rsidR="00167B48" w:rsidRPr="00A53355">
              <w:rPr>
                <w:rFonts w:ascii="Times New Roman" w:eastAsia="宋体" w:hAnsi="Times New Roman" w:cs="Times New Roman"/>
                <w:sz w:val="24"/>
                <w:szCs w:val="24"/>
              </w:rPr>
              <w:t>220,966.82</w:t>
            </w:r>
            <w:r w:rsidR="00167B48" w:rsidRPr="00A53355">
              <w:rPr>
                <w:rFonts w:ascii="Times New Roman" w:eastAsia="宋体" w:hAnsi="Times New Roman" w:cs="Times New Roman"/>
                <w:sz w:val="24"/>
                <w:szCs w:val="24"/>
              </w:rPr>
              <w:t>万元，归属于上市公司股东的净资产</w:t>
            </w:r>
            <w:r w:rsidR="00167B48" w:rsidRPr="00A53355">
              <w:rPr>
                <w:rFonts w:ascii="Times New Roman" w:eastAsia="宋体" w:hAnsi="Times New Roman" w:cs="Times New Roman"/>
                <w:sz w:val="24"/>
                <w:szCs w:val="24"/>
              </w:rPr>
              <w:t>190,483.88</w:t>
            </w:r>
            <w:r w:rsidR="00167B48" w:rsidRPr="00A53355">
              <w:rPr>
                <w:rFonts w:ascii="Times New Roman" w:eastAsia="宋体" w:hAnsi="Times New Roman" w:cs="Times New Roman"/>
                <w:sz w:val="24"/>
                <w:szCs w:val="24"/>
              </w:rPr>
              <w:t>万元。</w:t>
            </w:r>
          </w:p>
          <w:p w14:paraId="73905727" w14:textId="3F05D66E" w:rsidR="00167B48" w:rsidRPr="00E27E25" w:rsidRDefault="00167B48" w:rsidP="00167B48">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E27E25">
              <w:rPr>
                <w:rFonts w:ascii="Times New Roman" w:eastAsia="宋体" w:hAnsi="Times New Roman" w:cs="Times New Roman"/>
                <w:b/>
                <w:bCs/>
                <w:sz w:val="24"/>
                <w:szCs w:val="24"/>
              </w:rPr>
              <w:lastRenderedPageBreak/>
              <w:t>2</w:t>
            </w:r>
            <w:r w:rsidR="00025A9C">
              <w:rPr>
                <w:rFonts w:ascii="Times New Roman" w:eastAsia="宋体" w:hAnsi="Times New Roman" w:cs="Times New Roman" w:hint="eastAsia"/>
                <w:b/>
                <w:bCs/>
                <w:sz w:val="24"/>
                <w:szCs w:val="24"/>
              </w:rPr>
              <w:t>、</w:t>
            </w:r>
            <w:r w:rsidRPr="00E27E25">
              <w:rPr>
                <w:rFonts w:ascii="Times New Roman" w:eastAsia="宋体" w:hAnsi="Times New Roman" w:cs="Times New Roman"/>
                <w:b/>
                <w:bCs/>
                <w:sz w:val="24"/>
                <w:szCs w:val="24"/>
              </w:rPr>
              <w:t>请问，贵公司</w:t>
            </w:r>
            <w:r w:rsidRPr="00E27E25">
              <w:rPr>
                <w:rFonts w:ascii="Times New Roman" w:eastAsia="宋体" w:hAnsi="Times New Roman" w:cs="Times New Roman"/>
                <w:b/>
                <w:bCs/>
                <w:sz w:val="24"/>
                <w:szCs w:val="24"/>
              </w:rPr>
              <w:t>2024</w:t>
            </w:r>
            <w:r w:rsidRPr="00E27E25">
              <w:rPr>
                <w:rFonts w:ascii="Times New Roman" w:eastAsia="宋体" w:hAnsi="Times New Roman" w:cs="Times New Roman"/>
                <w:b/>
                <w:bCs/>
                <w:sz w:val="24"/>
                <w:szCs w:val="24"/>
              </w:rPr>
              <w:t>年第一季度营收和净利润保持平稳增长的原因有哪些？</w:t>
            </w:r>
          </w:p>
          <w:p w14:paraId="036C740C" w14:textId="77777777" w:rsidR="00167B48" w:rsidRPr="00A53355" w:rsidRDefault="00167B48" w:rsidP="00167B48">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公司</w:t>
            </w:r>
            <w:r w:rsidRPr="00A53355">
              <w:rPr>
                <w:rFonts w:ascii="Times New Roman" w:eastAsia="宋体" w:hAnsi="Times New Roman" w:cs="Times New Roman"/>
                <w:sz w:val="24"/>
                <w:szCs w:val="24"/>
              </w:rPr>
              <w:t>2024</w:t>
            </w:r>
            <w:r w:rsidRPr="00A53355">
              <w:rPr>
                <w:rFonts w:ascii="Times New Roman" w:eastAsia="宋体" w:hAnsi="Times New Roman" w:cs="Times New Roman"/>
                <w:sz w:val="24"/>
                <w:szCs w:val="24"/>
              </w:rPr>
              <w:t>年第一季度实现营业收入</w:t>
            </w:r>
            <w:r w:rsidRPr="00A53355">
              <w:rPr>
                <w:rFonts w:ascii="Times New Roman" w:eastAsia="宋体" w:hAnsi="Times New Roman" w:cs="Times New Roman"/>
                <w:sz w:val="24"/>
                <w:szCs w:val="24"/>
              </w:rPr>
              <w:t>19,423.15</w:t>
            </w:r>
            <w:r w:rsidRPr="00A53355">
              <w:rPr>
                <w:rFonts w:ascii="Times New Roman" w:eastAsia="宋体" w:hAnsi="Times New Roman" w:cs="Times New Roman"/>
                <w:sz w:val="24"/>
                <w:szCs w:val="24"/>
              </w:rPr>
              <w:t>万元，同比增长</w:t>
            </w:r>
            <w:r w:rsidRPr="00A53355">
              <w:rPr>
                <w:rFonts w:ascii="Times New Roman" w:eastAsia="宋体" w:hAnsi="Times New Roman" w:cs="Times New Roman"/>
                <w:sz w:val="24"/>
                <w:szCs w:val="24"/>
              </w:rPr>
              <w:t>17.47 %</w:t>
            </w:r>
            <w:r w:rsidRPr="00A53355">
              <w:rPr>
                <w:rFonts w:ascii="Times New Roman" w:eastAsia="宋体" w:hAnsi="Times New Roman" w:cs="Times New Roman"/>
                <w:sz w:val="24"/>
                <w:szCs w:val="24"/>
              </w:rPr>
              <w:t>；归属于上市公司股东的净利润</w:t>
            </w:r>
            <w:r w:rsidRPr="00A53355">
              <w:rPr>
                <w:rFonts w:ascii="Times New Roman" w:eastAsia="宋体" w:hAnsi="Times New Roman" w:cs="Times New Roman"/>
                <w:sz w:val="24"/>
                <w:szCs w:val="24"/>
              </w:rPr>
              <w:t>5,251.29</w:t>
            </w:r>
            <w:r w:rsidRPr="00A53355">
              <w:rPr>
                <w:rFonts w:ascii="Times New Roman" w:eastAsia="宋体" w:hAnsi="Times New Roman" w:cs="Times New Roman"/>
                <w:sz w:val="24"/>
                <w:szCs w:val="24"/>
              </w:rPr>
              <w:t>万元，同比增长</w:t>
            </w:r>
            <w:r w:rsidRPr="00A53355">
              <w:rPr>
                <w:rFonts w:ascii="Times New Roman" w:eastAsia="宋体" w:hAnsi="Times New Roman" w:cs="Times New Roman"/>
                <w:sz w:val="24"/>
                <w:szCs w:val="24"/>
              </w:rPr>
              <w:t>38.15 %</w:t>
            </w:r>
            <w:r w:rsidRPr="00A53355">
              <w:rPr>
                <w:rFonts w:ascii="Times New Roman" w:eastAsia="宋体" w:hAnsi="Times New Roman" w:cs="Times New Roman"/>
                <w:sz w:val="24"/>
                <w:szCs w:val="24"/>
              </w:rPr>
              <w:t>。</w:t>
            </w:r>
          </w:p>
          <w:p w14:paraId="72ACB404" w14:textId="77777777" w:rsidR="00167B48" w:rsidRPr="00A53355" w:rsidRDefault="00167B48" w:rsidP="00167B48">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公司业绩保持平稳增长主要系公司不断加强产品渠道建设和推广力度，进一步开发市场潜力，利可君片、尼群洛尔片等主要产品销量增加所致。</w:t>
            </w:r>
          </w:p>
          <w:p w14:paraId="6682FE7A" w14:textId="46041A20" w:rsidR="00167B48" w:rsidRPr="00E27E25" w:rsidRDefault="00167B48" w:rsidP="00167B48">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E27E25">
              <w:rPr>
                <w:rFonts w:ascii="Times New Roman" w:eastAsia="宋体" w:hAnsi="Times New Roman" w:cs="Times New Roman"/>
                <w:b/>
                <w:bCs/>
                <w:sz w:val="24"/>
                <w:szCs w:val="24"/>
              </w:rPr>
              <w:t>3</w:t>
            </w:r>
            <w:r w:rsidR="00025A9C">
              <w:rPr>
                <w:rFonts w:ascii="Times New Roman" w:eastAsia="宋体" w:hAnsi="Times New Roman" w:cs="Times New Roman" w:hint="eastAsia"/>
                <w:b/>
                <w:bCs/>
                <w:sz w:val="24"/>
                <w:szCs w:val="24"/>
              </w:rPr>
              <w:t>、</w:t>
            </w:r>
            <w:r w:rsidRPr="00E27E25">
              <w:rPr>
                <w:rFonts w:ascii="Times New Roman" w:eastAsia="宋体" w:hAnsi="Times New Roman" w:cs="Times New Roman"/>
                <w:b/>
                <w:bCs/>
                <w:sz w:val="24"/>
                <w:szCs w:val="24"/>
              </w:rPr>
              <w:t>公司抗抑郁新药</w:t>
            </w:r>
            <w:r w:rsidRPr="00E27E25">
              <w:rPr>
                <w:rFonts w:ascii="Times New Roman" w:eastAsia="宋体" w:hAnsi="Times New Roman" w:cs="Times New Roman"/>
                <w:b/>
                <w:bCs/>
                <w:sz w:val="24"/>
                <w:szCs w:val="24"/>
              </w:rPr>
              <w:t>JJH201501</w:t>
            </w:r>
            <w:r w:rsidRPr="00E27E25">
              <w:rPr>
                <w:rFonts w:ascii="Times New Roman" w:eastAsia="宋体" w:hAnsi="Times New Roman" w:cs="Times New Roman"/>
                <w:b/>
                <w:bCs/>
                <w:sz w:val="24"/>
                <w:szCs w:val="24"/>
              </w:rPr>
              <w:t>和抗肿瘤新药</w:t>
            </w:r>
            <w:r w:rsidRPr="00E27E25">
              <w:rPr>
                <w:rFonts w:ascii="Times New Roman" w:eastAsia="宋体" w:hAnsi="Times New Roman" w:cs="Times New Roman"/>
                <w:b/>
                <w:bCs/>
                <w:sz w:val="24"/>
                <w:szCs w:val="24"/>
              </w:rPr>
              <w:t>JJH201601</w:t>
            </w:r>
            <w:r w:rsidRPr="00E27E25">
              <w:rPr>
                <w:rFonts w:ascii="Times New Roman" w:eastAsia="宋体" w:hAnsi="Times New Roman" w:cs="Times New Roman"/>
                <w:b/>
                <w:bCs/>
                <w:sz w:val="24"/>
                <w:szCs w:val="24"/>
              </w:rPr>
              <w:t>目前临床进展情况如何？</w:t>
            </w:r>
          </w:p>
          <w:p w14:paraId="4A69866E" w14:textId="77777777" w:rsidR="00167B48" w:rsidRPr="00A53355" w:rsidRDefault="00167B48" w:rsidP="00167B48">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经过多年的发展，公司建立了一支高素养的研发团队，构建了以复方制剂研发技术、氘代药物研发技术、脂质体药物研发技术为支撑的研发技术平台，开启了一系列创新性药物的研发工作。</w:t>
            </w:r>
          </w:p>
          <w:p w14:paraId="4D570A51" w14:textId="77777777" w:rsidR="00167B48" w:rsidRPr="00A53355" w:rsidRDefault="00167B48" w:rsidP="00167B48">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抗抑郁新药</w:t>
            </w:r>
            <w:r w:rsidRPr="00A53355">
              <w:rPr>
                <w:rFonts w:ascii="Times New Roman" w:eastAsia="宋体" w:hAnsi="Times New Roman" w:cs="Times New Roman"/>
                <w:sz w:val="24"/>
                <w:szCs w:val="24"/>
              </w:rPr>
              <w:t xml:space="preserve"> JJH201501</w:t>
            </w:r>
            <w:r w:rsidRPr="00A53355">
              <w:rPr>
                <w:rFonts w:ascii="Times New Roman" w:eastAsia="宋体" w:hAnsi="Times New Roman" w:cs="Times New Roman"/>
                <w:sz w:val="24"/>
                <w:szCs w:val="24"/>
              </w:rPr>
              <w:t>目前已完成</w:t>
            </w:r>
            <w:r w:rsidRPr="00A53355">
              <w:rPr>
                <w:rFonts w:ascii="Times New Roman" w:eastAsia="宋体" w:hAnsi="Times New Roman" w:cs="Times New Roman"/>
                <w:sz w:val="24"/>
                <w:szCs w:val="24"/>
              </w:rPr>
              <w:t>IIb</w:t>
            </w:r>
            <w:r w:rsidRPr="00A53355">
              <w:rPr>
                <w:rFonts w:ascii="Times New Roman" w:eastAsia="宋体" w:hAnsi="Times New Roman" w:cs="Times New Roman"/>
                <w:sz w:val="24"/>
                <w:szCs w:val="24"/>
              </w:rPr>
              <w:t>期临床试验，</w:t>
            </w:r>
            <w:r w:rsidRPr="00A53355">
              <w:rPr>
                <w:rFonts w:ascii="Times New Roman" w:eastAsia="宋体" w:hAnsi="Times New Roman" w:cs="Times New Roman"/>
                <w:sz w:val="24"/>
                <w:szCs w:val="24"/>
              </w:rPr>
              <w:t>III</w:t>
            </w:r>
            <w:r w:rsidRPr="00A53355">
              <w:rPr>
                <w:rFonts w:ascii="Times New Roman" w:eastAsia="宋体" w:hAnsi="Times New Roman" w:cs="Times New Roman"/>
                <w:sz w:val="24"/>
                <w:szCs w:val="24"/>
              </w:rPr>
              <w:t>期临床试验已在国家药品监督管理局药品审评中心相关登记平台公示；抗肿瘤新药</w:t>
            </w:r>
            <w:r w:rsidRPr="00A53355">
              <w:rPr>
                <w:rFonts w:ascii="Times New Roman" w:eastAsia="宋体" w:hAnsi="Times New Roman" w:cs="Times New Roman"/>
                <w:sz w:val="24"/>
                <w:szCs w:val="24"/>
              </w:rPr>
              <w:t>JJH201601</w:t>
            </w:r>
            <w:r w:rsidRPr="00A53355">
              <w:rPr>
                <w:rFonts w:ascii="Times New Roman" w:eastAsia="宋体" w:hAnsi="Times New Roman" w:cs="Times New Roman"/>
                <w:sz w:val="24"/>
                <w:szCs w:val="24"/>
              </w:rPr>
              <w:t>已取得《药物临床试验批准通知书》，批准本品单药在晚期实体瘤中开展临床试验，目前正在开展</w:t>
            </w:r>
            <w:r w:rsidRPr="00A53355">
              <w:rPr>
                <w:rFonts w:ascii="Times New Roman" w:eastAsia="宋体" w:hAnsi="Times New Roman" w:cs="Times New Roman"/>
                <w:sz w:val="24"/>
                <w:szCs w:val="24"/>
              </w:rPr>
              <w:t>I</w:t>
            </w:r>
            <w:r w:rsidRPr="00A53355">
              <w:rPr>
                <w:rFonts w:ascii="Times New Roman" w:eastAsia="宋体" w:hAnsi="Times New Roman" w:cs="Times New Roman"/>
                <w:sz w:val="24"/>
                <w:szCs w:val="24"/>
              </w:rPr>
              <w:t>期临床研究，已完成多个剂量组的受试者入组和给药。</w:t>
            </w:r>
          </w:p>
          <w:p w14:paraId="1F33B5E5" w14:textId="74AC8AB2" w:rsidR="00167B48" w:rsidRPr="00E27E25" w:rsidRDefault="00167B48" w:rsidP="00167B48">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E27E25">
              <w:rPr>
                <w:rFonts w:ascii="Times New Roman" w:eastAsia="宋体" w:hAnsi="Times New Roman" w:cs="Times New Roman"/>
                <w:b/>
                <w:bCs/>
                <w:sz w:val="24"/>
                <w:szCs w:val="24"/>
              </w:rPr>
              <w:t>4</w:t>
            </w:r>
            <w:r w:rsidR="00025A9C">
              <w:rPr>
                <w:rFonts w:ascii="Times New Roman" w:eastAsia="宋体" w:hAnsi="Times New Roman" w:cs="Times New Roman" w:hint="eastAsia"/>
                <w:b/>
                <w:bCs/>
                <w:sz w:val="24"/>
                <w:szCs w:val="24"/>
              </w:rPr>
              <w:t>、</w:t>
            </w:r>
            <w:r w:rsidRPr="00E27E25">
              <w:rPr>
                <w:rFonts w:ascii="Times New Roman" w:eastAsia="宋体" w:hAnsi="Times New Roman" w:cs="Times New Roman"/>
                <w:b/>
                <w:bCs/>
                <w:sz w:val="24"/>
                <w:szCs w:val="24"/>
              </w:rPr>
              <w:t>作为主流升白化药，利可君片在肿瘤领域的应用情况怎样？</w:t>
            </w:r>
          </w:p>
          <w:p w14:paraId="1DD5DE52" w14:textId="1EC81A8D" w:rsidR="00167B48" w:rsidRPr="00A53355" w:rsidRDefault="00167B48" w:rsidP="00167B48">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利可君片是一种具有升白功效的化学药品制剂，对白细胞有促进增生的作用，可广泛用于预防、治疗白血球减少症及血小板减少症等，特别是放射治疗和化学治疗引起的白细胞减少症具有显著疗效。产品为半胱氨酸衍生物，具有独特的分子结构，服用后能被肠道迅速吸收，体内代谢产物为氨基酸类，具有稳定升高白细胞的作用，不良反应十分罕见，适合长期服用。</w:t>
            </w:r>
            <w:r w:rsidRPr="00A53355">
              <w:rPr>
                <w:rFonts w:ascii="Times New Roman" w:eastAsia="宋体" w:hAnsi="Times New Roman" w:cs="Times New Roman"/>
                <w:sz w:val="24"/>
                <w:szCs w:val="24"/>
              </w:rPr>
              <w:lastRenderedPageBreak/>
              <w:t>2022</w:t>
            </w:r>
            <w:r w:rsidRPr="00A53355">
              <w:rPr>
                <w:rFonts w:ascii="Times New Roman" w:eastAsia="宋体" w:hAnsi="Times New Roman" w:cs="Times New Roman"/>
                <w:sz w:val="24"/>
                <w:szCs w:val="24"/>
              </w:rPr>
              <w:t>年</w:t>
            </w:r>
            <w:r w:rsidRPr="00A53355">
              <w:rPr>
                <w:rFonts w:ascii="Times New Roman" w:eastAsia="宋体" w:hAnsi="Times New Roman" w:cs="Times New Roman"/>
                <w:sz w:val="24"/>
                <w:szCs w:val="24"/>
              </w:rPr>
              <w:t>5</w:t>
            </w:r>
            <w:r w:rsidRPr="00A53355">
              <w:rPr>
                <w:rFonts w:ascii="Times New Roman" w:eastAsia="宋体" w:hAnsi="Times New Roman" w:cs="Times New Roman"/>
                <w:sz w:val="24"/>
                <w:szCs w:val="24"/>
              </w:rPr>
              <w:t>月，由国内权威肿瘤疾病专家石远凯、顾晋等编著的《临床路径释义</w:t>
            </w:r>
            <w:r w:rsidRPr="00A53355">
              <w:rPr>
                <w:rFonts w:ascii="Times New Roman" w:eastAsia="宋体" w:hAnsi="Times New Roman" w:cs="Times New Roman"/>
                <w:sz w:val="24"/>
                <w:szCs w:val="24"/>
              </w:rPr>
              <w:t>·</w:t>
            </w:r>
            <w:r w:rsidRPr="00A53355">
              <w:rPr>
                <w:rFonts w:ascii="Times New Roman" w:eastAsia="宋体" w:hAnsi="Times New Roman" w:cs="Times New Roman"/>
                <w:sz w:val="24"/>
                <w:szCs w:val="24"/>
              </w:rPr>
              <w:t>肿瘤疾病分册（</w:t>
            </w:r>
            <w:r w:rsidRPr="00A53355">
              <w:rPr>
                <w:rFonts w:ascii="Times New Roman" w:eastAsia="宋体" w:hAnsi="Times New Roman" w:cs="Times New Roman"/>
                <w:sz w:val="24"/>
                <w:szCs w:val="24"/>
              </w:rPr>
              <w:t>2022</w:t>
            </w:r>
            <w:r w:rsidRPr="00A53355">
              <w:rPr>
                <w:rFonts w:ascii="Times New Roman" w:eastAsia="宋体" w:hAnsi="Times New Roman" w:cs="Times New Roman"/>
                <w:sz w:val="24"/>
                <w:szCs w:val="24"/>
              </w:rPr>
              <w:t>年版）》正式出版，利可君片被作为治疗恶性肿瘤疾病的推荐用药收录在册：研究表明，利可君片对预防及治疗恶性肿瘤患者在放疗、化疗过程中发生的骨髓抑制现象具有显著效果。目前，利可君片已单独或联合其他药物用于临床上白细胞减少症的治疗，具有良好的疗效</w:t>
            </w:r>
            <w:r w:rsidR="00712547" w:rsidRPr="00A53355">
              <w:rPr>
                <w:rFonts w:ascii="Times New Roman" w:eastAsia="宋体" w:hAnsi="Times New Roman" w:cs="Times New Roman"/>
                <w:sz w:val="24"/>
                <w:szCs w:val="24"/>
              </w:rPr>
              <w:t>。</w:t>
            </w:r>
          </w:p>
          <w:p w14:paraId="1FAF152B" w14:textId="2D88484D" w:rsidR="00167B48" w:rsidRPr="00A53355" w:rsidRDefault="00712547" w:rsidP="00781204">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A53355">
              <w:rPr>
                <w:rFonts w:ascii="Times New Roman" w:eastAsia="宋体" w:hAnsi="Times New Roman" w:cs="Times New Roman"/>
                <w:b/>
                <w:bCs/>
                <w:sz w:val="24"/>
                <w:szCs w:val="24"/>
              </w:rPr>
              <w:t>5</w:t>
            </w:r>
            <w:r w:rsidR="00025A9C">
              <w:rPr>
                <w:rFonts w:ascii="Times New Roman" w:eastAsia="宋体" w:hAnsi="Times New Roman" w:cs="Times New Roman" w:hint="eastAsia"/>
                <w:b/>
                <w:bCs/>
                <w:sz w:val="24"/>
                <w:szCs w:val="24"/>
              </w:rPr>
              <w:t>、</w:t>
            </w:r>
            <w:r w:rsidRPr="00A53355">
              <w:rPr>
                <w:rFonts w:ascii="Times New Roman" w:eastAsia="宋体" w:hAnsi="Times New Roman" w:cs="Times New Roman"/>
                <w:b/>
                <w:bCs/>
                <w:sz w:val="24"/>
                <w:szCs w:val="24"/>
              </w:rPr>
              <w:t>相比</w:t>
            </w:r>
            <w:r w:rsidR="00025A9C">
              <w:rPr>
                <w:rFonts w:ascii="Times New Roman" w:eastAsia="宋体" w:hAnsi="Times New Roman" w:cs="Times New Roman" w:hint="eastAsia"/>
                <w:b/>
                <w:bCs/>
                <w:sz w:val="24"/>
                <w:szCs w:val="24"/>
              </w:rPr>
              <w:t>20</w:t>
            </w:r>
            <w:r w:rsidRPr="00A53355">
              <w:rPr>
                <w:rFonts w:ascii="Times New Roman" w:eastAsia="宋体" w:hAnsi="Times New Roman" w:cs="Times New Roman"/>
                <w:b/>
                <w:bCs/>
                <w:sz w:val="24"/>
                <w:szCs w:val="24"/>
              </w:rPr>
              <w:t>22</w:t>
            </w:r>
            <w:r w:rsidRPr="00A53355">
              <w:rPr>
                <w:rFonts w:ascii="Times New Roman" w:eastAsia="宋体" w:hAnsi="Times New Roman" w:cs="Times New Roman"/>
                <w:b/>
                <w:bCs/>
                <w:sz w:val="24"/>
                <w:szCs w:val="24"/>
              </w:rPr>
              <w:t>年，公司</w:t>
            </w:r>
            <w:r w:rsidR="00025A9C">
              <w:rPr>
                <w:rFonts w:ascii="Times New Roman" w:eastAsia="宋体" w:hAnsi="Times New Roman" w:cs="Times New Roman" w:hint="eastAsia"/>
                <w:b/>
                <w:bCs/>
                <w:sz w:val="24"/>
                <w:szCs w:val="24"/>
              </w:rPr>
              <w:t>货币资金</w:t>
            </w:r>
            <w:r w:rsidRPr="00A53355">
              <w:rPr>
                <w:rFonts w:ascii="Times New Roman" w:eastAsia="宋体" w:hAnsi="Times New Roman" w:cs="Times New Roman"/>
                <w:b/>
                <w:bCs/>
                <w:sz w:val="24"/>
                <w:szCs w:val="24"/>
              </w:rPr>
              <w:t>减少的原因是什么？</w:t>
            </w:r>
          </w:p>
          <w:p w14:paraId="31A657DE" w14:textId="60851F11" w:rsidR="00712547" w:rsidRPr="00A53355" w:rsidRDefault="00025A9C" w:rsidP="00C77B97">
            <w:pPr>
              <w:adjustRightInd w:val="0"/>
              <w:snapToGrid w:val="0"/>
              <w:spacing w:line="360" w:lineRule="auto"/>
              <w:ind w:firstLineChars="200" w:firstLine="480"/>
              <w:rPr>
                <w:rFonts w:ascii="Times New Roman" w:eastAsia="宋体" w:hAnsi="Times New Roman" w:cs="Times New Roman"/>
                <w:sz w:val="24"/>
                <w:szCs w:val="24"/>
              </w:rPr>
            </w:pPr>
            <w:r w:rsidRPr="00025A9C">
              <w:rPr>
                <w:rFonts w:ascii="Times New Roman" w:eastAsia="宋体" w:hAnsi="Times New Roman" w:cs="Times New Roman"/>
                <w:sz w:val="24"/>
                <w:szCs w:val="24"/>
              </w:rPr>
              <w:t>公司</w:t>
            </w:r>
            <w:r w:rsidRPr="00025A9C">
              <w:rPr>
                <w:rFonts w:ascii="Times New Roman" w:eastAsia="宋体" w:hAnsi="Times New Roman" w:cs="Times New Roman" w:hint="eastAsia"/>
                <w:sz w:val="24"/>
                <w:szCs w:val="24"/>
              </w:rPr>
              <w:t>货币资金</w:t>
            </w:r>
            <w:r>
              <w:rPr>
                <w:rFonts w:ascii="Times New Roman" w:eastAsia="宋体" w:hAnsi="Times New Roman" w:cs="Times New Roman" w:hint="eastAsia"/>
                <w:sz w:val="24"/>
                <w:szCs w:val="24"/>
              </w:rPr>
              <w:t>同比</w:t>
            </w:r>
            <w:r w:rsidRPr="00025A9C">
              <w:rPr>
                <w:rFonts w:ascii="Times New Roman" w:eastAsia="宋体" w:hAnsi="Times New Roman" w:cs="Times New Roman"/>
                <w:sz w:val="24"/>
                <w:szCs w:val="24"/>
              </w:rPr>
              <w:t>减少</w:t>
            </w:r>
            <w:r w:rsidR="00C77B97" w:rsidRPr="00A53355">
              <w:rPr>
                <w:rFonts w:ascii="Times New Roman" w:eastAsia="宋体" w:hAnsi="Times New Roman" w:cs="Times New Roman"/>
                <w:sz w:val="24"/>
                <w:szCs w:val="24"/>
              </w:rPr>
              <w:t>主要系公司生产基地（新址）建设项目、研发中心建设项目、在研抗肿瘤新药（</w:t>
            </w:r>
            <w:r w:rsidR="00C77B97" w:rsidRPr="00A53355">
              <w:rPr>
                <w:rFonts w:ascii="Times New Roman" w:eastAsia="宋体" w:hAnsi="Times New Roman" w:cs="Times New Roman"/>
                <w:sz w:val="24"/>
                <w:szCs w:val="24"/>
              </w:rPr>
              <w:t>JJH201601</w:t>
            </w:r>
            <w:r w:rsidR="00C77B97" w:rsidRPr="00A53355">
              <w:rPr>
                <w:rFonts w:ascii="Times New Roman" w:eastAsia="宋体" w:hAnsi="Times New Roman" w:cs="Times New Roman"/>
                <w:sz w:val="24"/>
                <w:szCs w:val="24"/>
              </w:rPr>
              <w:t>）原料及制剂车间项目等工程建设项目的</w:t>
            </w:r>
            <w:r w:rsidR="00712547" w:rsidRPr="00A53355">
              <w:rPr>
                <w:rFonts w:ascii="Times New Roman" w:eastAsia="宋体" w:hAnsi="Times New Roman" w:cs="Times New Roman"/>
                <w:sz w:val="24"/>
                <w:szCs w:val="24"/>
              </w:rPr>
              <w:t>工程进度推进投入增加所致。</w:t>
            </w:r>
          </w:p>
          <w:p w14:paraId="4A138488" w14:textId="70BAB66C" w:rsidR="00167B48" w:rsidRPr="00A53355" w:rsidRDefault="00C77B97" w:rsidP="00167B48">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A53355">
              <w:rPr>
                <w:rFonts w:ascii="Times New Roman" w:eastAsia="宋体" w:hAnsi="Times New Roman" w:cs="Times New Roman"/>
                <w:b/>
                <w:bCs/>
                <w:sz w:val="24"/>
                <w:szCs w:val="24"/>
              </w:rPr>
              <w:t>6</w:t>
            </w:r>
            <w:r w:rsidR="00025A9C">
              <w:rPr>
                <w:rFonts w:ascii="Times New Roman" w:eastAsia="宋体" w:hAnsi="Times New Roman" w:cs="Times New Roman" w:hint="eastAsia"/>
                <w:b/>
                <w:bCs/>
                <w:sz w:val="24"/>
                <w:szCs w:val="24"/>
              </w:rPr>
              <w:t>、</w:t>
            </w:r>
            <w:r w:rsidR="003F7A68" w:rsidRPr="00A53355">
              <w:rPr>
                <w:rFonts w:ascii="Times New Roman" w:eastAsia="宋体" w:hAnsi="Times New Roman" w:cs="Times New Roman"/>
                <w:b/>
                <w:bCs/>
                <w:sz w:val="24"/>
                <w:szCs w:val="24"/>
              </w:rPr>
              <w:t>尼群洛尔片和市场其他降压</w:t>
            </w:r>
            <w:r w:rsidR="00274029" w:rsidRPr="00A53355">
              <w:rPr>
                <w:rFonts w:ascii="Times New Roman" w:eastAsia="宋体" w:hAnsi="Times New Roman" w:cs="Times New Roman"/>
                <w:b/>
                <w:bCs/>
                <w:sz w:val="24"/>
                <w:szCs w:val="24"/>
              </w:rPr>
              <w:t>药</w:t>
            </w:r>
            <w:r w:rsidR="003F7A68" w:rsidRPr="00A53355">
              <w:rPr>
                <w:rFonts w:ascii="Times New Roman" w:eastAsia="宋体" w:hAnsi="Times New Roman" w:cs="Times New Roman"/>
                <w:b/>
                <w:bCs/>
                <w:sz w:val="24"/>
                <w:szCs w:val="24"/>
              </w:rPr>
              <w:t>相比有何差异</w:t>
            </w:r>
            <w:r w:rsidR="00167B48" w:rsidRPr="00A53355">
              <w:rPr>
                <w:rFonts w:ascii="Times New Roman" w:eastAsia="宋体" w:hAnsi="Times New Roman" w:cs="Times New Roman"/>
                <w:b/>
                <w:bCs/>
                <w:sz w:val="24"/>
                <w:szCs w:val="24"/>
              </w:rPr>
              <w:t>？</w:t>
            </w:r>
          </w:p>
          <w:p w14:paraId="716019B8" w14:textId="77777777" w:rsidR="00BA4359" w:rsidRPr="00A53355" w:rsidRDefault="00E668EB" w:rsidP="00997757">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公司尼群洛尔片是国家首个复方抗高血压一类新药，用于治疗轻中度原发性高血压，更适用于轻中度高血压合并心率快患者，是国内外首个钙通道阻滞剂（</w:t>
            </w:r>
            <w:r w:rsidRPr="00A53355">
              <w:rPr>
                <w:rFonts w:ascii="Times New Roman" w:eastAsia="宋体" w:hAnsi="Times New Roman" w:cs="Times New Roman"/>
                <w:sz w:val="24"/>
                <w:szCs w:val="24"/>
              </w:rPr>
              <w:t>CCB</w:t>
            </w:r>
            <w:r w:rsidRPr="00A53355">
              <w:rPr>
                <w:rFonts w:ascii="Times New Roman" w:eastAsia="宋体" w:hAnsi="Times New Roman" w:cs="Times New Roman"/>
                <w:sz w:val="24"/>
                <w:szCs w:val="24"/>
              </w:rPr>
              <w:t>）</w:t>
            </w:r>
            <w:r w:rsidRPr="00A53355">
              <w:rPr>
                <w:rFonts w:ascii="Times New Roman" w:eastAsia="宋体" w:hAnsi="Times New Roman" w:cs="Times New Roman"/>
                <w:sz w:val="24"/>
                <w:szCs w:val="24"/>
              </w:rPr>
              <w:t>+ β</w:t>
            </w:r>
            <w:r w:rsidRPr="00A53355">
              <w:rPr>
                <w:rFonts w:ascii="Times New Roman" w:eastAsia="宋体" w:hAnsi="Times New Roman" w:cs="Times New Roman"/>
                <w:sz w:val="24"/>
                <w:szCs w:val="24"/>
              </w:rPr>
              <w:t>受体阻滞剂（</w:t>
            </w:r>
            <w:r w:rsidRPr="00A53355">
              <w:rPr>
                <w:rFonts w:ascii="Times New Roman" w:eastAsia="宋体" w:hAnsi="Times New Roman" w:cs="Times New Roman"/>
                <w:sz w:val="24"/>
                <w:szCs w:val="24"/>
              </w:rPr>
              <w:t>BB</w:t>
            </w:r>
            <w:r w:rsidRPr="00A53355">
              <w:rPr>
                <w:rFonts w:ascii="Times New Roman" w:eastAsia="宋体" w:hAnsi="Times New Roman" w:cs="Times New Roman"/>
                <w:sz w:val="24"/>
                <w:szCs w:val="24"/>
              </w:rPr>
              <w:t>）组成的低剂量固定复方制剂，其创新性地运用了协同降压机制，消减不良反应、提升疗效，有效控制血压，又能有效保护靶器官，扩大了适应范围和人群，减轻了药物的副作用，提高了患者的依从性。尼群洛尔片在降低血压的同时，又能降低心率，针对高血压合并心率快患者具有明显的优势，临床不可替代。</w:t>
            </w:r>
          </w:p>
          <w:p w14:paraId="43407F29" w14:textId="6DEDBBEA" w:rsidR="00E668EB" w:rsidRPr="00A53355" w:rsidRDefault="00E668EB" w:rsidP="009C113B">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A53355">
              <w:rPr>
                <w:rFonts w:ascii="Times New Roman" w:eastAsia="宋体" w:hAnsi="Times New Roman" w:cs="Times New Roman"/>
                <w:b/>
                <w:bCs/>
                <w:sz w:val="24"/>
                <w:szCs w:val="24"/>
              </w:rPr>
              <w:t>7</w:t>
            </w:r>
            <w:r w:rsidR="00025A9C">
              <w:rPr>
                <w:rFonts w:ascii="Times New Roman" w:eastAsia="宋体" w:hAnsi="Times New Roman" w:cs="Times New Roman" w:hint="eastAsia"/>
                <w:b/>
                <w:bCs/>
                <w:sz w:val="24"/>
                <w:szCs w:val="24"/>
              </w:rPr>
              <w:t>、</w:t>
            </w:r>
            <w:r w:rsidR="009C113B" w:rsidRPr="00A53355">
              <w:rPr>
                <w:rFonts w:ascii="Times New Roman" w:eastAsia="宋体" w:hAnsi="Times New Roman" w:cs="Times New Roman"/>
                <w:b/>
                <w:bCs/>
                <w:sz w:val="24"/>
                <w:szCs w:val="24"/>
              </w:rPr>
              <w:t>公司目前对</w:t>
            </w:r>
            <w:r w:rsidRPr="00A53355">
              <w:rPr>
                <w:rFonts w:ascii="Times New Roman" w:eastAsia="宋体" w:hAnsi="Times New Roman" w:cs="Times New Roman"/>
                <w:b/>
                <w:bCs/>
                <w:sz w:val="24"/>
                <w:szCs w:val="24"/>
              </w:rPr>
              <w:t>利可君</w:t>
            </w:r>
            <w:r w:rsidR="009C113B" w:rsidRPr="00A53355">
              <w:rPr>
                <w:rFonts w:ascii="Times New Roman" w:eastAsia="宋体" w:hAnsi="Times New Roman" w:cs="Times New Roman"/>
                <w:b/>
                <w:bCs/>
                <w:sz w:val="24"/>
                <w:szCs w:val="24"/>
              </w:rPr>
              <w:t>采取了哪些专利方面的保护？</w:t>
            </w:r>
          </w:p>
          <w:p w14:paraId="3E0B0C6C" w14:textId="4916D3C5" w:rsidR="009C113B" w:rsidRPr="00A53355" w:rsidRDefault="009C113B" w:rsidP="00997757">
            <w:pPr>
              <w:adjustRightInd w:val="0"/>
              <w:snapToGrid w:val="0"/>
              <w:spacing w:line="360" w:lineRule="auto"/>
              <w:ind w:firstLineChars="200" w:firstLine="480"/>
              <w:rPr>
                <w:rFonts w:ascii="Times New Roman" w:eastAsia="宋体" w:hAnsi="Times New Roman" w:cs="Times New Roman"/>
                <w:sz w:val="24"/>
                <w:szCs w:val="24"/>
              </w:rPr>
            </w:pPr>
            <w:r w:rsidRPr="00A53355">
              <w:rPr>
                <w:rFonts w:ascii="Times New Roman" w:eastAsia="宋体" w:hAnsi="Times New Roman" w:cs="Times New Roman"/>
                <w:sz w:val="24"/>
                <w:szCs w:val="24"/>
              </w:rPr>
              <w:t>公司对检测方法学进行系统研究，将工艺优化、质量提升、方法学研究等综合申报国家发明专利并取得授权，该专利对产品形成多层次技术壁垒和保护，并确保利可君片产品质量和临床疗效。同时，公司已就利可君晶型的制备方法以及用途申报专利保护并取得国家知识产权局颁发的</w:t>
            </w:r>
            <w:r w:rsidRPr="00A53355">
              <w:rPr>
                <w:rFonts w:ascii="Times New Roman" w:eastAsia="宋体" w:hAnsi="Times New Roman" w:cs="Times New Roman"/>
                <w:sz w:val="24"/>
                <w:szCs w:val="24"/>
              </w:rPr>
              <w:t>“</w:t>
            </w:r>
            <w:r w:rsidRPr="00A53355">
              <w:rPr>
                <w:rFonts w:ascii="Times New Roman" w:eastAsia="宋体" w:hAnsi="Times New Roman" w:cs="Times New Roman"/>
                <w:sz w:val="24"/>
                <w:szCs w:val="24"/>
              </w:rPr>
              <w:t>一种利可君的晶型</w:t>
            </w:r>
            <w:r w:rsidRPr="00A53355">
              <w:rPr>
                <w:rFonts w:ascii="Times New Roman" w:eastAsia="宋体" w:hAnsi="Times New Roman" w:cs="Times New Roman"/>
                <w:sz w:val="24"/>
                <w:szCs w:val="24"/>
              </w:rPr>
              <w:t>A</w:t>
            </w:r>
            <w:r w:rsidRPr="00A53355">
              <w:rPr>
                <w:rFonts w:ascii="Times New Roman" w:eastAsia="宋体" w:hAnsi="Times New Roman" w:cs="Times New Roman"/>
                <w:sz w:val="24"/>
                <w:szCs w:val="24"/>
              </w:rPr>
              <w:t>及其制备方法、用途</w:t>
            </w:r>
            <w:r w:rsidRPr="00A53355">
              <w:rPr>
                <w:rFonts w:ascii="Times New Roman" w:eastAsia="宋体" w:hAnsi="Times New Roman" w:cs="Times New Roman"/>
                <w:sz w:val="24"/>
                <w:szCs w:val="24"/>
              </w:rPr>
              <w:t>”“</w:t>
            </w:r>
            <w:r w:rsidRPr="00A53355">
              <w:rPr>
                <w:rFonts w:ascii="Times New Roman" w:eastAsia="宋体" w:hAnsi="Times New Roman" w:cs="Times New Roman"/>
                <w:sz w:val="24"/>
                <w:szCs w:val="24"/>
              </w:rPr>
              <w:t>一种利可君的晶型</w:t>
            </w:r>
            <w:r w:rsidRPr="00A53355">
              <w:rPr>
                <w:rFonts w:ascii="Times New Roman" w:eastAsia="宋体" w:hAnsi="Times New Roman" w:cs="Times New Roman"/>
                <w:sz w:val="24"/>
                <w:szCs w:val="24"/>
              </w:rPr>
              <w:t>B</w:t>
            </w:r>
            <w:r w:rsidRPr="00A53355">
              <w:rPr>
                <w:rFonts w:ascii="Times New Roman" w:eastAsia="宋体" w:hAnsi="Times New Roman" w:cs="Times New Roman"/>
                <w:sz w:val="24"/>
                <w:szCs w:val="24"/>
              </w:rPr>
              <w:t>及其制备方法、用</w:t>
            </w:r>
            <w:r w:rsidRPr="00A53355">
              <w:rPr>
                <w:rFonts w:ascii="Times New Roman" w:eastAsia="宋体" w:hAnsi="Times New Roman" w:cs="Times New Roman"/>
                <w:sz w:val="24"/>
                <w:szCs w:val="24"/>
              </w:rPr>
              <w:lastRenderedPageBreak/>
              <w:t>途</w:t>
            </w:r>
            <w:r w:rsidRPr="00A53355">
              <w:rPr>
                <w:rFonts w:ascii="Times New Roman" w:eastAsia="宋体" w:hAnsi="Times New Roman" w:cs="Times New Roman"/>
                <w:sz w:val="24"/>
                <w:szCs w:val="24"/>
              </w:rPr>
              <w:t>”</w:t>
            </w:r>
            <w:r w:rsidRPr="00A53355">
              <w:rPr>
                <w:rFonts w:ascii="Times New Roman" w:eastAsia="宋体" w:hAnsi="Times New Roman" w:cs="Times New Roman"/>
                <w:sz w:val="24"/>
                <w:szCs w:val="24"/>
              </w:rPr>
              <w:t>发明专利证书，进一步降低利可君片及其原料药被仿制的风险，提升利可君片的技术保护。目前，公司仍是国内外唯一有能力生产利可君片的企业，也是利可君片国家药品标准起草单位。</w:t>
            </w:r>
          </w:p>
        </w:tc>
      </w:tr>
      <w:tr w:rsidR="00747A31" w:rsidRPr="00150E39" w14:paraId="69545370" w14:textId="77777777" w:rsidTr="006125CD">
        <w:trPr>
          <w:trHeight w:val="50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Pr="00150E39" w:rsidRDefault="009F72BA">
            <w:pPr>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lastRenderedPageBreak/>
              <w:t>附件清单（如有）</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Pr="00150E39" w:rsidRDefault="009F72BA">
            <w:pPr>
              <w:jc w:val="left"/>
              <w:rPr>
                <w:rFonts w:asciiTheme="minorEastAsia" w:hAnsiTheme="minorEastAsia" w:cs="Times New Roman"/>
                <w:bCs/>
                <w:iCs/>
                <w:color w:val="000000"/>
                <w:sz w:val="24"/>
                <w:szCs w:val="24"/>
              </w:rPr>
            </w:pPr>
            <w:r w:rsidRPr="00150E39">
              <w:rPr>
                <w:rFonts w:asciiTheme="minorEastAsia" w:hAnsiTheme="minorEastAsia" w:cs="Times New Roman" w:hint="eastAsia"/>
                <w:bCs/>
                <w:iCs/>
                <w:color w:val="000000"/>
                <w:sz w:val="24"/>
                <w:szCs w:val="24"/>
              </w:rPr>
              <w:t>无</w:t>
            </w:r>
          </w:p>
        </w:tc>
      </w:tr>
      <w:tr w:rsidR="006125CD" w:rsidRPr="00150E39" w14:paraId="5A367951" w14:textId="77777777" w:rsidTr="006125CD">
        <w:trPr>
          <w:trHeight w:val="50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BB8154" w14:textId="45FE7724" w:rsidR="006125CD" w:rsidRPr="006125CD" w:rsidRDefault="006125CD">
            <w:pPr>
              <w:rPr>
                <w:rFonts w:asciiTheme="minorEastAsia" w:hAnsiTheme="minorEastAsia" w:cs="Times New Roman"/>
                <w:bCs/>
                <w:iCs/>
                <w:color w:val="000000"/>
                <w:sz w:val="24"/>
                <w:szCs w:val="24"/>
              </w:rPr>
            </w:pPr>
            <w:r w:rsidRPr="006125CD">
              <w:rPr>
                <w:rFonts w:asciiTheme="minorEastAsia" w:hAnsiTheme="minorEastAsia" w:cs="Times New Roman" w:hint="eastAsia"/>
                <w:bCs/>
                <w:iCs/>
                <w:color w:val="000000"/>
                <w:sz w:val="24"/>
                <w:szCs w:val="24"/>
              </w:rPr>
              <w:t>关于本次活动是否涉及应当披露重大信息的说明</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2A5D5945" w14:textId="328475E9" w:rsidR="006125CD" w:rsidRPr="006125CD" w:rsidRDefault="006125CD">
            <w:pPr>
              <w:jc w:val="left"/>
              <w:rPr>
                <w:rFonts w:asciiTheme="minorEastAsia" w:hAnsiTheme="minorEastAsia" w:cs="Times New Roman"/>
                <w:bCs/>
                <w:iCs/>
                <w:color w:val="000000"/>
                <w:sz w:val="24"/>
                <w:szCs w:val="24"/>
              </w:rPr>
            </w:pPr>
            <w:r w:rsidRPr="00223232">
              <w:rPr>
                <w:rFonts w:ascii="宋体" w:hAnsi="宋体" w:cs="Times New Roman" w:hint="eastAsia"/>
                <w:bCs/>
                <w:iCs/>
                <w:color w:val="000000"/>
                <w:sz w:val="24"/>
                <w:szCs w:val="24"/>
              </w:rPr>
              <w:t>本次活动不涉及应当披露重大信息。</w:t>
            </w:r>
          </w:p>
        </w:tc>
      </w:tr>
      <w:tr w:rsidR="00E13986" w:rsidRPr="00150E39" w14:paraId="2AB40FD8" w14:textId="77777777" w:rsidTr="006125CD">
        <w:trPr>
          <w:trHeight w:val="461"/>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E13986" w:rsidRPr="00150E39" w:rsidRDefault="00E13986" w:rsidP="00E13986">
            <w:pPr>
              <w:jc w:val="center"/>
              <w:rPr>
                <w:rFonts w:ascii="Times New Roman" w:hAnsi="Times New Roman" w:cs="Times New Roman"/>
                <w:bCs/>
                <w:iCs/>
                <w:color w:val="000000"/>
                <w:sz w:val="24"/>
                <w:szCs w:val="24"/>
              </w:rPr>
            </w:pPr>
            <w:r w:rsidRPr="00150E39">
              <w:rPr>
                <w:rFonts w:ascii="Times New Roman" w:hAnsi="Times New Roman" w:cs="Times New Roman"/>
                <w:bCs/>
                <w:iCs/>
                <w:color w:val="000000"/>
                <w:sz w:val="24"/>
                <w:szCs w:val="24"/>
              </w:rPr>
              <w:t>日</w:t>
            </w:r>
            <w:r w:rsidRPr="00150E39">
              <w:rPr>
                <w:rFonts w:ascii="Times New Roman" w:hAnsi="Times New Roman" w:cs="Times New Roman"/>
                <w:bCs/>
                <w:iCs/>
                <w:color w:val="000000"/>
                <w:sz w:val="24"/>
                <w:szCs w:val="24"/>
              </w:rPr>
              <w:t xml:space="preserve"> </w:t>
            </w:r>
            <w:r w:rsidRPr="00150E39">
              <w:rPr>
                <w:rFonts w:ascii="Times New Roman" w:hAnsi="Times New Roman" w:cs="Times New Roman"/>
                <w:bCs/>
                <w:iCs/>
                <w:color w:val="000000"/>
                <w:sz w:val="24"/>
                <w:szCs w:val="24"/>
              </w:rPr>
              <w:t>期</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7F2CD84A" w:rsidR="00E13986" w:rsidRPr="00150E39" w:rsidRDefault="00D07AF1" w:rsidP="00D07AF1">
            <w:pPr>
              <w:adjustRightInd w:val="0"/>
              <w:snapToGrid w:val="0"/>
              <w:rPr>
                <w:rFonts w:ascii="Times New Roman" w:hAnsi="Times New Roman" w:cs="Times New Roman"/>
                <w:bCs/>
                <w:iCs/>
                <w:color w:val="000000"/>
                <w:sz w:val="24"/>
                <w:szCs w:val="24"/>
              </w:rPr>
            </w:pPr>
            <w:r w:rsidRPr="00150E39">
              <w:rPr>
                <w:rFonts w:ascii="Times New Roman" w:hAnsi="Times New Roman" w:cs="Times New Roman"/>
                <w:bCs/>
                <w:iCs/>
                <w:color w:val="000000"/>
                <w:sz w:val="24"/>
                <w:szCs w:val="24"/>
              </w:rPr>
              <w:t>202</w:t>
            </w:r>
            <w:r w:rsidR="00CE3B86">
              <w:rPr>
                <w:rFonts w:ascii="Times New Roman" w:hAnsi="Times New Roman" w:cs="Times New Roman" w:hint="eastAsia"/>
                <w:bCs/>
                <w:iCs/>
                <w:color w:val="000000"/>
                <w:sz w:val="24"/>
                <w:szCs w:val="24"/>
              </w:rPr>
              <w:t>4</w:t>
            </w:r>
            <w:r w:rsidRPr="00150E39">
              <w:rPr>
                <w:rFonts w:ascii="Times New Roman" w:hAnsi="Times New Roman" w:cs="Times New Roman"/>
                <w:bCs/>
                <w:iCs/>
                <w:color w:val="000000"/>
                <w:sz w:val="24"/>
                <w:szCs w:val="24"/>
              </w:rPr>
              <w:t>年</w:t>
            </w:r>
            <w:r w:rsidR="00CE3B86">
              <w:rPr>
                <w:rFonts w:ascii="Times New Roman" w:hAnsi="Times New Roman" w:cs="Times New Roman" w:hint="eastAsia"/>
                <w:bCs/>
                <w:iCs/>
                <w:color w:val="000000"/>
                <w:sz w:val="24"/>
                <w:szCs w:val="24"/>
              </w:rPr>
              <w:t>4</w:t>
            </w:r>
            <w:r w:rsidRPr="00150E39">
              <w:rPr>
                <w:rFonts w:ascii="Times New Roman" w:hAnsi="Times New Roman" w:cs="Times New Roman"/>
                <w:bCs/>
                <w:iCs/>
                <w:color w:val="000000"/>
                <w:sz w:val="24"/>
                <w:szCs w:val="24"/>
              </w:rPr>
              <w:t>月</w:t>
            </w:r>
            <w:r w:rsidR="00CE3B86">
              <w:rPr>
                <w:rFonts w:ascii="Times New Roman" w:hAnsi="Times New Roman" w:cs="Times New Roman" w:hint="eastAsia"/>
                <w:bCs/>
                <w:iCs/>
                <w:color w:val="000000"/>
                <w:sz w:val="24"/>
                <w:szCs w:val="24"/>
              </w:rPr>
              <w:t>26</w:t>
            </w:r>
            <w:r w:rsidRPr="00150E39">
              <w:rPr>
                <w:rFonts w:ascii="Times New Roman" w:hAnsi="Times New Roman" w:cs="Times New Roman"/>
                <w:bCs/>
                <w:iCs/>
                <w:color w:val="000000"/>
                <w:sz w:val="24"/>
                <w:szCs w:val="24"/>
              </w:rPr>
              <w:t>日</w:t>
            </w:r>
          </w:p>
        </w:tc>
      </w:tr>
    </w:tbl>
    <w:p w14:paraId="530D5264" w14:textId="6DD2AF20" w:rsidR="00747A31" w:rsidRPr="00D07AF1" w:rsidRDefault="00747A31" w:rsidP="007320F8">
      <w:pPr>
        <w:rPr>
          <w:rFonts w:asciiTheme="minorEastAsia" w:hAnsiTheme="minorEastAsia" w:cs="Times New Roman"/>
          <w:szCs w:val="24"/>
        </w:rPr>
      </w:pPr>
    </w:p>
    <w:sectPr w:rsidR="00747A31" w:rsidRPr="00D07AF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FA43" w14:textId="77777777" w:rsidR="000F729E" w:rsidRDefault="000F729E" w:rsidP="00815C05">
      <w:r>
        <w:separator/>
      </w:r>
    </w:p>
  </w:endnote>
  <w:endnote w:type="continuationSeparator" w:id="0">
    <w:p w14:paraId="5D81FCD8" w14:textId="77777777" w:rsidR="000F729E" w:rsidRDefault="000F729E" w:rsidP="00815C05">
      <w:r>
        <w:continuationSeparator/>
      </w:r>
    </w:p>
  </w:endnote>
  <w:endnote w:type="continuationNotice" w:id="1">
    <w:p w14:paraId="1974BF68" w14:textId="77777777" w:rsidR="000F729E" w:rsidRDefault="000F7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827634"/>
      <w:docPartObj>
        <w:docPartGallery w:val="Page Numbers (Bottom of Page)"/>
        <w:docPartUnique/>
      </w:docPartObj>
    </w:sdtPr>
    <w:sdtEndPr>
      <w:rPr>
        <w:rFonts w:ascii="Times New Roman" w:hAnsi="Times New Roman" w:cs="Times New Roman"/>
      </w:rPr>
    </w:sdtEndPr>
    <w:sdtContent>
      <w:p w14:paraId="66E10F61" w14:textId="326E8DA8" w:rsidR="00112953" w:rsidRPr="006C6680" w:rsidRDefault="006C6680" w:rsidP="006C6680">
        <w:pPr>
          <w:pStyle w:val="a7"/>
          <w:jc w:val="center"/>
          <w:rPr>
            <w:rFonts w:ascii="Times New Roman" w:hAnsi="Times New Roman" w:cs="Times New Roman"/>
          </w:rPr>
        </w:pPr>
        <w:r w:rsidRPr="006C6680">
          <w:rPr>
            <w:rFonts w:ascii="Times New Roman" w:hAnsi="Times New Roman" w:cs="Times New Roman"/>
          </w:rPr>
          <w:fldChar w:fldCharType="begin"/>
        </w:r>
        <w:r w:rsidRPr="006C6680">
          <w:rPr>
            <w:rFonts w:ascii="Times New Roman" w:hAnsi="Times New Roman" w:cs="Times New Roman"/>
          </w:rPr>
          <w:instrText>PAGE   \* MERGEFORMAT</w:instrText>
        </w:r>
        <w:r w:rsidRPr="006C6680">
          <w:rPr>
            <w:rFonts w:ascii="Times New Roman" w:hAnsi="Times New Roman" w:cs="Times New Roman"/>
          </w:rPr>
          <w:fldChar w:fldCharType="separate"/>
        </w:r>
        <w:r w:rsidRPr="006C6680">
          <w:rPr>
            <w:rFonts w:ascii="Times New Roman" w:hAnsi="Times New Roman" w:cs="Times New Roman"/>
            <w:lang w:val="zh-CN"/>
          </w:rPr>
          <w:t>2</w:t>
        </w:r>
        <w:r w:rsidRPr="006C668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21E6" w14:textId="77777777" w:rsidR="000F729E" w:rsidRDefault="000F729E" w:rsidP="00815C05">
      <w:r>
        <w:separator/>
      </w:r>
    </w:p>
  </w:footnote>
  <w:footnote w:type="continuationSeparator" w:id="0">
    <w:p w14:paraId="20C34743" w14:textId="77777777" w:rsidR="000F729E" w:rsidRDefault="000F729E" w:rsidP="00815C05">
      <w:r>
        <w:continuationSeparator/>
      </w:r>
    </w:p>
  </w:footnote>
  <w:footnote w:type="continuationNotice" w:id="1">
    <w:p w14:paraId="32963071" w14:textId="77777777" w:rsidR="000F729E" w:rsidRDefault="000F7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60ED9"/>
    <w:multiLevelType w:val="hybridMultilevel"/>
    <w:tmpl w:val="96DE6A0E"/>
    <w:lvl w:ilvl="0" w:tplc="CF4E7BD8">
      <w:start w:val="1"/>
      <w:numFmt w:val="decimal"/>
      <w:lvlText w:val="%1、"/>
      <w:lvlJc w:val="left"/>
      <w:pPr>
        <w:ind w:left="1492" w:hanging="360"/>
      </w:pPr>
      <w:rPr>
        <w:rFonts w:hint="default"/>
      </w:rPr>
    </w:lvl>
    <w:lvl w:ilvl="1" w:tplc="04090019" w:tentative="1">
      <w:start w:val="1"/>
      <w:numFmt w:val="lowerLetter"/>
      <w:lvlText w:val="%2)"/>
      <w:lvlJc w:val="left"/>
      <w:pPr>
        <w:ind w:left="2012" w:hanging="440"/>
      </w:pPr>
    </w:lvl>
    <w:lvl w:ilvl="2" w:tplc="0409001B" w:tentative="1">
      <w:start w:val="1"/>
      <w:numFmt w:val="lowerRoman"/>
      <w:lvlText w:val="%3."/>
      <w:lvlJc w:val="right"/>
      <w:pPr>
        <w:ind w:left="2452" w:hanging="440"/>
      </w:pPr>
    </w:lvl>
    <w:lvl w:ilvl="3" w:tplc="0409000F" w:tentative="1">
      <w:start w:val="1"/>
      <w:numFmt w:val="decimal"/>
      <w:lvlText w:val="%4."/>
      <w:lvlJc w:val="left"/>
      <w:pPr>
        <w:ind w:left="2892" w:hanging="440"/>
      </w:pPr>
    </w:lvl>
    <w:lvl w:ilvl="4" w:tplc="04090019" w:tentative="1">
      <w:start w:val="1"/>
      <w:numFmt w:val="lowerLetter"/>
      <w:lvlText w:val="%5)"/>
      <w:lvlJc w:val="left"/>
      <w:pPr>
        <w:ind w:left="3332" w:hanging="440"/>
      </w:pPr>
    </w:lvl>
    <w:lvl w:ilvl="5" w:tplc="0409001B" w:tentative="1">
      <w:start w:val="1"/>
      <w:numFmt w:val="lowerRoman"/>
      <w:lvlText w:val="%6."/>
      <w:lvlJc w:val="right"/>
      <w:pPr>
        <w:ind w:left="3772" w:hanging="440"/>
      </w:pPr>
    </w:lvl>
    <w:lvl w:ilvl="6" w:tplc="0409000F" w:tentative="1">
      <w:start w:val="1"/>
      <w:numFmt w:val="decimal"/>
      <w:lvlText w:val="%7."/>
      <w:lvlJc w:val="left"/>
      <w:pPr>
        <w:ind w:left="4212" w:hanging="440"/>
      </w:pPr>
    </w:lvl>
    <w:lvl w:ilvl="7" w:tplc="04090019" w:tentative="1">
      <w:start w:val="1"/>
      <w:numFmt w:val="lowerLetter"/>
      <w:lvlText w:val="%8)"/>
      <w:lvlJc w:val="left"/>
      <w:pPr>
        <w:ind w:left="4652" w:hanging="440"/>
      </w:pPr>
    </w:lvl>
    <w:lvl w:ilvl="8" w:tplc="0409001B" w:tentative="1">
      <w:start w:val="1"/>
      <w:numFmt w:val="lowerRoman"/>
      <w:lvlText w:val="%9."/>
      <w:lvlJc w:val="right"/>
      <w:pPr>
        <w:ind w:left="5092" w:hanging="440"/>
      </w:pPr>
    </w:lvl>
  </w:abstractNum>
  <w:abstractNum w:abstractNumId="1" w15:restartNumberingAfterBreak="0">
    <w:nsid w:val="69826600"/>
    <w:multiLevelType w:val="hybridMultilevel"/>
    <w:tmpl w:val="8AF079E6"/>
    <w:lvl w:ilvl="0" w:tplc="EE96A482">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7FAB089E"/>
    <w:multiLevelType w:val="hybridMultilevel"/>
    <w:tmpl w:val="EC6C9F16"/>
    <w:lvl w:ilvl="0" w:tplc="5F269ED6">
      <w:start w:val="1"/>
      <w:numFmt w:val="japaneseCounting"/>
      <w:lvlText w:val="%1、"/>
      <w:lvlJc w:val="left"/>
      <w:pPr>
        <w:ind w:left="982" w:hanging="50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725106154">
    <w:abstractNumId w:val="1"/>
  </w:num>
  <w:num w:numId="2" w16cid:durableId="523448337">
    <w:abstractNumId w:val="2"/>
  </w:num>
  <w:num w:numId="3" w16cid:durableId="128327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1305C"/>
    <w:rsid w:val="000146DD"/>
    <w:rsid w:val="00021D20"/>
    <w:rsid w:val="00022FE5"/>
    <w:rsid w:val="00025A9C"/>
    <w:rsid w:val="00026C9D"/>
    <w:rsid w:val="00031FA8"/>
    <w:rsid w:val="00033334"/>
    <w:rsid w:val="00041810"/>
    <w:rsid w:val="000546D4"/>
    <w:rsid w:val="00057030"/>
    <w:rsid w:val="000577E1"/>
    <w:rsid w:val="000735FB"/>
    <w:rsid w:val="00085D69"/>
    <w:rsid w:val="00085EC0"/>
    <w:rsid w:val="00092B98"/>
    <w:rsid w:val="00094469"/>
    <w:rsid w:val="000A2543"/>
    <w:rsid w:val="000A267F"/>
    <w:rsid w:val="000B0145"/>
    <w:rsid w:val="000D7722"/>
    <w:rsid w:val="000E24E7"/>
    <w:rsid w:val="000E35E1"/>
    <w:rsid w:val="000E66EC"/>
    <w:rsid w:val="000F7106"/>
    <w:rsid w:val="000F729E"/>
    <w:rsid w:val="00101B32"/>
    <w:rsid w:val="00107552"/>
    <w:rsid w:val="00111916"/>
    <w:rsid w:val="00112953"/>
    <w:rsid w:val="001235C3"/>
    <w:rsid w:val="00142F3E"/>
    <w:rsid w:val="0015055B"/>
    <w:rsid w:val="001508E3"/>
    <w:rsid w:val="00150E39"/>
    <w:rsid w:val="00167B48"/>
    <w:rsid w:val="0017296C"/>
    <w:rsid w:val="00197768"/>
    <w:rsid w:val="00197FD9"/>
    <w:rsid w:val="001B146A"/>
    <w:rsid w:val="001C7CF9"/>
    <w:rsid w:val="001D028E"/>
    <w:rsid w:val="001F3BA3"/>
    <w:rsid w:val="001F78F0"/>
    <w:rsid w:val="001F7DBC"/>
    <w:rsid w:val="00212A75"/>
    <w:rsid w:val="00212AFB"/>
    <w:rsid w:val="0021415D"/>
    <w:rsid w:val="0022197E"/>
    <w:rsid w:val="00227531"/>
    <w:rsid w:val="002373C3"/>
    <w:rsid w:val="002472F8"/>
    <w:rsid w:val="00254D4C"/>
    <w:rsid w:val="00255E0D"/>
    <w:rsid w:val="00274029"/>
    <w:rsid w:val="00276A13"/>
    <w:rsid w:val="00286D32"/>
    <w:rsid w:val="00290A0A"/>
    <w:rsid w:val="00294165"/>
    <w:rsid w:val="0029442C"/>
    <w:rsid w:val="002A009D"/>
    <w:rsid w:val="002A56ED"/>
    <w:rsid w:val="002B4310"/>
    <w:rsid w:val="002B75BA"/>
    <w:rsid w:val="002C056B"/>
    <w:rsid w:val="002D082B"/>
    <w:rsid w:val="002D4889"/>
    <w:rsid w:val="002D4AE8"/>
    <w:rsid w:val="002F59C6"/>
    <w:rsid w:val="0030503D"/>
    <w:rsid w:val="00311F4E"/>
    <w:rsid w:val="00321F62"/>
    <w:rsid w:val="00333688"/>
    <w:rsid w:val="00342096"/>
    <w:rsid w:val="0035103F"/>
    <w:rsid w:val="003733E7"/>
    <w:rsid w:val="003745F5"/>
    <w:rsid w:val="003759E3"/>
    <w:rsid w:val="00376874"/>
    <w:rsid w:val="00381AFB"/>
    <w:rsid w:val="003A1F61"/>
    <w:rsid w:val="003B4824"/>
    <w:rsid w:val="003C1881"/>
    <w:rsid w:val="003C2010"/>
    <w:rsid w:val="003C2DBC"/>
    <w:rsid w:val="003C5F4C"/>
    <w:rsid w:val="003D12D1"/>
    <w:rsid w:val="003D165D"/>
    <w:rsid w:val="003D44BE"/>
    <w:rsid w:val="003E2220"/>
    <w:rsid w:val="003E5ACC"/>
    <w:rsid w:val="003F0870"/>
    <w:rsid w:val="003F10E6"/>
    <w:rsid w:val="003F3A30"/>
    <w:rsid w:val="003F5EFA"/>
    <w:rsid w:val="003F7A68"/>
    <w:rsid w:val="004148AF"/>
    <w:rsid w:val="004236FC"/>
    <w:rsid w:val="004465B6"/>
    <w:rsid w:val="00456C35"/>
    <w:rsid w:val="004658CD"/>
    <w:rsid w:val="00475F34"/>
    <w:rsid w:val="004912C1"/>
    <w:rsid w:val="00496263"/>
    <w:rsid w:val="004A33CC"/>
    <w:rsid w:val="004A6ED8"/>
    <w:rsid w:val="004B0C0B"/>
    <w:rsid w:val="004C06AA"/>
    <w:rsid w:val="004C0EE6"/>
    <w:rsid w:val="004D1633"/>
    <w:rsid w:val="004D3025"/>
    <w:rsid w:val="004E0FCB"/>
    <w:rsid w:val="004E284F"/>
    <w:rsid w:val="004E2E29"/>
    <w:rsid w:val="00506109"/>
    <w:rsid w:val="00521AAA"/>
    <w:rsid w:val="00526F22"/>
    <w:rsid w:val="00533828"/>
    <w:rsid w:val="00534768"/>
    <w:rsid w:val="00536E34"/>
    <w:rsid w:val="00557F36"/>
    <w:rsid w:val="00567447"/>
    <w:rsid w:val="00597AC7"/>
    <w:rsid w:val="005A2ED0"/>
    <w:rsid w:val="005A5593"/>
    <w:rsid w:val="005B10AE"/>
    <w:rsid w:val="005C533D"/>
    <w:rsid w:val="005D5FBB"/>
    <w:rsid w:val="005E3910"/>
    <w:rsid w:val="005F7DE4"/>
    <w:rsid w:val="006125CD"/>
    <w:rsid w:val="00615EA2"/>
    <w:rsid w:val="006231DE"/>
    <w:rsid w:val="00633D86"/>
    <w:rsid w:val="006374D0"/>
    <w:rsid w:val="00644B92"/>
    <w:rsid w:val="00664BC3"/>
    <w:rsid w:val="00670B4D"/>
    <w:rsid w:val="006734C8"/>
    <w:rsid w:val="00674169"/>
    <w:rsid w:val="00674BF0"/>
    <w:rsid w:val="00676228"/>
    <w:rsid w:val="00683F3D"/>
    <w:rsid w:val="00693029"/>
    <w:rsid w:val="006B2C78"/>
    <w:rsid w:val="006B7D59"/>
    <w:rsid w:val="006C2804"/>
    <w:rsid w:val="006C6680"/>
    <w:rsid w:val="006D6EE1"/>
    <w:rsid w:val="006E3AD9"/>
    <w:rsid w:val="006F05F4"/>
    <w:rsid w:val="006F0BC8"/>
    <w:rsid w:val="00704B70"/>
    <w:rsid w:val="00704C90"/>
    <w:rsid w:val="00707DD0"/>
    <w:rsid w:val="00712547"/>
    <w:rsid w:val="00712CC7"/>
    <w:rsid w:val="007320F8"/>
    <w:rsid w:val="00732B6B"/>
    <w:rsid w:val="00746623"/>
    <w:rsid w:val="00747A31"/>
    <w:rsid w:val="00761A95"/>
    <w:rsid w:val="00773D3A"/>
    <w:rsid w:val="007750F7"/>
    <w:rsid w:val="007801CE"/>
    <w:rsid w:val="00781204"/>
    <w:rsid w:val="00782971"/>
    <w:rsid w:val="00786720"/>
    <w:rsid w:val="00787CF2"/>
    <w:rsid w:val="007B7D95"/>
    <w:rsid w:val="007C21F9"/>
    <w:rsid w:val="007D4972"/>
    <w:rsid w:val="007D54B9"/>
    <w:rsid w:val="007D553A"/>
    <w:rsid w:val="007D780D"/>
    <w:rsid w:val="007E707F"/>
    <w:rsid w:val="007E7797"/>
    <w:rsid w:val="0080005F"/>
    <w:rsid w:val="00800532"/>
    <w:rsid w:val="00802533"/>
    <w:rsid w:val="0080445F"/>
    <w:rsid w:val="00813883"/>
    <w:rsid w:val="00815C05"/>
    <w:rsid w:val="008302BD"/>
    <w:rsid w:val="008321EB"/>
    <w:rsid w:val="00833D35"/>
    <w:rsid w:val="00842E7F"/>
    <w:rsid w:val="0085571F"/>
    <w:rsid w:val="00871934"/>
    <w:rsid w:val="00872F17"/>
    <w:rsid w:val="00873FE2"/>
    <w:rsid w:val="00881401"/>
    <w:rsid w:val="008915DC"/>
    <w:rsid w:val="00892D71"/>
    <w:rsid w:val="00893132"/>
    <w:rsid w:val="0089629C"/>
    <w:rsid w:val="00896E17"/>
    <w:rsid w:val="008A24A0"/>
    <w:rsid w:val="008B01E3"/>
    <w:rsid w:val="008C58B6"/>
    <w:rsid w:val="008D24D6"/>
    <w:rsid w:val="008D6E59"/>
    <w:rsid w:val="008E0219"/>
    <w:rsid w:val="008F40EE"/>
    <w:rsid w:val="00907462"/>
    <w:rsid w:val="00912183"/>
    <w:rsid w:val="00914692"/>
    <w:rsid w:val="0091474D"/>
    <w:rsid w:val="0095714C"/>
    <w:rsid w:val="009636FC"/>
    <w:rsid w:val="009818D0"/>
    <w:rsid w:val="0099367E"/>
    <w:rsid w:val="00997757"/>
    <w:rsid w:val="009A4FBA"/>
    <w:rsid w:val="009B072A"/>
    <w:rsid w:val="009B2C3E"/>
    <w:rsid w:val="009B7403"/>
    <w:rsid w:val="009C113B"/>
    <w:rsid w:val="009C2DB6"/>
    <w:rsid w:val="009D68F9"/>
    <w:rsid w:val="009F4245"/>
    <w:rsid w:val="009F72BA"/>
    <w:rsid w:val="00A05B25"/>
    <w:rsid w:val="00A07D69"/>
    <w:rsid w:val="00A07FC3"/>
    <w:rsid w:val="00A1208A"/>
    <w:rsid w:val="00A13A36"/>
    <w:rsid w:val="00A1689D"/>
    <w:rsid w:val="00A23594"/>
    <w:rsid w:val="00A271C0"/>
    <w:rsid w:val="00A53355"/>
    <w:rsid w:val="00A55706"/>
    <w:rsid w:val="00A9759F"/>
    <w:rsid w:val="00A97900"/>
    <w:rsid w:val="00AA579F"/>
    <w:rsid w:val="00AA757E"/>
    <w:rsid w:val="00AB1141"/>
    <w:rsid w:val="00AC19C6"/>
    <w:rsid w:val="00AC27E2"/>
    <w:rsid w:val="00AC59E6"/>
    <w:rsid w:val="00AD3FC6"/>
    <w:rsid w:val="00AD4D7B"/>
    <w:rsid w:val="00AD7A86"/>
    <w:rsid w:val="00AF04AD"/>
    <w:rsid w:val="00B207B7"/>
    <w:rsid w:val="00B43302"/>
    <w:rsid w:val="00B64DCA"/>
    <w:rsid w:val="00B65146"/>
    <w:rsid w:val="00B81686"/>
    <w:rsid w:val="00B92574"/>
    <w:rsid w:val="00BA4359"/>
    <w:rsid w:val="00BA553A"/>
    <w:rsid w:val="00BB7E5F"/>
    <w:rsid w:val="00BD1CDF"/>
    <w:rsid w:val="00BD761B"/>
    <w:rsid w:val="00BF2D61"/>
    <w:rsid w:val="00C01A0A"/>
    <w:rsid w:val="00C03550"/>
    <w:rsid w:val="00C04F9F"/>
    <w:rsid w:val="00C077D8"/>
    <w:rsid w:val="00C113C7"/>
    <w:rsid w:val="00C23EEB"/>
    <w:rsid w:val="00C30377"/>
    <w:rsid w:val="00C35A9D"/>
    <w:rsid w:val="00C37C0B"/>
    <w:rsid w:val="00C43954"/>
    <w:rsid w:val="00C57C4D"/>
    <w:rsid w:val="00C722AC"/>
    <w:rsid w:val="00C72343"/>
    <w:rsid w:val="00C77B97"/>
    <w:rsid w:val="00C829C2"/>
    <w:rsid w:val="00C90E74"/>
    <w:rsid w:val="00C9109F"/>
    <w:rsid w:val="00C954D5"/>
    <w:rsid w:val="00CB24AB"/>
    <w:rsid w:val="00CB63A8"/>
    <w:rsid w:val="00CB6AB6"/>
    <w:rsid w:val="00CB7447"/>
    <w:rsid w:val="00CC3644"/>
    <w:rsid w:val="00CC6037"/>
    <w:rsid w:val="00CD2F9C"/>
    <w:rsid w:val="00CD343B"/>
    <w:rsid w:val="00CD4E02"/>
    <w:rsid w:val="00CE3B86"/>
    <w:rsid w:val="00CF2040"/>
    <w:rsid w:val="00CF6A35"/>
    <w:rsid w:val="00CF7BA6"/>
    <w:rsid w:val="00D003DC"/>
    <w:rsid w:val="00D05CDA"/>
    <w:rsid w:val="00D071B9"/>
    <w:rsid w:val="00D07AF1"/>
    <w:rsid w:val="00D15049"/>
    <w:rsid w:val="00D31770"/>
    <w:rsid w:val="00D434EB"/>
    <w:rsid w:val="00D6285E"/>
    <w:rsid w:val="00D65F0E"/>
    <w:rsid w:val="00D759F5"/>
    <w:rsid w:val="00D840ED"/>
    <w:rsid w:val="00D85FA0"/>
    <w:rsid w:val="00D95A4D"/>
    <w:rsid w:val="00DA444C"/>
    <w:rsid w:val="00DB6AC9"/>
    <w:rsid w:val="00DE7CA5"/>
    <w:rsid w:val="00DF5D73"/>
    <w:rsid w:val="00DF6B32"/>
    <w:rsid w:val="00DF70E1"/>
    <w:rsid w:val="00DF7C2F"/>
    <w:rsid w:val="00E03034"/>
    <w:rsid w:val="00E078FA"/>
    <w:rsid w:val="00E109C9"/>
    <w:rsid w:val="00E1244B"/>
    <w:rsid w:val="00E13986"/>
    <w:rsid w:val="00E25D5E"/>
    <w:rsid w:val="00E27E25"/>
    <w:rsid w:val="00E316E1"/>
    <w:rsid w:val="00E3415B"/>
    <w:rsid w:val="00E35565"/>
    <w:rsid w:val="00E52F7D"/>
    <w:rsid w:val="00E5301A"/>
    <w:rsid w:val="00E55C94"/>
    <w:rsid w:val="00E612B4"/>
    <w:rsid w:val="00E64056"/>
    <w:rsid w:val="00E668EB"/>
    <w:rsid w:val="00E76AED"/>
    <w:rsid w:val="00E77022"/>
    <w:rsid w:val="00E8054B"/>
    <w:rsid w:val="00E82F96"/>
    <w:rsid w:val="00E8552A"/>
    <w:rsid w:val="00E92E9D"/>
    <w:rsid w:val="00E969EF"/>
    <w:rsid w:val="00EA1D55"/>
    <w:rsid w:val="00EA7329"/>
    <w:rsid w:val="00EB0EF6"/>
    <w:rsid w:val="00EC7DEA"/>
    <w:rsid w:val="00ED5A30"/>
    <w:rsid w:val="00EE30F8"/>
    <w:rsid w:val="00F141A7"/>
    <w:rsid w:val="00F15AAF"/>
    <w:rsid w:val="00F300E9"/>
    <w:rsid w:val="00F30BF0"/>
    <w:rsid w:val="00F314CA"/>
    <w:rsid w:val="00F44EC1"/>
    <w:rsid w:val="00F504F2"/>
    <w:rsid w:val="00F52AF6"/>
    <w:rsid w:val="00F82719"/>
    <w:rsid w:val="00F943D3"/>
    <w:rsid w:val="00F94462"/>
    <w:rsid w:val="00FA6109"/>
    <w:rsid w:val="00FB66AA"/>
    <w:rsid w:val="00FC057A"/>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character" w:styleId="af2">
    <w:name w:val="annotation reference"/>
    <w:basedOn w:val="a0"/>
    <w:uiPriority w:val="99"/>
    <w:unhideWhenUsed/>
    <w:qFormat/>
    <w:rsid w:val="006125CD"/>
    <w:rPr>
      <w:sz w:val="21"/>
      <w:szCs w:val="21"/>
    </w:rPr>
  </w:style>
  <w:style w:type="paragraph" w:styleId="af3">
    <w:name w:val="annotation text"/>
    <w:basedOn w:val="a"/>
    <w:link w:val="af4"/>
    <w:unhideWhenUsed/>
    <w:qFormat/>
    <w:rsid w:val="006125CD"/>
    <w:pPr>
      <w:jc w:val="left"/>
    </w:pPr>
  </w:style>
  <w:style w:type="character" w:customStyle="1" w:styleId="af4">
    <w:name w:val="批注文字 字符"/>
    <w:basedOn w:val="a0"/>
    <w:link w:val="af3"/>
    <w:qFormat/>
    <w:rsid w:val="006125CD"/>
    <w:rPr>
      <w:kern w:val="2"/>
      <w:sz w:val="21"/>
      <w:szCs w:val="22"/>
    </w:rPr>
  </w:style>
  <w:style w:type="character" w:styleId="af5">
    <w:name w:val="Hyperlink"/>
    <w:basedOn w:val="a0"/>
    <w:uiPriority w:val="99"/>
    <w:unhideWhenUsed/>
    <w:rsid w:val="00612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6037">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566459861">
      <w:bodyDiv w:val="1"/>
      <w:marLeft w:val="0"/>
      <w:marRight w:val="0"/>
      <w:marTop w:val="0"/>
      <w:marBottom w:val="0"/>
      <w:divBdr>
        <w:top w:val="none" w:sz="0" w:space="0" w:color="auto"/>
        <w:left w:val="none" w:sz="0" w:space="0" w:color="auto"/>
        <w:bottom w:val="none" w:sz="0" w:space="0" w:color="auto"/>
        <w:right w:val="none" w:sz="0" w:space="0" w:color="auto"/>
      </w:divBdr>
    </w:div>
    <w:div w:id="205110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0B3E6-079D-4F69-91F8-24F94B88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 祥东</dc:creator>
  <cp:lastModifiedBy>祥东 成</cp:lastModifiedBy>
  <cp:revision>21</cp:revision>
  <cp:lastPrinted>2022-11-23T06:33:00Z</cp:lastPrinted>
  <dcterms:created xsi:type="dcterms:W3CDTF">2024-04-28T08:40:00Z</dcterms:created>
  <dcterms:modified xsi:type="dcterms:W3CDTF">2024-04-29T08:33:00Z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