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171943" w14:textId="7D2F24E1" w:rsidR="00252FFC" w:rsidRPr="00D60FA9" w:rsidRDefault="00252FFC" w:rsidP="00D60FA9"/>
    <w:p w14:paraId="5CF62862" w14:textId="20C2828D" w:rsidR="00221ADF" w:rsidRPr="004B6F70" w:rsidRDefault="00440368" w:rsidP="00DF72EE">
      <w:pPr>
        <w:spacing w:beforeLines="50" w:before="156" w:afterLines="50" w:after="156"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确成</w:t>
      </w:r>
      <w:r w:rsidR="00D40873">
        <w:rPr>
          <w:rFonts w:ascii="宋体" w:hAnsi="宋体" w:hint="eastAsia"/>
          <w:b/>
          <w:sz w:val="28"/>
          <w:szCs w:val="28"/>
        </w:rPr>
        <w:t>硅化</w:t>
      </w:r>
      <w:r w:rsidR="00B8476F">
        <w:rPr>
          <w:rFonts w:ascii="宋体" w:hAnsi="宋体" w:hint="eastAsia"/>
          <w:b/>
          <w:sz w:val="28"/>
          <w:szCs w:val="28"/>
        </w:rPr>
        <w:t>学</w:t>
      </w:r>
      <w:r w:rsidR="00B560F7" w:rsidRPr="004B6F70">
        <w:rPr>
          <w:rFonts w:ascii="宋体" w:hAnsi="宋体" w:hint="eastAsia"/>
          <w:b/>
          <w:sz w:val="28"/>
          <w:szCs w:val="28"/>
        </w:rPr>
        <w:t>股份有限公司</w:t>
      </w:r>
    </w:p>
    <w:p w14:paraId="6A782C43" w14:textId="77777777" w:rsidR="00B560F7" w:rsidRPr="004B6F70" w:rsidRDefault="00B560F7" w:rsidP="00DF72EE">
      <w:pPr>
        <w:spacing w:beforeLines="50" w:before="156" w:afterLines="50" w:after="156" w:line="400" w:lineRule="exact"/>
        <w:jc w:val="center"/>
        <w:rPr>
          <w:rFonts w:ascii="宋体" w:hAnsi="宋体"/>
          <w:b/>
          <w:sz w:val="28"/>
          <w:szCs w:val="28"/>
        </w:rPr>
      </w:pPr>
      <w:r w:rsidRPr="004B6F70">
        <w:rPr>
          <w:rFonts w:ascii="宋体" w:hAnsi="宋体" w:hint="eastAsia"/>
          <w:b/>
          <w:sz w:val="28"/>
          <w:szCs w:val="28"/>
        </w:rPr>
        <w:t>投资者关系活动记录表</w:t>
      </w:r>
    </w:p>
    <w:p w14:paraId="1F46FF6D" w14:textId="03B909C3" w:rsidR="007846CF" w:rsidRPr="007846CF" w:rsidRDefault="007846CF" w:rsidP="007846CF">
      <w:pPr>
        <w:spacing w:line="400" w:lineRule="exact"/>
        <w:rPr>
          <w:rFonts w:ascii="宋体" w:hAnsi="宋体"/>
          <w:sz w:val="24"/>
        </w:rPr>
      </w:pPr>
    </w:p>
    <w:tbl>
      <w:tblPr>
        <w:tblW w:w="8647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229"/>
      </w:tblGrid>
      <w:tr w:rsidR="007846CF" w:rsidRPr="00D50E19" w14:paraId="1ECFEAA8" w14:textId="77777777" w:rsidTr="003B0D5E">
        <w:trPr>
          <w:trHeight w:val="1695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1010367" w14:textId="3182A04D" w:rsidR="007846CF" w:rsidRPr="003B0D5E" w:rsidRDefault="007846CF" w:rsidP="003B0D5E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B0D5E">
              <w:rPr>
                <w:rFonts w:ascii="宋体" w:hAnsi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229" w:type="dxa"/>
            <w:vAlign w:val="center"/>
          </w:tcPr>
          <w:p w14:paraId="417D3D6A" w14:textId="6988CB94" w:rsidR="003B0D5E" w:rsidRDefault="00CD5F4C" w:rsidP="007846CF">
            <w:pPr>
              <w:rPr>
                <w:rFonts w:ascii="宋体" w:hAnsi="宋体"/>
                <w:sz w:val="24"/>
                <w:szCs w:val="24"/>
              </w:rPr>
            </w:pPr>
            <w:r w:rsidRPr="00CD508A">
              <w:rPr>
                <w:rFonts w:ascii="宋体" w:hAnsi="宋体" w:hint="eastAsia"/>
                <w:sz w:val="24"/>
                <w:szCs w:val="24"/>
              </w:rPr>
              <w:t>√</w:t>
            </w:r>
            <w:r w:rsidR="007846CF" w:rsidRPr="00D50E19">
              <w:rPr>
                <w:rFonts w:ascii="宋体" w:hAnsi="宋体"/>
                <w:sz w:val="24"/>
                <w:szCs w:val="24"/>
              </w:rPr>
              <w:t xml:space="preserve">特定对象调研     </w:t>
            </w:r>
            <w:r w:rsidR="00E40F0A" w:rsidRPr="00D50E19">
              <w:rPr>
                <w:rFonts w:ascii="宋体" w:hAnsi="宋体"/>
                <w:sz w:val="24"/>
                <w:szCs w:val="24"/>
              </w:rPr>
              <w:t xml:space="preserve">   </w:t>
            </w:r>
            <w:r w:rsidR="007846CF" w:rsidRPr="00D50E19">
              <w:rPr>
                <w:rFonts w:ascii="宋体" w:hAnsi="宋体"/>
                <w:sz w:val="24"/>
                <w:szCs w:val="24"/>
              </w:rPr>
              <w:t>□分析师会议</w:t>
            </w:r>
            <w:r w:rsidR="003B0D5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3B0D5E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="007846CF" w:rsidRPr="00D50E19">
              <w:rPr>
                <w:rFonts w:ascii="宋体" w:hAnsi="宋体"/>
                <w:sz w:val="24"/>
                <w:szCs w:val="24"/>
              </w:rPr>
              <w:t>□媒体采访</w:t>
            </w:r>
          </w:p>
          <w:p w14:paraId="5DE4825D" w14:textId="61B8AC58" w:rsidR="007846CF" w:rsidRPr="00D50E19" w:rsidRDefault="00E629A7" w:rsidP="007846CF">
            <w:pPr>
              <w:rPr>
                <w:rFonts w:ascii="宋体" w:hAnsi="宋体"/>
                <w:sz w:val="24"/>
                <w:szCs w:val="24"/>
              </w:rPr>
            </w:pPr>
            <w:r w:rsidRPr="00CD508A">
              <w:rPr>
                <w:rFonts w:ascii="宋体" w:hAnsi="宋体" w:hint="eastAsia"/>
                <w:sz w:val="24"/>
                <w:szCs w:val="24"/>
              </w:rPr>
              <w:t>√</w:t>
            </w:r>
            <w:r w:rsidR="007846CF" w:rsidRPr="00D50E19">
              <w:rPr>
                <w:rFonts w:ascii="宋体" w:hAnsi="宋体"/>
                <w:sz w:val="24"/>
                <w:szCs w:val="24"/>
              </w:rPr>
              <w:t>业绩说明会</w:t>
            </w:r>
            <w:r w:rsidR="003B0D5E" w:rsidRPr="00D50E19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="007846CF" w:rsidRPr="00D50E19">
              <w:rPr>
                <w:rFonts w:ascii="宋体" w:hAnsi="宋体"/>
                <w:sz w:val="24"/>
                <w:szCs w:val="24"/>
              </w:rPr>
              <w:t xml:space="preserve">□新闻发布会       </w:t>
            </w:r>
            <w:r w:rsidR="00D47E4D" w:rsidRPr="00D50E19">
              <w:rPr>
                <w:rFonts w:ascii="宋体" w:hAnsi="宋体"/>
                <w:sz w:val="24"/>
                <w:szCs w:val="24"/>
              </w:rPr>
              <w:t xml:space="preserve"> </w:t>
            </w:r>
            <w:r w:rsidR="00E40F0A" w:rsidRPr="00D50E19">
              <w:rPr>
                <w:rFonts w:ascii="宋体" w:hAnsi="宋体"/>
                <w:sz w:val="24"/>
                <w:szCs w:val="24"/>
              </w:rPr>
              <w:t xml:space="preserve"> </w:t>
            </w:r>
            <w:r w:rsidR="003B0D5E">
              <w:rPr>
                <w:rFonts w:ascii="宋体" w:hAnsi="宋体"/>
                <w:sz w:val="24"/>
                <w:szCs w:val="24"/>
              </w:rPr>
              <w:t xml:space="preserve">   </w:t>
            </w:r>
            <w:r w:rsidR="007846CF" w:rsidRPr="00D50E19">
              <w:rPr>
                <w:rFonts w:ascii="宋体" w:hAnsi="宋体"/>
                <w:sz w:val="24"/>
                <w:szCs w:val="24"/>
              </w:rPr>
              <w:t xml:space="preserve"> </w:t>
            </w:r>
            <w:r w:rsidR="00B83D5D" w:rsidRPr="00D50E19">
              <w:rPr>
                <w:rFonts w:ascii="宋体" w:hAnsi="宋体"/>
                <w:sz w:val="24"/>
                <w:szCs w:val="24"/>
              </w:rPr>
              <w:t>□</w:t>
            </w:r>
            <w:r w:rsidR="007846CF" w:rsidRPr="00D50E19">
              <w:rPr>
                <w:rFonts w:ascii="宋体" w:hAnsi="宋体"/>
                <w:sz w:val="24"/>
                <w:szCs w:val="24"/>
              </w:rPr>
              <w:t>路演活动</w:t>
            </w:r>
          </w:p>
          <w:p w14:paraId="5BE29736" w14:textId="1DAA6B67" w:rsidR="007846CF" w:rsidRPr="00D50E19" w:rsidRDefault="007846CF" w:rsidP="00C37A30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D50E19">
              <w:rPr>
                <w:rFonts w:ascii="宋体" w:hAnsi="宋体"/>
                <w:sz w:val="24"/>
                <w:szCs w:val="24"/>
              </w:rPr>
              <w:t xml:space="preserve">□现场参观         </w:t>
            </w:r>
            <w:r w:rsidR="00E40F0A" w:rsidRPr="00D50E1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50E19">
              <w:rPr>
                <w:rFonts w:ascii="宋体" w:hAnsi="宋体"/>
                <w:sz w:val="24"/>
                <w:szCs w:val="24"/>
              </w:rPr>
              <w:t xml:space="preserve"> </w:t>
            </w:r>
            <w:r w:rsidR="0005714D" w:rsidRPr="00D50E19">
              <w:rPr>
                <w:rFonts w:ascii="宋体" w:hAnsi="宋体"/>
                <w:sz w:val="24"/>
                <w:szCs w:val="24"/>
              </w:rPr>
              <w:t>□</w:t>
            </w:r>
            <w:r w:rsidRPr="00D50E19">
              <w:rPr>
                <w:rFonts w:ascii="宋体" w:hAnsi="宋体"/>
                <w:sz w:val="24"/>
                <w:szCs w:val="24"/>
              </w:rPr>
              <w:t>一对一沟通</w:t>
            </w:r>
            <w:r w:rsidR="003B0D5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3B0D5E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Pr="00D50E19">
              <w:rPr>
                <w:rFonts w:ascii="宋体" w:hAnsi="宋体"/>
                <w:sz w:val="24"/>
                <w:szCs w:val="24"/>
              </w:rPr>
              <w:t>□其他</w:t>
            </w:r>
          </w:p>
        </w:tc>
      </w:tr>
      <w:tr w:rsidR="007846CF" w:rsidRPr="00D50E19" w14:paraId="7988E399" w14:textId="77777777" w:rsidTr="003B0D5E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969E20F" w14:textId="77777777" w:rsidR="007846CF" w:rsidRPr="003B0D5E" w:rsidRDefault="007846CF" w:rsidP="007846C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B0D5E">
              <w:rPr>
                <w:rFonts w:ascii="宋体" w:hAnsi="宋体"/>
                <w:b/>
                <w:bCs/>
                <w:sz w:val="24"/>
                <w:szCs w:val="24"/>
              </w:rPr>
              <w:t>接待时间</w:t>
            </w:r>
          </w:p>
        </w:tc>
        <w:tc>
          <w:tcPr>
            <w:tcW w:w="7229" w:type="dxa"/>
            <w:vAlign w:val="center"/>
          </w:tcPr>
          <w:p w14:paraId="5E1227AC" w14:textId="628E1711" w:rsidR="007846CF" w:rsidRPr="003B0D5E" w:rsidRDefault="00C1105F" w:rsidP="00E67D62">
            <w:pPr>
              <w:rPr>
                <w:sz w:val="24"/>
                <w:szCs w:val="24"/>
              </w:rPr>
            </w:pPr>
            <w:r w:rsidRPr="003B0D5E">
              <w:rPr>
                <w:sz w:val="24"/>
                <w:szCs w:val="24"/>
              </w:rPr>
              <w:t>202</w:t>
            </w:r>
            <w:r w:rsidR="00627727">
              <w:rPr>
                <w:rFonts w:hint="eastAsia"/>
                <w:sz w:val="24"/>
                <w:szCs w:val="24"/>
              </w:rPr>
              <w:t>4</w:t>
            </w:r>
            <w:r w:rsidRPr="003B0D5E">
              <w:rPr>
                <w:sz w:val="24"/>
                <w:szCs w:val="24"/>
              </w:rPr>
              <w:t>年</w:t>
            </w:r>
            <w:r w:rsidR="001825DE">
              <w:rPr>
                <w:rFonts w:hint="eastAsia"/>
                <w:sz w:val="24"/>
                <w:szCs w:val="24"/>
              </w:rPr>
              <w:t>4</w:t>
            </w:r>
            <w:r w:rsidRPr="003B0D5E">
              <w:rPr>
                <w:sz w:val="24"/>
                <w:szCs w:val="24"/>
              </w:rPr>
              <w:t>月</w:t>
            </w:r>
          </w:p>
        </w:tc>
      </w:tr>
      <w:tr w:rsidR="007846CF" w:rsidRPr="00D50E19" w14:paraId="3AB64DA9" w14:textId="77777777" w:rsidTr="003B0D5E">
        <w:trPr>
          <w:trHeight w:val="105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39056ED" w14:textId="77777777" w:rsidR="007846CF" w:rsidRPr="003B0D5E" w:rsidRDefault="007846CF" w:rsidP="007846C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B0D5E">
              <w:rPr>
                <w:rFonts w:ascii="宋体" w:hAnsi="宋体"/>
                <w:b/>
                <w:bCs/>
                <w:sz w:val="24"/>
                <w:szCs w:val="24"/>
              </w:rPr>
              <w:t>接待地点</w:t>
            </w:r>
          </w:p>
        </w:tc>
        <w:tc>
          <w:tcPr>
            <w:tcW w:w="7229" w:type="dxa"/>
            <w:vAlign w:val="center"/>
          </w:tcPr>
          <w:p w14:paraId="23637CC5" w14:textId="186D631F" w:rsidR="007846CF" w:rsidRPr="003B0D5E" w:rsidRDefault="00CD508A" w:rsidP="00E6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电话会议</w:t>
            </w:r>
          </w:p>
        </w:tc>
      </w:tr>
      <w:tr w:rsidR="007846CF" w:rsidRPr="00D50E19" w14:paraId="49063422" w14:textId="77777777" w:rsidTr="003B0D5E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ECE19CB" w14:textId="77777777" w:rsidR="007846CF" w:rsidRPr="003B0D5E" w:rsidRDefault="007846CF" w:rsidP="007846C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B0D5E">
              <w:rPr>
                <w:rFonts w:ascii="宋体" w:hAnsi="宋体"/>
                <w:b/>
                <w:bCs/>
                <w:sz w:val="24"/>
                <w:szCs w:val="24"/>
              </w:rPr>
              <w:t>接待人员</w:t>
            </w:r>
          </w:p>
        </w:tc>
        <w:tc>
          <w:tcPr>
            <w:tcW w:w="7229" w:type="dxa"/>
            <w:vAlign w:val="center"/>
          </w:tcPr>
          <w:p w14:paraId="43C072F0" w14:textId="3CBC9740" w:rsidR="007846CF" w:rsidRPr="003B0D5E" w:rsidRDefault="00440368" w:rsidP="007846CF">
            <w:pPr>
              <w:rPr>
                <w:sz w:val="24"/>
                <w:szCs w:val="24"/>
              </w:rPr>
            </w:pPr>
            <w:r w:rsidRPr="003B0D5E">
              <w:rPr>
                <w:sz w:val="24"/>
                <w:szCs w:val="24"/>
              </w:rPr>
              <w:t>董事会秘书</w:t>
            </w:r>
            <w:r w:rsidR="00E23849" w:rsidRPr="003B0D5E">
              <w:rPr>
                <w:sz w:val="24"/>
                <w:szCs w:val="24"/>
              </w:rPr>
              <w:t>兼</w:t>
            </w:r>
            <w:r w:rsidR="00C1105F" w:rsidRPr="003B0D5E">
              <w:rPr>
                <w:sz w:val="24"/>
                <w:szCs w:val="24"/>
              </w:rPr>
              <w:t>财务总监王今</w:t>
            </w:r>
          </w:p>
        </w:tc>
      </w:tr>
      <w:tr w:rsidR="007846CF" w:rsidRPr="00D50E19" w14:paraId="6CC20814" w14:textId="77777777" w:rsidTr="003B0D5E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E0AD91E" w14:textId="77777777" w:rsidR="007846CF" w:rsidRPr="003B0D5E" w:rsidRDefault="007846CF" w:rsidP="007846C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B0D5E">
              <w:rPr>
                <w:rFonts w:ascii="宋体" w:hAnsi="宋体"/>
                <w:b/>
                <w:bCs/>
                <w:sz w:val="24"/>
                <w:szCs w:val="24"/>
              </w:rPr>
              <w:t>接待对象</w:t>
            </w:r>
          </w:p>
        </w:tc>
        <w:tc>
          <w:tcPr>
            <w:tcW w:w="7229" w:type="dxa"/>
            <w:vAlign w:val="center"/>
          </w:tcPr>
          <w:p w14:paraId="5138026E" w14:textId="1BFFCB59" w:rsidR="00E629A7" w:rsidRPr="003B0D5E" w:rsidRDefault="00C547C2" w:rsidP="00A849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嘉实</w:t>
            </w:r>
            <w:r w:rsidR="0022473A" w:rsidRPr="0022473A">
              <w:rPr>
                <w:rFonts w:hint="eastAsia"/>
                <w:sz w:val="24"/>
                <w:szCs w:val="24"/>
              </w:rPr>
              <w:t>基金</w:t>
            </w:r>
            <w:r>
              <w:rPr>
                <w:rFonts w:hint="eastAsia"/>
                <w:sz w:val="24"/>
                <w:szCs w:val="24"/>
              </w:rPr>
              <w:t>、太平基金</w:t>
            </w:r>
            <w:r w:rsidR="0022473A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摩根基金、中金基金、易方达基金、兴全基金、华安基金、晨燕资产、蜂巢基金、工银瑞信、富荣基金、建银保险、华泰柏瑞、恒越资产、南方基金、长城基金、兴银基金、英大保险、农银汇理、光证资管、</w:t>
            </w:r>
            <w:r w:rsidR="007B31CB">
              <w:rPr>
                <w:rFonts w:hint="eastAsia"/>
                <w:sz w:val="24"/>
                <w:szCs w:val="24"/>
              </w:rPr>
              <w:t>青骊投资、博时基金、大成基金、阳光资管、国海证券、山东财金创投、鹏华基金、</w:t>
            </w:r>
            <w:r w:rsidR="007B31CB" w:rsidRPr="007B31CB">
              <w:rPr>
                <w:rFonts w:hint="eastAsia"/>
                <w:sz w:val="24"/>
                <w:szCs w:val="24"/>
              </w:rPr>
              <w:t>禾永投资</w:t>
            </w:r>
            <w:r w:rsidR="007B31CB">
              <w:rPr>
                <w:rFonts w:hint="eastAsia"/>
                <w:sz w:val="24"/>
                <w:szCs w:val="24"/>
              </w:rPr>
              <w:t>、</w:t>
            </w:r>
            <w:r w:rsidR="007B31CB" w:rsidRPr="007B31CB">
              <w:rPr>
                <w:rFonts w:hint="eastAsia"/>
                <w:sz w:val="24"/>
                <w:szCs w:val="24"/>
              </w:rPr>
              <w:t>霄沣投资</w:t>
            </w:r>
            <w:r w:rsidR="007B31CB">
              <w:rPr>
                <w:rFonts w:hint="eastAsia"/>
                <w:sz w:val="24"/>
                <w:szCs w:val="24"/>
              </w:rPr>
              <w:t>、建信养老、华西基金、正圆投资、东方证券、泊通投资、广发证券、南京证券、广大证券、合众易晟、</w:t>
            </w:r>
            <w:r w:rsidR="007B31CB" w:rsidRPr="007B31CB">
              <w:rPr>
                <w:rFonts w:hint="eastAsia"/>
                <w:sz w:val="24"/>
                <w:szCs w:val="24"/>
              </w:rPr>
              <w:t>泓德基金</w:t>
            </w:r>
            <w:r w:rsidR="007B31CB">
              <w:rPr>
                <w:rFonts w:hint="eastAsia"/>
                <w:sz w:val="24"/>
                <w:szCs w:val="24"/>
              </w:rPr>
              <w:t>、</w:t>
            </w:r>
            <w:r w:rsidR="007B31CB" w:rsidRPr="007B31CB">
              <w:rPr>
                <w:rFonts w:hint="eastAsia"/>
                <w:sz w:val="24"/>
                <w:szCs w:val="24"/>
              </w:rPr>
              <w:t>中兴威投资</w:t>
            </w:r>
            <w:r w:rsidR="007B31CB">
              <w:rPr>
                <w:rFonts w:hint="eastAsia"/>
                <w:sz w:val="24"/>
                <w:szCs w:val="24"/>
              </w:rPr>
              <w:t>、</w:t>
            </w:r>
            <w:r w:rsidR="007B31CB" w:rsidRPr="007B31CB">
              <w:rPr>
                <w:rFonts w:hint="eastAsia"/>
                <w:sz w:val="24"/>
                <w:szCs w:val="24"/>
              </w:rPr>
              <w:t>原泽私募</w:t>
            </w:r>
            <w:r w:rsidR="007B31CB">
              <w:rPr>
                <w:rFonts w:hint="eastAsia"/>
                <w:sz w:val="24"/>
                <w:szCs w:val="24"/>
              </w:rPr>
              <w:t>、</w:t>
            </w:r>
            <w:r w:rsidR="007B31CB" w:rsidRPr="007B31CB">
              <w:rPr>
                <w:rFonts w:hint="eastAsia"/>
                <w:sz w:val="24"/>
                <w:szCs w:val="24"/>
              </w:rPr>
              <w:t>龙远投资</w:t>
            </w:r>
            <w:r w:rsidR="007B31CB">
              <w:rPr>
                <w:rFonts w:hint="eastAsia"/>
                <w:sz w:val="24"/>
                <w:szCs w:val="24"/>
              </w:rPr>
              <w:t>、</w:t>
            </w:r>
            <w:r w:rsidR="007B31CB" w:rsidRPr="007B31CB">
              <w:rPr>
                <w:rFonts w:hint="eastAsia"/>
                <w:sz w:val="24"/>
                <w:szCs w:val="24"/>
              </w:rPr>
              <w:t>益菁汇资产</w:t>
            </w:r>
            <w:r w:rsidR="007B31CB">
              <w:rPr>
                <w:rFonts w:hint="eastAsia"/>
                <w:sz w:val="24"/>
                <w:szCs w:val="24"/>
              </w:rPr>
              <w:t>、</w:t>
            </w:r>
            <w:r w:rsidR="007869AE">
              <w:rPr>
                <w:rFonts w:hint="eastAsia"/>
                <w:sz w:val="24"/>
                <w:szCs w:val="24"/>
              </w:rPr>
              <w:t>度势投资、</w:t>
            </w:r>
            <w:r w:rsidR="0051048E">
              <w:rPr>
                <w:rFonts w:hint="eastAsia"/>
                <w:sz w:val="24"/>
                <w:szCs w:val="24"/>
              </w:rPr>
              <w:t>万丰友方、</w:t>
            </w:r>
            <w:r w:rsidR="0051048E" w:rsidRPr="0051048E">
              <w:rPr>
                <w:rFonts w:hint="eastAsia"/>
                <w:sz w:val="24"/>
                <w:szCs w:val="24"/>
              </w:rPr>
              <w:t>峰岚资产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磐厚动量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古曲私募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长江证券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中信证券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招商基金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国寿安保基金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安信基金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淳厚基金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红土创新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银华基金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前海人寿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合远投资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全天候投资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三亚鸿盛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淡水泉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江苏瑞华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泽泉投资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幂加和私募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常春藤投资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中际通资本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敦和资产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和聚投资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厚方投资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汇信聚盈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理成</w:t>
            </w:r>
            <w:r w:rsidR="000B3CAF">
              <w:rPr>
                <w:rFonts w:hint="eastAsia"/>
                <w:sz w:val="24"/>
                <w:szCs w:val="24"/>
              </w:rPr>
              <w:t>资产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途灵</w:t>
            </w:r>
            <w:r w:rsidR="000B3CAF">
              <w:rPr>
                <w:rFonts w:hint="eastAsia"/>
                <w:sz w:val="24"/>
                <w:szCs w:val="24"/>
              </w:rPr>
              <w:t>资产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51048E" w:rsidRPr="0051048E">
              <w:rPr>
                <w:rFonts w:hint="eastAsia"/>
                <w:sz w:val="24"/>
                <w:szCs w:val="24"/>
              </w:rPr>
              <w:t>融创智富</w:t>
            </w:r>
            <w:r w:rsidR="0051048E">
              <w:rPr>
                <w:rFonts w:hint="eastAsia"/>
                <w:sz w:val="24"/>
                <w:szCs w:val="24"/>
              </w:rPr>
              <w:t>、</w:t>
            </w:r>
            <w:r w:rsidR="00A849CC" w:rsidRPr="00A849CC">
              <w:rPr>
                <w:rFonts w:hint="eastAsia"/>
                <w:sz w:val="24"/>
                <w:szCs w:val="24"/>
              </w:rPr>
              <w:t>循远资产</w:t>
            </w:r>
            <w:r w:rsidR="00A849CC">
              <w:rPr>
                <w:rFonts w:hint="eastAsia"/>
                <w:sz w:val="24"/>
                <w:szCs w:val="24"/>
              </w:rPr>
              <w:t>、</w:t>
            </w:r>
            <w:r w:rsidR="00A849CC" w:rsidRPr="00A849CC">
              <w:rPr>
                <w:rFonts w:hint="eastAsia"/>
                <w:sz w:val="24"/>
                <w:szCs w:val="24"/>
              </w:rPr>
              <w:t>上海信托</w:t>
            </w:r>
            <w:r w:rsidR="00A849CC">
              <w:rPr>
                <w:rFonts w:hint="eastAsia"/>
                <w:sz w:val="24"/>
                <w:szCs w:val="24"/>
              </w:rPr>
              <w:t>、</w:t>
            </w:r>
            <w:r w:rsidR="00A849CC" w:rsidRPr="00A849CC">
              <w:rPr>
                <w:rFonts w:hint="eastAsia"/>
                <w:sz w:val="24"/>
                <w:szCs w:val="24"/>
              </w:rPr>
              <w:t>第一创业</w:t>
            </w:r>
            <w:r w:rsidR="00A849CC">
              <w:rPr>
                <w:rFonts w:hint="eastAsia"/>
                <w:sz w:val="24"/>
                <w:szCs w:val="24"/>
              </w:rPr>
              <w:t>、</w:t>
            </w:r>
            <w:r w:rsidR="00A849CC" w:rsidRPr="00A849CC">
              <w:rPr>
                <w:rFonts w:hint="eastAsia"/>
                <w:sz w:val="24"/>
                <w:szCs w:val="24"/>
              </w:rPr>
              <w:t>西部证券</w:t>
            </w:r>
            <w:r w:rsidR="00A849CC">
              <w:rPr>
                <w:rFonts w:hint="eastAsia"/>
                <w:sz w:val="24"/>
                <w:szCs w:val="24"/>
              </w:rPr>
              <w:t>、</w:t>
            </w:r>
            <w:r w:rsidR="00A849CC" w:rsidRPr="00A849CC">
              <w:rPr>
                <w:rFonts w:hint="eastAsia"/>
                <w:sz w:val="24"/>
                <w:szCs w:val="24"/>
              </w:rPr>
              <w:t>中意资产</w:t>
            </w:r>
            <w:r w:rsidR="00A849CC">
              <w:rPr>
                <w:rFonts w:hint="eastAsia"/>
                <w:sz w:val="24"/>
                <w:szCs w:val="24"/>
              </w:rPr>
              <w:t>、</w:t>
            </w:r>
            <w:r w:rsidR="00A849CC" w:rsidRPr="00A849CC">
              <w:rPr>
                <w:rFonts w:hint="eastAsia"/>
                <w:sz w:val="24"/>
                <w:szCs w:val="24"/>
              </w:rPr>
              <w:t>红杉资本</w:t>
            </w:r>
            <w:r w:rsidR="00A849CC">
              <w:rPr>
                <w:rFonts w:hint="eastAsia"/>
                <w:sz w:val="24"/>
                <w:szCs w:val="24"/>
              </w:rPr>
              <w:t>、申万宏源</w:t>
            </w:r>
            <w:r w:rsidR="000B3CAF">
              <w:rPr>
                <w:rFonts w:hint="eastAsia"/>
                <w:sz w:val="24"/>
                <w:szCs w:val="24"/>
              </w:rPr>
              <w:t>、浙商证券</w:t>
            </w:r>
          </w:p>
        </w:tc>
      </w:tr>
      <w:tr w:rsidR="007846CF" w:rsidRPr="00D50E19" w14:paraId="101C91C1" w14:textId="77777777" w:rsidTr="003B0D5E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ABCEA76" w14:textId="77777777" w:rsidR="007846CF" w:rsidRPr="003B0D5E" w:rsidRDefault="007846CF" w:rsidP="007846C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B0D5E">
              <w:rPr>
                <w:rFonts w:ascii="宋体" w:hAnsi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2ED1D50" w14:textId="4E3CB8D0" w:rsidR="00CD508A" w:rsidRPr="004236B2" w:rsidRDefault="00CD508A" w:rsidP="004236B2">
            <w:pPr>
              <w:pStyle w:val="a7"/>
              <w:numPr>
                <w:ilvl w:val="0"/>
                <w:numId w:val="27"/>
              </w:numPr>
              <w:ind w:firstLineChars="0"/>
              <w:rPr>
                <w:b/>
                <w:sz w:val="24"/>
                <w:szCs w:val="24"/>
              </w:rPr>
            </w:pPr>
            <w:r w:rsidRPr="00CD508A">
              <w:rPr>
                <w:rFonts w:hint="eastAsia"/>
                <w:b/>
                <w:sz w:val="24"/>
                <w:szCs w:val="24"/>
              </w:rPr>
              <w:t>公司基本情况和行业情况介绍</w:t>
            </w:r>
          </w:p>
          <w:p w14:paraId="4BE29453" w14:textId="5C29F10F" w:rsidR="00CD508A" w:rsidRPr="004236B2" w:rsidRDefault="005D4FDE" w:rsidP="004236B2">
            <w:pPr>
              <w:pStyle w:val="a7"/>
              <w:numPr>
                <w:ilvl w:val="0"/>
                <w:numId w:val="27"/>
              </w:numPr>
              <w:ind w:firstLine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2023</w:t>
            </w:r>
            <w:r w:rsidR="00CD508A" w:rsidRPr="00CD508A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>度及</w:t>
            </w:r>
            <w:r>
              <w:rPr>
                <w:rFonts w:hint="eastAsia"/>
                <w:b/>
                <w:sz w:val="24"/>
                <w:szCs w:val="24"/>
              </w:rPr>
              <w:t>2024</w:t>
            </w:r>
            <w:r>
              <w:rPr>
                <w:rFonts w:hint="eastAsia"/>
                <w:b/>
                <w:sz w:val="24"/>
                <w:szCs w:val="24"/>
              </w:rPr>
              <w:t>年一季度</w:t>
            </w:r>
            <w:r w:rsidR="00CD508A" w:rsidRPr="00CD508A">
              <w:rPr>
                <w:rFonts w:hint="eastAsia"/>
                <w:b/>
                <w:sz w:val="24"/>
                <w:szCs w:val="24"/>
              </w:rPr>
              <w:t>公司经营情况</w:t>
            </w:r>
            <w:r w:rsidR="00E629A7">
              <w:rPr>
                <w:rFonts w:hint="eastAsia"/>
                <w:b/>
                <w:sz w:val="24"/>
                <w:szCs w:val="24"/>
              </w:rPr>
              <w:t>、业绩</w:t>
            </w:r>
            <w:r w:rsidR="00CD508A" w:rsidRPr="00CD508A">
              <w:rPr>
                <w:rFonts w:hint="eastAsia"/>
                <w:b/>
                <w:sz w:val="24"/>
                <w:szCs w:val="24"/>
              </w:rPr>
              <w:t>介绍</w:t>
            </w:r>
          </w:p>
          <w:p w14:paraId="12114113" w14:textId="2A744B47" w:rsidR="00A91B36" w:rsidRDefault="00CD508A" w:rsidP="00056301">
            <w:pPr>
              <w:pStyle w:val="a7"/>
              <w:numPr>
                <w:ilvl w:val="0"/>
                <w:numId w:val="27"/>
              </w:numPr>
              <w:ind w:firstLineChars="0"/>
              <w:rPr>
                <w:b/>
                <w:sz w:val="24"/>
                <w:szCs w:val="24"/>
              </w:rPr>
            </w:pPr>
            <w:r w:rsidRPr="00CE2216">
              <w:rPr>
                <w:rFonts w:hint="eastAsia"/>
                <w:b/>
                <w:sz w:val="24"/>
                <w:szCs w:val="24"/>
              </w:rPr>
              <w:t>问答环节</w:t>
            </w:r>
          </w:p>
          <w:p w14:paraId="14707E8A" w14:textId="5465AA48" w:rsidR="005D4FDE" w:rsidRPr="005D4FDE" w:rsidRDefault="005D4FDE" w:rsidP="005D4FDE">
            <w:pPr>
              <w:rPr>
                <w:b/>
                <w:sz w:val="24"/>
                <w:szCs w:val="24"/>
              </w:rPr>
            </w:pPr>
          </w:p>
          <w:p w14:paraId="1FB6DDA3" w14:textId="0E8C9A6E" w:rsidR="005D4FDE" w:rsidRDefault="005D4FDE" w:rsidP="00AA7088">
            <w:pPr>
              <w:pStyle w:val="a7"/>
              <w:numPr>
                <w:ilvl w:val="0"/>
                <w:numId w:val="34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公司在</w:t>
            </w: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年一季度产销量增长都比较好，请问一下主要原因？</w:t>
            </w:r>
          </w:p>
          <w:p w14:paraId="1B8ABB2C" w14:textId="72EEDAE8" w:rsidR="001932B1" w:rsidRDefault="00276BB3" w:rsidP="00276B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答：公司从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20E07">
              <w:rPr>
                <w:rFonts w:hint="eastAsia"/>
                <w:sz w:val="24"/>
                <w:szCs w:val="24"/>
              </w:rPr>
              <w:t>以来</w:t>
            </w:r>
            <w:r w:rsidR="009B6A6C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产量和销量都同比保持增长，尤其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年一季度取得了销售量的新高。主要原因</w:t>
            </w:r>
            <w:r w:rsidR="001932B1">
              <w:rPr>
                <w:rFonts w:hint="eastAsia"/>
                <w:sz w:val="24"/>
                <w:szCs w:val="24"/>
              </w:rPr>
              <w:t>有以下几点：</w:t>
            </w:r>
          </w:p>
          <w:p w14:paraId="430D3119" w14:textId="62CCD01F" w:rsidR="00276BB3" w:rsidRDefault="001932B1" w:rsidP="00276B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76BB3">
              <w:rPr>
                <w:rFonts w:hint="eastAsia"/>
                <w:sz w:val="24"/>
                <w:szCs w:val="24"/>
              </w:rPr>
              <w:t>23</w:t>
            </w:r>
            <w:r w:rsidR="00276BB3">
              <w:rPr>
                <w:rFonts w:hint="eastAsia"/>
                <w:sz w:val="24"/>
                <w:szCs w:val="24"/>
              </w:rPr>
              <w:t>年以来国内轮胎行业复苏进程比较快，尤其是龙头企业</w:t>
            </w:r>
            <w:r>
              <w:rPr>
                <w:rFonts w:hint="eastAsia"/>
                <w:sz w:val="24"/>
                <w:szCs w:val="24"/>
              </w:rPr>
              <w:t>国内外工厂经营情况比较好，拉动了对轮胎原材料的需求。</w:t>
            </w:r>
          </w:p>
          <w:p w14:paraId="66591565" w14:textId="4AAD1071" w:rsidR="001932B1" w:rsidRDefault="001932B1" w:rsidP="00276B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、泰国工厂产能爬坡顺利，海外工厂贡献了部分增量；不断满足轮胎行业国际客户的需求，境外销量稳步增长。</w:t>
            </w:r>
          </w:p>
          <w:p w14:paraId="63670796" w14:textId="35B5C478" w:rsidR="001932B1" w:rsidRDefault="001932B1" w:rsidP="00276B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、国内轮胎行业技术水平发展较快，对高分散二氧化硅的需求量逐步增加。</w:t>
            </w:r>
          </w:p>
          <w:p w14:paraId="32637867" w14:textId="77777777" w:rsidR="001932B1" w:rsidRPr="00276BB3" w:rsidRDefault="001932B1" w:rsidP="00276BB3">
            <w:pPr>
              <w:rPr>
                <w:sz w:val="24"/>
                <w:szCs w:val="24"/>
              </w:rPr>
            </w:pPr>
          </w:p>
          <w:p w14:paraId="28AA6687" w14:textId="193EFFC5" w:rsidR="005D4FDE" w:rsidRDefault="005D4FDE" w:rsidP="00AA7088">
            <w:pPr>
              <w:pStyle w:val="a7"/>
              <w:numPr>
                <w:ilvl w:val="0"/>
                <w:numId w:val="34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请介绍一下泰国工厂目前的产能利用率情况，泰国二期大概何时能够建成投产？</w:t>
            </w:r>
          </w:p>
          <w:p w14:paraId="20E6F525" w14:textId="7A8F02B0" w:rsidR="001932B1" w:rsidRDefault="001932B1" w:rsidP="001932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答：泰国工厂作为公司第一个海外工厂，克服重重困难，经过二年多的产能爬坡，目前产能利用率已经到达比较高的一个水平。公司根据</w:t>
            </w:r>
            <w:r w:rsidR="00614CB9">
              <w:rPr>
                <w:rFonts w:hint="eastAsia"/>
                <w:sz w:val="24"/>
                <w:szCs w:val="24"/>
              </w:rPr>
              <w:t>泰国一期的产能利用率情况，已经适时启动了泰国二期的建设规划，目前泰国二期正在稳步推进中，争取</w:t>
            </w:r>
            <w:r w:rsidR="00614CB9">
              <w:rPr>
                <w:rFonts w:hint="eastAsia"/>
                <w:sz w:val="24"/>
                <w:szCs w:val="24"/>
              </w:rPr>
              <w:t>25</w:t>
            </w:r>
            <w:r w:rsidR="00614CB9">
              <w:rPr>
                <w:rFonts w:hint="eastAsia"/>
                <w:sz w:val="24"/>
                <w:szCs w:val="24"/>
              </w:rPr>
              <w:t>年内建成。</w:t>
            </w:r>
          </w:p>
          <w:p w14:paraId="5B67114C" w14:textId="77777777" w:rsidR="00614CB9" w:rsidRPr="001932B1" w:rsidRDefault="00614CB9" w:rsidP="001932B1">
            <w:pPr>
              <w:rPr>
                <w:sz w:val="24"/>
                <w:szCs w:val="24"/>
              </w:rPr>
            </w:pPr>
          </w:p>
          <w:p w14:paraId="2F6636CA" w14:textId="6D672D1F" w:rsidR="005D4FDE" w:rsidRDefault="005D4FDE" w:rsidP="00AA7088">
            <w:pPr>
              <w:pStyle w:val="a7"/>
              <w:numPr>
                <w:ilvl w:val="0"/>
                <w:numId w:val="34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我们注意到从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年三季度以来，公司的产销量不断增长，</w:t>
            </w:r>
            <w:r w:rsidR="00A849CC">
              <w:rPr>
                <w:rFonts w:hint="eastAsia"/>
                <w:sz w:val="24"/>
                <w:szCs w:val="24"/>
              </w:rPr>
              <w:t>产能是否能满足？</w:t>
            </w:r>
            <w:r>
              <w:rPr>
                <w:rFonts w:hint="eastAsia"/>
                <w:sz w:val="24"/>
                <w:szCs w:val="24"/>
              </w:rPr>
              <w:t>请问一下未来产能的规划是什么？</w:t>
            </w:r>
          </w:p>
          <w:p w14:paraId="28342BEE" w14:textId="4FD50ED9" w:rsidR="00614CB9" w:rsidRDefault="00614CB9" w:rsidP="00614C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答：目前在建设的是泰国二期以及福建公司的募投项目</w:t>
            </w:r>
            <w:r w:rsidR="00A849CC">
              <w:rPr>
                <w:rFonts w:hint="eastAsia"/>
                <w:sz w:val="24"/>
                <w:szCs w:val="24"/>
              </w:rPr>
              <w:t>，募投项目将在年内建成投产，补充产能方面的需求</w:t>
            </w:r>
            <w:r>
              <w:rPr>
                <w:rFonts w:hint="eastAsia"/>
                <w:sz w:val="24"/>
                <w:szCs w:val="24"/>
              </w:rPr>
              <w:t>。公司自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年以来，一直在谋求任何其他扩产的机会</w:t>
            </w:r>
            <w:r w:rsidR="00D20E07">
              <w:rPr>
                <w:rFonts w:hint="eastAsia"/>
                <w:sz w:val="24"/>
                <w:szCs w:val="24"/>
              </w:rPr>
              <w:t>，如果后续有达到披露要求，我们</w:t>
            </w:r>
            <w:r w:rsidR="00006FF2">
              <w:rPr>
                <w:rFonts w:hint="eastAsia"/>
                <w:sz w:val="24"/>
                <w:szCs w:val="24"/>
              </w:rPr>
              <w:t>将</w:t>
            </w:r>
            <w:r w:rsidR="00D20E07">
              <w:rPr>
                <w:rFonts w:hint="eastAsia"/>
                <w:sz w:val="24"/>
                <w:szCs w:val="24"/>
              </w:rPr>
              <w:t>及时向投资者披露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56AE0AAA" w14:textId="77777777" w:rsidR="00614CB9" w:rsidRPr="00614CB9" w:rsidRDefault="00614CB9" w:rsidP="00614CB9">
            <w:pPr>
              <w:rPr>
                <w:sz w:val="24"/>
                <w:szCs w:val="24"/>
              </w:rPr>
            </w:pPr>
          </w:p>
          <w:p w14:paraId="35C32A2C" w14:textId="6DDC0E78" w:rsidR="005D4FDE" w:rsidRDefault="005D4FDE" w:rsidP="00AA7088">
            <w:pPr>
              <w:pStyle w:val="a7"/>
              <w:numPr>
                <w:ilvl w:val="0"/>
                <w:numId w:val="34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公司现在出口和内销营业收入的构成是怎么样的？未来有何变化趋势？</w:t>
            </w:r>
          </w:p>
          <w:p w14:paraId="2E241552" w14:textId="7A02EB0B" w:rsidR="00614CB9" w:rsidRDefault="00614CB9" w:rsidP="00614C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答：我们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年年报</w:t>
            </w:r>
            <w:r w:rsidR="00A849CC">
              <w:rPr>
                <w:rFonts w:hint="eastAsia"/>
                <w:sz w:val="24"/>
                <w:szCs w:val="24"/>
              </w:rPr>
              <w:t>披露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年境内营业收入占比</w:t>
            </w:r>
            <w:r>
              <w:rPr>
                <w:rFonts w:hint="eastAsia"/>
                <w:sz w:val="24"/>
                <w:szCs w:val="24"/>
              </w:rPr>
              <w:t>51.35%</w:t>
            </w:r>
            <w:r>
              <w:rPr>
                <w:rFonts w:hint="eastAsia"/>
                <w:sz w:val="24"/>
                <w:szCs w:val="24"/>
              </w:rPr>
              <w:t>，境外营业收入</w:t>
            </w:r>
            <w:r>
              <w:rPr>
                <w:rFonts w:hint="eastAsia"/>
                <w:sz w:val="24"/>
                <w:szCs w:val="24"/>
              </w:rPr>
              <w:t>48.65%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年来自境内的营收增长更快一些。公司的整体营业收入中，国际性的客户占大部分。我们认为目前营收结构合理，尽管</w:t>
            </w:r>
            <w:r w:rsidR="0029506D">
              <w:rPr>
                <w:rFonts w:hint="eastAsia"/>
                <w:sz w:val="24"/>
                <w:szCs w:val="24"/>
              </w:rPr>
              <w:t>偶尔会有一些季节性影响，但是总体比例相对稳定，未来也将会保持基本稳定。</w:t>
            </w:r>
          </w:p>
          <w:p w14:paraId="1EF942E9" w14:textId="77777777" w:rsidR="00614CB9" w:rsidRPr="00614CB9" w:rsidRDefault="00614CB9" w:rsidP="00614CB9">
            <w:pPr>
              <w:rPr>
                <w:sz w:val="24"/>
                <w:szCs w:val="24"/>
              </w:rPr>
            </w:pPr>
          </w:p>
          <w:p w14:paraId="61B19AFC" w14:textId="073DD886" w:rsidR="005D4FDE" w:rsidRDefault="005D4FDE" w:rsidP="00AA7088">
            <w:pPr>
              <w:pStyle w:val="a7"/>
              <w:numPr>
                <w:ilvl w:val="0"/>
                <w:numId w:val="34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</w:t>
            </w:r>
            <w:r w:rsidR="0029506D">
              <w:rPr>
                <w:rFonts w:hint="eastAsia"/>
                <w:sz w:val="24"/>
                <w:szCs w:val="24"/>
              </w:rPr>
              <w:t>工厂</w:t>
            </w:r>
            <w:r>
              <w:rPr>
                <w:rFonts w:hint="eastAsia"/>
                <w:sz w:val="24"/>
                <w:szCs w:val="24"/>
              </w:rPr>
              <w:t>生物质二氧化硅产品</w:t>
            </w:r>
            <w:r w:rsidR="00276BB3">
              <w:rPr>
                <w:rFonts w:hint="eastAsia"/>
                <w:sz w:val="24"/>
                <w:szCs w:val="24"/>
              </w:rPr>
              <w:t>目前技改进度如何？</w:t>
            </w:r>
          </w:p>
          <w:p w14:paraId="7D7141FF" w14:textId="1FFF3141" w:rsidR="0029506D" w:rsidRDefault="0029506D" w:rsidP="002950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 w:rsidRPr="0029506D">
              <w:rPr>
                <w:rFonts w:hint="eastAsia"/>
                <w:sz w:val="24"/>
                <w:szCs w:val="24"/>
              </w:rPr>
              <w:t>安徽工厂生物质</w:t>
            </w:r>
            <w:r>
              <w:rPr>
                <w:rFonts w:hint="eastAsia"/>
                <w:sz w:val="24"/>
                <w:szCs w:val="24"/>
              </w:rPr>
              <w:t>高分散</w:t>
            </w:r>
            <w:r w:rsidRPr="0029506D">
              <w:rPr>
                <w:rFonts w:hint="eastAsia"/>
                <w:sz w:val="24"/>
                <w:szCs w:val="24"/>
              </w:rPr>
              <w:t>二氧化硅产品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年已经商业供货。预计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年内除配套设施外，主体技改工程将完工。</w:t>
            </w:r>
          </w:p>
          <w:p w14:paraId="4F92D032" w14:textId="77777777" w:rsidR="0029506D" w:rsidRPr="0029506D" w:rsidRDefault="0029506D" w:rsidP="0029506D">
            <w:pPr>
              <w:rPr>
                <w:sz w:val="24"/>
                <w:szCs w:val="24"/>
              </w:rPr>
            </w:pPr>
          </w:p>
          <w:p w14:paraId="4F889BD6" w14:textId="17213AE3" w:rsidR="00276BB3" w:rsidRDefault="00276BB3" w:rsidP="00AA7088">
            <w:pPr>
              <w:pStyle w:val="a7"/>
              <w:numPr>
                <w:ilvl w:val="0"/>
                <w:numId w:val="34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其他应用类的二氧化硅产品市场开拓情况如何？</w:t>
            </w: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年增量有预期吗？</w:t>
            </w:r>
          </w:p>
          <w:p w14:paraId="70DCC166" w14:textId="31DED681" w:rsidR="0029506D" w:rsidRPr="0029506D" w:rsidRDefault="0029506D" w:rsidP="002950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年牙膏</w:t>
            </w:r>
            <w:r w:rsidRPr="0029506D">
              <w:rPr>
                <w:rFonts w:hint="eastAsia"/>
                <w:sz w:val="24"/>
                <w:szCs w:val="24"/>
              </w:rPr>
              <w:t>用二氧化硅产品和硅橡胶用二氧化硅都已经实现小批量商业供货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年将加大在国内和国际市场开发力度，</w:t>
            </w:r>
            <w:r w:rsidRPr="0029506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使之形成对营收的增量贡献。</w:t>
            </w:r>
            <w:r w:rsidR="00901297">
              <w:rPr>
                <w:rFonts w:hint="eastAsia"/>
                <w:sz w:val="24"/>
                <w:szCs w:val="24"/>
              </w:rPr>
              <w:t>另外，继续</w:t>
            </w:r>
            <w:r>
              <w:rPr>
                <w:rFonts w:hint="eastAsia"/>
                <w:sz w:val="24"/>
                <w:szCs w:val="24"/>
              </w:rPr>
              <w:t>积极努力推进二氧化硅微球产品的商业</w:t>
            </w:r>
            <w:r w:rsidRPr="0029506D">
              <w:rPr>
                <w:rFonts w:hint="eastAsia"/>
                <w:sz w:val="24"/>
                <w:szCs w:val="24"/>
              </w:rPr>
              <w:t>化生产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34A04E56" w14:textId="77777777" w:rsidR="0029506D" w:rsidRPr="0029506D" w:rsidRDefault="0029506D" w:rsidP="0029506D">
            <w:pPr>
              <w:rPr>
                <w:sz w:val="24"/>
                <w:szCs w:val="24"/>
              </w:rPr>
            </w:pPr>
          </w:p>
          <w:p w14:paraId="22683BB6" w14:textId="6EFBD942" w:rsidR="00276BB3" w:rsidRDefault="00276BB3" w:rsidP="00AA7088">
            <w:pPr>
              <w:pStyle w:val="a7"/>
              <w:numPr>
                <w:ilvl w:val="0"/>
                <w:numId w:val="34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纯碱、硫磺等原材料以及能源价格对公司盈利能力的影响有多大？</w:t>
            </w:r>
          </w:p>
          <w:p w14:paraId="4ECA9F41" w14:textId="01B0BD7D" w:rsidR="00627727" w:rsidRDefault="00627727" w:rsidP="006277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原材料和能源价格对盈利能力的影响是多方面的，有采购决策、仓储决策、套期工具等，所以当期生产成本与原材料现货价格可能会有滞后反映。但是，原材料和能源的价格对公司产品的国际竞争力有比较大的影响，如果国内生产要素价格高不利于国际市场的开拓。</w:t>
            </w:r>
          </w:p>
          <w:p w14:paraId="1C669BB1" w14:textId="7482B6E2" w:rsidR="00627727" w:rsidRPr="00627727" w:rsidRDefault="00627727" w:rsidP="00627727">
            <w:pPr>
              <w:rPr>
                <w:sz w:val="24"/>
                <w:szCs w:val="24"/>
              </w:rPr>
            </w:pPr>
          </w:p>
          <w:p w14:paraId="33D01C91" w14:textId="17C14CCB" w:rsidR="00627727" w:rsidRDefault="00627727" w:rsidP="00627727">
            <w:pPr>
              <w:pStyle w:val="a7"/>
              <w:numPr>
                <w:ilvl w:val="0"/>
                <w:numId w:val="34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客户对</w:t>
            </w:r>
            <w:r w:rsidRPr="00627727">
              <w:rPr>
                <w:rFonts w:hint="eastAsia"/>
                <w:sz w:val="24"/>
                <w:szCs w:val="24"/>
              </w:rPr>
              <w:t>安徽工厂生物质二氧化硅产品</w:t>
            </w:r>
            <w:r>
              <w:rPr>
                <w:rFonts w:hint="eastAsia"/>
                <w:sz w:val="24"/>
                <w:szCs w:val="24"/>
              </w:rPr>
              <w:t>的接受程度如何？</w:t>
            </w:r>
          </w:p>
          <w:p w14:paraId="6DABCEED" w14:textId="55A33593" w:rsidR="00627727" w:rsidRDefault="00627727" w:rsidP="006277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答：绿色低碳的产品是行业发展的方向，客户的需求是我们技术进步和创新的动力。</w:t>
            </w:r>
          </w:p>
          <w:p w14:paraId="79C4DB43" w14:textId="0EF96EBC" w:rsidR="00E629A7" w:rsidRPr="00893D0A" w:rsidRDefault="00E629A7" w:rsidP="00627727">
            <w:pPr>
              <w:rPr>
                <w:sz w:val="24"/>
                <w:szCs w:val="24"/>
              </w:rPr>
            </w:pPr>
          </w:p>
        </w:tc>
      </w:tr>
      <w:tr w:rsidR="007846CF" w:rsidRPr="00D50E19" w14:paraId="2787A81F" w14:textId="77777777" w:rsidTr="003B0D5E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31048B2" w14:textId="77777777" w:rsidR="007846CF" w:rsidRPr="003B0D5E" w:rsidRDefault="00461873" w:rsidP="007846C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B0D5E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229" w:type="dxa"/>
            <w:vAlign w:val="center"/>
          </w:tcPr>
          <w:p w14:paraId="12C19541" w14:textId="77777777" w:rsidR="007846CF" w:rsidRPr="00D50E19" w:rsidRDefault="00082F6C" w:rsidP="007846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14:paraId="60185C35" w14:textId="22695A7F" w:rsidR="005B5BB9" w:rsidRPr="0025481F" w:rsidRDefault="005B5BB9" w:rsidP="00A849CC">
      <w:pPr>
        <w:rPr>
          <w:rFonts w:ascii="宋体" w:hAnsi="宋体"/>
          <w:sz w:val="24"/>
          <w:szCs w:val="24"/>
        </w:rPr>
      </w:pPr>
    </w:p>
    <w:sectPr w:rsidR="005B5BB9" w:rsidRPr="0025481F" w:rsidSect="00900B3B">
      <w:headerReference w:type="default" r:id="rId11"/>
      <w:pgSz w:w="11906" w:h="16838"/>
      <w:pgMar w:top="1440" w:right="1797" w:bottom="1440" w:left="1797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A4199" w14:textId="77777777" w:rsidR="00900B3B" w:rsidRDefault="00900B3B">
      <w:r>
        <w:separator/>
      </w:r>
    </w:p>
  </w:endnote>
  <w:endnote w:type="continuationSeparator" w:id="0">
    <w:p w14:paraId="0C510733" w14:textId="77777777" w:rsidR="00900B3B" w:rsidRDefault="0090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F4324" w14:textId="77777777" w:rsidR="00900B3B" w:rsidRDefault="00900B3B">
      <w:r>
        <w:separator/>
      </w:r>
    </w:p>
  </w:footnote>
  <w:footnote w:type="continuationSeparator" w:id="0">
    <w:p w14:paraId="2552A387" w14:textId="77777777" w:rsidR="00900B3B" w:rsidRDefault="00900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A4313" w14:textId="0779586F" w:rsidR="006F4F2C" w:rsidRPr="006F4F2C" w:rsidRDefault="00006FF2" w:rsidP="006F4F2C">
    <w:pPr>
      <w:pBdr>
        <w:bottom w:val="single" w:sz="6" w:space="1" w:color="auto"/>
      </w:pBdr>
      <w:tabs>
        <w:tab w:val="center" w:pos="4320"/>
        <w:tab w:val="right" w:pos="8306"/>
        <w:tab w:val="right" w:pos="8640"/>
      </w:tabs>
      <w:snapToGrid w:val="0"/>
      <w:rPr>
        <w:szCs w:val="21"/>
      </w:rPr>
    </w:pPr>
    <w:r>
      <w:rPr>
        <w:noProof/>
        <w:szCs w:val="21"/>
      </w:rPr>
      <w:drawing>
        <wp:inline distT="0" distB="0" distL="0" distR="0" wp14:anchorId="554240D6" wp14:editId="4B73F170">
          <wp:extent cx="1258910" cy="323850"/>
          <wp:effectExtent l="0" t="0" r="0" b="0"/>
          <wp:docPr id="2074860680" name="图片 1" descr="图标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860680" name="图片 1" descr="图标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583" cy="32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123A78F5"/>
    <w:multiLevelType w:val="singleLevel"/>
    <w:tmpl w:val="00000000"/>
    <w:lvl w:ilvl="0">
      <w:start w:val="4"/>
      <w:numFmt w:val="decimal"/>
      <w:suff w:val="nothing"/>
      <w:lvlText w:val="%1、"/>
      <w:lvlJc w:val="left"/>
    </w:lvl>
  </w:abstractNum>
  <w:abstractNum w:abstractNumId="2" w15:restartNumberingAfterBreak="0">
    <w:nsid w:val="12905087"/>
    <w:multiLevelType w:val="hybridMultilevel"/>
    <w:tmpl w:val="222A01FC"/>
    <w:lvl w:ilvl="0" w:tplc="057CD460">
      <w:start w:val="1"/>
      <w:numFmt w:val="japaneseCount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EF1F23"/>
    <w:multiLevelType w:val="hybridMultilevel"/>
    <w:tmpl w:val="22E29722"/>
    <w:lvl w:ilvl="0" w:tplc="802C9D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8F6F1D"/>
    <w:multiLevelType w:val="hybridMultilevel"/>
    <w:tmpl w:val="3BE6798E"/>
    <w:lvl w:ilvl="0" w:tplc="9BEE82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4B6C01"/>
    <w:multiLevelType w:val="hybridMultilevel"/>
    <w:tmpl w:val="9DC87BCC"/>
    <w:lvl w:ilvl="0" w:tplc="EBD85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D6398D"/>
    <w:multiLevelType w:val="hybridMultilevel"/>
    <w:tmpl w:val="F8323B04"/>
    <w:lvl w:ilvl="0" w:tplc="CC64C5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46384F"/>
    <w:multiLevelType w:val="hybridMultilevel"/>
    <w:tmpl w:val="C24A22FA"/>
    <w:lvl w:ilvl="0" w:tplc="958A64F6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86191B"/>
    <w:multiLevelType w:val="hybridMultilevel"/>
    <w:tmpl w:val="BAA6FAA2"/>
    <w:lvl w:ilvl="0" w:tplc="45C4E45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047DF9"/>
    <w:multiLevelType w:val="hybridMultilevel"/>
    <w:tmpl w:val="F75C3E7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3A11006"/>
    <w:multiLevelType w:val="hybridMultilevel"/>
    <w:tmpl w:val="82102FFE"/>
    <w:lvl w:ilvl="0" w:tplc="64EE541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23DA2646"/>
    <w:multiLevelType w:val="hybridMultilevel"/>
    <w:tmpl w:val="21A64694"/>
    <w:lvl w:ilvl="0" w:tplc="599AC8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4D237E"/>
    <w:multiLevelType w:val="hybridMultilevel"/>
    <w:tmpl w:val="2B48F6A2"/>
    <w:lvl w:ilvl="0" w:tplc="1D4097C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D7C33FB"/>
    <w:multiLevelType w:val="hybridMultilevel"/>
    <w:tmpl w:val="E534952A"/>
    <w:lvl w:ilvl="0" w:tplc="44BAEC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B279E9"/>
    <w:multiLevelType w:val="hybridMultilevel"/>
    <w:tmpl w:val="89341B26"/>
    <w:lvl w:ilvl="0" w:tplc="937EB4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D512F2"/>
    <w:multiLevelType w:val="hybridMultilevel"/>
    <w:tmpl w:val="0218C666"/>
    <w:lvl w:ilvl="0" w:tplc="900A32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024926"/>
    <w:multiLevelType w:val="hybridMultilevel"/>
    <w:tmpl w:val="DA0235EE"/>
    <w:lvl w:ilvl="0" w:tplc="1576B1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DC2DED"/>
    <w:multiLevelType w:val="hybridMultilevel"/>
    <w:tmpl w:val="1FD22CA4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DE42581"/>
    <w:multiLevelType w:val="hybridMultilevel"/>
    <w:tmpl w:val="F64ED7BC"/>
    <w:lvl w:ilvl="0" w:tplc="3EEC305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3F78161B"/>
    <w:multiLevelType w:val="hybridMultilevel"/>
    <w:tmpl w:val="1C22870A"/>
    <w:lvl w:ilvl="0" w:tplc="990CC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B5075C2"/>
    <w:multiLevelType w:val="hybridMultilevel"/>
    <w:tmpl w:val="25F0C354"/>
    <w:lvl w:ilvl="0" w:tplc="5CD0FA8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4F93020E"/>
    <w:multiLevelType w:val="hybridMultilevel"/>
    <w:tmpl w:val="CEDA0644"/>
    <w:lvl w:ilvl="0" w:tplc="DBBEB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12A711A"/>
    <w:multiLevelType w:val="hybridMultilevel"/>
    <w:tmpl w:val="70803CB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3E8283D"/>
    <w:multiLevelType w:val="hybridMultilevel"/>
    <w:tmpl w:val="B63A7D44"/>
    <w:lvl w:ilvl="0" w:tplc="45C4E4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652533B"/>
    <w:multiLevelType w:val="hybridMultilevel"/>
    <w:tmpl w:val="A80A253E"/>
    <w:lvl w:ilvl="0" w:tplc="8A9E66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9B81F13"/>
    <w:multiLevelType w:val="hybridMultilevel"/>
    <w:tmpl w:val="4172236A"/>
    <w:lvl w:ilvl="0" w:tplc="0A0A76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D2C257B"/>
    <w:multiLevelType w:val="hybridMultilevel"/>
    <w:tmpl w:val="25E29F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0EA2E21"/>
    <w:multiLevelType w:val="hybridMultilevel"/>
    <w:tmpl w:val="1E6A3606"/>
    <w:lvl w:ilvl="0" w:tplc="45C4E4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389518D"/>
    <w:multiLevelType w:val="hybridMultilevel"/>
    <w:tmpl w:val="AB6610A2"/>
    <w:lvl w:ilvl="0" w:tplc="16F27FAE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42F1A28"/>
    <w:multiLevelType w:val="hybridMultilevel"/>
    <w:tmpl w:val="680AE7B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1376D6"/>
    <w:multiLevelType w:val="hybridMultilevel"/>
    <w:tmpl w:val="8014022A"/>
    <w:lvl w:ilvl="0" w:tplc="B7C800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01E7D00"/>
    <w:multiLevelType w:val="hybridMultilevel"/>
    <w:tmpl w:val="5AB6526E"/>
    <w:lvl w:ilvl="0" w:tplc="45C4E45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EF31FC"/>
    <w:multiLevelType w:val="hybridMultilevel"/>
    <w:tmpl w:val="A9083542"/>
    <w:lvl w:ilvl="0" w:tplc="45C4E45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C552074"/>
    <w:multiLevelType w:val="hybridMultilevel"/>
    <w:tmpl w:val="598839B4"/>
    <w:lvl w:ilvl="0" w:tplc="A81A81D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8531468">
    <w:abstractNumId w:val="0"/>
  </w:num>
  <w:num w:numId="2" w16cid:durableId="1662075674">
    <w:abstractNumId w:val="1"/>
  </w:num>
  <w:num w:numId="3" w16cid:durableId="1498688867">
    <w:abstractNumId w:val="33"/>
  </w:num>
  <w:num w:numId="4" w16cid:durableId="1458647511">
    <w:abstractNumId w:val="24"/>
  </w:num>
  <w:num w:numId="5" w16cid:durableId="129982615">
    <w:abstractNumId w:val="6"/>
  </w:num>
  <w:num w:numId="6" w16cid:durableId="941038102">
    <w:abstractNumId w:val="10"/>
  </w:num>
  <w:num w:numId="7" w16cid:durableId="561674651">
    <w:abstractNumId w:val="16"/>
  </w:num>
  <w:num w:numId="8" w16cid:durableId="482502667">
    <w:abstractNumId w:val="25"/>
  </w:num>
  <w:num w:numId="9" w16cid:durableId="441147581">
    <w:abstractNumId w:val="27"/>
  </w:num>
  <w:num w:numId="10" w16cid:durableId="596596856">
    <w:abstractNumId w:val="30"/>
  </w:num>
  <w:num w:numId="11" w16cid:durableId="929463185">
    <w:abstractNumId w:val="5"/>
  </w:num>
  <w:num w:numId="12" w16cid:durableId="1229731463">
    <w:abstractNumId w:val="18"/>
  </w:num>
  <w:num w:numId="13" w16cid:durableId="1032682400">
    <w:abstractNumId w:val="20"/>
  </w:num>
  <w:num w:numId="14" w16cid:durableId="409275825">
    <w:abstractNumId w:val="17"/>
  </w:num>
  <w:num w:numId="15" w16cid:durableId="45841061">
    <w:abstractNumId w:val="14"/>
  </w:num>
  <w:num w:numId="16" w16cid:durableId="579292234">
    <w:abstractNumId w:val="23"/>
  </w:num>
  <w:num w:numId="17" w16cid:durableId="1837070268">
    <w:abstractNumId w:val="28"/>
  </w:num>
  <w:num w:numId="18" w16cid:durableId="991984663">
    <w:abstractNumId w:val="8"/>
  </w:num>
  <w:num w:numId="19" w16cid:durableId="1455489122">
    <w:abstractNumId w:val="4"/>
  </w:num>
  <w:num w:numId="20" w16cid:durableId="1231573828">
    <w:abstractNumId w:val="32"/>
  </w:num>
  <w:num w:numId="21" w16cid:durableId="493301920">
    <w:abstractNumId w:val="31"/>
  </w:num>
  <w:num w:numId="22" w16cid:durableId="627783935">
    <w:abstractNumId w:val="12"/>
  </w:num>
  <w:num w:numId="23" w16cid:durableId="1369649996">
    <w:abstractNumId w:val="9"/>
  </w:num>
  <w:num w:numId="24" w16cid:durableId="1387949749">
    <w:abstractNumId w:val="2"/>
  </w:num>
  <w:num w:numId="25" w16cid:durableId="1456169426">
    <w:abstractNumId w:val="13"/>
  </w:num>
  <w:num w:numId="26" w16cid:durableId="1190871670">
    <w:abstractNumId w:val="3"/>
  </w:num>
  <w:num w:numId="27" w16cid:durableId="156070903">
    <w:abstractNumId w:val="7"/>
  </w:num>
  <w:num w:numId="28" w16cid:durableId="1811095806">
    <w:abstractNumId w:val="15"/>
  </w:num>
  <w:num w:numId="29" w16cid:durableId="559249958">
    <w:abstractNumId w:val="26"/>
  </w:num>
  <w:num w:numId="30" w16cid:durableId="1649941770">
    <w:abstractNumId w:val="29"/>
  </w:num>
  <w:num w:numId="31" w16cid:durableId="183592391">
    <w:abstractNumId w:val="19"/>
  </w:num>
  <w:num w:numId="32" w16cid:durableId="1430197895">
    <w:abstractNumId w:val="11"/>
  </w:num>
  <w:num w:numId="33" w16cid:durableId="830100897">
    <w:abstractNumId w:val="21"/>
  </w:num>
  <w:num w:numId="34" w16cid:durableId="1601264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88D"/>
    <w:rsid w:val="00001152"/>
    <w:rsid w:val="000018AD"/>
    <w:rsid w:val="000043B6"/>
    <w:rsid w:val="00005409"/>
    <w:rsid w:val="00005986"/>
    <w:rsid w:val="00006FF2"/>
    <w:rsid w:val="00011303"/>
    <w:rsid w:val="00011579"/>
    <w:rsid w:val="000121AB"/>
    <w:rsid w:val="000121CC"/>
    <w:rsid w:val="000142A0"/>
    <w:rsid w:val="00014F1C"/>
    <w:rsid w:val="0001552E"/>
    <w:rsid w:val="00017D14"/>
    <w:rsid w:val="000200AD"/>
    <w:rsid w:val="00020294"/>
    <w:rsid w:val="0002295A"/>
    <w:rsid w:val="000258A1"/>
    <w:rsid w:val="000316FE"/>
    <w:rsid w:val="00031824"/>
    <w:rsid w:val="00031B82"/>
    <w:rsid w:val="00033B3E"/>
    <w:rsid w:val="00036DB1"/>
    <w:rsid w:val="0004322A"/>
    <w:rsid w:val="0004351F"/>
    <w:rsid w:val="00043902"/>
    <w:rsid w:val="00047273"/>
    <w:rsid w:val="00053055"/>
    <w:rsid w:val="0005372D"/>
    <w:rsid w:val="00053877"/>
    <w:rsid w:val="00054FE3"/>
    <w:rsid w:val="00055CD0"/>
    <w:rsid w:val="00056301"/>
    <w:rsid w:val="0005714D"/>
    <w:rsid w:val="000571AD"/>
    <w:rsid w:val="000571B0"/>
    <w:rsid w:val="0005785A"/>
    <w:rsid w:val="00060533"/>
    <w:rsid w:val="000610E0"/>
    <w:rsid w:val="000616C0"/>
    <w:rsid w:val="00061983"/>
    <w:rsid w:val="00061CB6"/>
    <w:rsid w:val="0006360F"/>
    <w:rsid w:val="000643A8"/>
    <w:rsid w:val="00067DCE"/>
    <w:rsid w:val="00070007"/>
    <w:rsid w:val="00070755"/>
    <w:rsid w:val="000708D6"/>
    <w:rsid w:val="00071C5B"/>
    <w:rsid w:val="00073957"/>
    <w:rsid w:val="0007441F"/>
    <w:rsid w:val="000755DF"/>
    <w:rsid w:val="000770F6"/>
    <w:rsid w:val="00077502"/>
    <w:rsid w:val="00081168"/>
    <w:rsid w:val="0008142E"/>
    <w:rsid w:val="00082725"/>
    <w:rsid w:val="00082F6C"/>
    <w:rsid w:val="000836B0"/>
    <w:rsid w:val="00087108"/>
    <w:rsid w:val="00092FC4"/>
    <w:rsid w:val="000933A6"/>
    <w:rsid w:val="0009551F"/>
    <w:rsid w:val="00096756"/>
    <w:rsid w:val="000967E5"/>
    <w:rsid w:val="00096E9C"/>
    <w:rsid w:val="000A0FEC"/>
    <w:rsid w:val="000A1021"/>
    <w:rsid w:val="000A63B3"/>
    <w:rsid w:val="000A67A4"/>
    <w:rsid w:val="000B39AE"/>
    <w:rsid w:val="000B3CAF"/>
    <w:rsid w:val="000B5D13"/>
    <w:rsid w:val="000B5E8E"/>
    <w:rsid w:val="000C2676"/>
    <w:rsid w:val="000C2C85"/>
    <w:rsid w:val="000C3300"/>
    <w:rsid w:val="000C3611"/>
    <w:rsid w:val="000C4B48"/>
    <w:rsid w:val="000C7723"/>
    <w:rsid w:val="000C7903"/>
    <w:rsid w:val="000D03B4"/>
    <w:rsid w:val="000D0FEE"/>
    <w:rsid w:val="000D1D75"/>
    <w:rsid w:val="000D2C55"/>
    <w:rsid w:val="000D35C4"/>
    <w:rsid w:val="000D3EB9"/>
    <w:rsid w:val="000D428E"/>
    <w:rsid w:val="000D7449"/>
    <w:rsid w:val="000E0718"/>
    <w:rsid w:val="000E0902"/>
    <w:rsid w:val="000E0E57"/>
    <w:rsid w:val="000E1231"/>
    <w:rsid w:val="000E3239"/>
    <w:rsid w:val="000E38EF"/>
    <w:rsid w:val="000E54E0"/>
    <w:rsid w:val="000E6898"/>
    <w:rsid w:val="000E71BE"/>
    <w:rsid w:val="000E7CA7"/>
    <w:rsid w:val="000F38A2"/>
    <w:rsid w:val="000F39AE"/>
    <w:rsid w:val="000F4C0D"/>
    <w:rsid w:val="000F5A7B"/>
    <w:rsid w:val="000F5AD8"/>
    <w:rsid w:val="000F62CE"/>
    <w:rsid w:val="000F6A75"/>
    <w:rsid w:val="00101DAF"/>
    <w:rsid w:val="001025A6"/>
    <w:rsid w:val="00102F30"/>
    <w:rsid w:val="0010634E"/>
    <w:rsid w:val="0010645F"/>
    <w:rsid w:val="00106FF2"/>
    <w:rsid w:val="00107A68"/>
    <w:rsid w:val="001106A3"/>
    <w:rsid w:val="00113F11"/>
    <w:rsid w:val="00114175"/>
    <w:rsid w:val="00114202"/>
    <w:rsid w:val="001142B9"/>
    <w:rsid w:val="0011603A"/>
    <w:rsid w:val="001229B4"/>
    <w:rsid w:val="001231C0"/>
    <w:rsid w:val="00123F8D"/>
    <w:rsid w:val="001242D0"/>
    <w:rsid w:val="001242DC"/>
    <w:rsid w:val="00124385"/>
    <w:rsid w:val="00126A35"/>
    <w:rsid w:val="00132288"/>
    <w:rsid w:val="001330F2"/>
    <w:rsid w:val="001368BA"/>
    <w:rsid w:val="00136FB9"/>
    <w:rsid w:val="001374DD"/>
    <w:rsid w:val="00140800"/>
    <w:rsid w:val="001414C5"/>
    <w:rsid w:val="00141E37"/>
    <w:rsid w:val="00146643"/>
    <w:rsid w:val="00150095"/>
    <w:rsid w:val="00150CFE"/>
    <w:rsid w:val="00151B94"/>
    <w:rsid w:val="00152AAB"/>
    <w:rsid w:val="00152B3B"/>
    <w:rsid w:val="00154CDC"/>
    <w:rsid w:val="00155538"/>
    <w:rsid w:val="001556A2"/>
    <w:rsid w:val="001560C4"/>
    <w:rsid w:val="00157171"/>
    <w:rsid w:val="00157641"/>
    <w:rsid w:val="001621EF"/>
    <w:rsid w:val="00162A00"/>
    <w:rsid w:val="00165690"/>
    <w:rsid w:val="001670A4"/>
    <w:rsid w:val="001700AB"/>
    <w:rsid w:val="0017022B"/>
    <w:rsid w:val="0017112D"/>
    <w:rsid w:val="00171C6A"/>
    <w:rsid w:val="00172A27"/>
    <w:rsid w:val="00173364"/>
    <w:rsid w:val="001745FF"/>
    <w:rsid w:val="00174F02"/>
    <w:rsid w:val="00181655"/>
    <w:rsid w:val="001820A0"/>
    <w:rsid w:val="001825DE"/>
    <w:rsid w:val="001829DE"/>
    <w:rsid w:val="00182B80"/>
    <w:rsid w:val="0018393D"/>
    <w:rsid w:val="00184875"/>
    <w:rsid w:val="00186603"/>
    <w:rsid w:val="00186BB0"/>
    <w:rsid w:val="001916C5"/>
    <w:rsid w:val="00192776"/>
    <w:rsid w:val="001930E6"/>
    <w:rsid w:val="001932B1"/>
    <w:rsid w:val="001946B7"/>
    <w:rsid w:val="001A3ADD"/>
    <w:rsid w:val="001A5CDE"/>
    <w:rsid w:val="001B5046"/>
    <w:rsid w:val="001B53B4"/>
    <w:rsid w:val="001B54EF"/>
    <w:rsid w:val="001B7190"/>
    <w:rsid w:val="001B79BD"/>
    <w:rsid w:val="001C0D9A"/>
    <w:rsid w:val="001C3D23"/>
    <w:rsid w:val="001C3FBB"/>
    <w:rsid w:val="001C504E"/>
    <w:rsid w:val="001C6923"/>
    <w:rsid w:val="001D0383"/>
    <w:rsid w:val="001D0FC1"/>
    <w:rsid w:val="001D18E0"/>
    <w:rsid w:val="001D25D8"/>
    <w:rsid w:val="001D26D8"/>
    <w:rsid w:val="001D2DA8"/>
    <w:rsid w:val="001D5761"/>
    <w:rsid w:val="001D5DE9"/>
    <w:rsid w:val="001D7AC4"/>
    <w:rsid w:val="001E34F3"/>
    <w:rsid w:val="001E4AAF"/>
    <w:rsid w:val="001E4B0F"/>
    <w:rsid w:val="001E58B7"/>
    <w:rsid w:val="001E6088"/>
    <w:rsid w:val="001E6F60"/>
    <w:rsid w:val="001E6FB4"/>
    <w:rsid w:val="001E77A3"/>
    <w:rsid w:val="001F0B9A"/>
    <w:rsid w:val="001F2321"/>
    <w:rsid w:val="001F5464"/>
    <w:rsid w:val="00200FCE"/>
    <w:rsid w:val="00201B37"/>
    <w:rsid w:val="00202135"/>
    <w:rsid w:val="002035BC"/>
    <w:rsid w:val="002038A3"/>
    <w:rsid w:val="002047BA"/>
    <w:rsid w:val="00206103"/>
    <w:rsid w:val="00207A03"/>
    <w:rsid w:val="00207A6B"/>
    <w:rsid w:val="00210F93"/>
    <w:rsid w:val="00211E61"/>
    <w:rsid w:val="002121FD"/>
    <w:rsid w:val="002124F1"/>
    <w:rsid w:val="00217536"/>
    <w:rsid w:val="0021776D"/>
    <w:rsid w:val="002206DE"/>
    <w:rsid w:val="00220B70"/>
    <w:rsid w:val="00221ADF"/>
    <w:rsid w:val="00222979"/>
    <w:rsid w:val="0022473A"/>
    <w:rsid w:val="00225689"/>
    <w:rsid w:val="00225D3E"/>
    <w:rsid w:val="00227A6B"/>
    <w:rsid w:val="00230439"/>
    <w:rsid w:val="002306E6"/>
    <w:rsid w:val="00230E04"/>
    <w:rsid w:val="00231596"/>
    <w:rsid w:val="0023165C"/>
    <w:rsid w:val="00231A90"/>
    <w:rsid w:val="00231CE4"/>
    <w:rsid w:val="002325D3"/>
    <w:rsid w:val="0023269E"/>
    <w:rsid w:val="00234398"/>
    <w:rsid w:val="00234B2D"/>
    <w:rsid w:val="0023666D"/>
    <w:rsid w:val="00237D85"/>
    <w:rsid w:val="002402F0"/>
    <w:rsid w:val="0024067E"/>
    <w:rsid w:val="00240F67"/>
    <w:rsid w:val="0024170C"/>
    <w:rsid w:val="00244985"/>
    <w:rsid w:val="0024535F"/>
    <w:rsid w:val="00245B41"/>
    <w:rsid w:val="0025140E"/>
    <w:rsid w:val="00251421"/>
    <w:rsid w:val="00252FFC"/>
    <w:rsid w:val="00253DCC"/>
    <w:rsid w:val="002546D2"/>
    <w:rsid w:val="0025481F"/>
    <w:rsid w:val="00256C19"/>
    <w:rsid w:val="0026004E"/>
    <w:rsid w:val="0026071D"/>
    <w:rsid w:val="00261D55"/>
    <w:rsid w:val="00262959"/>
    <w:rsid w:val="002649E2"/>
    <w:rsid w:val="00266A0B"/>
    <w:rsid w:val="00271149"/>
    <w:rsid w:val="002718E8"/>
    <w:rsid w:val="00273162"/>
    <w:rsid w:val="00273179"/>
    <w:rsid w:val="00273EF4"/>
    <w:rsid w:val="00273F86"/>
    <w:rsid w:val="00274A4D"/>
    <w:rsid w:val="00274FD9"/>
    <w:rsid w:val="00275062"/>
    <w:rsid w:val="00276BB1"/>
    <w:rsid w:val="00276BB3"/>
    <w:rsid w:val="00276CBF"/>
    <w:rsid w:val="002830B5"/>
    <w:rsid w:val="00283DB2"/>
    <w:rsid w:val="00283F30"/>
    <w:rsid w:val="002856D7"/>
    <w:rsid w:val="00290891"/>
    <w:rsid w:val="002908B4"/>
    <w:rsid w:val="00292E78"/>
    <w:rsid w:val="00293F9D"/>
    <w:rsid w:val="002944A4"/>
    <w:rsid w:val="0029506D"/>
    <w:rsid w:val="00295CB4"/>
    <w:rsid w:val="00297EE0"/>
    <w:rsid w:val="002A1704"/>
    <w:rsid w:val="002A44CF"/>
    <w:rsid w:val="002A4FC3"/>
    <w:rsid w:val="002A5D31"/>
    <w:rsid w:val="002A779D"/>
    <w:rsid w:val="002B223B"/>
    <w:rsid w:val="002B2D9A"/>
    <w:rsid w:val="002B534C"/>
    <w:rsid w:val="002B6A17"/>
    <w:rsid w:val="002B7152"/>
    <w:rsid w:val="002B7FAD"/>
    <w:rsid w:val="002C0D08"/>
    <w:rsid w:val="002C0F1B"/>
    <w:rsid w:val="002C1B09"/>
    <w:rsid w:val="002C3909"/>
    <w:rsid w:val="002C6469"/>
    <w:rsid w:val="002D116B"/>
    <w:rsid w:val="002D2D5D"/>
    <w:rsid w:val="002D5B5F"/>
    <w:rsid w:val="002D63C7"/>
    <w:rsid w:val="002D6933"/>
    <w:rsid w:val="002E084C"/>
    <w:rsid w:val="002E194A"/>
    <w:rsid w:val="002E2340"/>
    <w:rsid w:val="002E2466"/>
    <w:rsid w:val="002E29E7"/>
    <w:rsid w:val="002E2C15"/>
    <w:rsid w:val="002E60ED"/>
    <w:rsid w:val="002E695C"/>
    <w:rsid w:val="002E77B0"/>
    <w:rsid w:val="002E789C"/>
    <w:rsid w:val="002F08FD"/>
    <w:rsid w:val="002F12A0"/>
    <w:rsid w:val="002F1607"/>
    <w:rsid w:val="002F1A7C"/>
    <w:rsid w:val="002F326E"/>
    <w:rsid w:val="002F36CC"/>
    <w:rsid w:val="002F6630"/>
    <w:rsid w:val="003002B0"/>
    <w:rsid w:val="00302ABD"/>
    <w:rsid w:val="003031EF"/>
    <w:rsid w:val="003032C7"/>
    <w:rsid w:val="00303A4C"/>
    <w:rsid w:val="0030554D"/>
    <w:rsid w:val="0030707F"/>
    <w:rsid w:val="00310828"/>
    <w:rsid w:val="00311C53"/>
    <w:rsid w:val="00312116"/>
    <w:rsid w:val="00312C35"/>
    <w:rsid w:val="00315DAA"/>
    <w:rsid w:val="00315EB8"/>
    <w:rsid w:val="0031669B"/>
    <w:rsid w:val="00321305"/>
    <w:rsid w:val="00321A12"/>
    <w:rsid w:val="00321EAC"/>
    <w:rsid w:val="00325E75"/>
    <w:rsid w:val="00327C6F"/>
    <w:rsid w:val="003313B8"/>
    <w:rsid w:val="00331BCC"/>
    <w:rsid w:val="00332DCF"/>
    <w:rsid w:val="00334203"/>
    <w:rsid w:val="00334B8F"/>
    <w:rsid w:val="00334E58"/>
    <w:rsid w:val="00335539"/>
    <w:rsid w:val="00336E25"/>
    <w:rsid w:val="003374A5"/>
    <w:rsid w:val="00341435"/>
    <w:rsid w:val="003414D3"/>
    <w:rsid w:val="00341A91"/>
    <w:rsid w:val="00343245"/>
    <w:rsid w:val="00344AC9"/>
    <w:rsid w:val="003471CE"/>
    <w:rsid w:val="0034756F"/>
    <w:rsid w:val="0035083C"/>
    <w:rsid w:val="00351199"/>
    <w:rsid w:val="00354469"/>
    <w:rsid w:val="00354B38"/>
    <w:rsid w:val="00354FFD"/>
    <w:rsid w:val="00355ED4"/>
    <w:rsid w:val="003562A4"/>
    <w:rsid w:val="00356A5A"/>
    <w:rsid w:val="00357374"/>
    <w:rsid w:val="0036297F"/>
    <w:rsid w:val="0036312C"/>
    <w:rsid w:val="0036330A"/>
    <w:rsid w:val="00365C96"/>
    <w:rsid w:val="003672D5"/>
    <w:rsid w:val="00370B5D"/>
    <w:rsid w:val="00371395"/>
    <w:rsid w:val="00371DB5"/>
    <w:rsid w:val="00372EB6"/>
    <w:rsid w:val="00373433"/>
    <w:rsid w:val="00373B29"/>
    <w:rsid w:val="00374855"/>
    <w:rsid w:val="0037524A"/>
    <w:rsid w:val="0037664B"/>
    <w:rsid w:val="003807A4"/>
    <w:rsid w:val="003825E9"/>
    <w:rsid w:val="00382A6D"/>
    <w:rsid w:val="00383189"/>
    <w:rsid w:val="003834B5"/>
    <w:rsid w:val="003860CF"/>
    <w:rsid w:val="00387815"/>
    <w:rsid w:val="00387F08"/>
    <w:rsid w:val="00396C6B"/>
    <w:rsid w:val="00397E5A"/>
    <w:rsid w:val="00397F10"/>
    <w:rsid w:val="003A426D"/>
    <w:rsid w:val="003A5F8D"/>
    <w:rsid w:val="003A60AD"/>
    <w:rsid w:val="003A6881"/>
    <w:rsid w:val="003A6D69"/>
    <w:rsid w:val="003A71D0"/>
    <w:rsid w:val="003A7A60"/>
    <w:rsid w:val="003B0D5E"/>
    <w:rsid w:val="003B4B16"/>
    <w:rsid w:val="003B598B"/>
    <w:rsid w:val="003C0529"/>
    <w:rsid w:val="003C390A"/>
    <w:rsid w:val="003C566F"/>
    <w:rsid w:val="003C5831"/>
    <w:rsid w:val="003C5DEF"/>
    <w:rsid w:val="003D135C"/>
    <w:rsid w:val="003D1D2F"/>
    <w:rsid w:val="003D2F3E"/>
    <w:rsid w:val="003D4340"/>
    <w:rsid w:val="003D6DCB"/>
    <w:rsid w:val="003D732D"/>
    <w:rsid w:val="003E5A9A"/>
    <w:rsid w:val="003E70C5"/>
    <w:rsid w:val="003E772B"/>
    <w:rsid w:val="003E7D2D"/>
    <w:rsid w:val="003F0410"/>
    <w:rsid w:val="003F1CB2"/>
    <w:rsid w:val="003F3E63"/>
    <w:rsid w:val="003F593A"/>
    <w:rsid w:val="003F5D2E"/>
    <w:rsid w:val="003F6BEF"/>
    <w:rsid w:val="00400091"/>
    <w:rsid w:val="00402A35"/>
    <w:rsid w:val="004041FA"/>
    <w:rsid w:val="00404C82"/>
    <w:rsid w:val="00407354"/>
    <w:rsid w:val="00410974"/>
    <w:rsid w:val="00412F55"/>
    <w:rsid w:val="00413482"/>
    <w:rsid w:val="004140AA"/>
    <w:rsid w:val="004140E4"/>
    <w:rsid w:val="0041744B"/>
    <w:rsid w:val="004236B2"/>
    <w:rsid w:val="00423A8E"/>
    <w:rsid w:val="00426D2B"/>
    <w:rsid w:val="00430419"/>
    <w:rsid w:val="0043119A"/>
    <w:rsid w:val="004319EC"/>
    <w:rsid w:val="00432453"/>
    <w:rsid w:val="00436460"/>
    <w:rsid w:val="004366D4"/>
    <w:rsid w:val="00436C13"/>
    <w:rsid w:val="00436EC9"/>
    <w:rsid w:val="00440368"/>
    <w:rsid w:val="00442CA3"/>
    <w:rsid w:val="00442D96"/>
    <w:rsid w:val="004436C6"/>
    <w:rsid w:val="004436D1"/>
    <w:rsid w:val="00447038"/>
    <w:rsid w:val="00450ED7"/>
    <w:rsid w:val="004533E2"/>
    <w:rsid w:val="00453D7B"/>
    <w:rsid w:val="00454015"/>
    <w:rsid w:val="00454266"/>
    <w:rsid w:val="00454413"/>
    <w:rsid w:val="00454C53"/>
    <w:rsid w:val="0045689D"/>
    <w:rsid w:val="00461656"/>
    <w:rsid w:val="00461873"/>
    <w:rsid w:val="00461D1B"/>
    <w:rsid w:val="00463464"/>
    <w:rsid w:val="00463EB8"/>
    <w:rsid w:val="00464299"/>
    <w:rsid w:val="00465D8B"/>
    <w:rsid w:val="00466FD6"/>
    <w:rsid w:val="004705E9"/>
    <w:rsid w:val="004708A3"/>
    <w:rsid w:val="00470DB8"/>
    <w:rsid w:val="004723F3"/>
    <w:rsid w:val="00473525"/>
    <w:rsid w:val="00474901"/>
    <w:rsid w:val="004759A1"/>
    <w:rsid w:val="00475E43"/>
    <w:rsid w:val="00476801"/>
    <w:rsid w:val="004768BF"/>
    <w:rsid w:val="00481B6F"/>
    <w:rsid w:val="00482076"/>
    <w:rsid w:val="004830CC"/>
    <w:rsid w:val="004850E0"/>
    <w:rsid w:val="00486740"/>
    <w:rsid w:val="00487B79"/>
    <w:rsid w:val="004906BF"/>
    <w:rsid w:val="00490D0A"/>
    <w:rsid w:val="00491516"/>
    <w:rsid w:val="00491F77"/>
    <w:rsid w:val="00495188"/>
    <w:rsid w:val="004970A3"/>
    <w:rsid w:val="00497244"/>
    <w:rsid w:val="00497487"/>
    <w:rsid w:val="004A03C9"/>
    <w:rsid w:val="004A0D09"/>
    <w:rsid w:val="004A1F89"/>
    <w:rsid w:val="004A4214"/>
    <w:rsid w:val="004A4C0F"/>
    <w:rsid w:val="004A4CFF"/>
    <w:rsid w:val="004A55E2"/>
    <w:rsid w:val="004A671F"/>
    <w:rsid w:val="004A7538"/>
    <w:rsid w:val="004B0977"/>
    <w:rsid w:val="004B1C87"/>
    <w:rsid w:val="004B1DD7"/>
    <w:rsid w:val="004B483B"/>
    <w:rsid w:val="004B4ADA"/>
    <w:rsid w:val="004B5B8E"/>
    <w:rsid w:val="004B622F"/>
    <w:rsid w:val="004B6F70"/>
    <w:rsid w:val="004B76B5"/>
    <w:rsid w:val="004B7D0D"/>
    <w:rsid w:val="004C1540"/>
    <w:rsid w:val="004C184A"/>
    <w:rsid w:val="004C30F6"/>
    <w:rsid w:val="004C3705"/>
    <w:rsid w:val="004C38D2"/>
    <w:rsid w:val="004C63CF"/>
    <w:rsid w:val="004D2E05"/>
    <w:rsid w:val="004D50B2"/>
    <w:rsid w:val="004E1AD3"/>
    <w:rsid w:val="004E27CA"/>
    <w:rsid w:val="004E2CD4"/>
    <w:rsid w:val="004E3094"/>
    <w:rsid w:val="004E3DA1"/>
    <w:rsid w:val="004E5894"/>
    <w:rsid w:val="004F0E6F"/>
    <w:rsid w:val="004F1C1E"/>
    <w:rsid w:val="004F3FE0"/>
    <w:rsid w:val="004F4AB5"/>
    <w:rsid w:val="004F5A80"/>
    <w:rsid w:val="004F609E"/>
    <w:rsid w:val="004F63E7"/>
    <w:rsid w:val="004F6BF2"/>
    <w:rsid w:val="004F75A0"/>
    <w:rsid w:val="004F7C7B"/>
    <w:rsid w:val="005010E8"/>
    <w:rsid w:val="005015C6"/>
    <w:rsid w:val="0050211A"/>
    <w:rsid w:val="005058A0"/>
    <w:rsid w:val="0050691B"/>
    <w:rsid w:val="00507047"/>
    <w:rsid w:val="00507572"/>
    <w:rsid w:val="0051048E"/>
    <w:rsid w:val="00511C3C"/>
    <w:rsid w:val="00512403"/>
    <w:rsid w:val="00514E9A"/>
    <w:rsid w:val="005157B8"/>
    <w:rsid w:val="00515A78"/>
    <w:rsid w:val="0051612A"/>
    <w:rsid w:val="00523942"/>
    <w:rsid w:val="0052399C"/>
    <w:rsid w:val="005244F3"/>
    <w:rsid w:val="005267D6"/>
    <w:rsid w:val="00527313"/>
    <w:rsid w:val="00530074"/>
    <w:rsid w:val="00530098"/>
    <w:rsid w:val="0053091B"/>
    <w:rsid w:val="00530FDD"/>
    <w:rsid w:val="00532274"/>
    <w:rsid w:val="00532A6E"/>
    <w:rsid w:val="00532C17"/>
    <w:rsid w:val="00534BA0"/>
    <w:rsid w:val="00537512"/>
    <w:rsid w:val="00540934"/>
    <w:rsid w:val="00540EBB"/>
    <w:rsid w:val="0054267D"/>
    <w:rsid w:val="00544B49"/>
    <w:rsid w:val="00544E7B"/>
    <w:rsid w:val="0054662F"/>
    <w:rsid w:val="005466AA"/>
    <w:rsid w:val="005503C7"/>
    <w:rsid w:val="0055050A"/>
    <w:rsid w:val="005506C1"/>
    <w:rsid w:val="00552E5B"/>
    <w:rsid w:val="00554981"/>
    <w:rsid w:val="005579AE"/>
    <w:rsid w:val="0056262F"/>
    <w:rsid w:val="005629F6"/>
    <w:rsid w:val="00563463"/>
    <w:rsid w:val="00564699"/>
    <w:rsid w:val="0056592B"/>
    <w:rsid w:val="005674D0"/>
    <w:rsid w:val="00570504"/>
    <w:rsid w:val="00576E16"/>
    <w:rsid w:val="005772EF"/>
    <w:rsid w:val="0058010F"/>
    <w:rsid w:val="00581FD9"/>
    <w:rsid w:val="00581FFA"/>
    <w:rsid w:val="005822D0"/>
    <w:rsid w:val="00583EEC"/>
    <w:rsid w:val="005855C6"/>
    <w:rsid w:val="00586095"/>
    <w:rsid w:val="00590BA3"/>
    <w:rsid w:val="00590CF1"/>
    <w:rsid w:val="005925D7"/>
    <w:rsid w:val="005971BA"/>
    <w:rsid w:val="005A2BDB"/>
    <w:rsid w:val="005A3BA3"/>
    <w:rsid w:val="005A4F4D"/>
    <w:rsid w:val="005A69B8"/>
    <w:rsid w:val="005B0DDE"/>
    <w:rsid w:val="005B2D0C"/>
    <w:rsid w:val="005B4149"/>
    <w:rsid w:val="005B4355"/>
    <w:rsid w:val="005B480B"/>
    <w:rsid w:val="005B4A25"/>
    <w:rsid w:val="005B5BB9"/>
    <w:rsid w:val="005B65AF"/>
    <w:rsid w:val="005B73E3"/>
    <w:rsid w:val="005B7EDD"/>
    <w:rsid w:val="005C094C"/>
    <w:rsid w:val="005C14CA"/>
    <w:rsid w:val="005C1BE5"/>
    <w:rsid w:val="005C22B4"/>
    <w:rsid w:val="005C55A5"/>
    <w:rsid w:val="005C6C29"/>
    <w:rsid w:val="005C6DCB"/>
    <w:rsid w:val="005D2458"/>
    <w:rsid w:val="005D3884"/>
    <w:rsid w:val="005D436E"/>
    <w:rsid w:val="005D4CA6"/>
    <w:rsid w:val="005D4FDE"/>
    <w:rsid w:val="005D73B5"/>
    <w:rsid w:val="005E1715"/>
    <w:rsid w:val="005E2D22"/>
    <w:rsid w:val="005E4ED2"/>
    <w:rsid w:val="005F2BBA"/>
    <w:rsid w:val="005F3DC7"/>
    <w:rsid w:val="005F4ECC"/>
    <w:rsid w:val="005F6276"/>
    <w:rsid w:val="005F6F6C"/>
    <w:rsid w:val="005F7C20"/>
    <w:rsid w:val="0060075F"/>
    <w:rsid w:val="00601A88"/>
    <w:rsid w:val="006036C3"/>
    <w:rsid w:val="00603C99"/>
    <w:rsid w:val="00605EB7"/>
    <w:rsid w:val="00611D4C"/>
    <w:rsid w:val="0061206A"/>
    <w:rsid w:val="00612BEB"/>
    <w:rsid w:val="006146E5"/>
    <w:rsid w:val="00614CB9"/>
    <w:rsid w:val="00614D7C"/>
    <w:rsid w:val="006150A6"/>
    <w:rsid w:val="0061554F"/>
    <w:rsid w:val="00616FF5"/>
    <w:rsid w:val="00617B1F"/>
    <w:rsid w:val="0062133D"/>
    <w:rsid w:val="006224BA"/>
    <w:rsid w:val="006228CF"/>
    <w:rsid w:val="006246BE"/>
    <w:rsid w:val="00627727"/>
    <w:rsid w:val="00627BCA"/>
    <w:rsid w:val="00630FF5"/>
    <w:rsid w:val="006340D8"/>
    <w:rsid w:val="006347E1"/>
    <w:rsid w:val="006364F0"/>
    <w:rsid w:val="00636605"/>
    <w:rsid w:val="0063754E"/>
    <w:rsid w:val="00640EFD"/>
    <w:rsid w:val="00641293"/>
    <w:rsid w:val="00643878"/>
    <w:rsid w:val="00643E9F"/>
    <w:rsid w:val="00644901"/>
    <w:rsid w:val="00644A94"/>
    <w:rsid w:val="00645588"/>
    <w:rsid w:val="0064691E"/>
    <w:rsid w:val="00650F12"/>
    <w:rsid w:val="00651D00"/>
    <w:rsid w:val="00652866"/>
    <w:rsid w:val="00653E95"/>
    <w:rsid w:val="0065403B"/>
    <w:rsid w:val="00657B05"/>
    <w:rsid w:val="00657D1C"/>
    <w:rsid w:val="00660A60"/>
    <w:rsid w:val="00660D3E"/>
    <w:rsid w:val="0066196A"/>
    <w:rsid w:val="006622D9"/>
    <w:rsid w:val="00663915"/>
    <w:rsid w:val="00663E4D"/>
    <w:rsid w:val="00663F5F"/>
    <w:rsid w:val="006668D4"/>
    <w:rsid w:val="0066697F"/>
    <w:rsid w:val="00666F0C"/>
    <w:rsid w:val="0066788E"/>
    <w:rsid w:val="00672338"/>
    <w:rsid w:val="00672C31"/>
    <w:rsid w:val="006740BD"/>
    <w:rsid w:val="00676C5C"/>
    <w:rsid w:val="00676CCE"/>
    <w:rsid w:val="006800FC"/>
    <w:rsid w:val="00680FEB"/>
    <w:rsid w:val="00681ACE"/>
    <w:rsid w:val="00682ECE"/>
    <w:rsid w:val="0068374E"/>
    <w:rsid w:val="00683A19"/>
    <w:rsid w:val="00683AAC"/>
    <w:rsid w:val="00690061"/>
    <w:rsid w:val="006934B5"/>
    <w:rsid w:val="00694057"/>
    <w:rsid w:val="00695C23"/>
    <w:rsid w:val="0069684E"/>
    <w:rsid w:val="006A1BE0"/>
    <w:rsid w:val="006A456A"/>
    <w:rsid w:val="006A590C"/>
    <w:rsid w:val="006A61C5"/>
    <w:rsid w:val="006A70A1"/>
    <w:rsid w:val="006A7616"/>
    <w:rsid w:val="006B04E1"/>
    <w:rsid w:val="006B09D9"/>
    <w:rsid w:val="006B12F1"/>
    <w:rsid w:val="006B297D"/>
    <w:rsid w:val="006B2EBF"/>
    <w:rsid w:val="006B3F99"/>
    <w:rsid w:val="006B4E56"/>
    <w:rsid w:val="006B57C8"/>
    <w:rsid w:val="006C042B"/>
    <w:rsid w:val="006C1BFC"/>
    <w:rsid w:val="006C238B"/>
    <w:rsid w:val="006C3ABB"/>
    <w:rsid w:val="006C4164"/>
    <w:rsid w:val="006C4187"/>
    <w:rsid w:val="006C53AD"/>
    <w:rsid w:val="006C64E1"/>
    <w:rsid w:val="006C6E66"/>
    <w:rsid w:val="006C7891"/>
    <w:rsid w:val="006D2A15"/>
    <w:rsid w:val="006D5B1A"/>
    <w:rsid w:val="006D5DA0"/>
    <w:rsid w:val="006D605E"/>
    <w:rsid w:val="006D6BD7"/>
    <w:rsid w:val="006D7493"/>
    <w:rsid w:val="006D7F13"/>
    <w:rsid w:val="006E0227"/>
    <w:rsid w:val="006E04BE"/>
    <w:rsid w:val="006E1873"/>
    <w:rsid w:val="006E420B"/>
    <w:rsid w:val="006E7918"/>
    <w:rsid w:val="006E7A90"/>
    <w:rsid w:val="006F0C00"/>
    <w:rsid w:val="006F14B3"/>
    <w:rsid w:val="006F189A"/>
    <w:rsid w:val="006F1DB4"/>
    <w:rsid w:val="006F27DD"/>
    <w:rsid w:val="006F2BAD"/>
    <w:rsid w:val="006F3046"/>
    <w:rsid w:val="006F326C"/>
    <w:rsid w:val="006F46DB"/>
    <w:rsid w:val="006F4F2C"/>
    <w:rsid w:val="006F50E8"/>
    <w:rsid w:val="006F5D5B"/>
    <w:rsid w:val="007000BD"/>
    <w:rsid w:val="00700AF5"/>
    <w:rsid w:val="00702518"/>
    <w:rsid w:val="0070276D"/>
    <w:rsid w:val="00702952"/>
    <w:rsid w:val="00705662"/>
    <w:rsid w:val="00711517"/>
    <w:rsid w:val="00711ECA"/>
    <w:rsid w:val="00712367"/>
    <w:rsid w:val="00715FC8"/>
    <w:rsid w:val="00716BF6"/>
    <w:rsid w:val="00716E32"/>
    <w:rsid w:val="00717141"/>
    <w:rsid w:val="00720AEB"/>
    <w:rsid w:val="0072437C"/>
    <w:rsid w:val="007245C1"/>
    <w:rsid w:val="00732579"/>
    <w:rsid w:val="007349C9"/>
    <w:rsid w:val="00735A2D"/>
    <w:rsid w:val="00735A96"/>
    <w:rsid w:val="00735F57"/>
    <w:rsid w:val="0073607B"/>
    <w:rsid w:val="007377AA"/>
    <w:rsid w:val="00740D02"/>
    <w:rsid w:val="007411FF"/>
    <w:rsid w:val="00741982"/>
    <w:rsid w:val="00741B61"/>
    <w:rsid w:val="00744706"/>
    <w:rsid w:val="00744DF6"/>
    <w:rsid w:val="007457BD"/>
    <w:rsid w:val="00746709"/>
    <w:rsid w:val="00746BEF"/>
    <w:rsid w:val="007473A1"/>
    <w:rsid w:val="00747CBE"/>
    <w:rsid w:val="00750D44"/>
    <w:rsid w:val="0075486B"/>
    <w:rsid w:val="00756D6B"/>
    <w:rsid w:val="00761BCD"/>
    <w:rsid w:val="007624CD"/>
    <w:rsid w:val="0076329E"/>
    <w:rsid w:val="00765F5C"/>
    <w:rsid w:val="0076654F"/>
    <w:rsid w:val="00767126"/>
    <w:rsid w:val="00767759"/>
    <w:rsid w:val="00770709"/>
    <w:rsid w:val="00772569"/>
    <w:rsid w:val="00772842"/>
    <w:rsid w:val="007735ED"/>
    <w:rsid w:val="00774B97"/>
    <w:rsid w:val="00774E86"/>
    <w:rsid w:val="00780759"/>
    <w:rsid w:val="00780939"/>
    <w:rsid w:val="0078098B"/>
    <w:rsid w:val="00780B13"/>
    <w:rsid w:val="007818A9"/>
    <w:rsid w:val="00782C59"/>
    <w:rsid w:val="0078339B"/>
    <w:rsid w:val="007846CF"/>
    <w:rsid w:val="00784A2C"/>
    <w:rsid w:val="00784D28"/>
    <w:rsid w:val="00786510"/>
    <w:rsid w:val="007869AE"/>
    <w:rsid w:val="00786C85"/>
    <w:rsid w:val="00787820"/>
    <w:rsid w:val="007910BC"/>
    <w:rsid w:val="00791AD3"/>
    <w:rsid w:val="007935AA"/>
    <w:rsid w:val="00794C74"/>
    <w:rsid w:val="00795AE4"/>
    <w:rsid w:val="00796452"/>
    <w:rsid w:val="007973A9"/>
    <w:rsid w:val="007A1996"/>
    <w:rsid w:val="007A26FF"/>
    <w:rsid w:val="007A2781"/>
    <w:rsid w:val="007A3312"/>
    <w:rsid w:val="007A5606"/>
    <w:rsid w:val="007B0A64"/>
    <w:rsid w:val="007B0BAA"/>
    <w:rsid w:val="007B17B1"/>
    <w:rsid w:val="007B1836"/>
    <w:rsid w:val="007B20FA"/>
    <w:rsid w:val="007B2ACD"/>
    <w:rsid w:val="007B31CB"/>
    <w:rsid w:val="007B42A5"/>
    <w:rsid w:val="007B6370"/>
    <w:rsid w:val="007B69D3"/>
    <w:rsid w:val="007C0A86"/>
    <w:rsid w:val="007C0FB0"/>
    <w:rsid w:val="007C2E20"/>
    <w:rsid w:val="007C2F67"/>
    <w:rsid w:val="007C5036"/>
    <w:rsid w:val="007C50E6"/>
    <w:rsid w:val="007C6BC7"/>
    <w:rsid w:val="007C7460"/>
    <w:rsid w:val="007C7964"/>
    <w:rsid w:val="007D1180"/>
    <w:rsid w:val="007D121D"/>
    <w:rsid w:val="007D1CF6"/>
    <w:rsid w:val="007D2185"/>
    <w:rsid w:val="007D45DB"/>
    <w:rsid w:val="007D4EE8"/>
    <w:rsid w:val="007D65CA"/>
    <w:rsid w:val="007D70A3"/>
    <w:rsid w:val="007E15EC"/>
    <w:rsid w:val="007E197E"/>
    <w:rsid w:val="007E3AAB"/>
    <w:rsid w:val="007E5ABD"/>
    <w:rsid w:val="007E6061"/>
    <w:rsid w:val="007E67FE"/>
    <w:rsid w:val="007E7129"/>
    <w:rsid w:val="007F039F"/>
    <w:rsid w:val="007F03FA"/>
    <w:rsid w:val="007F2843"/>
    <w:rsid w:val="007F2B4A"/>
    <w:rsid w:val="007F34DC"/>
    <w:rsid w:val="007F4719"/>
    <w:rsid w:val="007F6AC9"/>
    <w:rsid w:val="00803C83"/>
    <w:rsid w:val="00806AAB"/>
    <w:rsid w:val="008070C0"/>
    <w:rsid w:val="00807731"/>
    <w:rsid w:val="00810B6C"/>
    <w:rsid w:val="00810D09"/>
    <w:rsid w:val="00811981"/>
    <w:rsid w:val="00811BFB"/>
    <w:rsid w:val="00811C35"/>
    <w:rsid w:val="00813BC3"/>
    <w:rsid w:val="00817276"/>
    <w:rsid w:val="008174BA"/>
    <w:rsid w:val="008211BE"/>
    <w:rsid w:val="008234EF"/>
    <w:rsid w:val="00825897"/>
    <w:rsid w:val="0082787A"/>
    <w:rsid w:val="00831601"/>
    <w:rsid w:val="00831D91"/>
    <w:rsid w:val="00832274"/>
    <w:rsid w:val="00836C16"/>
    <w:rsid w:val="00837FF5"/>
    <w:rsid w:val="00840B62"/>
    <w:rsid w:val="00840BC8"/>
    <w:rsid w:val="008417BF"/>
    <w:rsid w:val="008434B6"/>
    <w:rsid w:val="00844462"/>
    <w:rsid w:val="00844E20"/>
    <w:rsid w:val="008452C4"/>
    <w:rsid w:val="008455E6"/>
    <w:rsid w:val="008460E1"/>
    <w:rsid w:val="008463C5"/>
    <w:rsid w:val="0084790F"/>
    <w:rsid w:val="008528B8"/>
    <w:rsid w:val="00853D3C"/>
    <w:rsid w:val="00853E2C"/>
    <w:rsid w:val="00856B60"/>
    <w:rsid w:val="008579FC"/>
    <w:rsid w:val="00860001"/>
    <w:rsid w:val="008603F8"/>
    <w:rsid w:val="00861763"/>
    <w:rsid w:val="00863AA1"/>
    <w:rsid w:val="00863C35"/>
    <w:rsid w:val="00863F0C"/>
    <w:rsid w:val="0086599B"/>
    <w:rsid w:val="00867204"/>
    <w:rsid w:val="00867D28"/>
    <w:rsid w:val="00870ED1"/>
    <w:rsid w:val="0087343B"/>
    <w:rsid w:val="0087390C"/>
    <w:rsid w:val="0087452D"/>
    <w:rsid w:val="00875379"/>
    <w:rsid w:val="00875E0A"/>
    <w:rsid w:val="0088104A"/>
    <w:rsid w:val="00881166"/>
    <w:rsid w:val="00881AF6"/>
    <w:rsid w:val="008831C0"/>
    <w:rsid w:val="008837BB"/>
    <w:rsid w:val="008842C9"/>
    <w:rsid w:val="00887C3E"/>
    <w:rsid w:val="008903C7"/>
    <w:rsid w:val="00890730"/>
    <w:rsid w:val="00893D0A"/>
    <w:rsid w:val="0089516A"/>
    <w:rsid w:val="00895946"/>
    <w:rsid w:val="00896DF9"/>
    <w:rsid w:val="008A24AF"/>
    <w:rsid w:val="008A4B0B"/>
    <w:rsid w:val="008A5C59"/>
    <w:rsid w:val="008B0779"/>
    <w:rsid w:val="008B1003"/>
    <w:rsid w:val="008B4AC9"/>
    <w:rsid w:val="008B6050"/>
    <w:rsid w:val="008B70C8"/>
    <w:rsid w:val="008B782A"/>
    <w:rsid w:val="008B7D5E"/>
    <w:rsid w:val="008C1463"/>
    <w:rsid w:val="008C34E0"/>
    <w:rsid w:val="008C36F3"/>
    <w:rsid w:val="008C379F"/>
    <w:rsid w:val="008C3DEE"/>
    <w:rsid w:val="008C3F78"/>
    <w:rsid w:val="008C7619"/>
    <w:rsid w:val="008D048A"/>
    <w:rsid w:val="008D086A"/>
    <w:rsid w:val="008D2012"/>
    <w:rsid w:val="008D4360"/>
    <w:rsid w:val="008D4549"/>
    <w:rsid w:val="008D517D"/>
    <w:rsid w:val="008D60CD"/>
    <w:rsid w:val="008E1049"/>
    <w:rsid w:val="008E6467"/>
    <w:rsid w:val="008F300C"/>
    <w:rsid w:val="008F3DDD"/>
    <w:rsid w:val="008F4345"/>
    <w:rsid w:val="008F4648"/>
    <w:rsid w:val="008F572A"/>
    <w:rsid w:val="008F7F24"/>
    <w:rsid w:val="0090089F"/>
    <w:rsid w:val="00900B3B"/>
    <w:rsid w:val="00900E4F"/>
    <w:rsid w:val="00900F02"/>
    <w:rsid w:val="00901297"/>
    <w:rsid w:val="00901EDE"/>
    <w:rsid w:val="00901F97"/>
    <w:rsid w:val="009025FD"/>
    <w:rsid w:val="00902E6A"/>
    <w:rsid w:val="00903AAF"/>
    <w:rsid w:val="009072A3"/>
    <w:rsid w:val="00910696"/>
    <w:rsid w:val="0091549C"/>
    <w:rsid w:val="00916599"/>
    <w:rsid w:val="00916701"/>
    <w:rsid w:val="00923A62"/>
    <w:rsid w:val="0092539A"/>
    <w:rsid w:val="0093048F"/>
    <w:rsid w:val="0093098A"/>
    <w:rsid w:val="00932D68"/>
    <w:rsid w:val="0093315F"/>
    <w:rsid w:val="00935BEA"/>
    <w:rsid w:val="009400AC"/>
    <w:rsid w:val="00945998"/>
    <w:rsid w:val="00945CC7"/>
    <w:rsid w:val="00950512"/>
    <w:rsid w:val="00951796"/>
    <w:rsid w:val="00952EB9"/>
    <w:rsid w:val="00954589"/>
    <w:rsid w:val="00954B6B"/>
    <w:rsid w:val="00954D30"/>
    <w:rsid w:val="00956030"/>
    <w:rsid w:val="00957F50"/>
    <w:rsid w:val="009613B2"/>
    <w:rsid w:val="0096218B"/>
    <w:rsid w:val="009651A7"/>
    <w:rsid w:val="00965564"/>
    <w:rsid w:val="0096693F"/>
    <w:rsid w:val="00967763"/>
    <w:rsid w:val="00970A13"/>
    <w:rsid w:val="00971B03"/>
    <w:rsid w:val="00972866"/>
    <w:rsid w:val="009739B5"/>
    <w:rsid w:val="00973CFD"/>
    <w:rsid w:val="0097457A"/>
    <w:rsid w:val="00974AC3"/>
    <w:rsid w:val="00974D20"/>
    <w:rsid w:val="0097582D"/>
    <w:rsid w:val="009801D4"/>
    <w:rsid w:val="00982592"/>
    <w:rsid w:val="0098432B"/>
    <w:rsid w:val="00985E8B"/>
    <w:rsid w:val="009907AA"/>
    <w:rsid w:val="00990A34"/>
    <w:rsid w:val="00990B1B"/>
    <w:rsid w:val="00991506"/>
    <w:rsid w:val="0099275D"/>
    <w:rsid w:val="00993665"/>
    <w:rsid w:val="009938A3"/>
    <w:rsid w:val="00993B94"/>
    <w:rsid w:val="009941AA"/>
    <w:rsid w:val="00996215"/>
    <w:rsid w:val="009A23FF"/>
    <w:rsid w:val="009A27C7"/>
    <w:rsid w:val="009A29CC"/>
    <w:rsid w:val="009A2BB0"/>
    <w:rsid w:val="009A54DA"/>
    <w:rsid w:val="009A5B6A"/>
    <w:rsid w:val="009A6D58"/>
    <w:rsid w:val="009A711A"/>
    <w:rsid w:val="009A775D"/>
    <w:rsid w:val="009A7E0A"/>
    <w:rsid w:val="009B147C"/>
    <w:rsid w:val="009B26DF"/>
    <w:rsid w:val="009B34FA"/>
    <w:rsid w:val="009B4292"/>
    <w:rsid w:val="009B4AC0"/>
    <w:rsid w:val="009B4B66"/>
    <w:rsid w:val="009B6870"/>
    <w:rsid w:val="009B6A6C"/>
    <w:rsid w:val="009B6BD6"/>
    <w:rsid w:val="009C13D7"/>
    <w:rsid w:val="009C189F"/>
    <w:rsid w:val="009C400B"/>
    <w:rsid w:val="009C46B6"/>
    <w:rsid w:val="009C6AA8"/>
    <w:rsid w:val="009D2975"/>
    <w:rsid w:val="009D2DC9"/>
    <w:rsid w:val="009D30ED"/>
    <w:rsid w:val="009D3C89"/>
    <w:rsid w:val="009D4410"/>
    <w:rsid w:val="009D462B"/>
    <w:rsid w:val="009D489A"/>
    <w:rsid w:val="009D5A87"/>
    <w:rsid w:val="009D735F"/>
    <w:rsid w:val="009E021E"/>
    <w:rsid w:val="009E11FC"/>
    <w:rsid w:val="009E222C"/>
    <w:rsid w:val="009E63DE"/>
    <w:rsid w:val="009F433C"/>
    <w:rsid w:val="009F578F"/>
    <w:rsid w:val="009F5957"/>
    <w:rsid w:val="009F7AA0"/>
    <w:rsid w:val="009F7C8E"/>
    <w:rsid w:val="00A014CF"/>
    <w:rsid w:val="00A015E1"/>
    <w:rsid w:val="00A01A1B"/>
    <w:rsid w:val="00A03850"/>
    <w:rsid w:val="00A06B73"/>
    <w:rsid w:val="00A10EB7"/>
    <w:rsid w:val="00A112AA"/>
    <w:rsid w:val="00A13DA9"/>
    <w:rsid w:val="00A149A3"/>
    <w:rsid w:val="00A155B3"/>
    <w:rsid w:val="00A156D0"/>
    <w:rsid w:val="00A201CE"/>
    <w:rsid w:val="00A209A5"/>
    <w:rsid w:val="00A23268"/>
    <w:rsid w:val="00A25B79"/>
    <w:rsid w:val="00A268CC"/>
    <w:rsid w:val="00A26F3C"/>
    <w:rsid w:val="00A3113D"/>
    <w:rsid w:val="00A31B8A"/>
    <w:rsid w:val="00A33AAF"/>
    <w:rsid w:val="00A36AAB"/>
    <w:rsid w:val="00A41EB1"/>
    <w:rsid w:val="00A45632"/>
    <w:rsid w:val="00A478A7"/>
    <w:rsid w:val="00A5045E"/>
    <w:rsid w:val="00A53693"/>
    <w:rsid w:val="00A53A93"/>
    <w:rsid w:val="00A54CC0"/>
    <w:rsid w:val="00A5536C"/>
    <w:rsid w:val="00A57D4B"/>
    <w:rsid w:val="00A606F9"/>
    <w:rsid w:val="00A60EE9"/>
    <w:rsid w:val="00A60F86"/>
    <w:rsid w:val="00A61EF7"/>
    <w:rsid w:val="00A62B8B"/>
    <w:rsid w:val="00A6306A"/>
    <w:rsid w:val="00A63943"/>
    <w:rsid w:val="00A64018"/>
    <w:rsid w:val="00A71EE9"/>
    <w:rsid w:val="00A72655"/>
    <w:rsid w:val="00A73CE1"/>
    <w:rsid w:val="00A7536A"/>
    <w:rsid w:val="00A76519"/>
    <w:rsid w:val="00A76CEA"/>
    <w:rsid w:val="00A77724"/>
    <w:rsid w:val="00A77ECA"/>
    <w:rsid w:val="00A8440A"/>
    <w:rsid w:val="00A849CC"/>
    <w:rsid w:val="00A8512A"/>
    <w:rsid w:val="00A8736F"/>
    <w:rsid w:val="00A916C9"/>
    <w:rsid w:val="00A91B36"/>
    <w:rsid w:val="00A926A0"/>
    <w:rsid w:val="00A94222"/>
    <w:rsid w:val="00A94921"/>
    <w:rsid w:val="00A965AF"/>
    <w:rsid w:val="00A9785D"/>
    <w:rsid w:val="00AA0B3A"/>
    <w:rsid w:val="00AA14F5"/>
    <w:rsid w:val="00AA2B46"/>
    <w:rsid w:val="00AA2FE5"/>
    <w:rsid w:val="00AA3683"/>
    <w:rsid w:val="00AA62AE"/>
    <w:rsid w:val="00AA6312"/>
    <w:rsid w:val="00AA632E"/>
    <w:rsid w:val="00AA699C"/>
    <w:rsid w:val="00AA6B89"/>
    <w:rsid w:val="00AA7088"/>
    <w:rsid w:val="00AB2343"/>
    <w:rsid w:val="00AB2AF9"/>
    <w:rsid w:val="00AB41B2"/>
    <w:rsid w:val="00AB799D"/>
    <w:rsid w:val="00AC03FB"/>
    <w:rsid w:val="00AC045F"/>
    <w:rsid w:val="00AC0C7B"/>
    <w:rsid w:val="00AC1062"/>
    <w:rsid w:val="00AC11E7"/>
    <w:rsid w:val="00AC1EDB"/>
    <w:rsid w:val="00AC2719"/>
    <w:rsid w:val="00AC4EC5"/>
    <w:rsid w:val="00AC501D"/>
    <w:rsid w:val="00AC553F"/>
    <w:rsid w:val="00AC5E8F"/>
    <w:rsid w:val="00AC6113"/>
    <w:rsid w:val="00AC6B4F"/>
    <w:rsid w:val="00AC6EA5"/>
    <w:rsid w:val="00AC6F7C"/>
    <w:rsid w:val="00AC78D8"/>
    <w:rsid w:val="00AC7AC7"/>
    <w:rsid w:val="00AC7B4A"/>
    <w:rsid w:val="00AD0022"/>
    <w:rsid w:val="00AD0C0A"/>
    <w:rsid w:val="00AD1164"/>
    <w:rsid w:val="00AD159D"/>
    <w:rsid w:val="00AD1FA1"/>
    <w:rsid w:val="00AD29F5"/>
    <w:rsid w:val="00AD5DE4"/>
    <w:rsid w:val="00AD5EE9"/>
    <w:rsid w:val="00AD6762"/>
    <w:rsid w:val="00AD6E70"/>
    <w:rsid w:val="00AE0B4F"/>
    <w:rsid w:val="00AE1210"/>
    <w:rsid w:val="00AE2372"/>
    <w:rsid w:val="00AE3981"/>
    <w:rsid w:val="00AE6708"/>
    <w:rsid w:val="00AE6F03"/>
    <w:rsid w:val="00AF30CC"/>
    <w:rsid w:val="00AF498B"/>
    <w:rsid w:val="00AF54EB"/>
    <w:rsid w:val="00AF5C1C"/>
    <w:rsid w:val="00AF6070"/>
    <w:rsid w:val="00AF638D"/>
    <w:rsid w:val="00B03799"/>
    <w:rsid w:val="00B076BA"/>
    <w:rsid w:val="00B12C10"/>
    <w:rsid w:val="00B1395C"/>
    <w:rsid w:val="00B13BDC"/>
    <w:rsid w:val="00B13BE2"/>
    <w:rsid w:val="00B14877"/>
    <w:rsid w:val="00B14C12"/>
    <w:rsid w:val="00B1540B"/>
    <w:rsid w:val="00B216C2"/>
    <w:rsid w:val="00B2184D"/>
    <w:rsid w:val="00B223B5"/>
    <w:rsid w:val="00B2288B"/>
    <w:rsid w:val="00B23E9D"/>
    <w:rsid w:val="00B23FDF"/>
    <w:rsid w:val="00B248D7"/>
    <w:rsid w:val="00B24D55"/>
    <w:rsid w:val="00B2669F"/>
    <w:rsid w:val="00B278BB"/>
    <w:rsid w:val="00B30AD9"/>
    <w:rsid w:val="00B320EA"/>
    <w:rsid w:val="00B32CBC"/>
    <w:rsid w:val="00B3489B"/>
    <w:rsid w:val="00B34F16"/>
    <w:rsid w:val="00B3534F"/>
    <w:rsid w:val="00B3610F"/>
    <w:rsid w:val="00B3753B"/>
    <w:rsid w:val="00B37F90"/>
    <w:rsid w:val="00B42159"/>
    <w:rsid w:val="00B42CF8"/>
    <w:rsid w:val="00B455AD"/>
    <w:rsid w:val="00B4564B"/>
    <w:rsid w:val="00B46827"/>
    <w:rsid w:val="00B46A86"/>
    <w:rsid w:val="00B51ADE"/>
    <w:rsid w:val="00B5222E"/>
    <w:rsid w:val="00B5297C"/>
    <w:rsid w:val="00B529BD"/>
    <w:rsid w:val="00B5443B"/>
    <w:rsid w:val="00B560F7"/>
    <w:rsid w:val="00B579CB"/>
    <w:rsid w:val="00B602C4"/>
    <w:rsid w:val="00B60A99"/>
    <w:rsid w:val="00B60D62"/>
    <w:rsid w:val="00B612F1"/>
    <w:rsid w:val="00B634EB"/>
    <w:rsid w:val="00B63DB6"/>
    <w:rsid w:val="00B6540F"/>
    <w:rsid w:val="00B663D3"/>
    <w:rsid w:val="00B6658C"/>
    <w:rsid w:val="00B67C72"/>
    <w:rsid w:val="00B708C3"/>
    <w:rsid w:val="00B71E54"/>
    <w:rsid w:val="00B73E0B"/>
    <w:rsid w:val="00B75446"/>
    <w:rsid w:val="00B7586D"/>
    <w:rsid w:val="00B779C1"/>
    <w:rsid w:val="00B801CB"/>
    <w:rsid w:val="00B81182"/>
    <w:rsid w:val="00B824A8"/>
    <w:rsid w:val="00B83D5D"/>
    <w:rsid w:val="00B8476F"/>
    <w:rsid w:val="00B853CA"/>
    <w:rsid w:val="00B921B7"/>
    <w:rsid w:val="00B9429A"/>
    <w:rsid w:val="00B948FD"/>
    <w:rsid w:val="00B95136"/>
    <w:rsid w:val="00B95633"/>
    <w:rsid w:val="00B96C8C"/>
    <w:rsid w:val="00B96DD7"/>
    <w:rsid w:val="00BA0EC8"/>
    <w:rsid w:val="00BA1BA0"/>
    <w:rsid w:val="00BA2C9D"/>
    <w:rsid w:val="00BA310C"/>
    <w:rsid w:val="00BA56C4"/>
    <w:rsid w:val="00BA61B4"/>
    <w:rsid w:val="00BA6C54"/>
    <w:rsid w:val="00BA7CD6"/>
    <w:rsid w:val="00BB383C"/>
    <w:rsid w:val="00BB4681"/>
    <w:rsid w:val="00BB488A"/>
    <w:rsid w:val="00BB48FB"/>
    <w:rsid w:val="00BB5A79"/>
    <w:rsid w:val="00BB6767"/>
    <w:rsid w:val="00BC0A3F"/>
    <w:rsid w:val="00BC2ACD"/>
    <w:rsid w:val="00BC2AFD"/>
    <w:rsid w:val="00BC4A25"/>
    <w:rsid w:val="00BC62FF"/>
    <w:rsid w:val="00BC6F31"/>
    <w:rsid w:val="00BC7F55"/>
    <w:rsid w:val="00BD0CB2"/>
    <w:rsid w:val="00BD218B"/>
    <w:rsid w:val="00BD249E"/>
    <w:rsid w:val="00BD6332"/>
    <w:rsid w:val="00BD68BA"/>
    <w:rsid w:val="00BD68BF"/>
    <w:rsid w:val="00BE0069"/>
    <w:rsid w:val="00BE04BA"/>
    <w:rsid w:val="00BE3788"/>
    <w:rsid w:val="00BE504A"/>
    <w:rsid w:val="00BE7415"/>
    <w:rsid w:val="00BE76BA"/>
    <w:rsid w:val="00BF1590"/>
    <w:rsid w:val="00BF164C"/>
    <w:rsid w:val="00BF2676"/>
    <w:rsid w:val="00BF270D"/>
    <w:rsid w:val="00BF2710"/>
    <w:rsid w:val="00BF4556"/>
    <w:rsid w:val="00BF5E3D"/>
    <w:rsid w:val="00BF6498"/>
    <w:rsid w:val="00BF6D1C"/>
    <w:rsid w:val="00C00305"/>
    <w:rsid w:val="00C00B98"/>
    <w:rsid w:val="00C023DB"/>
    <w:rsid w:val="00C02558"/>
    <w:rsid w:val="00C02F55"/>
    <w:rsid w:val="00C039B2"/>
    <w:rsid w:val="00C03D80"/>
    <w:rsid w:val="00C04072"/>
    <w:rsid w:val="00C04D60"/>
    <w:rsid w:val="00C1058B"/>
    <w:rsid w:val="00C1105F"/>
    <w:rsid w:val="00C16C86"/>
    <w:rsid w:val="00C16F65"/>
    <w:rsid w:val="00C170D5"/>
    <w:rsid w:val="00C2114D"/>
    <w:rsid w:val="00C219A9"/>
    <w:rsid w:val="00C221F1"/>
    <w:rsid w:val="00C226F4"/>
    <w:rsid w:val="00C229A7"/>
    <w:rsid w:val="00C25506"/>
    <w:rsid w:val="00C277AE"/>
    <w:rsid w:val="00C30061"/>
    <w:rsid w:val="00C30F41"/>
    <w:rsid w:val="00C316B8"/>
    <w:rsid w:val="00C325D3"/>
    <w:rsid w:val="00C325F2"/>
    <w:rsid w:val="00C34222"/>
    <w:rsid w:val="00C3490B"/>
    <w:rsid w:val="00C350CF"/>
    <w:rsid w:val="00C36C93"/>
    <w:rsid w:val="00C36FE7"/>
    <w:rsid w:val="00C37040"/>
    <w:rsid w:val="00C37A30"/>
    <w:rsid w:val="00C37CE2"/>
    <w:rsid w:val="00C37D4E"/>
    <w:rsid w:val="00C40556"/>
    <w:rsid w:val="00C40AF4"/>
    <w:rsid w:val="00C40C09"/>
    <w:rsid w:val="00C41184"/>
    <w:rsid w:val="00C41425"/>
    <w:rsid w:val="00C42CAD"/>
    <w:rsid w:val="00C43020"/>
    <w:rsid w:val="00C43DC2"/>
    <w:rsid w:val="00C44E56"/>
    <w:rsid w:val="00C458F8"/>
    <w:rsid w:val="00C45CB5"/>
    <w:rsid w:val="00C5071D"/>
    <w:rsid w:val="00C50DD7"/>
    <w:rsid w:val="00C51468"/>
    <w:rsid w:val="00C5248E"/>
    <w:rsid w:val="00C53955"/>
    <w:rsid w:val="00C53C21"/>
    <w:rsid w:val="00C547C2"/>
    <w:rsid w:val="00C54882"/>
    <w:rsid w:val="00C55384"/>
    <w:rsid w:val="00C559DC"/>
    <w:rsid w:val="00C55C69"/>
    <w:rsid w:val="00C55E32"/>
    <w:rsid w:val="00C56CA7"/>
    <w:rsid w:val="00C61BA9"/>
    <w:rsid w:val="00C6259E"/>
    <w:rsid w:val="00C633C1"/>
    <w:rsid w:val="00C6465D"/>
    <w:rsid w:val="00C64AA7"/>
    <w:rsid w:val="00C651BF"/>
    <w:rsid w:val="00C660AE"/>
    <w:rsid w:val="00C668A0"/>
    <w:rsid w:val="00C66FCF"/>
    <w:rsid w:val="00C67036"/>
    <w:rsid w:val="00C6723C"/>
    <w:rsid w:val="00C718CB"/>
    <w:rsid w:val="00C71D5B"/>
    <w:rsid w:val="00C72721"/>
    <w:rsid w:val="00C755AC"/>
    <w:rsid w:val="00C7711D"/>
    <w:rsid w:val="00C77590"/>
    <w:rsid w:val="00C77754"/>
    <w:rsid w:val="00C77B60"/>
    <w:rsid w:val="00C80144"/>
    <w:rsid w:val="00C8171B"/>
    <w:rsid w:val="00C81832"/>
    <w:rsid w:val="00C81A3A"/>
    <w:rsid w:val="00C83BB9"/>
    <w:rsid w:val="00C84690"/>
    <w:rsid w:val="00C8569D"/>
    <w:rsid w:val="00C85D94"/>
    <w:rsid w:val="00C86C3B"/>
    <w:rsid w:val="00C875EA"/>
    <w:rsid w:val="00C878A6"/>
    <w:rsid w:val="00C902F8"/>
    <w:rsid w:val="00C90324"/>
    <w:rsid w:val="00C90B1C"/>
    <w:rsid w:val="00C90D02"/>
    <w:rsid w:val="00C91B1C"/>
    <w:rsid w:val="00C930FA"/>
    <w:rsid w:val="00C93B54"/>
    <w:rsid w:val="00C94E00"/>
    <w:rsid w:val="00C95370"/>
    <w:rsid w:val="00C9608C"/>
    <w:rsid w:val="00C963E4"/>
    <w:rsid w:val="00C96531"/>
    <w:rsid w:val="00CA258F"/>
    <w:rsid w:val="00CA377E"/>
    <w:rsid w:val="00CA3EDF"/>
    <w:rsid w:val="00CA44FB"/>
    <w:rsid w:val="00CA5E06"/>
    <w:rsid w:val="00CA6ADB"/>
    <w:rsid w:val="00CA778B"/>
    <w:rsid w:val="00CB08DD"/>
    <w:rsid w:val="00CB1AFF"/>
    <w:rsid w:val="00CB30BB"/>
    <w:rsid w:val="00CB7613"/>
    <w:rsid w:val="00CB7616"/>
    <w:rsid w:val="00CC0445"/>
    <w:rsid w:val="00CC172F"/>
    <w:rsid w:val="00CC25CE"/>
    <w:rsid w:val="00CC2CA7"/>
    <w:rsid w:val="00CC30A3"/>
    <w:rsid w:val="00CC5106"/>
    <w:rsid w:val="00CC6CDD"/>
    <w:rsid w:val="00CD37C8"/>
    <w:rsid w:val="00CD3A39"/>
    <w:rsid w:val="00CD3DF8"/>
    <w:rsid w:val="00CD46D1"/>
    <w:rsid w:val="00CD508A"/>
    <w:rsid w:val="00CD5E38"/>
    <w:rsid w:val="00CD5F4C"/>
    <w:rsid w:val="00CD6568"/>
    <w:rsid w:val="00CD6A7B"/>
    <w:rsid w:val="00CE0CB4"/>
    <w:rsid w:val="00CE0CDC"/>
    <w:rsid w:val="00CE106E"/>
    <w:rsid w:val="00CE2216"/>
    <w:rsid w:val="00CE2C94"/>
    <w:rsid w:val="00CE37E3"/>
    <w:rsid w:val="00CE480B"/>
    <w:rsid w:val="00CE4E96"/>
    <w:rsid w:val="00CE6E1A"/>
    <w:rsid w:val="00CF056F"/>
    <w:rsid w:val="00CF126C"/>
    <w:rsid w:val="00CF19E2"/>
    <w:rsid w:val="00CF1AC3"/>
    <w:rsid w:val="00CF1F49"/>
    <w:rsid w:val="00CF2260"/>
    <w:rsid w:val="00CF5A53"/>
    <w:rsid w:val="00CF5CBA"/>
    <w:rsid w:val="00CF756F"/>
    <w:rsid w:val="00CF7602"/>
    <w:rsid w:val="00CF7827"/>
    <w:rsid w:val="00D00B55"/>
    <w:rsid w:val="00D00D4A"/>
    <w:rsid w:val="00D01EDA"/>
    <w:rsid w:val="00D02C21"/>
    <w:rsid w:val="00D03022"/>
    <w:rsid w:val="00D03A31"/>
    <w:rsid w:val="00D03CDA"/>
    <w:rsid w:val="00D11F74"/>
    <w:rsid w:val="00D124D9"/>
    <w:rsid w:val="00D1326F"/>
    <w:rsid w:val="00D135ED"/>
    <w:rsid w:val="00D13EE3"/>
    <w:rsid w:val="00D13FB0"/>
    <w:rsid w:val="00D15656"/>
    <w:rsid w:val="00D1664A"/>
    <w:rsid w:val="00D20E07"/>
    <w:rsid w:val="00D21183"/>
    <w:rsid w:val="00D21600"/>
    <w:rsid w:val="00D21768"/>
    <w:rsid w:val="00D239F6"/>
    <w:rsid w:val="00D277D0"/>
    <w:rsid w:val="00D27A1C"/>
    <w:rsid w:val="00D30B90"/>
    <w:rsid w:val="00D33B9B"/>
    <w:rsid w:val="00D34E6B"/>
    <w:rsid w:val="00D35708"/>
    <w:rsid w:val="00D35C99"/>
    <w:rsid w:val="00D36153"/>
    <w:rsid w:val="00D36D14"/>
    <w:rsid w:val="00D37CC5"/>
    <w:rsid w:val="00D4057F"/>
    <w:rsid w:val="00D40873"/>
    <w:rsid w:val="00D40A85"/>
    <w:rsid w:val="00D40B83"/>
    <w:rsid w:val="00D40F8D"/>
    <w:rsid w:val="00D413AD"/>
    <w:rsid w:val="00D41907"/>
    <w:rsid w:val="00D419F7"/>
    <w:rsid w:val="00D429C6"/>
    <w:rsid w:val="00D44209"/>
    <w:rsid w:val="00D451CF"/>
    <w:rsid w:val="00D45D24"/>
    <w:rsid w:val="00D45F18"/>
    <w:rsid w:val="00D47E4D"/>
    <w:rsid w:val="00D50E19"/>
    <w:rsid w:val="00D5150B"/>
    <w:rsid w:val="00D5301A"/>
    <w:rsid w:val="00D54FFF"/>
    <w:rsid w:val="00D56384"/>
    <w:rsid w:val="00D56A59"/>
    <w:rsid w:val="00D57773"/>
    <w:rsid w:val="00D60351"/>
    <w:rsid w:val="00D60FA9"/>
    <w:rsid w:val="00D61930"/>
    <w:rsid w:val="00D619D8"/>
    <w:rsid w:val="00D6252E"/>
    <w:rsid w:val="00D62AF9"/>
    <w:rsid w:val="00D63A6F"/>
    <w:rsid w:val="00D67084"/>
    <w:rsid w:val="00D73B2E"/>
    <w:rsid w:val="00D7438A"/>
    <w:rsid w:val="00D74F21"/>
    <w:rsid w:val="00D759E3"/>
    <w:rsid w:val="00D775F8"/>
    <w:rsid w:val="00D805D0"/>
    <w:rsid w:val="00D81CA3"/>
    <w:rsid w:val="00D82F60"/>
    <w:rsid w:val="00D858E1"/>
    <w:rsid w:val="00D86D88"/>
    <w:rsid w:val="00D87D02"/>
    <w:rsid w:val="00D90135"/>
    <w:rsid w:val="00D91324"/>
    <w:rsid w:val="00D9332B"/>
    <w:rsid w:val="00D944F2"/>
    <w:rsid w:val="00D94976"/>
    <w:rsid w:val="00D94F72"/>
    <w:rsid w:val="00D95B64"/>
    <w:rsid w:val="00D97490"/>
    <w:rsid w:val="00D97EB2"/>
    <w:rsid w:val="00DA0437"/>
    <w:rsid w:val="00DA346B"/>
    <w:rsid w:val="00DA388E"/>
    <w:rsid w:val="00DA6E31"/>
    <w:rsid w:val="00DB159E"/>
    <w:rsid w:val="00DB6371"/>
    <w:rsid w:val="00DB7AD4"/>
    <w:rsid w:val="00DB7F17"/>
    <w:rsid w:val="00DC1814"/>
    <w:rsid w:val="00DC2785"/>
    <w:rsid w:val="00DC2980"/>
    <w:rsid w:val="00DC3A20"/>
    <w:rsid w:val="00DC5BA8"/>
    <w:rsid w:val="00DD0A43"/>
    <w:rsid w:val="00DD0C71"/>
    <w:rsid w:val="00DD2A08"/>
    <w:rsid w:val="00DD2D7E"/>
    <w:rsid w:val="00DD3159"/>
    <w:rsid w:val="00DD3C70"/>
    <w:rsid w:val="00DD424A"/>
    <w:rsid w:val="00DD55B8"/>
    <w:rsid w:val="00DD70A1"/>
    <w:rsid w:val="00DD78E0"/>
    <w:rsid w:val="00DD7F19"/>
    <w:rsid w:val="00DE0B26"/>
    <w:rsid w:val="00DE135B"/>
    <w:rsid w:val="00DE196F"/>
    <w:rsid w:val="00DE402D"/>
    <w:rsid w:val="00DE66AE"/>
    <w:rsid w:val="00DF06FB"/>
    <w:rsid w:val="00DF2AEA"/>
    <w:rsid w:val="00DF504C"/>
    <w:rsid w:val="00DF50E6"/>
    <w:rsid w:val="00DF72EE"/>
    <w:rsid w:val="00E0091D"/>
    <w:rsid w:val="00E00E86"/>
    <w:rsid w:val="00E0209C"/>
    <w:rsid w:val="00E03A41"/>
    <w:rsid w:val="00E04B0A"/>
    <w:rsid w:val="00E05BD5"/>
    <w:rsid w:val="00E07F7A"/>
    <w:rsid w:val="00E107D9"/>
    <w:rsid w:val="00E10BBB"/>
    <w:rsid w:val="00E12C9E"/>
    <w:rsid w:val="00E14138"/>
    <w:rsid w:val="00E16A9D"/>
    <w:rsid w:val="00E21274"/>
    <w:rsid w:val="00E21E5B"/>
    <w:rsid w:val="00E228F9"/>
    <w:rsid w:val="00E23849"/>
    <w:rsid w:val="00E24A4C"/>
    <w:rsid w:val="00E261B3"/>
    <w:rsid w:val="00E26963"/>
    <w:rsid w:val="00E320A3"/>
    <w:rsid w:val="00E33209"/>
    <w:rsid w:val="00E33724"/>
    <w:rsid w:val="00E3372E"/>
    <w:rsid w:val="00E33D80"/>
    <w:rsid w:val="00E34112"/>
    <w:rsid w:val="00E342D8"/>
    <w:rsid w:val="00E34458"/>
    <w:rsid w:val="00E36156"/>
    <w:rsid w:val="00E36201"/>
    <w:rsid w:val="00E40F0A"/>
    <w:rsid w:val="00E43793"/>
    <w:rsid w:val="00E43BA7"/>
    <w:rsid w:val="00E44432"/>
    <w:rsid w:val="00E45B8D"/>
    <w:rsid w:val="00E45DFD"/>
    <w:rsid w:val="00E46EAF"/>
    <w:rsid w:val="00E5111C"/>
    <w:rsid w:val="00E5347C"/>
    <w:rsid w:val="00E538E8"/>
    <w:rsid w:val="00E55391"/>
    <w:rsid w:val="00E556CF"/>
    <w:rsid w:val="00E55D7E"/>
    <w:rsid w:val="00E561C7"/>
    <w:rsid w:val="00E5642B"/>
    <w:rsid w:val="00E57C76"/>
    <w:rsid w:val="00E57EED"/>
    <w:rsid w:val="00E60DD6"/>
    <w:rsid w:val="00E61177"/>
    <w:rsid w:val="00E615E4"/>
    <w:rsid w:val="00E629A7"/>
    <w:rsid w:val="00E639E7"/>
    <w:rsid w:val="00E64077"/>
    <w:rsid w:val="00E65945"/>
    <w:rsid w:val="00E66E75"/>
    <w:rsid w:val="00E67D62"/>
    <w:rsid w:val="00E67DBD"/>
    <w:rsid w:val="00E71694"/>
    <w:rsid w:val="00E71C1F"/>
    <w:rsid w:val="00E73E53"/>
    <w:rsid w:val="00E74A74"/>
    <w:rsid w:val="00E75876"/>
    <w:rsid w:val="00E758E8"/>
    <w:rsid w:val="00E75E3D"/>
    <w:rsid w:val="00E764B9"/>
    <w:rsid w:val="00E7651C"/>
    <w:rsid w:val="00E76D24"/>
    <w:rsid w:val="00E80520"/>
    <w:rsid w:val="00E811F5"/>
    <w:rsid w:val="00E821F9"/>
    <w:rsid w:val="00E848E6"/>
    <w:rsid w:val="00E86908"/>
    <w:rsid w:val="00E87881"/>
    <w:rsid w:val="00E87AB8"/>
    <w:rsid w:val="00E87AF3"/>
    <w:rsid w:val="00E91037"/>
    <w:rsid w:val="00E9182B"/>
    <w:rsid w:val="00E92B79"/>
    <w:rsid w:val="00E93CBB"/>
    <w:rsid w:val="00E952B3"/>
    <w:rsid w:val="00E95367"/>
    <w:rsid w:val="00EA2077"/>
    <w:rsid w:val="00EA2DB3"/>
    <w:rsid w:val="00EA313A"/>
    <w:rsid w:val="00EA434E"/>
    <w:rsid w:val="00EA6B8C"/>
    <w:rsid w:val="00EA6FA7"/>
    <w:rsid w:val="00EB0044"/>
    <w:rsid w:val="00EB2F32"/>
    <w:rsid w:val="00EB68F6"/>
    <w:rsid w:val="00EB76A8"/>
    <w:rsid w:val="00EC0B2D"/>
    <w:rsid w:val="00EC1DB9"/>
    <w:rsid w:val="00EC2840"/>
    <w:rsid w:val="00EC4308"/>
    <w:rsid w:val="00EC48EC"/>
    <w:rsid w:val="00EC4C2D"/>
    <w:rsid w:val="00EC5B5F"/>
    <w:rsid w:val="00EC5B6E"/>
    <w:rsid w:val="00EC6869"/>
    <w:rsid w:val="00EC7AC1"/>
    <w:rsid w:val="00ED00B2"/>
    <w:rsid w:val="00ED2BAA"/>
    <w:rsid w:val="00EE1C45"/>
    <w:rsid w:val="00EE2158"/>
    <w:rsid w:val="00EE2D30"/>
    <w:rsid w:val="00EE4B17"/>
    <w:rsid w:val="00EE4D8A"/>
    <w:rsid w:val="00EE4E14"/>
    <w:rsid w:val="00EE6892"/>
    <w:rsid w:val="00EE75FE"/>
    <w:rsid w:val="00EF1081"/>
    <w:rsid w:val="00EF1988"/>
    <w:rsid w:val="00EF28BA"/>
    <w:rsid w:val="00EF50B0"/>
    <w:rsid w:val="00EF5E3D"/>
    <w:rsid w:val="00EF79C2"/>
    <w:rsid w:val="00F0069A"/>
    <w:rsid w:val="00F00BE0"/>
    <w:rsid w:val="00F01E86"/>
    <w:rsid w:val="00F0308C"/>
    <w:rsid w:val="00F03BC3"/>
    <w:rsid w:val="00F041AA"/>
    <w:rsid w:val="00F04270"/>
    <w:rsid w:val="00F05EB4"/>
    <w:rsid w:val="00F108EB"/>
    <w:rsid w:val="00F10EB1"/>
    <w:rsid w:val="00F13902"/>
    <w:rsid w:val="00F14033"/>
    <w:rsid w:val="00F15D43"/>
    <w:rsid w:val="00F15EB5"/>
    <w:rsid w:val="00F16994"/>
    <w:rsid w:val="00F17DEB"/>
    <w:rsid w:val="00F2101B"/>
    <w:rsid w:val="00F2642B"/>
    <w:rsid w:val="00F265E2"/>
    <w:rsid w:val="00F26662"/>
    <w:rsid w:val="00F26D4D"/>
    <w:rsid w:val="00F2790E"/>
    <w:rsid w:val="00F27AB3"/>
    <w:rsid w:val="00F27B35"/>
    <w:rsid w:val="00F309E5"/>
    <w:rsid w:val="00F35768"/>
    <w:rsid w:val="00F35CB8"/>
    <w:rsid w:val="00F35F71"/>
    <w:rsid w:val="00F37DB3"/>
    <w:rsid w:val="00F41D8C"/>
    <w:rsid w:val="00F421CD"/>
    <w:rsid w:val="00F42C24"/>
    <w:rsid w:val="00F44EB4"/>
    <w:rsid w:val="00F46349"/>
    <w:rsid w:val="00F46948"/>
    <w:rsid w:val="00F504FC"/>
    <w:rsid w:val="00F50B1E"/>
    <w:rsid w:val="00F50D62"/>
    <w:rsid w:val="00F5146B"/>
    <w:rsid w:val="00F51BF6"/>
    <w:rsid w:val="00F52021"/>
    <w:rsid w:val="00F524E2"/>
    <w:rsid w:val="00F5338B"/>
    <w:rsid w:val="00F539EA"/>
    <w:rsid w:val="00F544FE"/>
    <w:rsid w:val="00F5592E"/>
    <w:rsid w:val="00F55DBB"/>
    <w:rsid w:val="00F56EF0"/>
    <w:rsid w:val="00F644AC"/>
    <w:rsid w:val="00F64B1F"/>
    <w:rsid w:val="00F652E5"/>
    <w:rsid w:val="00F65B02"/>
    <w:rsid w:val="00F661B6"/>
    <w:rsid w:val="00F701B0"/>
    <w:rsid w:val="00F7167B"/>
    <w:rsid w:val="00F72BB1"/>
    <w:rsid w:val="00F73058"/>
    <w:rsid w:val="00F73C11"/>
    <w:rsid w:val="00F74092"/>
    <w:rsid w:val="00F7460C"/>
    <w:rsid w:val="00F76367"/>
    <w:rsid w:val="00F77D1F"/>
    <w:rsid w:val="00F77F2B"/>
    <w:rsid w:val="00F8088F"/>
    <w:rsid w:val="00F814D4"/>
    <w:rsid w:val="00F819E0"/>
    <w:rsid w:val="00F829A2"/>
    <w:rsid w:val="00F82AFD"/>
    <w:rsid w:val="00F84015"/>
    <w:rsid w:val="00F84DC3"/>
    <w:rsid w:val="00F85841"/>
    <w:rsid w:val="00F86154"/>
    <w:rsid w:val="00F86D23"/>
    <w:rsid w:val="00F87E86"/>
    <w:rsid w:val="00F90C94"/>
    <w:rsid w:val="00F91FA1"/>
    <w:rsid w:val="00F93649"/>
    <w:rsid w:val="00F94ADE"/>
    <w:rsid w:val="00F95DBA"/>
    <w:rsid w:val="00F95F4C"/>
    <w:rsid w:val="00FA046C"/>
    <w:rsid w:val="00FA0ACB"/>
    <w:rsid w:val="00FA14D0"/>
    <w:rsid w:val="00FA20B7"/>
    <w:rsid w:val="00FA2AF4"/>
    <w:rsid w:val="00FA42EE"/>
    <w:rsid w:val="00FA78D3"/>
    <w:rsid w:val="00FA79FB"/>
    <w:rsid w:val="00FB0791"/>
    <w:rsid w:val="00FB1B65"/>
    <w:rsid w:val="00FB2540"/>
    <w:rsid w:val="00FB5152"/>
    <w:rsid w:val="00FB5AC1"/>
    <w:rsid w:val="00FB6CC8"/>
    <w:rsid w:val="00FB78FE"/>
    <w:rsid w:val="00FC0252"/>
    <w:rsid w:val="00FC06B8"/>
    <w:rsid w:val="00FC1083"/>
    <w:rsid w:val="00FC10A8"/>
    <w:rsid w:val="00FC3C5A"/>
    <w:rsid w:val="00FC603D"/>
    <w:rsid w:val="00FC6CBD"/>
    <w:rsid w:val="00FC73A3"/>
    <w:rsid w:val="00FD0AD7"/>
    <w:rsid w:val="00FD0D2A"/>
    <w:rsid w:val="00FD1189"/>
    <w:rsid w:val="00FD3F2E"/>
    <w:rsid w:val="00FD4235"/>
    <w:rsid w:val="00FD495A"/>
    <w:rsid w:val="00FD498C"/>
    <w:rsid w:val="00FD57DA"/>
    <w:rsid w:val="00FD7288"/>
    <w:rsid w:val="00FE319F"/>
    <w:rsid w:val="00FE3F00"/>
    <w:rsid w:val="00FE53C0"/>
    <w:rsid w:val="00FF00BE"/>
    <w:rsid w:val="00FF1261"/>
    <w:rsid w:val="00FF4B1F"/>
    <w:rsid w:val="00FF4DC1"/>
    <w:rsid w:val="00FF6138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04942"/>
  <w15:docId w15:val="{2D3989C3-C756-4AF5-98AB-16839A6C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08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0643A8"/>
    <w:rPr>
      <w:rFonts w:ascii="Times New Roman" w:hAnsi="Times New Roman"/>
      <w:kern w:val="2"/>
      <w:sz w:val="18"/>
    </w:rPr>
  </w:style>
  <w:style w:type="character" w:customStyle="1" w:styleId="a5">
    <w:name w:val="页眉 字符"/>
    <w:link w:val="a6"/>
    <w:rsid w:val="000643A8"/>
    <w:rPr>
      <w:rFonts w:ascii="Times New Roman" w:hAnsi="Times New Roman"/>
      <w:kern w:val="2"/>
      <w:sz w:val="18"/>
    </w:rPr>
  </w:style>
  <w:style w:type="paragraph" w:styleId="a6">
    <w:name w:val="header"/>
    <w:basedOn w:val="a"/>
    <w:link w:val="a5"/>
    <w:rsid w:val="0006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styleId="a4">
    <w:name w:val="footer"/>
    <w:basedOn w:val="a"/>
    <w:link w:val="a3"/>
    <w:rsid w:val="000643A8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styleId="a7">
    <w:name w:val="List Paragraph"/>
    <w:basedOn w:val="a"/>
    <w:uiPriority w:val="34"/>
    <w:qFormat/>
    <w:rsid w:val="004705E9"/>
    <w:pPr>
      <w:ind w:firstLineChars="200" w:firstLine="420"/>
    </w:pPr>
    <w:rPr>
      <w:rFonts w:ascii="Calibri" w:hAnsi="Calibri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C5B5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C5B5F"/>
    <w:rPr>
      <w:rFonts w:ascii="Times New Roman" w:hAnsi="Times New Roman"/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0E3239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E3239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E3239"/>
    <w:rPr>
      <w:rFonts w:ascii="Times New Roman" w:hAnsi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3239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E3239"/>
    <w:rPr>
      <w:rFonts w:ascii="Times New Roman" w:hAnsi="Times New Roman"/>
      <w:b/>
      <w:bCs/>
      <w:kern w:val="2"/>
      <w:sz w:val="21"/>
    </w:rPr>
  </w:style>
  <w:style w:type="paragraph" w:styleId="af">
    <w:name w:val="Revision"/>
    <w:hidden/>
    <w:uiPriority w:val="99"/>
    <w:semiHidden/>
    <w:rsid w:val="0023269E"/>
    <w:rPr>
      <w:rFonts w:ascii="Times New Roman" w:hAnsi="Times New Roman"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B0044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EB004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EF4E287BC482C47827B6B9058F99125" ma:contentTypeVersion="0" ma:contentTypeDescription="新建文档。" ma:contentTypeScope="" ma:versionID="17959514cb55d136f95082f3e29a5a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6adbff40729ca6ba5484320cfb0b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A4BD-EC0B-4418-86E6-DE5245C87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61D93-BFF7-4706-8869-42AB80AB5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2721DB-4FE4-4575-902C-3E5EB097E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20D009-89F4-4D65-BB93-FA1113E0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270</Words>
  <Characters>1539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Lenovo (Beijing) Limited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</dc:title>
  <dc:creator>未定义</dc:creator>
  <cp:lastModifiedBy>任 海燕</cp:lastModifiedBy>
  <cp:revision>11</cp:revision>
  <cp:lastPrinted>2012-12-11T08:09:00Z</cp:lastPrinted>
  <dcterms:created xsi:type="dcterms:W3CDTF">2024-04-28T11:34:00Z</dcterms:created>
  <dcterms:modified xsi:type="dcterms:W3CDTF">2024-04-29T10:09:00Z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  <property fmtid="{D5CDD505-2E9C-101B-9397-08002B2CF9AE}" pid="3" name="ContentTypeId">
    <vt:lpwstr>0x0101003EF4E287BC482C47827B6B9058F99125</vt:lpwstr>
  </property>
</Properties>
</file>