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796" w:rsidRDefault="00402796" w:rsidP="00402796">
      <w:pPr>
        <w:spacing w:line="400" w:lineRule="exact"/>
        <w:rPr>
          <w:rFonts w:ascii="宋体" w:hAnsi="宋体"/>
          <w:bCs/>
          <w:iCs/>
          <w:color w:val="000000"/>
          <w:sz w:val="24"/>
        </w:rPr>
      </w:pPr>
      <w:r>
        <w:rPr>
          <w:rFonts w:ascii="宋体" w:hAnsi="宋体" w:hint="eastAsia"/>
          <w:bCs/>
          <w:iCs/>
          <w:color w:val="000000"/>
          <w:sz w:val="24"/>
        </w:rPr>
        <w:t>证券代码：</w:t>
      </w:r>
      <w:r w:rsidR="009D2F13">
        <w:rPr>
          <w:rFonts w:ascii="宋体" w:hAnsi="宋体" w:hint="eastAsia"/>
          <w:bCs/>
          <w:iCs/>
          <w:color w:val="000000"/>
          <w:sz w:val="24"/>
        </w:rPr>
        <w:t>6</w:t>
      </w:r>
      <w:r w:rsidR="009D2F13">
        <w:rPr>
          <w:rFonts w:ascii="宋体" w:hAnsi="宋体"/>
          <w:bCs/>
          <w:iCs/>
          <w:color w:val="000000"/>
          <w:sz w:val="24"/>
        </w:rPr>
        <w:t>03004</w:t>
      </w:r>
      <w:r>
        <w:rPr>
          <w:rFonts w:ascii="宋体" w:hAnsi="宋体" w:hint="eastAsia"/>
          <w:bCs/>
          <w:iCs/>
          <w:color w:val="000000"/>
          <w:sz w:val="24"/>
        </w:rPr>
        <w:t xml:space="preserve">                              </w:t>
      </w:r>
      <w:r w:rsidR="00484092">
        <w:rPr>
          <w:rFonts w:ascii="宋体" w:hAnsi="宋体"/>
          <w:bCs/>
          <w:iCs/>
          <w:color w:val="000000"/>
          <w:sz w:val="24"/>
        </w:rPr>
        <w:t xml:space="preserve">      </w:t>
      </w:r>
      <w:r>
        <w:rPr>
          <w:rFonts w:ascii="宋体" w:hAnsi="宋体" w:hint="eastAsia"/>
          <w:bCs/>
          <w:iCs/>
          <w:color w:val="000000"/>
          <w:sz w:val="24"/>
        </w:rPr>
        <w:t>证券简称：</w:t>
      </w:r>
      <w:r w:rsidR="00484092">
        <w:rPr>
          <w:rFonts w:ascii="宋体" w:hAnsi="宋体" w:hint="eastAsia"/>
          <w:bCs/>
          <w:iCs/>
          <w:color w:val="000000"/>
          <w:sz w:val="24"/>
        </w:rPr>
        <w:t>鼎龙科技</w:t>
      </w:r>
    </w:p>
    <w:p w:rsidR="00402796" w:rsidRPr="004C4C0C" w:rsidRDefault="00402796" w:rsidP="005230F8">
      <w:pPr>
        <w:spacing w:beforeLines="50" w:before="156" w:afterLines="50" w:after="156" w:line="400" w:lineRule="exact"/>
        <w:jc w:val="center"/>
        <w:rPr>
          <w:rFonts w:ascii="宋体" w:hAnsi="宋体"/>
          <w:b/>
          <w:bCs/>
          <w:iCs/>
          <w:color w:val="000000"/>
          <w:sz w:val="32"/>
          <w:szCs w:val="32"/>
        </w:rPr>
      </w:pPr>
      <w:r w:rsidRPr="004C4C0C">
        <w:rPr>
          <w:rFonts w:ascii="宋体" w:hAnsi="宋体" w:hint="eastAsia"/>
          <w:b/>
          <w:bCs/>
          <w:iCs/>
          <w:color w:val="000000"/>
          <w:sz w:val="32"/>
          <w:szCs w:val="32"/>
        </w:rPr>
        <w:t>浙江</w:t>
      </w:r>
      <w:r w:rsidR="00484092">
        <w:rPr>
          <w:rFonts w:ascii="宋体" w:hAnsi="宋体" w:hint="eastAsia"/>
          <w:b/>
          <w:bCs/>
          <w:iCs/>
          <w:color w:val="000000"/>
          <w:sz w:val="32"/>
          <w:szCs w:val="32"/>
        </w:rPr>
        <w:t>鼎龙科技</w:t>
      </w:r>
      <w:r w:rsidRPr="004C4C0C">
        <w:rPr>
          <w:rFonts w:ascii="宋体" w:hAnsi="宋体" w:hint="eastAsia"/>
          <w:b/>
          <w:bCs/>
          <w:iCs/>
          <w:color w:val="000000"/>
          <w:sz w:val="32"/>
          <w:szCs w:val="32"/>
        </w:rPr>
        <w:t>股份有限公司</w:t>
      </w:r>
    </w:p>
    <w:p w:rsidR="00402796" w:rsidRDefault="00402796" w:rsidP="005230F8">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rsidR="00402796" w:rsidRDefault="00402796" w:rsidP="00402796">
      <w:pPr>
        <w:spacing w:line="400" w:lineRule="exact"/>
        <w:rPr>
          <w:rFonts w:ascii="宋体" w:hAnsi="宋体"/>
          <w:bCs/>
          <w:iCs/>
          <w:color w:val="000000"/>
          <w:sz w:val="24"/>
        </w:rPr>
      </w:pPr>
      <w:r>
        <w:rPr>
          <w:rFonts w:ascii="宋体" w:hAnsi="宋体" w:hint="eastAsia"/>
          <w:bCs/>
          <w:iCs/>
          <w:color w:val="00000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402796" w:rsidTr="00052949">
        <w:tc>
          <w:tcPr>
            <w:tcW w:w="1908" w:type="dxa"/>
            <w:tcBorders>
              <w:top w:val="single" w:sz="4" w:space="0" w:color="auto"/>
              <w:left w:val="single" w:sz="4" w:space="0" w:color="auto"/>
              <w:bottom w:val="single" w:sz="4" w:space="0" w:color="auto"/>
              <w:right w:val="single" w:sz="4" w:space="0" w:color="auto"/>
            </w:tcBorders>
          </w:tcPr>
          <w:p w:rsidR="00402796" w:rsidRDefault="00402796" w:rsidP="00052949">
            <w:pPr>
              <w:spacing w:line="480" w:lineRule="atLeast"/>
              <w:rPr>
                <w:rFonts w:ascii="宋体" w:hAnsi="宋体"/>
                <w:bCs/>
                <w:iCs/>
                <w:color w:val="000000"/>
                <w:sz w:val="24"/>
              </w:rPr>
            </w:pPr>
            <w:r>
              <w:rPr>
                <w:rFonts w:ascii="宋体" w:hAnsi="宋体" w:hint="eastAsia"/>
                <w:bCs/>
                <w:iCs/>
                <w:color w:val="000000"/>
                <w:sz w:val="24"/>
              </w:rPr>
              <w:t>投资者关系活动类别</w:t>
            </w:r>
          </w:p>
          <w:p w:rsidR="00402796" w:rsidRDefault="00402796" w:rsidP="00052949">
            <w:pPr>
              <w:spacing w:line="480" w:lineRule="atLeast"/>
              <w:rPr>
                <w:rFonts w:ascii="宋体" w:hAnsi="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rsidR="00402796" w:rsidRDefault="000A3F3A" w:rsidP="00052949">
            <w:pPr>
              <w:spacing w:line="480" w:lineRule="atLeast"/>
              <w:rPr>
                <w:rFonts w:ascii="宋体" w:hAnsi="宋体"/>
                <w:bCs/>
                <w:iCs/>
                <w:color w:val="000000"/>
                <w:sz w:val="24"/>
              </w:rPr>
            </w:pPr>
            <w:r>
              <w:rPr>
                <w:rFonts w:ascii="宋体" w:hAnsi="宋体" w:hint="eastAsia"/>
                <w:bCs/>
                <w:iCs/>
                <w:color w:val="000000"/>
                <w:sz w:val="24"/>
              </w:rPr>
              <w:t>■</w:t>
            </w:r>
            <w:r w:rsidR="00402796">
              <w:rPr>
                <w:rFonts w:ascii="宋体" w:hAnsi="宋体" w:hint="eastAsia"/>
                <w:sz w:val="28"/>
                <w:szCs w:val="28"/>
              </w:rPr>
              <w:t xml:space="preserve">特定对象调研        </w:t>
            </w:r>
            <w:r w:rsidR="00402796">
              <w:rPr>
                <w:rFonts w:ascii="宋体" w:hAnsi="宋体" w:hint="eastAsia"/>
                <w:bCs/>
                <w:iCs/>
                <w:color w:val="000000"/>
                <w:sz w:val="24"/>
              </w:rPr>
              <w:t>□</w:t>
            </w:r>
            <w:r w:rsidR="00402796">
              <w:rPr>
                <w:rFonts w:ascii="宋体" w:hAnsi="宋体" w:hint="eastAsia"/>
                <w:sz w:val="28"/>
                <w:szCs w:val="28"/>
              </w:rPr>
              <w:t>分析师会议</w:t>
            </w:r>
          </w:p>
          <w:p w:rsidR="00402796" w:rsidRDefault="00402796" w:rsidP="00052949">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8"/>
                <w:szCs w:val="28"/>
              </w:rPr>
              <w:t xml:space="preserve">媒体采访            </w:t>
            </w:r>
            <w:r w:rsidR="000A3F3A">
              <w:rPr>
                <w:rFonts w:ascii="宋体" w:hAnsi="宋体" w:hint="eastAsia"/>
                <w:bCs/>
                <w:iCs/>
                <w:color w:val="000000"/>
                <w:sz w:val="24"/>
              </w:rPr>
              <w:t>□</w:t>
            </w:r>
            <w:r>
              <w:rPr>
                <w:rFonts w:ascii="宋体" w:hAnsi="宋体" w:hint="eastAsia"/>
                <w:sz w:val="28"/>
                <w:szCs w:val="28"/>
              </w:rPr>
              <w:t>业绩说明会</w:t>
            </w:r>
          </w:p>
          <w:p w:rsidR="00402796" w:rsidRDefault="00402796" w:rsidP="00052949">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8"/>
                <w:szCs w:val="28"/>
              </w:rPr>
              <w:t xml:space="preserve">新闻发布会          </w:t>
            </w:r>
            <w:r>
              <w:rPr>
                <w:rFonts w:ascii="宋体" w:hAnsi="宋体" w:hint="eastAsia"/>
                <w:bCs/>
                <w:iCs/>
                <w:color w:val="000000"/>
                <w:sz w:val="24"/>
              </w:rPr>
              <w:t>□</w:t>
            </w:r>
            <w:r>
              <w:rPr>
                <w:rFonts w:ascii="宋体" w:hAnsi="宋体" w:hint="eastAsia"/>
                <w:sz w:val="28"/>
                <w:szCs w:val="28"/>
              </w:rPr>
              <w:t>路演活动</w:t>
            </w:r>
          </w:p>
          <w:p w:rsidR="00402796" w:rsidRDefault="00405F32" w:rsidP="00052949">
            <w:pPr>
              <w:tabs>
                <w:tab w:val="left" w:pos="3045"/>
                <w:tab w:val="center" w:pos="3199"/>
              </w:tabs>
              <w:spacing w:line="480" w:lineRule="atLeast"/>
              <w:rPr>
                <w:rFonts w:ascii="宋体" w:hAnsi="宋体"/>
                <w:bCs/>
                <w:iCs/>
                <w:color w:val="000000"/>
                <w:sz w:val="24"/>
              </w:rPr>
            </w:pPr>
            <w:r>
              <w:rPr>
                <w:rFonts w:ascii="宋体" w:hAnsi="宋体" w:hint="eastAsia"/>
                <w:bCs/>
                <w:iCs/>
                <w:color w:val="000000"/>
                <w:sz w:val="24"/>
              </w:rPr>
              <w:t>□</w:t>
            </w:r>
            <w:r w:rsidR="00402796">
              <w:rPr>
                <w:rFonts w:ascii="宋体" w:hAnsi="宋体" w:hint="eastAsia"/>
                <w:sz w:val="28"/>
                <w:szCs w:val="28"/>
              </w:rPr>
              <w:t>现场参观</w:t>
            </w:r>
            <w:r w:rsidR="00402796">
              <w:rPr>
                <w:rFonts w:ascii="宋体" w:hAnsi="宋体" w:hint="eastAsia"/>
                <w:bCs/>
                <w:iCs/>
                <w:color w:val="000000"/>
                <w:sz w:val="24"/>
              </w:rPr>
              <w:tab/>
            </w:r>
          </w:p>
          <w:p w:rsidR="00402796" w:rsidRDefault="00402796" w:rsidP="00052949">
            <w:pPr>
              <w:tabs>
                <w:tab w:val="center" w:pos="3199"/>
              </w:tabs>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8"/>
                <w:szCs w:val="28"/>
              </w:rPr>
              <w:t>其他 （</w:t>
            </w:r>
            <w:r>
              <w:rPr>
                <w:rFonts w:ascii="宋体" w:hAnsi="宋体" w:hint="eastAsia"/>
                <w:sz w:val="28"/>
                <w:szCs w:val="28"/>
                <w:u w:val="single"/>
              </w:rPr>
              <w:t>请文字说明其他活动内容）</w:t>
            </w:r>
          </w:p>
        </w:tc>
      </w:tr>
      <w:tr w:rsidR="00402796" w:rsidTr="00A55EED">
        <w:tc>
          <w:tcPr>
            <w:tcW w:w="1908" w:type="dxa"/>
            <w:tcBorders>
              <w:top w:val="single" w:sz="4" w:space="0" w:color="auto"/>
              <w:left w:val="single" w:sz="4" w:space="0" w:color="auto"/>
              <w:bottom w:val="single" w:sz="4" w:space="0" w:color="auto"/>
              <w:right w:val="single" w:sz="4" w:space="0" w:color="auto"/>
            </w:tcBorders>
          </w:tcPr>
          <w:p w:rsidR="00402796" w:rsidRDefault="00402796" w:rsidP="009D2F13">
            <w:pPr>
              <w:spacing w:line="480" w:lineRule="atLeast"/>
              <w:rPr>
                <w:rFonts w:ascii="宋体" w:hAnsi="宋体"/>
                <w:bCs/>
                <w:iCs/>
                <w:color w:val="000000"/>
                <w:sz w:val="24"/>
              </w:rPr>
            </w:pPr>
            <w:r>
              <w:rPr>
                <w:rFonts w:ascii="宋体" w:hAnsi="宋体" w:hint="eastAsia"/>
                <w:bCs/>
                <w:iCs/>
                <w:color w:val="000000"/>
                <w:sz w:val="24"/>
              </w:rPr>
              <w:t>参与单位名称</w:t>
            </w:r>
          </w:p>
        </w:tc>
        <w:tc>
          <w:tcPr>
            <w:tcW w:w="6614" w:type="dxa"/>
            <w:tcBorders>
              <w:top w:val="single" w:sz="4" w:space="0" w:color="auto"/>
              <w:left w:val="single" w:sz="4" w:space="0" w:color="auto"/>
              <w:bottom w:val="single" w:sz="4" w:space="0" w:color="auto"/>
              <w:right w:val="single" w:sz="4" w:space="0" w:color="auto"/>
            </w:tcBorders>
            <w:vAlign w:val="bottom"/>
          </w:tcPr>
          <w:p w:rsidR="007869BB" w:rsidRPr="00FE01F9" w:rsidRDefault="00405F32" w:rsidP="00A55EED">
            <w:pPr>
              <w:spacing w:line="300" w:lineRule="auto"/>
              <w:rPr>
                <w:sz w:val="24"/>
              </w:rPr>
            </w:pPr>
            <w:r>
              <w:rPr>
                <w:rFonts w:hint="eastAsia"/>
                <w:sz w:val="24"/>
              </w:rPr>
              <w:t>国盛证券许灿杰、国华人寿鞠龙、长信基金黄振华</w:t>
            </w:r>
          </w:p>
        </w:tc>
      </w:tr>
      <w:tr w:rsidR="00402796" w:rsidTr="00052949">
        <w:tc>
          <w:tcPr>
            <w:tcW w:w="1908" w:type="dxa"/>
            <w:tcBorders>
              <w:top w:val="single" w:sz="4" w:space="0" w:color="auto"/>
              <w:left w:val="single" w:sz="4" w:space="0" w:color="auto"/>
              <w:bottom w:val="single" w:sz="4" w:space="0" w:color="auto"/>
              <w:right w:val="single" w:sz="4" w:space="0" w:color="auto"/>
            </w:tcBorders>
          </w:tcPr>
          <w:p w:rsidR="00402796" w:rsidRDefault="00402796" w:rsidP="00052949">
            <w:pPr>
              <w:spacing w:line="480" w:lineRule="atLeast"/>
              <w:rPr>
                <w:rFonts w:ascii="宋体" w:hAnsi="宋体"/>
                <w:bCs/>
                <w:iCs/>
                <w:color w:val="000000"/>
                <w:sz w:val="24"/>
              </w:rPr>
            </w:pPr>
            <w:r>
              <w:rPr>
                <w:rFonts w:ascii="宋体" w:hAnsi="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tcPr>
          <w:p w:rsidR="00402796" w:rsidRDefault="009D2F13" w:rsidP="00405F32">
            <w:pPr>
              <w:spacing w:line="480" w:lineRule="atLeast"/>
              <w:rPr>
                <w:rFonts w:ascii="宋体" w:hAnsi="宋体"/>
                <w:bCs/>
                <w:iCs/>
                <w:color w:val="000000"/>
                <w:sz w:val="24"/>
              </w:rPr>
            </w:pPr>
            <w:r>
              <w:rPr>
                <w:rFonts w:ascii="宋体" w:hAnsi="宋体" w:hint="eastAsia"/>
                <w:bCs/>
                <w:iCs/>
                <w:color w:val="000000"/>
                <w:sz w:val="24"/>
              </w:rPr>
              <w:t>2</w:t>
            </w:r>
            <w:r>
              <w:rPr>
                <w:rFonts w:ascii="宋体" w:hAnsi="宋体"/>
                <w:bCs/>
                <w:iCs/>
                <w:color w:val="000000"/>
                <w:sz w:val="24"/>
              </w:rPr>
              <w:t>024</w:t>
            </w:r>
            <w:r>
              <w:rPr>
                <w:rFonts w:ascii="宋体" w:hAnsi="宋体" w:hint="eastAsia"/>
                <w:bCs/>
                <w:iCs/>
                <w:color w:val="000000"/>
                <w:sz w:val="24"/>
              </w:rPr>
              <w:t>年</w:t>
            </w:r>
            <w:r w:rsidR="00405F32">
              <w:rPr>
                <w:rFonts w:ascii="宋体" w:hAnsi="宋体"/>
                <w:bCs/>
                <w:iCs/>
                <w:color w:val="000000"/>
                <w:sz w:val="24"/>
              </w:rPr>
              <w:t>5</w:t>
            </w:r>
            <w:r>
              <w:rPr>
                <w:rFonts w:ascii="宋体" w:hAnsi="宋体" w:hint="eastAsia"/>
                <w:bCs/>
                <w:iCs/>
                <w:color w:val="000000"/>
                <w:sz w:val="24"/>
              </w:rPr>
              <w:t>月1</w:t>
            </w:r>
            <w:r w:rsidR="00115AE3">
              <w:rPr>
                <w:rFonts w:ascii="宋体" w:hAnsi="宋体"/>
                <w:bCs/>
                <w:iCs/>
                <w:color w:val="000000"/>
                <w:sz w:val="24"/>
              </w:rPr>
              <w:t>3</w:t>
            </w:r>
            <w:r>
              <w:rPr>
                <w:rFonts w:ascii="宋体" w:hAnsi="宋体" w:hint="eastAsia"/>
                <w:bCs/>
                <w:iCs/>
                <w:color w:val="000000"/>
                <w:sz w:val="24"/>
              </w:rPr>
              <w:t>日</w:t>
            </w:r>
            <w:r w:rsidR="00115AE3">
              <w:rPr>
                <w:rFonts w:ascii="宋体" w:hAnsi="宋体"/>
                <w:bCs/>
                <w:iCs/>
                <w:color w:val="000000"/>
                <w:sz w:val="24"/>
              </w:rPr>
              <w:t>15</w:t>
            </w:r>
            <w:r w:rsidR="00115AE3">
              <w:rPr>
                <w:rFonts w:ascii="宋体" w:hAnsi="宋体" w:hint="eastAsia"/>
                <w:bCs/>
                <w:iCs/>
                <w:color w:val="000000"/>
                <w:sz w:val="24"/>
              </w:rPr>
              <w:t>:00</w:t>
            </w:r>
          </w:p>
        </w:tc>
      </w:tr>
      <w:tr w:rsidR="00402796" w:rsidTr="00052949">
        <w:tc>
          <w:tcPr>
            <w:tcW w:w="1908" w:type="dxa"/>
            <w:tcBorders>
              <w:top w:val="single" w:sz="4" w:space="0" w:color="auto"/>
              <w:left w:val="single" w:sz="4" w:space="0" w:color="auto"/>
              <w:bottom w:val="single" w:sz="4" w:space="0" w:color="auto"/>
              <w:right w:val="single" w:sz="4" w:space="0" w:color="auto"/>
            </w:tcBorders>
          </w:tcPr>
          <w:p w:rsidR="00402796" w:rsidRDefault="00402796" w:rsidP="00052949">
            <w:pPr>
              <w:spacing w:line="480" w:lineRule="atLeast"/>
              <w:rPr>
                <w:rFonts w:ascii="宋体" w:hAnsi="宋体"/>
                <w:bCs/>
                <w:iCs/>
                <w:color w:val="000000"/>
                <w:sz w:val="24"/>
              </w:rPr>
            </w:pPr>
            <w:r>
              <w:rPr>
                <w:rFonts w:ascii="宋体" w:hAnsi="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tcPr>
          <w:p w:rsidR="00402796" w:rsidRDefault="009D2F13" w:rsidP="00FE01F9">
            <w:pPr>
              <w:spacing w:line="480" w:lineRule="atLeast"/>
              <w:rPr>
                <w:rFonts w:ascii="宋体" w:hAnsi="宋体"/>
                <w:bCs/>
                <w:iCs/>
                <w:color w:val="000000"/>
                <w:sz w:val="24"/>
              </w:rPr>
            </w:pPr>
            <w:r>
              <w:rPr>
                <w:rFonts w:ascii="宋体" w:hAnsi="宋体" w:hint="eastAsia"/>
                <w:bCs/>
                <w:iCs/>
                <w:color w:val="000000"/>
                <w:sz w:val="24"/>
              </w:rPr>
              <w:t>杭州市</w:t>
            </w:r>
            <w:r w:rsidR="00405F32">
              <w:rPr>
                <w:rFonts w:ascii="宋体" w:hAnsi="宋体" w:hint="eastAsia"/>
                <w:bCs/>
                <w:iCs/>
                <w:color w:val="000000"/>
                <w:sz w:val="24"/>
              </w:rPr>
              <w:t>庆春东路庆春发展大厦B座1</w:t>
            </w:r>
            <w:r w:rsidR="00405F32">
              <w:rPr>
                <w:rFonts w:ascii="宋体" w:hAnsi="宋体"/>
                <w:bCs/>
                <w:iCs/>
                <w:color w:val="000000"/>
                <w:sz w:val="24"/>
              </w:rPr>
              <w:t>6</w:t>
            </w:r>
            <w:r w:rsidR="00405F32">
              <w:rPr>
                <w:rFonts w:ascii="宋体" w:hAnsi="宋体" w:hint="eastAsia"/>
                <w:bCs/>
                <w:iCs/>
                <w:color w:val="000000"/>
                <w:sz w:val="24"/>
              </w:rPr>
              <w:t>楼公司会议室</w:t>
            </w:r>
          </w:p>
        </w:tc>
      </w:tr>
      <w:tr w:rsidR="00402796" w:rsidRPr="009D2F13" w:rsidTr="00052949">
        <w:tc>
          <w:tcPr>
            <w:tcW w:w="1908" w:type="dxa"/>
            <w:tcBorders>
              <w:top w:val="single" w:sz="4" w:space="0" w:color="auto"/>
              <w:left w:val="single" w:sz="4" w:space="0" w:color="auto"/>
              <w:bottom w:val="single" w:sz="4" w:space="0" w:color="auto"/>
              <w:right w:val="single" w:sz="4" w:space="0" w:color="auto"/>
            </w:tcBorders>
          </w:tcPr>
          <w:p w:rsidR="00402796" w:rsidRDefault="00402796" w:rsidP="00052949">
            <w:pPr>
              <w:spacing w:line="480" w:lineRule="atLeast"/>
              <w:rPr>
                <w:rFonts w:ascii="宋体" w:hAnsi="宋体"/>
                <w:bCs/>
                <w:iCs/>
                <w:color w:val="000000"/>
                <w:sz w:val="24"/>
              </w:rPr>
            </w:pPr>
            <w:r>
              <w:rPr>
                <w:rFonts w:ascii="宋体" w:hAnsi="宋体" w:hint="eastAsia"/>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rsidR="00402796" w:rsidRDefault="009D2F13" w:rsidP="00405F32">
            <w:pPr>
              <w:spacing w:line="480" w:lineRule="atLeast"/>
              <w:rPr>
                <w:rFonts w:ascii="宋体" w:hAnsi="宋体"/>
                <w:bCs/>
                <w:iCs/>
                <w:color w:val="000000"/>
                <w:sz w:val="24"/>
              </w:rPr>
            </w:pPr>
            <w:r>
              <w:rPr>
                <w:rFonts w:ascii="宋体" w:hAnsi="宋体" w:hint="eastAsia"/>
                <w:bCs/>
                <w:iCs/>
                <w:color w:val="000000"/>
                <w:sz w:val="24"/>
              </w:rPr>
              <w:t>董事</w:t>
            </w:r>
            <w:r w:rsidR="00405F32">
              <w:rPr>
                <w:rFonts w:ascii="宋体" w:hAnsi="宋体" w:hint="eastAsia"/>
                <w:bCs/>
                <w:iCs/>
                <w:color w:val="000000"/>
                <w:sz w:val="24"/>
              </w:rPr>
              <w:t>会秘书</w:t>
            </w:r>
            <w:r>
              <w:rPr>
                <w:rFonts w:ascii="宋体" w:hAnsi="宋体" w:hint="eastAsia"/>
                <w:bCs/>
                <w:iCs/>
                <w:color w:val="000000"/>
                <w:sz w:val="24"/>
              </w:rPr>
              <w:t>周菡语</w:t>
            </w:r>
          </w:p>
        </w:tc>
      </w:tr>
      <w:tr w:rsidR="00402796" w:rsidTr="00052949">
        <w:tc>
          <w:tcPr>
            <w:tcW w:w="1908" w:type="dxa"/>
            <w:tcBorders>
              <w:top w:val="single" w:sz="4" w:space="0" w:color="auto"/>
              <w:left w:val="single" w:sz="4" w:space="0" w:color="auto"/>
              <w:bottom w:val="single" w:sz="4" w:space="0" w:color="auto"/>
              <w:right w:val="single" w:sz="4" w:space="0" w:color="auto"/>
            </w:tcBorders>
            <w:vAlign w:val="center"/>
          </w:tcPr>
          <w:p w:rsidR="00402796" w:rsidRDefault="00402796" w:rsidP="00052949">
            <w:pPr>
              <w:spacing w:line="480" w:lineRule="atLeast"/>
              <w:rPr>
                <w:rFonts w:ascii="宋体" w:hAnsi="宋体"/>
                <w:bCs/>
                <w:iCs/>
                <w:color w:val="000000"/>
                <w:sz w:val="24"/>
              </w:rPr>
            </w:pPr>
            <w:r>
              <w:rPr>
                <w:rFonts w:ascii="宋体" w:hAnsi="宋体" w:hint="eastAsia"/>
                <w:bCs/>
                <w:iCs/>
                <w:color w:val="000000"/>
                <w:sz w:val="24"/>
              </w:rPr>
              <w:t>投资者关系活动主要内容介绍</w:t>
            </w:r>
          </w:p>
          <w:p w:rsidR="00402796" w:rsidRDefault="00402796" w:rsidP="00052949">
            <w:pPr>
              <w:spacing w:line="480" w:lineRule="atLeast"/>
              <w:rPr>
                <w:rFonts w:ascii="宋体" w:hAnsi="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rsidR="00115AE3" w:rsidRPr="00115AE3" w:rsidRDefault="00115AE3" w:rsidP="00115AE3">
            <w:pPr>
              <w:pStyle w:val="a7"/>
              <w:numPr>
                <w:ilvl w:val="0"/>
                <w:numId w:val="4"/>
              </w:numPr>
              <w:spacing w:line="360" w:lineRule="auto"/>
              <w:ind w:left="0" w:firstLineChars="0" w:firstLine="0"/>
              <w:rPr>
                <w:rFonts w:ascii="宋体" w:eastAsia="宋体" w:hAnsi="宋体"/>
                <w:b/>
                <w:bCs/>
                <w:szCs w:val="21"/>
              </w:rPr>
            </w:pPr>
            <w:r w:rsidRPr="00115AE3">
              <w:rPr>
                <w:rFonts w:ascii="宋体" w:eastAsia="宋体" w:hAnsi="宋体" w:hint="eastAsia"/>
                <w:b/>
                <w:bCs/>
                <w:szCs w:val="21"/>
              </w:rPr>
              <w:t>近期大家对PBO纤维的关注度比较高，有消息说PBO纤维会在华为手机背板的材料上有所应用。想问一下公司目前对于这一块有没有什么进展？</w:t>
            </w:r>
          </w:p>
          <w:p w:rsidR="00115AE3" w:rsidRPr="00115AE3" w:rsidRDefault="00115AE3" w:rsidP="00115AE3">
            <w:pPr>
              <w:spacing w:line="360" w:lineRule="auto"/>
              <w:rPr>
                <w:rFonts w:ascii="宋体" w:hAnsi="宋体"/>
                <w:b/>
                <w:bCs/>
                <w:szCs w:val="21"/>
              </w:rPr>
            </w:pPr>
            <w:r w:rsidRPr="00115AE3">
              <w:rPr>
                <w:rFonts w:ascii="宋体" w:hAnsi="宋体" w:hint="eastAsia"/>
                <w:szCs w:val="21"/>
              </w:rPr>
              <w:t>答：公司只是做上游单体，一般而言</w:t>
            </w:r>
            <w:r w:rsidRPr="00115AE3">
              <w:rPr>
                <w:rFonts w:ascii="宋体" w:hAnsi="宋体"/>
                <w:szCs w:val="21"/>
              </w:rPr>
              <w:t>具体</w:t>
            </w:r>
            <w:r w:rsidRPr="00115AE3">
              <w:rPr>
                <w:rFonts w:ascii="宋体" w:hAnsi="宋体" w:hint="eastAsia"/>
                <w:szCs w:val="21"/>
              </w:rPr>
              <w:t>的终端</w:t>
            </w:r>
            <w:r w:rsidRPr="00115AE3">
              <w:rPr>
                <w:rFonts w:ascii="宋体" w:hAnsi="宋体"/>
                <w:szCs w:val="21"/>
              </w:rPr>
              <w:t>应用</w:t>
            </w:r>
            <w:r w:rsidRPr="00115AE3">
              <w:rPr>
                <w:rFonts w:ascii="宋体" w:hAnsi="宋体" w:hint="eastAsia"/>
                <w:szCs w:val="21"/>
              </w:rPr>
              <w:t>和什么时候</w:t>
            </w:r>
            <w:r w:rsidRPr="00115AE3">
              <w:rPr>
                <w:rFonts w:ascii="宋体" w:hAnsi="宋体"/>
                <w:szCs w:val="21"/>
              </w:rPr>
              <w:t>放量</w:t>
            </w:r>
            <w:r w:rsidRPr="00115AE3">
              <w:rPr>
                <w:rFonts w:ascii="宋体" w:hAnsi="宋体" w:hint="eastAsia"/>
                <w:szCs w:val="21"/>
              </w:rPr>
              <w:t>，我们并不清楚，这是下游和终端综合考量的问题，</w:t>
            </w:r>
            <w:r w:rsidRPr="00115AE3">
              <w:rPr>
                <w:rFonts w:ascii="宋体" w:hAnsi="宋体"/>
                <w:szCs w:val="21"/>
              </w:rPr>
              <w:t>跟我们</w:t>
            </w:r>
            <w:r w:rsidRPr="00115AE3">
              <w:rPr>
                <w:rFonts w:ascii="宋体" w:hAnsi="宋体" w:hint="eastAsia"/>
                <w:szCs w:val="21"/>
              </w:rPr>
              <w:t>的产品还是存在</w:t>
            </w:r>
            <w:r w:rsidRPr="00115AE3">
              <w:rPr>
                <w:rFonts w:ascii="宋体" w:hAnsi="宋体"/>
                <w:szCs w:val="21"/>
              </w:rPr>
              <w:t>一定距离。</w:t>
            </w:r>
            <w:r w:rsidRPr="00115AE3">
              <w:rPr>
                <w:rFonts w:ascii="宋体" w:hAnsi="宋体" w:hint="eastAsia"/>
                <w:szCs w:val="21"/>
              </w:rPr>
              <w:t>对于PBO单体，还没有看到爆发性的订单或需求，客户需求量还是比较稳定。</w:t>
            </w:r>
          </w:p>
          <w:p w:rsidR="00115AE3" w:rsidRPr="00115AE3" w:rsidRDefault="00115AE3" w:rsidP="00115AE3">
            <w:pPr>
              <w:spacing w:line="360" w:lineRule="auto"/>
              <w:rPr>
                <w:rFonts w:ascii="宋体" w:hAnsi="宋体"/>
                <w:szCs w:val="21"/>
              </w:rPr>
            </w:pPr>
          </w:p>
          <w:p w:rsidR="00115AE3" w:rsidRPr="00115AE3" w:rsidRDefault="00115AE3" w:rsidP="00115AE3">
            <w:pPr>
              <w:pStyle w:val="a7"/>
              <w:numPr>
                <w:ilvl w:val="0"/>
                <w:numId w:val="4"/>
              </w:numPr>
              <w:spacing w:line="360" w:lineRule="auto"/>
              <w:ind w:left="0" w:firstLineChars="0" w:firstLine="0"/>
              <w:rPr>
                <w:rFonts w:ascii="宋体" w:eastAsia="宋体" w:hAnsi="宋体"/>
                <w:b/>
                <w:bCs/>
                <w:szCs w:val="21"/>
              </w:rPr>
            </w:pPr>
            <w:r w:rsidRPr="00115AE3">
              <w:rPr>
                <w:rFonts w:ascii="宋体" w:eastAsia="宋体" w:hAnsi="宋体" w:hint="eastAsia"/>
                <w:b/>
                <w:bCs/>
                <w:szCs w:val="21"/>
              </w:rPr>
              <w:t>公司每个月大概有多少量级的PBO单体出货？</w:t>
            </w:r>
          </w:p>
          <w:p w:rsidR="00115AE3" w:rsidRPr="00115AE3" w:rsidRDefault="00115AE3" w:rsidP="00115AE3">
            <w:pPr>
              <w:spacing w:line="360" w:lineRule="auto"/>
              <w:rPr>
                <w:rFonts w:ascii="宋体" w:hAnsi="宋体"/>
                <w:szCs w:val="21"/>
              </w:rPr>
            </w:pPr>
            <w:r w:rsidRPr="00115AE3">
              <w:rPr>
                <w:rFonts w:ascii="宋体" w:hAnsi="宋体" w:hint="eastAsia"/>
                <w:szCs w:val="21"/>
              </w:rPr>
              <w:t>答：具体每个月的量级不太方便透露，但2023年度相较于2022年度有显著增长，2024年第一季度也较稳定。</w:t>
            </w:r>
          </w:p>
          <w:p w:rsidR="00115AE3" w:rsidRPr="00115AE3" w:rsidRDefault="00115AE3" w:rsidP="00115AE3">
            <w:pPr>
              <w:spacing w:line="360" w:lineRule="auto"/>
              <w:rPr>
                <w:rFonts w:ascii="宋体" w:hAnsi="宋体"/>
                <w:szCs w:val="21"/>
              </w:rPr>
            </w:pPr>
          </w:p>
          <w:p w:rsidR="00115AE3" w:rsidRPr="00115AE3" w:rsidRDefault="00115AE3" w:rsidP="00115AE3">
            <w:pPr>
              <w:pStyle w:val="a7"/>
              <w:numPr>
                <w:ilvl w:val="0"/>
                <w:numId w:val="4"/>
              </w:numPr>
              <w:spacing w:line="360" w:lineRule="auto"/>
              <w:ind w:left="0" w:firstLineChars="0" w:firstLine="0"/>
              <w:rPr>
                <w:rFonts w:ascii="宋体" w:eastAsia="宋体" w:hAnsi="宋体"/>
                <w:b/>
                <w:bCs/>
                <w:szCs w:val="21"/>
              </w:rPr>
            </w:pPr>
            <w:r w:rsidRPr="00115AE3">
              <w:rPr>
                <w:rFonts w:ascii="宋体" w:eastAsia="宋体" w:hAnsi="宋体" w:hint="eastAsia"/>
                <w:b/>
                <w:bCs/>
                <w:szCs w:val="21"/>
              </w:rPr>
              <w:t>公司PBO单体的行业格局如何？</w:t>
            </w:r>
          </w:p>
          <w:p w:rsidR="00115AE3" w:rsidRPr="00115AE3" w:rsidRDefault="00115AE3" w:rsidP="00115AE3">
            <w:pPr>
              <w:spacing w:line="360" w:lineRule="auto"/>
              <w:rPr>
                <w:rFonts w:ascii="宋体" w:hAnsi="宋体"/>
                <w:szCs w:val="21"/>
              </w:rPr>
            </w:pPr>
            <w:r w:rsidRPr="00115AE3">
              <w:rPr>
                <w:rFonts w:ascii="宋体" w:hAnsi="宋体" w:hint="eastAsia"/>
                <w:szCs w:val="21"/>
              </w:rPr>
              <w:lastRenderedPageBreak/>
              <w:t>答：</w:t>
            </w:r>
            <w:r w:rsidRPr="00115AE3">
              <w:rPr>
                <w:rFonts w:ascii="宋体" w:hAnsi="宋体"/>
                <w:szCs w:val="21"/>
              </w:rPr>
              <w:t>P</w:t>
            </w:r>
            <w:r w:rsidRPr="00115AE3">
              <w:rPr>
                <w:rFonts w:ascii="宋体" w:hAnsi="宋体" w:hint="eastAsia"/>
                <w:szCs w:val="21"/>
              </w:rPr>
              <w:t>B</w:t>
            </w:r>
            <w:r w:rsidRPr="00115AE3">
              <w:rPr>
                <w:rFonts w:ascii="宋体" w:hAnsi="宋体"/>
                <w:szCs w:val="21"/>
              </w:rPr>
              <w:t>O</w:t>
            </w:r>
            <w:r w:rsidRPr="00115AE3">
              <w:rPr>
                <w:rFonts w:ascii="宋体" w:hAnsi="宋体" w:hint="eastAsia"/>
                <w:szCs w:val="21"/>
              </w:rPr>
              <w:t>单体具备一定的</w:t>
            </w:r>
            <w:r w:rsidRPr="00115AE3">
              <w:rPr>
                <w:rFonts w:ascii="宋体" w:hAnsi="宋体"/>
                <w:szCs w:val="21"/>
              </w:rPr>
              <w:t>技术门槛</w:t>
            </w:r>
            <w:r w:rsidRPr="00115AE3">
              <w:rPr>
                <w:rFonts w:ascii="宋体" w:hAnsi="宋体" w:hint="eastAsia"/>
                <w:szCs w:val="21"/>
              </w:rPr>
              <w:t>，公司</w:t>
            </w:r>
            <w:r w:rsidRPr="00115AE3">
              <w:rPr>
                <w:rFonts w:ascii="宋体" w:hAnsi="宋体"/>
                <w:szCs w:val="21"/>
              </w:rPr>
              <w:t>应该是国内</w:t>
            </w:r>
            <w:r w:rsidRPr="00115AE3">
              <w:rPr>
                <w:rFonts w:ascii="宋体" w:hAnsi="宋体" w:hint="eastAsia"/>
                <w:szCs w:val="21"/>
              </w:rPr>
              <w:t>少数</w:t>
            </w:r>
            <w:r w:rsidRPr="00115AE3">
              <w:rPr>
                <w:rFonts w:ascii="宋体" w:hAnsi="宋体"/>
                <w:szCs w:val="21"/>
              </w:rPr>
              <w:t>能够</w:t>
            </w:r>
            <w:r w:rsidRPr="00115AE3">
              <w:rPr>
                <w:rFonts w:ascii="宋体" w:hAnsi="宋体" w:hint="eastAsia"/>
                <w:szCs w:val="21"/>
              </w:rPr>
              <w:t>进行</w:t>
            </w:r>
            <w:r w:rsidRPr="00115AE3">
              <w:rPr>
                <w:rFonts w:ascii="宋体" w:hAnsi="宋体"/>
                <w:szCs w:val="21"/>
              </w:rPr>
              <w:t>自主开发</w:t>
            </w:r>
            <w:r w:rsidRPr="00115AE3">
              <w:rPr>
                <w:rFonts w:ascii="宋体" w:hAnsi="宋体" w:hint="eastAsia"/>
                <w:szCs w:val="21"/>
              </w:rPr>
              <w:t>且</w:t>
            </w:r>
            <w:r w:rsidRPr="00115AE3">
              <w:rPr>
                <w:rFonts w:ascii="宋体" w:hAnsi="宋体"/>
                <w:szCs w:val="21"/>
              </w:rPr>
              <w:t>规模化、产业化生产</w:t>
            </w:r>
            <w:r w:rsidRPr="00115AE3">
              <w:rPr>
                <w:rFonts w:ascii="宋体" w:hAnsi="宋体" w:hint="eastAsia"/>
                <w:szCs w:val="21"/>
              </w:rPr>
              <w:t>的企业</w:t>
            </w:r>
            <w:r w:rsidRPr="00115AE3">
              <w:rPr>
                <w:rFonts w:ascii="宋体" w:hAnsi="宋体"/>
                <w:szCs w:val="21"/>
              </w:rPr>
              <w:t>。</w:t>
            </w:r>
            <w:r w:rsidRPr="00115AE3">
              <w:rPr>
                <w:rFonts w:ascii="宋体" w:hAnsi="宋体" w:hint="eastAsia"/>
                <w:szCs w:val="21"/>
              </w:rPr>
              <w:t>这项</w:t>
            </w:r>
            <w:r w:rsidRPr="00115AE3">
              <w:rPr>
                <w:rFonts w:ascii="宋体" w:hAnsi="宋体"/>
                <w:szCs w:val="21"/>
              </w:rPr>
              <w:t>技术以前</w:t>
            </w:r>
            <w:r w:rsidRPr="00115AE3">
              <w:rPr>
                <w:rFonts w:ascii="宋体" w:hAnsi="宋体" w:hint="eastAsia"/>
                <w:szCs w:val="21"/>
              </w:rPr>
              <w:t>是被</w:t>
            </w:r>
            <w:r w:rsidRPr="00115AE3">
              <w:rPr>
                <w:rFonts w:ascii="宋体" w:hAnsi="宋体"/>
                <w:szCs w:val="21"/>
              </w:rPr>
              <w:t>日本垄断的</w:t>
            </w:r>
            <w:r w:rsidRPr="00115AE3">
              <w:rPr>
                <w:rFonts w:ascii="宋体" w:hAnsi="宋体" w:hint="eastAsia"/>
                <w:szCs w:val="21"/>
              </w:rPr>
              <w:t>了。公司（业务前身）在19</w:t>
            </w:r>
            <w:r w:rsidRPr="00115AE3">
              <w:rPr>
                <w:rFonts w:ascii="宋体" w:hAnsi="宋体"/>
                <w:szCs w:val="21"/>
              </w:rPr>
              <w:t>97年</w:t>
            </w:r>
            <w:r w:rsidRPr="00115AE3">
              <w:rPr>
                <w:rFonts w:ascii="宋体" w:hAnsi="宋体" w:hint="eastAsia"/>
                <w:szCs w:val="21"/>
              </w:rPr>
              <w:t>即</w:t>
            </w:r>
            <w:r w:rsidRPr="00115AE3">
              <w:rPr>
                <w:rFonts w:ascii="宋体" w:hAnsi="宋体"/>
                <w:szCs w:val="21"/>
              </w:rPr>
              <w:t>开始研发</w:t>
            </w:r>
            <w:r w:rsidRPr="00115AE3">
              <w:rPr>
                <w:rFonts w:ascii="宋体" w:hAnsi="宋体" w:hint="eastAsia"/>
                <w:szCs w:val="21"/>
              </w:rPr>
              <w:t>此项技术，前期也陪同很多下游客户去逐渐培养PBO单体的终端应用，逐渐有了放量的过程。从去年开始，销售量有了较大提升。未来等规模效应显现后，公司将拥有一定的成本优势。</w:t>
            </w:r>
          </w:p>
          <w:p w:rsidR="00115AE3" w:rsidRPr="00115AE3" w:rsidRDefault="00115AE3" w:rsidP="00115AE3">
            <w:pPr>
              <w:spacing w:line="360" w:lineRule="auto"/>
              <w:rPr>
                <w:rFonts w:ascii="宋体" w:hAnsi="宋体"/>
                <w:szCs w:val="21"/>
              </w:rPr>
            </w:pPr>
          </w:p>
          <w:p w:rsidR="00115AE3" w:rsidRPr="00115AE3" w:rsidRDefault="00115AE3" w:rsidP="00115AE3">
            <w:pPr>
              <w:pStyle w:val="a7"/>
              <w:numPr>
                <w:ilvl w:val="0"/>
                <w:numId w:val="4"/>
              </w:numPr>
              <w:spacing w:line="360" w:lineRule="auto"/>
              <w:ind w:left="0" w:firstLineChars="0" w:firstLine="0"/>
              <w:rPr>
                <w:rFonts w:ascii="宋体" w:eastAsia="宋体" w:hAnsi="宋体"/>
                <w:b/>
                <w:bCs/>
                <w:szCs w:val="21"/>
              </w:rPr>
            </w:pPr>
            <w:r w:rsidRPr="00115AE3">
              <w:rPr>
                <w:rFonts w:ascii="宋体" w:eastAsia="宋体" w:hAnsi="宋体" w:hint="eastAsia"/>
                <w:b/>
                <w:bCs/>
                <w:szCs w:val="21"/>
              </w:rPr>
              <w:t>公司PBO单体的下游需求主要集中在哪一领域？</w:t>
            </w:r>
          </w:p>
          <w:p w:rsidR="00115AE3" w:rsidRPr="00115AE3" w:rsidRDefault="00115AE3" w:rsidP="00115AE3">
            <w:pPr>
              <w:spacing w:line="360" w:lineRule="auto"/>
              <w:rPr>
                <w:rFonts w:ascii="宋体" w:hAnsi="宋体"/>
                <w:szCs w:val="21"/>
              </w:rPr>
            </w:pPr>
            <w:r w:rsidRPr="00115AE3">
              <w:rPr>
                <w:rFonts w:ascii="宋体" w:hAnsi="宋体" w:hint="eastAsia"/>
                <w:szCs w:val="21"/>
              </w:rPr>
              <w:t>答：需求领域较为广泛，但具体应用有赖于下游企业与终端企业的协同拓展和具体选择。公司产品是上游单体，只有下游客户把单体合成纤维后，才有具体的需求与用量，因此对</w:t>
            </w:r>
            <w:r w:rsidRPr="00115AE3">
              <w:rPr>
                <w:rFonts w:ascii="宋体" w:hAnsi="宋体"/>
                <w:szCs w:val="21"/>
              </w:rPr>
              <w:t>PBO单体的</w:t>
            </w:r>
            <w:r w:rsidRPr="00115AE3">
              <w:rPr>
                <w:rFonts w:ascii="宋体" w:hAnsi="宋体" w:hint="eastAsia"/>
                <w:szCs w:val="21"/>
              </w:rPr>
              <w:t>再</w:t>
            </w:r>
            <w:r w:rsidRPr="00115AE3">
              <w:rPr>
                <w:rFonts w:ascii="宋体" w:hAnsi="宋体"/>
                <w:szCs w:val="21"/>
              </w:rPr>
              <w:t>下游需求</w:t>
            </w:r>
            <w:r w:rsidRPr="00115AE3">
              <w:rPr>
                <w:rFonts w:ascii="宋体" w:hAnsi="宋体" w:hint="eastAsia"/>
                <w:szCs w:val="21"/>
              </w:rPr>
              <w:t>不是非常清楚。</w:t>
            </w:r>
          </w:p>
          <w:p w:rsidR="00115AE3" w:rsidRPr="00115AE3" w:rsidRDefault="00115AE3" w:rsidP="00115AE3">
            <w:pPr>
              <w:spacing w:line="360" w:lineRule="auto"/>
              <w:rPr>
                <w:rFonts w:ascii="宋体" w:hAnsi="宋体"/>
                <w:szCs w:val="21"/>
              </w:rPr>
            </w:pPr>
          </w:p>
          <w:p w:rsidR="00115AE3" w:rsidRPr="00115AE3" w:rsidRDefault="00115AE3" w:rsidP="00115AE3">
            <w:pPr>
              <w:pStyle w:val="a7"/>
              <w:numPr>
                <w:ilvl w:val="0"/>
                <w:numId w:val="4"/>
              </w:numPr>
              <w:spacing w:line="360" w:lineRule="auto"/>
              <w:ind w:left="0" w:firstLineChars="0" w:firstLine="0"/>
              <w:rPr>
                <w:rFonts w:ascii="宋体" w:eastAsia="宋体" w:hAnsi="宋体"/>
                <w:b/>
                <w:bCs/>
                <w:szCs w:val="21"/>
              </w:rPr>
            </w:pPr>
            <w:r w:rsidRPr="00115AE3">
              <w:rPr>
                <w:rFonts w:ascii="宋体" w:eastAsia="宋体" w:hAnsi="宋体" w:hint="eastAsia"/>
                <w:b/>
                <w:bCs/>
                <w:szCs w:val="21"/>
              </w:rPr>
              <w:t>公司未来会考虑把单体做成纤维吗？</w:t>
            </w:r>
          </w:p>
          <w:p w:rsidR="00115AE3" w:rsidRPr="00115AE3" w:rsidRDefault="00115AE3" w:rsidP="00115AE3">
            <w:pPr>
              <w:spacing w:line="360" w:lineRule="auto"/>
              <w:rPr>
                <w:rFonts w:ascii="宋体" w:hAnsi="宋体"/>
                <w:szCs w:val="21"/>
              </w:rPr>
            </w:pPr>
            <w:r w:rsidRPr="00115AE3">
              <w:rPr>
                <w:rFonts w:ascii="宋体" w:hAnsi="宋体" w:hint="eastAsia"/>
                <w:szCs w:val="21"/>
              </w:rPr>
              <w:t>答：目前公司的战略布局还是集中在单体这一块，希望我们的单体能够具有更大的竞争优势，巩固自己的龙头地位，短期内不太会生产纤维与下游竞争。</w:t>
            </w:r>
          </w:p>
          <w:p w:rsidR="00115AE3" w:rsidRPr="00115AE3" w:rsidRDefault="00115AE3" w:rsidP="00115AE3">
            <w:pPr>
              <w:spacing w:line="360" w:lineRule="auto"/>
              <w:rPr>
                <w:rFonts w:ascii="宋体" w:hAnsi="宋体"/>
                <w:szCs w:val="21"/>
              </w:rPr>
            </w:pPr>
          </w:p>
          <w:p w:rsidR="00115AE3" w:rsidRPr="00115AE3" w:rsidRDefault="00115AE3" w:rsidP="00115AE3">
            <w:pPr>
              <w:pStyle w:val="a7"/>
              <w:numPr>
                <w:ilvl w:val="0"/>
                <w:numId w:val="4"/>
              </w:numPr>
              <w:spacing w:line="360" w:lineRule="auto"/>
              <w:ind w:left="0" w:firstLineChars="0" w:firstLine="0"/>
              <w:rPr>
                <w:rFonts w:ascii="宋体" w:eastAsia="宋体" w:hAnsi="宋体"/>
                <w:b/>
                <w:bCs/>
                <w:szCs w:val="21"/>
              </w:rPr>
            </w:pPr>
            <w:r w:rsidRPr="00115AE3">
              <w:rPr>
                <w:rFonts w:ascii="宋体" w:eastAsia="宋体" w:hAnsi="宋体" w:hint="eastAsia"/>
                <w:b/>
                <w:bCs/>
                <w:szCs w:val="21"/>
              </w:rPr>
              <w:t>PBO单体，我们在国内属于龙头地位，但从全球的角度，PBO单体我们是否需要与海外的企业竞争？</w:t>
            </w:r>
          </w:p>
          <w:p w:rsidR="00115AE3" w:rsidRPr="00115AE3" w:rsidRDefault="00115AE3" w:rsidP="00115AE3">
            <w:pPr>
              <w:spacing w:line="360" w:lineRule="auto"/>
              <w:rPr>
                <w:rFonts w:ascii="宋体" w:hAnsi="宋体"/>
                <w:szCs w:val="21"/>
              </w:rPr>
            </w:pPr>
            <w:r w:rsidRPr="00115AE3">
              <w:rPr>
                <w:rFonts w:ascii="宋体" w:hAnsi="宋体" w:hint="eastAsia"/>
                <w:szCs w:val="21"/>
              </w:rPr>
              <w:t>答：不太存在这个问题，全球范围内能够产业化生产这个材料的就是日本和中国，因为属于特殊的战略级别材料，日本禁止出口中国。在打破单体的技术垄断使得下游能够运用这项技术的，国内基本就是我们公司。考虑到中国经济、人口体量，</w:t>
            </w:r>
            <w:r w:rsidRPr="00115AE3">
              <w:rPr>
                <w:rFonts w:ascii="宋体" w:hAnsi="宋体"/>
                <w:szCs w:val="21"/>
              </w:rPr>
              <w:t>我们觉得中国</w:t>
            </w:r>
            <w:r w:rsidRPr="00115AE3">
              <w:rPr>
                <w:rFonts w:ascii="宋体" w:hAnsi="宋体" w:hint="eastAsia"/>
                <w:szCs w:val="21"/>
              </w:rPr>
              <w:t>市场潜在需求</w:t>
            </w:r>
            <w:r w:rsidRPr="00115AE3">
              <w:rPr>
                <w:rFonts w:ascii="宋体" w:hAnsi="宋体"/>
                <w:szCs w:val="21"/>
              </w:rPr>
              <w:t>相对于日本</w:t>
            </w:r>
            <w:r w:rsidRPr="00115AE3">
              <w:rPr>
                <w:rFonts w:ascii="宋体" w:hAnsi="宋体" w:hint="eastAsia"/>
                <w:szCs w:val="21"/>
              </w:rPr>
              <w:t>市场</w:t>
            </w:r>
            <w:r w:rsidRPr="00115AE3">
              <w:rPr>
                <w:rFonts w:ascii="宋体" w:hAnsi="宋体"/>
                <w:szCs w:val="21"/>
              </w:rPr>
              <w:t>更大。</w:t>
            </w:r>
            <w:r w:rsidRPr="00115AE3">
              <w:rPr>
                <w:rFonts w:ascii="宋体" w:hAnsi="宋体" w:hint="eastAsia"/>
                <w:szCs w:val="21"/>
              </w:rPr>
              <w:t>目前我们公司PBO单体的需求端还是在国内，没有接到其他国家的采购需求。</w:t>
            </w:r>
          </w:p>
          <w:p w:rsidR="00115AE3" w:rsidRPr="00115AE3" w:rsidRDefault="00115AE3" w:rsidP="00115AE3">
            <w:pPr>
              <w:spacing w:line="360" w:lineRule="auto"/>
              <w:rPr>
                <w:rFonts w:ascii="宋体" w:hAnsi="宋体"/>
                <w:szCs w:val="21"/>
              </w:rPr>
            </w:pPr>
          </w:p>
          <w:p w:rsidR="00115AE3" w:rsidRPr="00115AE3" w:rsidRDefault="00115AE3" w:rsidP="00115AE3">
            <w:pPr>
              <w:pStyle w:val="a7"/>
              <w:numPr>
                <w:ilvl w:val="0"/>
                <w:numId w:val="4"/>
              </w:numPr>
              <w:spacing w:line="360" w:lineRule="auto"/>
              <w:ind w:left="0" w:firstLineChars="0" w:firstLine="0"/>
              <w:rPr>
                <w:rFonts w:ascii="宋体" w:eastAsia="宋体" w:hAnsi="宋体"/>
                <w:b/>
                <w:bCs/>
                <w:szCs w:val="21"/>
              </w:rPr>
            </w:pPr>
            <w:r w:rsidRPr="00115AE3">
              <w:rPr>
                <w:rFonts w:ascii="宋体" w:eastAsia="宋体" w:hAnsi="宋体" w:hint="eastAsia"/>
                <w:b/>
                <w:bCs/>
                <w:szCs w:val="21"/>
              </w:rPr>
              <w:t>2024年，公司会有PBO单体出货量的目标吗？大概是多少？</w:t>
            </w:r>
          </w:p>
          <w:p w:rsidR="00115AE3" w:rsidRPr="00115AE3" w:rsidRDefault="00115AE3" w:rsidP="00115AE3">
            <w:pPr>
              <w:spacing w:line="360" w:lineRule="auto"/>
              <w:rPr>
                <w:rFonts w:ascii="宋体" w:hAnsi="宋体"/>
                <w:szCs w:val="21"/>
              </w:rPr>
            </w:pPr>
            <w:r w:rsidRPr="00115AE3">
              <w:rPr>
                <w:rFonts w:ascii="宋体" w:hAnsi="宋体" w:hint="eastAsia"/>
                <w:szCs w:val="21"/>
              </w:rPr>
              <w:t>答：单看今年一季度的出货量，还不是很多，因为</w:t>
            </w:r>
            <w:r w:rsidRPr="00115AE3">
              <w:rPr>
                <w:rFonts w:ascii="宋体" w:hAnsi="宋体"/>
                <w:szCs w:val="21"/>
              </w:rPr>
              <w:t>2月份</w:t>
            </w:r>
            <w:r w:rsidRPr="00115AE3">
              <w:rPr>
                <w:rFonts w:ascii="宋体" w:hAnsi="宋体" w:hint="eastAsia"/>
                <w:szCs w:val="21"/>
              </w:rPr>
              <w:t>员工都放了</w:t>
            </w:r>
            <w:r w:rsidRPr="00115AE3">
              <w:rPr>
                <w:rFonts w:ascii="宋体" w:hAnsi="宋体" w:hint="eastAsia"/>
                <w:szCs w:val="21"/>
              </w:rPr>
              <w:lastRenderedPageBreak/>
              <w:t>春节，假期时间也比较长，因此</w:t>
            </w:r>
            <w:r w:rsidRPr="00115AE3">
              <w:rPr>
                <w:rFonts w:ascii="宋体" w:hAnsi="宋体"/>
                <w:szCs w:val="21"/>
              </w:rPr>
              <w:t>出货</w:t>
            </w:r>
            <w:r w:rsidRPr="00115AE3">
              <w:rPr>
                <w:rFonts w:ascii="宋体" w:hAnsi="宋体" w:hint="eastAsia"/>
                <w:szCs w:val="21"/>
              </w:rPr>
              <w:t>量可能</w:t>
            </w:r>
            <w:r w:rsidRPr="00115AE3">
              <w:rPr>
                <w:rFonts w:ascii="宋体" w:hAnsi="宋体"/>
                <w:szCs w:val="21"/>
              </w:rPr>
              <w:t>都不在一季度</w:t>
            </w:r>
            <w:r w:rsidRPr="00115AE3">
              <w:rPr>
                <w:rFonts w:ascii="宋体" w:hAnsi="宋体" w:hint="eastAsia"/>
                <w:szCs w:val="21"/>
              </w:rPr>
              <w:t>。如果从2024年全年来说，</w:t>
            </w:r>
            <w:r w:rsidRPr="00115AE3">
              <w:rPr>
                <w:rFonts w:ascii="宋体" w:hAnsi="宋体"/>
                <w:szCs w:val="21"/>
              </w:rPr>
              <w:t>我们</w:t>
            </w:r>
            <w:r w:rsidRPr="00115AE3">
              <w:rPr>
                <w:rFonts w:ascii="宋体" w:hAnsi="宋体" w:hint="eastAsia"/>
                <w:szCs w:val="21"/>
              </w:rPr>
              <w:t>公司</w:t>
            </w:r>
            <w:r w:rsidRPr="00115AE3">
              <w:rPr>
                <w:rFonts w:ascii="宋体" w:hAnsi="宋体"/>
                <w:szCs w:val="21"/>
              </w:rPr>
              <w:t>应该还是能够保持</w:t>
            </w:r>
            <w:r w:rsidR="00825F1E">
              <w:rPr>
                <w:rFonts w:ascii="宋体" w:hAnsi="宋体" w:hint="eastAsia"/>
                <w:szCs w:val="21"/>
              </w:rPr>
              <w:t>一个比较</w:t>
            </w:r>
            <w:r w:rsidRPr="00115AE3">
              <w:rPr>
                <w:rFonts w:ascii="宋体" w:hAnsi="宋体" w:hint="eastAsia"/>
                <w:szCs w:val="21"/>
              </w:rPr>
              <w:t>稳定</w:t>
            </w:r>
            <w:r w:rsidR="00825F1E">
              <w:rPr>
                <w:rFonts w:ascii="宋体" w:hAnsi="宋体" w:hint="eastAsia"/>
                <w:szCs w:val="21"/>
              </w:rPr>
              <w:t>的</w:t>
            </w:r>
            <w:bookmarkStart w:id="0" w:name="_GoBack"/>
            <w:bookmarkEnd w:id="0"/>
            <w:r w:rsidRPr="00115AE3">
              <w:rPr>
                <w:rFonts w:ascii="宋体" w:hAnsi="宋体" w:hint="eastAsia"/>
                <w:szCs w:val="21"/>
              </w:rPr>
              <w:t>增速，具体的增速还需要看今年下半年的订单情况。</w:t>
            </w:r>
          </w:p>
          <w:p w:rsidR="00115AE3" w:rsidRPr="00115AE3" w:rsidRDefault="00115AE3" w:rsidP="00115AE3">
            <w:pPr>
              <w:spacing w:line="360" w:lineRule="auto"/>
              <w:rPr>
                <w:rFonts w:ascii="宋体" w:hAnsi="宋体"/>
                <w:szCs w:val="21"/>
              </w:rPr>
            </w:pPr>
          </w:p>
          <w:p w:rsidR="00115AE3" w:rsidRPr="00115AE3" w:rsidRDefault="00115AE3" w:rsidP="00115AE3">
            <w:pPr>
              <w:pStyle w:val="a7"/>
              <w:numPr>
                <w:ilvl w:val="0"/>
                <w:numId w:val="4"/>
              </w:numPr>
              <w:spacing w:line="360" w:lineRule="auto"/>
              <w:ind w:left="0" w:firstLineChars="0" w:firstLine="0"/>
              <w:rPr>
                <w:rFonts w:ascii="宋体" w:eastAsia="宋体" w:hAnsi="宋体"/>
                <w:b/>
                <w:bCs/>
                <w:szCs w:val="21"/>
              </w:rPr>
            </w:pPr>
            <w:r w:rsidRPr="00115AE3">
              <w:rPr>
                <w:rFonts w:ascii="宋体" w:eastAsia="宋体" w:hAnsi="宋体" w:hint="eastAsia"/>
                <w:b/>
                <w:bCs/>
                <w:szCs w:val="21"/>
              </w:rPr>
              <w:t>我们公司PBO单体跟下游的定价方法是什么？是成本加成吗？</w:t>
            </w:r>
          </w:p>
          <w:p w:rsidR="00115AE3" w:rsidRPr="00115AE3" w:rsidRDefault="00115AE3" w:rsidP="00115AE3">
            <w:pPr>
              <w:spacing w:line="360" w:lineRule="auto"/>
              <w:rPr>
                <w:rFonts w:ascii="宋体" w:hAnsi="宋体"/>
                <w:szCs w:val="21"/>
              </w:rPr>
            </w:pPr>
            <w:r w:rsidRPr="00115AE3">
              <w:rPr>
                <w:rFonts w:ascii="宋体" w:hAnsi="宋体" w:hint="eastAsia"/>
                <w:szCs w:val="21"/>
              </w:rPr>
              <w:t>答：前期不会采用成本加成，因为要配合下游客户打开终端市场，价格不能太高。同时也因为前期量小，还未产生规模效应，成本较高。</w:t>
            </w:r>
          </w:p>
          <w:p w:rsidR="00115AE3" w:rsidRPr="00115AE3" w:rsidRDefault="00115AE3" w:rsidP="00115AE3">
            <w:pPr>
              <w:spacing w:line="360" w:lineRule="auto"/>
              <w:rPr>
                <w:rFonts w:ascii="宋体" w:hAnsi="宋体"/>
                <w:szCs w:val="21"/>
              </w:rPr>
            </w:pPr>
          </w:p>
          <w:p w:rsidR="00115AE3" w:rsidRPr="00115AE3" w:rsidRDefault="00115AE3" w:rsidP="00115AE3">
            <w:pPr>
              <w:pStyle w:val="a7"/>
              <w:numPr>
                <w:ilvl w:val="0"/>
                <w:numId w:val="4"/>
              </w:numPr>
              <w:spacing w:line="360" w:lineRule="auto"/>
              <w:ind w:left="0" w:firstLineChars="0" w:firstLine="0"/>
              <w:rPr>
                <w:rFonts w:ascii="宋体" w:eastAsia="宋体" w:hAnsi="宋体"/>
                <w:b/>
                <w:bCs/>
                <w:szCs w:val="21"/>
              </w:rPr>
            </w:pPr>
            <w:r w:rsidRPr="00115AE3">
              <w:rPr>
                <w:rFonts w:ascii="宋体" w:eastAsia="宋体" w:hAnsi="宋体" w:hint="eastAsia"/>
                <w:b/>
                <w:bCs/>
                <w:szCs w:val="21"/>
              </w:rPr>
              <w:t>公司在PI单体上有没有什么进展？</w:t>
            </w:r>
          </w:p>
          <w:p w:rsidR="00115AE3" w:rsidRPr="00115AE3" w:rsidRDefault="00115AE3" w:rsidP="00115AE3">
            <w:pPr>
              <w:spacing w:line="360" w:lineRule="auto"/>
              <w:rPr>
                <w:rFonts w:ascii="宋体" w:hAnsi="宋体"/>
                <w:szCs w:val="21"/>
              </w:rPr>
            </w:pPr>
            <w:r w:rsidRPr="00115AE3">
              <w:rPr>
                <w:rFonts w:ascii="宋体" w:hAnsi="宋体" w:hint="eastAsia"/>
                <w:szCs w:val="21"/>
              </w:rPr>
              <w:t>答：</w:t>
            </w:r>
            <w:r w:rsidRPr="00115AE3">
              <w:rPr>
                <w:rFonts w:ascii="宋体" w:hAnsi="宋体"/>
                <w:szCs w:val="21"/>
              </w:rPr>
              <w:t>公司目前还是在研发储备自己的各种PI单体，现有的产品也还相对稳定。下游客户在打开市场还是需要有一个循序渐进的过程。其中，热塑性聚酰亚胺单体更易于加工，所以除了很多传统机械上的应用，可能下游的电动汽车高压电机上可以应用，不过同其他材料一样下游应用也需要一个较长的验证过程，所以目前来看，下游应用还在培育阶段，我们PI单体的订单还是保持相对稳定的增长。</w:t>
            </w:r>
          </w:p>
          <w:p w:rsidR="00115AE3" w:rsidRPr="00115AE3" w:rsidRDefault="00115AE3" w:rsidP="00115AE3">
            <w:pPr>
              <w:spacing w:line="360" w:lineRule="auto"/>
              <w:rPr>
                <w:rFonts w:ascii="宋体" w:hAnsi="宋体"/>
                <w:szCs w:val="21"/>
              </w:rPr>
            </w:pPr>
          </w:p>
          <w:p w:rsidR="00115AE3" w:rsidRPr="00115AE3" w:rsidRDefault="00115AE3" w:rsidP="00115AE3">
            <w:pPr>
              <w:pStyle w:val="a7"/>
              <w:spacing w:line="360" w:lineRule="auto"/>
              <w:ind w:firstLineChars="0" w:firstLine="0"/>
              <w:rPr>
                <w:rFonts w:ascii="宋体" w:eastAsia="宋体" w:hAnsi="宋体"/>
                <w:b/>
                <w:bCs/>
                <w:szCs w:val="21"/>
              </w:rPr>
            </w:pPr>
            <w:r w:rsidRPr="00115AE3">
              <w:rPr>
                <w:rFonts w:ascii="宋体" w:eastAsia="宋体" w:hAnsi="宋体" w:hint="eastAsia"/>
                <w:b/>
                <w:bCs/>
                <w:szCs w:val="21"/>
              </w:rPr>
              <w:t>1</w:t>
            </w:r>
            <w:r w:rsidRPr="00115AE3">
              <w:rPr>
                <w:rFonts w:ascii="宋体" w:eastAsia="宋体" w:hAnsi="宋体"/>
                <w:b/>
                <w:bCs/>
                <w:szCs w:val="21"/>
              </w:rPr>
              <w:t>0</w:t>
            </w:r>
            <w:r w:rsidRPr="00115AE3">
              <w:rPr>
                <w:rFonts w:ascii="宋体" w:eastAsia="宋体" w:hAnsi="宋体" w:hint="eastAsia"/>
                <w:b/>
                <w:bCs/>
                <w:szCs w:val="21"/>
              </w:rPr>
              <w:t>、公司是否会去代工某些品牌的染发剂？</w:t>
            </w:r>
          </w:p>
          <w:p w:rsidR="00115AE3" w:rsidRPr="00115AE3" w:rsidRDefault="00115AE3" w:rsidP="00115AE3">
            <w:pPr>
              <w:spacing w:line="360" w:lineRule="auto"/>
              <w:rPr>
                <w:rFonts w:ascii="宋体" w:hAnsi="宋体"/>
                <w:szCs w:val="21"/>
              </w:rPr>
            </w:pPr>
            <w:r w:rsidRPr="00115AE3">
              <w:rPr>
                <w:rFonts w:ascii="宋体" w:hAnsi="宋体" w:hint="eastAsia"/>
                <w:szCs w:val="21"/>
              </w:rPr>
              <w:t>答：公司不会代工终端的产品，我们只做中间体原料。染发剂最后的配方往往是这些品牌的商业机密，它们都会自己去做最后的配比、调配。</w:t>
            </w:r>
          </w:p>
          <w:p w:rsidR="00115AE3" w:rsidRPr="00115AE3" w:rsidRDefault="00115AE3" w:rsidP="00115AE3">
            <w:pPr>
              <w:spacing w:line="360" w:lineRule="auto"/>
              <w:rPr>
                <w:rFonts w:ascii="宋体" w:hAnsi="宋体"/>
                <w:szCs w:val="21"/>
              </w:rPr>
            </w:pPr>
          </w:p>
          <w:p w:rsidR="00115AE3" w:rsidRPr="00115AE3" w:rsidRDefault="00115AE3" w:rsidP="00115AE3">
            <w:pPr>
              <w:pStyle w:val="a7"/>
              <w:spacing w:line="360" w:lineRule="auto"/>
              <w:ind w:firstLineChars="0" w:firstLine="0"/>
              <w:rPr>
                <w:rFonts w:ascii="宋体" w:eastAsia="宋体" w:hAnsi="宋体"/>
                <w:b/>
                <w:bCs/>
                <w:szCs w:val="21"/>
              </w:rPr>
            </w:pPr>
            <w:r w:rsidRPr="00115AE3">
              <w:rPr>
                <w:rFonts w:ascii="宋体" w:eastAsia="宋体" w:hAnsi="宋体" w:hint="eastAsia"/>
                <w:b/>
                <w:bCs/>
                <w:szCs w:val="21"/>
              </w:rPr>
              <w:t>1</w:t>
            </w:r>
            <w:r w:rsidRPr="00115AE3">
              <w:rPr>
                <w:rFonts w:ascii="宋体" w:eastAsia="宋体" w:hAnsi="宋体"/>
                <w:b/>
                <w:bCs/>
                <w:szCs w:val="21"/>
              </w:rPr>
              <w:t>1</w:t>
            </w:r>
            <w:r w:rsidRPr="00115AE3">
              <w:rPr>
                <w:rFonts w:ascii="宋体" w:eastAsia="宋体" w:hAnsi="宋体" w:hint="eastAsia"/>
                <w:b/>
                <w:bCs/>
                <w:szCs w:val="21"/>
              </w:rPr>
              <w:t>、公司染发剂原料未来的市场需求以及市场占有率的情况如何？</w:t>
            </w:r>
          </w:p>
          <w:p w:rsidR="00115AE3" w:rsidRPr="00115AE3" w:rsidRDefault="00115AE3" w:rsidP="00115AE3">
            <w:pPr>
              <w:spacing w:line="360" w:lineRule="auto"/>
              <w:rPr>
                <w:rFonts w:ascii="宋体" w:hAnsi="宋体"/>
                <w:szCs w:val="21"/>
              </w:rPr>
            </w:pPr>
            <w:r w:rsidRPr="00115AE3">
              <w:rPr>
                <w:rFonts w:ascii="宋体" w:hAnsi="宋体" w:hint="eastAsia"/>
                <w:szCs w:val="21"/>
              </w:rPr>
              <w:t>答：</w:t>
            </w:r>
            <w:r w:rsidRPr="00115AE3">
              <w:rPr>
                <w:rFonts w:ascii="宋体" w:hAnsi="宋体"/>
                <w:szCs w:val="21"/>
              </w:rPr>
              <w:t>染发剂的市场需求其实是一直在稳健增长的。根据权威数据显示，全球染发剂市场的复合增长率仍有8.2%。一方面，公司染发剂的大客户欧莱雅体量很大，但财报显示它每年染发剂也保持了5%左右的增长。而且一些大客户都在积极开发新兴地区，地区上可能会有个别增长。我们在</w:t>
            </w:r>
            <w:r w:rsidRPr="00115AE3">
              <w:rPr>
                <w:rFonts w:ascii="宋体" w:hAnsi="宋体" w:hint="eastAsia"/>
                <w:szCs w:val="21"/>
              </w:rPr>
              <w:t>其</w:t>
            </w:r>
            <w:r w:rsidRPr="00115AE3">
              <w:rPr>
                <w:rFonts w:ascii="宋体" w:hAnsi="宋体"/>
                <w:szCs w:val="21"/>
              </w:rPr>
              <w:t>相关产品供应量</w:t>
            </w:r>
            <w:r w:rsidRPr="00115AE3">
              <w:rPr>
                <w:rFonts w:ascii="宋体" w:hAnsi="宋体" w:hint="eastAsia"/>
                <w:szCs w:val="21"/>
              </w:rPr>
              <w:t>约</w:t>
            </w:r>
            <w:r w:rsidRPr="00115AE3">
              <w:rPr>
                <w:rFonts w:ascii="宋体" w:hAnsi="宋体"/>
                <w:szCs w:val="21"/>
              </w:rPr>
              <w:t>占到30-50%左右</w:t>
            </w:r>
            <w:r w:rsidRPr="00115AE3">
              <w:rPr>
                <w:rFonts w:ascii="宋体" w:hAnsi="宋体" w:hint="eastAsia"/>
                <w:szCs w:val="21"/>
              </w:rPr>
              <w:t>，有一定提升空间</w:t>
            </w:r>
            <w:r w:rsidRPr="00115AE3">
              <w:rPr>
                <w:rFonts w:ascii="宋体" w:hAnsi="宋体"/>
                <w:szCs w:val="21"/>
              </w:rPr>
              <w:t>。另一方面，染发剂行业的特色是原料种类非常多，公司之前受限</w:t>
            </w:r>
            <w:r w:rsidRPr="00115AE3">
              <w:rPr>
                <w:rFonts w:ascii="宋体" w:hAnsi="宋体" w:hint="eastAsia"/>
                <w:szCs w:val="21"/>
              </w:rPr>
              <w:t>于</w:t>
            </w:r>
            <w:r w:rsidRPr="00115AE3">
              <w:rPr>
                <w:rFonts w:ascii="宋体" w:hAnsi="宋体"/>
                <w:szCs w:val="21"/>
              </w:rPr>
              <w:t>产能，设备占用率有90%左右，</w:t>
            </w:r>
            <w:r w:rsidRPr="00115AE3">
              <w:rPr>
                <w:rFonts w:ascii="宋体" w:hAnsi="宋体" w:hint="eastAsia"/>
                <w:szCs w:val="21"/>
              </w:rPr>
              <w:t>后期随</w:t>
            </w:r>
            <w:r w:rsidRPr="00115AE3">
              <w:rPr>
                <w:rFonts w:ascii="宋体" w:hAnsi="宋体"/>
                <w:szCs w:val="21"/>
              </w:rPr>
              <w:t>产能</w:t>
            </w:r>
            <w:r w:rsidRPr="00115AE3">
              <w:rPr>
                <w:rFonts w:ascii="宋体" w:hAnsi="宋体" w:hint="eastAsia"/>
                <w:szCs w:val="21"/>
              </w:rPr>
              <w:t>逐渐</w:t>
            </w:r>
            <w:r w:rsidRPr="00115AE3">
              <w:rPr>
                <w:rFonts w:ascii="宋体" w:hAnsi="宋体"/>
                <w:szCs w:val="21"/>
              </w:rPr>
              <w:t>释放，会积极研发、完善染发</w:t>
            </w:r>
            <w:r w:rsidRPr="00115AE3">
              <w:rPr>
                <w:rFonts w:ascii="宋体" w:hAnsi="宋体"/>
                <w:szCs w:val="21"/>
              </w:rPr>
              <w:lastRenderedPageBreak/>
              <w:t>剂原料</w:t>
            </w:r>
            <w:r w:rsidRPr="00115AE3">
              <w:rPr>
                <w:rFonts w:ascii="宋体" w:hAnsi="宋体" w:hint="eastAsia"/>
                <w:szCs w:val="21"/>
              </w:rPr>
              <w:t>产品线</w:t>
            </w:r>
            <w:r w:rsidRPr="00115AE3">
              <w:rPr>
                <w:rFonts w:ascii="宋体" w:hAnsi="宋体"/>
                <w:szCs w:val="21"/>
              </w:rPr>
              <w:t>，更加系列化、全面化，增加公司的竞争实力。</w:t>
            </w:r>
            <w:r w:rsidRPr="00115AE3">
              <w:rPr>
                <w:rFonts w:ascii="宋体" w:hAnsi="宋体" w:hint="eastAsia"/>
                <w:szCs w:val="21"/>
              </w:rPr>
              <w:t>同时</w:t>
            </w:r>
            <w:r w:rsidRPr="00115AE3">
              <w:rPr>
                <w:rFonts w:ascii="宋体" w:hAnsi="宋体"/>
                <w:szCs w:val="21"/>
              </w:rPr>
              <w:t>很多客户的供应商管理比较复杂，它们更倾向于一站式采购，当未来我们的产品系列开发的更全面后，市场需求也会随之稳定增长。还有一个比较重要的方面是，染发剂行业一直存在绿色迭代的趋势，公司利用自己的核心技术优势，积极推动产品升级迭代，研发新一代对人体安全、环保、无毒无刺激的高附加值染发剂原料产品。</w:t>
            </w:r>
          </w:p>
          <w:p w:rsidR="00115AE3" w:rsidRPr="00115AE3" w:rsidRDefault="00115AE3" w:rsidP="00115AE3">
            <w:pPr>
              <w:spacing w:line="360" w:lineRule="auto"/>
              <w:rPr>
                <w:rFonts w:ascii="宋体" w:hAnsi="宋体"/>
                <w:szCs w:val="21"/>
              </w:rPr>
            </w:pPr>
          </w:p>
          <w:p w:rsidR="00115AE3" w:rsidRPr="00115AE3" w:rsidRDefault="00115AE3" w:rsidP="00115AE3">
            <w:pPr>
              <w:pStyle w:val="a7"/>
              <w:spacing w:line="360" w:lineRule="auto"/>
              <w:ind w:firstLineChars="0" w:firstLine="0"/>
              <w:rPr>
                <w:rFonts w:ascii="宋体" w:eastAsia="宋体" w:hAnsi="宋体"/>
                <w:b/>
                <w:bCs/>
                <w:szCs w:val="21"/>
              </w:rPr>
            </w:pPr>
            <w:r w:rsidRPr="00115AE3">
              <w:rPr>
                <w:rFonts w:ascii="宋体" w:eastAsia="宋体" w:hAnsi="宋体" w:hint="eastAsia"/>
                <w:b/>
                <w:bCs/>
                <w:szCs w:val="21"/>
              </w:rPr>
              <w:t>1</w:t>
            </w:r>
            <w:r w:rsidRPr="00115AE3">
              <w:rPr>
                <w:rFonts w:ascii="宋体" w:eastAsia="宋体" w:hAnsi="宋体"/>
                <w:b/>
                <w:bCs/>
                <w:szCs w:val="21"/>
              </w:rPr>
              <w:t>2</w:t>
            </w:r>
            <w:r w:rsidRPr="00115AE3">
              <w:rPr>
                <w:rFonts w:ascii="宋体" w:eastAsia="宋体" w:hAnsi="宋体" w:hint="eastAsia"/>
                <w:b/>
                <w:bCs/>
                <w:szCs w:val="21"/>
              </w:rPr>
              <w:t>、染发剂迭代后的产品毛利率更高吗？</w:t>
            </w:r>
          </w:p>
          <w:p w:rsidR="00115AE3" w:rsidRPr="00115AE3" w:rsidRDefault="00115AE3" w:rsidP="00115AE3">
            <w:pPr>
              <w:spacing w:line="360" w:lineRule="auto"/>
              <w:rPr>
                <w:rFonts w:ascii="宋体" w:hAnsi="宋体"/>
                <w:szCs w:val="21"/>
              </w:rPr>
            </w:pPr>
            <w:r w:rsidRPr="00115AE3">
              <w:rPr>
                <w:rFonts w:ascii="宋体" w:hAnsi="宋体" w:hint="eastAsia"/>
                <w:szCs w:val="21"/>
              </w:rPr>
              <w:t>答：短期内是的，因为产品迭代技术门槛更高，同时目前量还较小，未来会根据市场供需关系调价。</w:t>
            </w:r>
          </w:p>
          <w:p w:rsidR="00115AE3" w:rsidRPr="00115AE3" w:rsidRDefault="00115AE3" w:rsidP="00115AE3">
            <w:pPr>
              <w:spacing w:line="360" w:lineRule="auto"/>
              <w:rPr>
                <w:rFonts w:ascii="宋体" w:hAnsi="宋体"/>
                <w:szCs w:val="21"/>
              </w:rPr>
            </w:pPr>
          </w:p>
          <w:p w:rsidR="00115AE3" w:rsidRPr="00115AE3" w:rsidRDefault="00115AE3" w:rsidP="00115AE3">
            <w:pPr>
              <w:pStyle w:val="a7"/>
              <w:spacing w:line="360" w:lineRule="auto"/>
              <w:ind w:firstLineChars="0" w:firstLine="0"/>
              <w:rPr>
                <w:rFonts w:ascii="宋体" w:eastAsia="宋体" w:hAnsi="宋体"/>
                <w:b/>
                <w:bCs/>
                <w:szCs w:val="21"/>
              </w:rPr>
            </w:pPr>
            <w:r w:rsidRPr="00115AE3">
              <w:rPr>
                <w:rFonts w:ascii="宋体" w:eastAsia="宋体" w:hAnsi="宋体" w:hint="eastAsia"/>
                <w:b/>
                <w:bCs/>
                <w:szCs w:val="21"/>
              </w:rPr>
              <w:t>1</w:t>
            </w:r>
            <w:r w:rsidRPr="00115AE3">
              <w:rPr>
                <w:rFonts w:ascii="宋体" w:eastAsia="宋体" w:hAnsi="宋体"/>
                <w:b/>
                <w:bCs/>
                <w:szCs w:val="21"/>
              </w:rPr>
              <w:t>3</w:t>
            </w:r>
            <w:r w:rsidRPr="00115AE3">
              <w:rPr>
                <w:rFonts w:ascii="宋体" w:eastAsia="宋体" w:hAnsi="宋体" w:hint="eastAsia"/>
                <w:b/>
                <w:bCs/>
                <w:szCs w:val="21"/>
              </w:rPr>
              <w:t>、公司跟客户是怎样定价的，是定一年的均价，还是会按月调整？</w:t>
            </w:r>
          </w:p>
          <w:p w:rsidR="00115AE3" w:rsidRPr="00115AE3" w:rsidRDefault="00115AE3" w:rsidP="00115AE3">
            <w:pPr>
              <w:spacing w:line="360" w:lineRule="auto"/>
              <w:rPr>
                <w:rFonts w:ascii="宋体" w:hAnsi="宋体"/>
                <w:szCs w:val="21"/>
              </w:rPr>
            </w:pPr>
            <w:r w:rsidRPr="00115AE3">
              <w:rPr>
                <w:rFonts w:ascii="宋体" w:hAnsi="宋体" w:hint="eastAsia"/>
                <w:szCs w:val="21"/>
              </w:rPr>
              <w:t>答：公司会充分考虑成本、供需关系上的因素来定价。大客户的话年度订单比较多，基本保持每年签订一个价格；有一些小客户或者有一些</w:t>
            </w:r>
            <w:r w:rsidRPr="00115AE3">
              <w:rPr>
                <w:rFonts w:ascii="宋体" w:hAnsi="宋体"/>
                <w:szCs w:val="21"/>
              </w:rPr>
              <w:t>零散的</w:t>
            </w:r>
            <w:r w:rsidRPr="00115AE3">
              <w:rPr>
                <w:rFonts w:ascii="宋体" w:hAnsi="宋体" w:hint="eastAsia"/>
                <w:szCs w:val="21"/>
              </w:rPr>
              <w:t>订单</w:t>
            </w:r>
            <w:r w:rsidRPr="00115AE3">
              <w:rPr>
                <w:rFonts w:ascii="宋体" w:hAnsi="宋体"/>
                <w:szCs w:val="21"/>
              </w:rPr>
              <w:t>，</w:t>
            </w:r>
            <w:r w:rsidRPr="00115AE3">
              <w:rPr>
                <w:rFonts w:ascii="宋体" w:hAnsi="宋体" w:hint="eastAsia"/>
                <w:szCs w:val="21"/>
              </w:rPr>
              <w:t>会</w:t>
            </w:r>
            <w:r w:rsidRPr="00115AE3">
              <w:rPr>
                <w:rFonts w:ascii="宋体" w:hAnsi="宋体"/>
                <w:szCs w:val="21"/>
              </w:rPr>
              <w:t>更多</w:t>
            </w:r>
            <w:r w:rsidRPr="00115AE3">
              <w:rPr>
                <w:rFonts w:ascii="宋体" w:hAnsi="宋体" w:hint="eastAsia"/>
                <w:szCs w:val="21"/>
              </w:rPr>
              <w:t>地</w:t>
            </w:r>
            <w:r w:rsidRPr="00115AE3">
              <w:rPr>
                <w:rFonts w:ascii="宋体" w:hAnsi="宋体"/>
                <w:szCs w:val="21"/>
              </w:rPr>
              <w:t>根据当时的市场价格，</w:t>
            </w:r>
            <w:r w:rsidRPr="00115AE3">
              <w:rPr>
                <w:rFonts w:ascii="宋体" w:hAnsi="宋体" w:hint="eastAsia"/>
                <w:szCs w:val="21"/>
              </w:rPr>
              <w:t>综合</w:t>
            </w:r>
            <w:r w:rsidRPr="00115AE3">
              <w:rPr>
                <w:rFonts w:ascii="宋体" w:hAnsi="宋体"/>
                <w:szCs w:val="21"/>
              </w:rPr>
              <w:t>原料</w:t>
            </w:r>
            <w:r w:rsidRPr="00115AE3">
              <w:rPr>
                <w:rFonts w:ascii="宋体" w:hAnsi="宋体" w:hint="eastAsia"/>
                <w:szCs w:val="21"/>
              </w:rPr>
              <w:t>、</w:t>
            </w:r>
            <w:r w:rsidRPr="00115AE3">
              <w:rPr>
                <w:rFonts w:ascii="宋体" w:hAnsi="宋体"/>
                <w:szCs w:val="21"/>
              </w:rPr>
              <w:t>汇率、运费</w:t>
            </w:r>
            <w:r w:rsidRPr="00115AE3">
              <w:rPr>
                <w:rFonts w:ascii="宋体" w:hAnsi="宋体" w:hint="eastAsia"/>
                <w:szCs w:val="21"/>
              </w:rPr>
              <w:t>这些因素进行调整</w:t>
            </w:r>
            <w:r w:rsidRPr="00115AE3">
              <w:rPr>
                <w:rFonts w:ascii="宋体" w:hAnsi="宋体"/>
                <w:szCs w:val="21"/>
              </w:rPr>
              <w:t>。</w:t>
            </w:r>
          </w:p>
          <w:p w:rsidR="00115AE3" w:rsidRPr="00115AE3" w:rsidRDefault="00115AE3" w:rsidP="00115AE3">
            <w:pPr>
              <w:spacing w:line="360" w:lineRule="auto"/>
              <w:rPr>
                <w:rFonts w:ascii="宋体" w:hAnsi="宋体"/>
                <w:b/>
                <w:bCs/>
                <w:szCs w:val="21"/>
              </w:rPr>
            </w:pPr>
          </w:p>
          <w:p w:rsidR="00115AE3" w:rsidRPr="00115AE3" w:rsidRDefault="00115AE3" w:rsidP="00115AE3">
            <w:pPr>
              <w:spacing w:line="360" w:lineRule="auto"/>
              <w:rPr>
                <w:rFonts w:ascii="宋体" w:hAnsi="宋体"/>
                <w:b/>
                <w:bCs/>
                <w:szCs w:val="21"/>
              </w:rPr>
            </w:pPr>
            <w:r w:rsidRPr="00115AE3">
              <w:rPr>
                <w:rFonts w:ascii="宋体" w:hAnsi="宋体" w:hint="eastAsia"/>
                <w:b/>
                <w:bCs/>
                <w:szCs w:val="21"/>
              </w:rPr>
              <w:t>1</w:t>
            </w:r>
            <w:r w:rsidRPr="00115AE3">
              <w:rPr>
                <w:rFonts w:ascii="宋体" w:hAnsi="宋体"/>
                <w:b/>
                <w:bCs/>
                <w:szCs w:val="21"/>
              </w:rPr>
              <w:t>4</w:t>
            </w:r>
            <w:r w:rsidRPr="00115AE3">
              <w:rPr>
                <w:rFonts w:ascii="宋体" w:hAnsi="宋体" w:hint="eastAsia"/>
                <w:b/>
                <w:bCs/>
                <w:szCs w:val="21"/>
              </w:rPr>
              <w:t>、染发剂原料的生产格局是怎样的？</w:t>
            </w:r>
          </w:p>
          <w:p w:rsidR="00115AE3" w:rsidRPr="00115AE3" w:rsidRDefault="00115AE3" w:rsidP="00115AE3">
            <w:pPr>
              <w:spacing w:line="360" w:lineRule="auto"/>
              <w:rPr>
                <w:rFonts w:ascii="宋体" w:hAnsi="宋体"/>
                <w:szCs w:val="21"/>
              </w:rPr>
            </w:pPr>
            <w:r w:rsidRPr="00115AE3">
              <w:rPr>
                <w:rFonts w:ascii="宋体" w:hAnsi="宋体" w:hint="eastAsia"/>
                <w:szCs w:val="21"/>
              </w:rPr>
              <w:t>答：鼎龙科技是全球染发剂原料主要提供商，（业务前身）从19</w:t>
            </w:r>
            <w:r w:rsidRPr="00115AE3">
              <w:rPr>
                <w:rFonts w:ascii="宋体" w:hAnsi="宋体"/>
                <w:szCs w:val="21"/>
              </w:rPr>
              <w:t>97年</w:t>
            </w:r>
            <w:r w:rsidRPr="00115AE3">
              <w:rPr>
                <w:rFonts w:ascii="宋体" w:hAnsi="宋体" w:hint="eastAsia"/>
                <w:szCs w:val="21"/>
              </w:rPr>
              <w:t>就</w:t>
            </w:r>
            <w:r w:rsidRPr="00115AE3">
              <w:rPr>
                <w:rFonts w:ascii="宋体" w:hAnsi="宋体"/>
                <w:szCs w:val="21"/>
              </w:rPr>
              <w:t>开始就</w:t>
            </w:r>
            <w:r w:rsidRPr="00115AE3">
              <w:rPr>
                <w:rFonts w:ascii="宋体" w:hAnsi="宋体" w:hint="eastAsia"/>
                <w:szCs w:val="21"/>
              </w:rPr>
              <w:t>跟</w:t>
            </w:r>
            <w:r w:rsidRPr="00115AE3">
              <w:rPr>
                <w:rFonts w:ascii="宋体" w:hAnsi="宋体"/>
                <w:szCs w:val="21"/>
              </w:rPr>
              <w:t>下游的大客户</w:t>
            </w:r>
            <w:r w:rsidRPr="00115AE3">
              <w:rPr>
                <w:rFonts w:ascii="宋体" w:hAnsi="宋体" w:hint="eastAsia"/>
                <w:szCs w:val="21"/>
              </w:rPr>
              <w:t>们</w:t>
            </w:r>
            <w:r w:rsidRPr="00115AE3">
              <w:rPr>
                <w:rFonts w:ascii="宋体" w:hAnsi="宋体"/>
                <w:szCs w:val="21"/>
              </w:rPr>
              <w:t>合作</w:t>
            </w:r>
            <w:r w:rsidRPr="00115AE3">
              <w:rPr>
                <w:rFonts w:ascii="宋体" w:hAnsi="宋体" w:hint="eastAsia"/>
                <w:szCs w:val="21"/>
              </w:rPr>
              <w:t>，其</w:t>
            </w:r>
            <w:r w:rsidRPr="00115AE3">
              <w:rPr>
                <w:rFonts w:ascii="宋体" w:hAnsi="宋体"/>
                <w:szCs w:val="21"/>
              </w:rPr>
              <w:t>供应商管理体系非常严格</w:t>
            </w:r>
            <w:r w:rsidRPr="00115AE3">
              <w:rPr>
                <w:rFonts w:ascii="宋体" w:hAnsi="宋体" w:hint="eastAsia"/>
                <w:szCs w:val="21"/>
              </w:rPr>
              <w:t>，除了</w:t>
            </w:r>
            <w:r w:rsidRPr="00115AE3">
              <w:rPr>
                <w:rFonts w:ascii="宋体" w:hAnsi="宋体"/>
                <w:szCs w:val="21"/>
              </w:rPr>
              <w:t>产品质量</w:t>
            </w:r>
            <w:r w:rsidRPr="00115AE3">
              <w:rPr>
                <w:rFonts w:ascii="宋体" w:hAnsi="宋体" w:hint="eastAsia"/>
                <w:szCs w:val="21"/>
              </w:rPr>
              <w:t>、</w:t>
            </w:r>
            <w:r w:rsidRPr="00115AE3">
              <w:rPr>
                <w:rFonts w:ascii="宋体" w:hAnsi="宋体"/>
                <w:szCs w:val="21"/>
              </w:rPr>
              <w:t>供应链</w:t>
            </w:r>
            <w:r w:rsidRPr="00115AE3">
              <w:rPr>
                <w:rFonts w:ascii="宋体" w:hAnsi="宋体" w:hint="eastAsia"/>
                <w:szCs w:val="21"/>
              </w:rPr>
              <w:t>、</w:t>
            </w:r>
            <w:r w:rsidRPr="00115AE3">
              <w:rPr>
                <w:rFonts w:ascii="宋体" w:hAnsi="宋体"/>
                <w:szCs w:val="21"/>
              </w:rPr>
              <w:t>仓</w:t>
            </w:r>
            <w:r w:rsidRPr="00115AE3">
              <w:rPr>
                <w:rFonts w:ascii="宋体" w:hAnsi="宋体" w:hint="eastAsia"/>
                <w:szCs w:val="21"/>
              </w:rPr>
              <w:t>储等</w:t>
            </w:r>
            <w:r w:rsidRPr="00115AE3">
              <w:rPr>
                <w:rFonts w:ascii="宋体" w:hAnsi="宋体"/>
                <w:szCs w:val="21"/>
              </w:rPr>
              <w:t>要求</w:t>
            </w:r>
            <w:r w:rsidRPr="00115AE3">
              <w:rPr>
                <w:rFonts w:ascii="宋体" w:hAnsi="宋体" w:hint="eastAsia"/>
                <w:szCs w:val="21"/>
              </w:rPr>
              <w:t>外，</w:t>
            </w:r>
            <w:r w:rsidRPr="00115AE3">
              <w:rPr>
                <w:rFonts w:ascii="宋体" w:hAnsi="宋体"/>
                <w:szCs w:val="21"/>
              </w:rPr>
              <w:t>对</w:t>
            </w:r>
            <w:r w:rsidRPr="00115AE3">
              <w:rPr>
                <w:rFonts w:ascii="宋体" w:hAnsi="宋体" w:hint="eastAsia"/>
                <w:szCs w:val="21"/>
              </w:rPr>
              <w:t>供应商的</w:t>
            </w:r>
            <w:r w:rsidRPr="00115AE3">
              <w:rPr>
                <w:rFonts w:ascii="宋体" w:hAnsi="宋体"/>
                <w:szCs w:val="21"/>
              </w:rPr>
              <w:t>可持续性发展也都有</w:t>
            </w:r>
            <w:r w:rsidRPr="00115AE3">
              <w:rPr>
                <w:rFonts w:ascii="宋体" w:hAnsi="宋体" w:hint="eastAsia"/>
                <w:szCs w:val="21"/>
              </w:rPr>
              <w:t>很要求，还会关注供应商</w:t>
            </w:r>
            <w:r w:rsidRPr="00115AE3">
              <w:rPr>
                <w:rFonts w:ascii="宋体" w:hAnsi="宋体"/>
                <w:szCs w:val="21"/>
              </w:rPr>
              <w:t>员工福利</w:t>
            </w:r>
            <w:r w:rsidRPr="00115AE3">
              <w:rPr>
                <w:rFonts w:ascii="宋体" w:hAnsi="宋体" w:hint="eastAsia"/>
                <w:szCs w:val="21"/>
              </w:rPr>
              <w:t>、社会责任等方面的表现，因此很多小的生厂商并不完全能够通过较低的价格进入它们的供应商体系。大客户更倾向于寻求一个稳定、合格的供应商。同时公司具备较强的</w:t>
            </w:r>
            <w:r w:rsidRPr="00115AE3">
              <w:rPr>
                <w:rFonts w:ascii="宋体" w:hAnsi="宋体"/>
                <w:szCs w:val="21"/>
              </w:rPr>
              <w:t>技术实力</w:t>
            </w:r>
            <w:r w:rsidRPr="00115AE3">
              <w:rPr>
                <w:rFonts w:ascii="宋体" w:hAnsi="宋体" w:hint="eastAsia"/>
                <w:szCs w:val="21"/>
              </w:rPr>
              <w:t>，在快速研发一些高纯的原料以及产业化生产方面具有一定优势。</w:t>
            </w:r>
          </w:p>
          <w:p w:rsidR="00115AE3" w:rsidRPr="00115AE3" w:rsidRDefault="00115AE3" w:rsidP="00115AE3">
            <w:pPr>
              <w:spacing w:line="360" w:lineRule="auto"/>
              <w:rPr>
                <w:rFonts w:ascii="宋体" w:hAnsi="宋体"/>
                <w:szCs w:val="21"/>
              </w:rPr>
            </w:pPr>
          </w:p>
          <w:p w:rsidR="00115AE3" w:rsidRPr="00115AE3" w:rsidRDefault="00115AE3" w:rsidP="00115AE3">
            <w:pPr>
              <w:spacing w:line="360" w:lineRule="auto"/>
              <w:rPr>
                <w:rFonts w:ascii="宋体" w:hAnsi="宋体"/>
                <w:b/>
                <w:bCs/>
                <w:szCs w:val="21"/>
              </w:rPr>
            </w:pPr>
            <w:r w:rsidRPr="00115AE3">
              <w:rPr>
                <w:rFonts w:ascii="宋体" w:hAnsi="宋体" w:hint="eastAsia"/>
                <w:b/>
                <w:bCs/>
                <w:szCs w:val="21"/>
              </w:rPr>
              <w:t>1</w:t>
            </w:r>
            <w:r w:rsidRPr="00115AE3">
              <w:rPr>
                <w:rFonts w:ascii="宋体" w:hAnsi="宋体"/>
                <w:b/>
                <w:bCs/>
                <w:szCs w:val="21"/>
              </w:rPr>
              <w:t>5</w:t>
            </w:r>
            <w:r w:rsidRPr="00115AE3">
              <w:rPr>
                <w:rFonts w:ascii="宋体" w:hAnsi="宋体" w:hint="eastAsia"/>
                <w:b/>
                <w:bCs/>
                <w:szCs w:val="21"/>
              </w:rPr>
              <w:t>、募投项目的进展如何？产能产量能达到多少？产量增速如何？</w:t>
            </w:r>
          </w:p>
          <w:p w:rsidR="00115AE3" w:rsidRPr="00115AE3" w:rsidRDefault="00115AE3" w:rsidP="00115AE3">
            <w:pPr>
              <w:spacing w:line="360" w:lineRule="auto"/>
              <w:rPr>
                <w:rFonts w:ascii="宋体" w:hAnsi="宋体"/>
                <w:szCs w:val="21"/>
              </w:rPr>
            </w:pPr>
            <w:r w:rsidRPr="00115AE3">
              <w:rPr>
                <w:rFonts w:ascii="宋体" w:hAnsi="宋体" w:hint="eastAsia"/>
                <w:szCs w:val="21"/>
              </w:rPr>
              <w:t>答：募投项目的第一期5</w:t>
            </w:r>
            <w:r w:rsidRPr="00115AE3">
              <w:rPr>
                <w:rFonts w:ascii="宋体" w:hAnsi="宋体"/>
                <w:szCs w:val="21"/>
              </w:rPr>
              <w:t>55</w:t>
            </w:r>
            <w:r w:rsidRPr="00115AE3">
              <w:rPr>
                <w:rFonts w:ascii="宋体" w:hAnsi="宋体" w:hint="eastAsia"/>
                <w:szCs w:val="21"/>
              </w:rPr>
              <w:t>吨从今年第二季度开始试产，但试产到开</w:t>
            </w:r>
            <w:r w:rsidRPr="00115AE3">
              <w:rPr>
                <w:rFonts w:ascii="宋体" w:hAnsi="宋体" w:hint="eastAsia"/>
                <w:szCs w:val="21"/>
              </w:rPr>
              <w:lastRenderedPageBreak/>
              <w:t>始真正放量还需要一定时间，所以预估明年能够实现产能的提升。1320吨是公司的申报产能，是多功能产线，具体产能要看实际做什么产品，较难测算明年增量到底有多大。</w:t>
            </w:r>
          </w:p>
          <w:p w:rsidR="00115AE3" w:rsidRPr="00115AE3" w:rsidRDefault="00115AE3" w:rsidP="00115AE3">
            <w:pPr>
              <w:pStyle w:val="a8"/>
              <w:spacing w:line="360" w:lineRule="auto"/>
              <w:rPr>
                <w:rFonts w:eastAsia="宋体" w:hAnsi="宋体" w:cs="Times New Roman"/>
                <w:szCs w:val="21"/>
              </w:rPr>
            </w:pPr>
          </w:p>
          <w:p w:rsidR="00115AE3" w:rsidRPr="00115AE3" w:rsidRDefault="00115AE3" w:rsidP="00115AE3">
            <w:pPr>
              <w:pStyle w:val="a8"/>
              <w:spacing w:line="360" w:lineRule="auto"/>
              <w:rPr>
                <w:rFonts w:eastAsia="宋体" w:hAnsi="宋体"/>
                <w:b/>
                <w:bCs/>
                <w:szCs w:val="21"/>
              </w:rPr>
            </w:pPr>
            <w:r w:rsidRPr="00115AE3">
              <w:rPr>
                <w:rFonts w:eastAsia="宋体" w:hAnsi="宋体" w:hint="eastAsia"/>
                <w:b/>
                <w:bCs/>
                <w:szCs w:val="21"/>
              </w:rPr>
              <w:t>1</w:t>
            </w:r>
            <w:r w:rsidRPr="00115AE3">
              <w:rPr>
                <w:rFonts w:eastAsia="宋体" w:hAnsi="宋体"/>
                <w:b/>
                <w:bCs/>
                <w:szCs w:val="21"/>
              </w:rPr>
              <w:t>6</w:t>
            </w:r>
            <w:r w:rsidRPr="00115AE3">
              <w:rPr>
                <w:rFonts w:eastAsia="宋体" w:hAnsi="宋体" w:hint="eastAsia"/>
                <w:b/>
                <w:bCs/>
                <w:szCs w:val="21"/>
              </w:rPr>
              <w:t>、植保材料市场情况如何？</w:t>
            </w:r>
          </w:p>
          <w:p w:rsidR="00115AE3" w:rsidRPr="00115AE3" w:rsidRDefault="00115AE3" w:rsidP="00115AE3">
            <w:pPr>
              <w:pStyle w:val="a8"/>
              <w:spacing w:line="360" w:lineRule="auto"/>
              <w:rPr>
                <w:rFonts w:eastAsia="宋体" w:hAnsi="宋体" w:cs="Times New Roman"/>
                <w:szCs w:val="21"/>
              </w:rPr>
            </w:pPr>
            <w:r w:rsidRPr="00115AE3">
              <w:rPr>
                <w:rFonts w:eastAsia="宋体" w:hAnsi="宋体" w:cs="Times New Roman" w:hint="eastAsia"/>
                <w:szCs w:val="21"/>
              </w:rPr>
              <w:t>答：植保材料市场情况较为稳定，年报毛利率为28.72%。公司不会做市场上已较为普及且毛利很低的植保材料，公司的植保材料是客户定制开发的具有高附加值、高技术含量的产品。未来植保材料较稳定，各个产业目前都在进行绿色迭代，如果向绿色、低毒等高性能产品发展时，未来可能会有一定的市场机会。</w:t>
            </w:r>
          </w:p>
          <w:p w:rsidR="00115AE3" w:rsidRPr="00115AE3" w:rsidRDefault="00115AE3" w:rsidP="00115AE3">
            <w:pPr>
              <w:pStyle w:val="a8"/>
              <w:spacing w:line="360" w:lineRule="auto"/>
              <w:rPr>
                <w:rFonts w:eastAsia="宋体" w:hAnsi="宋体" w:cs="Times New Roman"/>
                <w:szCs w:val="21"/>
              </w:rPr>
            </w:pPr>
          </w:p>
          <w:p w:rsidR="00115AE3" w:rsidRPr="00115AE3" w:rsidRDefault="00115AE3" w:rsidP="00115AE3">
            <w:pPr>
              <w:pStyle w:val="a8"/>
              <w:spacing w:line="360" w:lineRule="auto"/>
              <w:rPr>
                <w:rFonts w:eastAsia="宋体" w:hAnsi="宋体"/>
                <w:b/>
                <w:bCs/>
                <w:szCs w:val="21"/>
              </w:rPr>
            </w:pPr>
            <w:r w:rsidRPr="00115AE3">
              <w:rPr>
                <w:rFonts w:eastAsia="宋体" w:hAnsi="宋体" w:hint="eastAsia"/>
                <w:b/>
                <w:bCs/>
                <w:szCs w:val="21"/>
              </w:rPr>
              <w:t>1</w:t>
            </w:r>
            <w:r w:rsidRPr="00115AE3">
              <w:rPr>
                <w:rFonts w:eastAsia="宋体" w:hAnsi="宋体"/>
                <w:b/>
                <w:bCs/>
                <w:szCs w:val="21"/>
              </w:rPr>
              <w:t>7</w:t>
            </w:r>
            <w:r w:rsidRPr="00115AE3">
              <w:rPr>
                <w:rFonts w:eastAsia="宋体" w:hAnsi="宋体" w:hint="eastAsia"/>
                <w:b/>
                <w:bCs/>
                <w:szCs w:val="21"/>
              </w:rPr>
              <w:t>、最近成本端是否有变化？</w:t>
            </w:r>
          </w:p>
          <w:p w:rsidR="00120F30" w:rsidRPr="00115AE3" w:rsidRDefault="00115AE3" w:rsidP="00115AE3">
            <w:pPr>
              <w:pStyle w:val="a8"/>
              <w:spacing w:line="360" w:lineRule="auto"/>
              <w:rPr>
                <w:rFonts w:eastAsia="宋体" w:hAnsi="宋体" w:cs="Times New Roman"/>
                <w:sz w:val="24"/>
              </w:rPr>
            </w:pPr>
            <w:r w:rsidRPr="00115AE3">
              <w:rPr>
                <w:rFonts w:eastAsia="宋体" w:hAnsi="宋体" w:cs="Times New Roman" w:hint="eastAsia"/>
                <w:szCs w:val="21"/>
              </w:rPr>
              <w:t>答：最近原料有跌有涨，但是整体比较平衡。</w:t>
            </w:r>
          </w:p>
        </w:tc>
      </w:tr>
      <w:tr w:rsidR="00402796" w:rsidTr="00052949">
        <w:tc>
          <w:tcPr>
            <w:tcW w:w="1908" w:type="dxa"/>
            <w:tcBorders>
              <w:top w:val="single" w:sz="4" w:space="0" w:color="auto"/>
              <w:left w:val="single" w:sz="4" w:space="0" w:color="auto"/>
              <w:bottom w:val="single" w:sz="4" w:space="0" w:color="auto"/>
              <w:right w:val="single" w:sz="4" w:space="0" w:color="auto"/>
            </w:tcBorders>
            <w:vAlign w:val="center"/>
          </w:tcPr>
          <w:p w:rsidR="00402796" w:rsidRDefault="00402796" w:rsidP="00052949">
            <w:pPr>
              <w:spacing w:line="480" w:lineRule="atLeast"/>
              <w:rPr>
                <w:rFonts w:ascii="宋体" w:hAnsi="宋体"/>
                <w:bCs/>
                <w:iCs/>
                <w:color w:val="000000"/>
                <w:sz w:val="24"/>
              </w:rPr>
            </w:pPr>
            <w:r>
              <w:rPr>
                <w:rFonts w:ascii="宋体" w:hAnsi="宋体" w:hint="eastAsia"/>
                <w:bCs/>
                <w:iCs/>
                <w:color w:val="000000"/>
                <w:sz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tcPr>
          <w:p w:rsidR="00402796" w:rsidRPr="00164EBD" w:rsidRDefault="00402796" w:rsidP="00052949">
            <w:pPr>
              <w:spacing w:line="480" w:lineRule="atLeast"/>
              <w:rPr>
                <w:sz w:val="24"/>
              </w:rPr>
            </w:pPr>
          </w:p>
        </w:tc>
      </w:tr>
      <w:tr w:rsidR="00402796" w:rsidTr="00052949">
        <w:tc>
          <w:tcPr>
            <w:tcW w:w="1908" w:type="dxa"/>
            <w:tcBorders>
              <w:top w:val="single" w:sz="4" w:space="0" w:color="auto"/>
              <w:left w:val="single" w:sz="4" w:space="0" w:color="auto"/>
              <w:bottom w:val="single" w:sz="4" w:space="0" w:color="auto"/>
              <w:right w:val="single" w:sz="4" w:space="0" w:color="auto"/>
            </w:tcBorders>
            <w:vAlign w:val="center"/>
          </w:tcPr>
          <w:p w:rsidR="00402796" w:rsidRDefault="00402796" w:rsidP="00052949">
            <w:pPr>
              <w:spacing w:line="480" w:lineRule="atLeast"/>
              <w:rPr>
                <w:rFonts w:ascii="宋体" w:hAnsi="宋体"/>
                <w:bCs/>
                <w:iCs/>
                <w:color w:val="000000"/>
                <w:sz w:val="24"/>
              </w:rPr>
            </w:pPr>
            <w:r>
              <w:rPr>
                <w:rFonts w:ascii="宋体" w:hAnsi="宋体" w:hint="eastAsia"/>
                <w:bCs/>
                <w:iCs/>
                <w:color w:val="000000"/>
                <w:sz w:val="24"/>
              </w:rPr>
              <w:t>日期</w:t>
            </w:r>
          </w:p>
        </w:tc>
        <w:tc>
          <w:tcPr>
            <w:tcW w:w="6614" w:type="dxa"/>
            <w:tcBorders>
              <w:top w:val="single" w:sz="4" w:space="0" w:color="auto"/>
              <w:left w:val="single" w:sz="4" w:space="0" w:color="auto"/>
              <w:bottom w:val="single" w:sz="4" w:space="0" w:color="auto"/>
              <w:right w:val="single" w:sz="4" w:space="0" w:color="auto"/>
            </w:tcBorders>
          </w:tcPr>
          <w:p w:rsidR="00402796" w:rsidRDefault="00402796" w:rsidP="003D6544">
            <w:pPr>
              <w:spacing w:line="480" w:lineRule="atLeast"/>
              <w:rPr>
                <w:rFonts w:ascii="宋体" w:hAnsi="宋体"/>
                <w:bCs/>
                <w:iCs/>
                <w:color w:val="000000"/>
                <w:sz w:val="24"/>
              </w:rPr>
            </w:pPr>
          </w:p>
        </w:tc>
      </w:tr>
    </w:tbl>
    <w:p w:rsidR="00402796" w:rsidRDefault="00402796" w:rsidP="00402796">
      <w:pPr>
        <w:spacing w:line="400" w:lineRule="exact"/>
        <w:jc w:val="center"/>
        <w:rPr>
          <w:rFonts w:ascii="宋体" w:hAnsi="宋体"/>
        </w:rPr>
      </w:pPr>
    </w:p>
    <w:p w:rsidR="00402796" w:rsidRDefault="00402796" w:rsidP="005230F8">
      <w:pPr>
        <w:spacing w:beforeLines="100" w:before="312" w:afterLines="50" w:after="156"/>
        <w:jc w:val="center"/>
      </w:pPr>
    </w:p>
    <w:p w:rsidR="00402796" w:rsidRDefault="00402796" w:rsidP="00402796">
      <w:pPr>
        <w:rPr>
          <w:rFonts w:ascii="宋体" w:hAnsi="宋体"/>
          <w:sz w:val="28"/>
          <w:szCs w:val="28"/>
        </w:rPr>
      </w:pPr>
    </w:p>
    <w:p w:rsidR="00521332" w:rsidRDefault="00521332"/>
    <w:p w:rsidR="00115AE3" w:rsidRDefault="00115AE3"/>
    <w:sectPr w:rsidR="00115AE3" w:rsidSect="00427B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66C" w:rsidRDefault="007C466C" w:rsidP="00402796">
      <w:r>
        <w:separator/>
      </w:r>
    </w:p>
  </w:endnote>
  <w:endnote w:type="continuationSeparator" w:id="0">
    <w:p w:rsidR="007C466C" w:rsidRDefault="007C466C" w:rsidP="0040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66C" w:rsidRDefault="007C466C" w:rsidP="00402796">
      <w:r>
        <w:separator/>
      </w:r>
    </w:p>
  </w:footnote>
  <w:footnote w:type="continuationSeparator" w:id="0">
    <w:p w:rsidR="007C466C" w:rsidRDefault="007C466C" w:rsidP="004027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F1E22"/>
    <w:multiLevelType w:val="hybridMultilevel"/>
    <w:tmpl w:val="8D8CA0A8"/>
    <w:lvl w:ilvl="0" w:tplc="BF9EC9F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4445DD7"/>
    <w:multiLevelType w:val="hybridMultilevel"/>
    <w:tmpl w:val="C97AFB60"/>
    <w:lvl w:ilvl="0" w:tplc="8CDC3A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B286E97"/>
    <w:multiLevelType w:val="hybridMultilevel"/>
    <w:tmpl w:val="86DC15F6"/>
    <w:lvl w:ilvl="0" w:tplc="1FBCF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B9A1C41"/>
    <w:multiLevelType w:val="hybridMultilevel"/>
    <w:tmpl w:val="C97AFB60"/>
    <w:lvl w:ilvl="0" w:tplc="8CDC3A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2796"/>
    <w:rsid w:val="000A3F3A"/>
    <w:rsid w:val="000C1067"/>
    <w:rsid w:val="000D2CDE"/>
    <w:rsid w:val="001001A6"/>
    <w:rsid w:val="00103C54"/>
    <w:rsid w:val="00106496"/>
    <w:rsid w:val="00115AE3"/>
    <w:rsid w:val="00120F30"/>
    <w:rsid w:val="00164EBD"/>
    <w:rsid w:val="0018757D"/>
    <w:rsid w:val="00192268"/>
    <w:rsid w:val="001D722E"/>
    <w:rsid w:val="00227E76"/>
    <w:rsid w:val="002E6352"/>
    <w:rsid w:val="00305A71"/>
    <w:rsid w:val="003208B5"/>
    <w:rsid w:val="0033278A"/>
    <w:rsid w:val="00340502"/>
    <w:rsid w:val="003735E6"/>
    <w:rsid w:val="00390D74"/>
    <w:rsid w:val="003A3AB9"/>
    <w:rsid w:val="003D6544"/>
    <w:rsid w:val="003E3905"/>
    <w:rsid w:val="00402796"/>
    <w:rsid w:val="00405F32"/>
    <w:rsid w:val="00411668"/>
    <w:rsid w:val="00427B17"/>
    <w:rsid w:val="00484092"/>
    <w:rsid w:val="004A4F5C"/>
    <w:rsid w:val="004C2CCE"/>
    <w:rsid w:val="004C4C0C"/>
    <w:rsid w:val="00511CA2"/>
    <w:rsid w:val="00521332"/>
    <w:rsid w:val="005230F8"/>
    <w:rsid w:val="00535FA4"/>
    <w:rsid w:val="005C79AB"/>
    <w:rsid w:val="005D35F7"/>
    <w:rsid w:val="006040CF"/>
    <w:rsid w:val="00640A44"/>
    <w:rsid w:val="00666A33"/>
    <w:rsid w:val="00704CD8"/>
    <w:rsid w:val="0075610B"/>
    <w:rsid w:val="00780634"/>
    <w:rsid w:val="007869BB"/>
    <w:rsid w:val="007C466C"/>
    <w:rsid w:val="007C605A"/>
    <w:rsid w:val="008060B3"/>
    <w:rsid w:val="00815260"/>
    <w:rsid w:val="00825F1E"/>
    <w:rsid w:val="00847708"/>
    <w:rsid w:val="008511F7"/>
    <w:rsid w:val="00892DAF"/>
    <w:rsid w:val="0089632F"/>
    <w:rsid w:val="00897522"/>
    <w:rsid w:val="008D49D8"/>
    <w:rsid w:val="00967F4E"/>
    <w:rsid w:val="00983384"/>
    <w:rsid w:val="009D2F13"/>
    <w:rsid w:val="009E27F8"/>
    <w:rsid w:val="00A43EE3"/>
    <w:rsid w:val="00A55EED"/>
    <w:rsid w:val="00A8021B"/>
    <w:rsid w:val="00AB2A06"/>
    <w:rsid w:val="00AB7468"/>
    <w:rsid w:val="00AD31D4"/>
    <w:rsid w:val="00AD65F9"/>
    <w:rsid w:val="00B04752"/>
    <w:rsid w:val="00B55370"/>
    <w:rsid w:val="00BC5071"/>
    <w:rsid w:val="00C55B9B"/>
    <w:rsid w:val="00CD4AEF"/>
    <w:rsid w:val="00D239FC"/>
    <w:rsid w:val="00D4591E"/>
    <w:rsid w:val="00DB7D0C"/>
    <w:rsid w:val="00E03E31"/>
    <w:rsid w:val="00E35FD9"/>
    <w:rsid w:val="00EC3023"/>
    <w:rsid w:val="00F847EF"/>
    <w:rsid w:val="00F84E7E"/>
    <w:rsid w:val="00FB4BE4"/>
    <w:rsid w:val="00FB5A81"/>
    <w:rsid w:val="00FD4826"/>
    <w:rsid w:val="00FE01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E12C1B-E4AA-443E-A63D-D0C71E60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27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02796"/>
    <w:rPr>
      <w:sz w:val="18"/>
      <w:szCs w:val="18"/>
    </w:rPr>
  </w:style>
  <w:style w:type="paragraph" w:styleId="a5">
    <w:name w:val="footer"/>
    <w:basedOn w:val="a"/>
    <w:link w:val="a6"/>
    <w:uiPriority w:val="99"/>
    <w:unhideWhenUsed/>
    <w:rsid w:val="004027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02796"/>
    <w:rPr>
      <w:sz w:val="18"/>
      <w:szCs w:val="18"/>
    </w:rPr>
  </w:style>
  <w:style w:type="paragraph" w:styleId="a7">
    <w:name w:val="List Paragraph"/>
    <w:basedOn w:val="a"/>
    <w:uiPriority w:val="34"/>
    <w:qFormat/>
    <w:rsid w:val="00164EBD"/>
    <w:pPr>
      <w:ind w:firstLineChars="200" w:firstLine="420"/>
    </w:pPr>
    <w:rPr>
      <w:rFonts w:asciiTheme="minorHAnsi" w:eastAsiaTheme="minorEastAsia" w:hAnsiTheme="minorHAnsi" w:cstheme="minorBidi"/>
      <w:szCs w:val="22"/>
    </w:rPr>
  </w:style>
  <w:style w:type="paragraph" w:styleId="a8">
    <w:name w:val="Plain Text"/>
    <w:basedOn w:val="a"/>
    <w:link w:val="a9"/>
    <w:autoRedefine/>
    <w:qFormat/>
    <w:rsid w:val="00115AE3"/>
    <w:rPr>
      <w:rFonts w:ascii="宋体" w:eastAsiaTheme="minorEastAsia" w:hAnsi="Courier New" w:cstheme="minorBidi"/>
    </w:rPr>
  </w:style>
  <w:style w:type="character" w:customStyle="1" w:styleId="a9">
    <w:name w:val="纯文本 字符"/>
    <w:basedOn w:val="a0"/>
    <w:link w:val="a8"/>
    <w:rsid w:val="00115AE3"/>
    <w:rPr>
      <w:rFonts w:ascii="宋体"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37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5</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zhou</cp:lastModifiedBy>
  <cp:revision>26</cp:revision>
  <dcterms:created xsi:type="dcterms:W3CDTF">2015-08-27T16:54:00Z</dcterms:created>
  <dcterms:modified xsi:type="dcterms:W3CDTF">2024-05-14T10:23:00Z</dcterms:modified>
</cp:coreProperties>
</file>