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9709" w14:textId="75DD0FE2" w:rsidR="00C856A0" w:rsidRPr="00712094" w:rsidRDefault="00C856A0" w:rsidP="00C856A0">
      <w:pPr>
        <w:jc w:val="center"/>
        <w:rPr>
          <w:rFonts w:ascii="Times New Roman" w:eastAsia="宋体" w:hAnsi="Times New Roman"/>
          <w:sz w:val="24"/>
          <w:szCs w:val="24"/>
        </w:rPr>
      </w:pPr>
      <w:r w:rsidRPr="00712094">
        <w:rPr>
          <w:rFonts w:ascii="Times New Roman" w:eastAsia="宋体" w:hAnsi="Times New Roman"/>
          <w:sz w:val="24"/>
          <w:szCs w:val="24"/>
        </w:rPr>
        <w:t>证券代码</w:t>
      </w:r>
      <w:r w:rsidRPr="00712094">
        <w:rPr>
          <w:rFonts w:ascii="Times New Roman" w:eastAsia="宋体" w:hAnsi="Times New Roman" w:hint="eastAsia"/>
          <w:sz w:val="24"/>
          <w:szCs w:val="24"/>
        </w:rPr>
        <w:t>：</w:t>
      </w:r>
      <w:r w:rsidRPr="00712094">
        <w:rPr>
          <w:rFonts w:ascii="Times New Roman" w:eastAsia="宋体" w:hAnsi="Times New Roman"/>
          <w:sz w:val="24"/>
          <w:szCs w:val="24"/>
        </w:rPr>
        <w:t>603013</w:t>
      </w:r>
      <w:r w:rsidRPr="00712094">
        <w:rPr>
          <w:rFonts w:ascii="Times New Roman" w:eastAsia="宋体" w:hAnsi="Times New Roman" w:hint="eastAsia"/>
          <w:sz w:val="24"/>
          <w:szCs w:val="24"/>
        </w:rPr>
        <w:t xml:space="preserve">       </w:t>
      </w:r>
      <w:r w:rsidR="005917E4">
        <w:rPr>
          <w:rFonts w:ascii="Times New Roman" w:eastAsia="宋体" w:hAnsi="Times New Roman"/>
          <w:sz w:val="24"/>
          <w:szCs w:val="24"/>
        </w:rPr>
        <w:t xml:space="preserve">                          </w:t>
      </w:r>
      <w:r w:rsidRPr="00712094">
        <w:rPr>
          <w:rFonts w:ascii="Times New Roman" w:eastAsia="宋体" w:hAnsi="Times New Roman" w:hint="eastAsia"/>
          <w:sz w:val="24"/>
          <w:szCs w:val="24"/>
        </w:rPr>
        <w:t xml:space="preserve">  </w:t>
      </w:r>
      <w:r w:rsidRPr="00712094">
        <w:rPr>
          <w:rFonts w:ascii="Times New Roman" w:eastAsia="宋体" w:hAnsi="Times New Roman" w:hint="eastAsia"/>
          <w:sz w:val="24"/>
          <w:szCs w:val="24"/>
        </w:rPr>
        <w:t>证券简称：亚普股份</w:t>
      </w:r>
    </w:p>
    <w:p w14:paraId="40DD0245" w14:textId="77777777" w:rsidR="00C856A0" w:rsidRPr="00712094" w:rsidRDefault="00C856A0" w:rsidP="00C856A0">
      <w:pPr>
        <w:jc w:val="center"/>
        <w:rPr>
          <w:rFonts w:ascii="Times New Roman" w:eastAsia="宋体" w:hAnsi="Times New Roman"/>
          <w:sz w:val="24"/>
          <w:szCs w:val="24"/>
        </w:rPr>
      </w:pPr>
    </w:p>
    <w:p w14:paraId="79ACEE46" w14:textId="77777777" w:rsidR="00C856A0" w:rsidRPr="00712094" w:rsidRDefault="00C856A0" w:rsidP="00C856A0">
      <w:pPr>
        <w:jc w:val="center"/>
        <w:rPr>
          <w:rFonts w:ascii="Times New Roman" w:eastAsia="宋体" w:hAnsi="Times New Roman"/>
          <w:b/>
          <w:color w:val="FF0000"/>
          <w:sz w:val="32"/>
          <w:szCs w:val="36"/>
        </w:rPr>
      </w:pPr>
      <w:r w:rsidRPr="00712094">
        <w:rPr>
          <w:rFonts w:ascii="Times New Roman" w:eastAsia="宋体" w:hAnsi="Times New Roman" w:hint="eastAsia"/>
          <w:b/>
          <w:color w:val="FF0000"/>
          <w:sz w:val="32"/>
          <w:szCs w:val="36"/>
        </w:rPr>
        <w:t>亚普汽车部件股份有限公司</w:t>
      </w:r>
    </w:p>
    <w:p w14:paraId="357EE230" w14:textId="0C7728AF" w:rsidR="00C856A0" w:rsidRPr="00712094" w:rsidRDefault="003D068E" w:rsidP="00C856A0">
      <w:pPr>
        <w:jc w:val="center"/>
        <w:rPr>
          <w:rFonts w:ascii="Times New Roman" w:eastAsia="宋体" w:hAnsi="Times New Roman"/>
          <w:b/>
          <w:color w:val="FF0000"/>
          <w:sz w:val="36"/>
          <w:szCs w:val="36"/>
        </w:rPr>
      </w:pPr>
      <w:r w:rsidRPr="003D068E">
        <w:rPr>
          <w:rFonts w:ascii="Times New Roman" w:eastAsia="宋体" w:hAnsi="Times New Roman" w:hint="eastAsia"/>
          <w:b/>
          <w:color w:val="FF0000"/>
          <w:sz w:val="32"/>
          <w:szCs w:val="36"/>
        </w:rPr>
        <w:t>投资者关系活动记录表</w:t>
      </w:r>
    </w:p>
    <w:p w14:paraId="7065BD14" w14:textId="25B5C929" w:rsidR="00C856A0" w:rsidRDefault="005917E4" w:rsidP="005917E4">
      <w:pPr>
        <w:spacing w:line="360" w:lineRule="auto"/>
        <w:jc w:val="right"/>
        <w:rPr>
          <w:rFonts w:ascii="Times New Roman" w:eastAsia="宋体" w:hAnsi="Times New Roman"/>
          <w:color w:val="000000" w:themeColor="text1"/>
          <w:sz w:val="24"/>
          <w:szCs w:val="24"/>
        </w:rPr>
      </w:pPr>
      <w:r w:rsidRPr="00E954AC">
        <w:rPr>
          <w:rFonts w:ascii="Times New Roman" w:eastAsia="宋体" w:hAnsi="Times New Roman" w:hint="eastAsia"/>
          <w:color w:val="000000" w:themeColor="text1"/>
          <w:sz w:val="24"/>
          <w:szCs w:val="24"/>
        </w:rPr>
        <w:t>编号：</w:t>
      </w:r>
      <w:r w:rsidRPr="00E954AC">
        <w:rPr>
          <w:rFonts w:ascii="Times New Roman" w:eastAsia="宋体" w:hAnsi="Times New Roman" w:hint="eastAsia"/>
          <w:color w:val="000000" w:themeColor="text1"/>
          <w:sz w:val="24"/>
          <w:szCs w:val="24"/>
        </w:rPr>
        <w:t>2</w:t>
      </w:r>
      <w:r w:rsidRPr="00E954AC">
        <w:rPr>
          <w:rFonts w:ascii="Times New Roman" w:eastAsia="宋体" w:hAnsi="Times New Roman"/>
          <w:color w:val="000000" w:themeColor="text1"/>
          <w:sz w:val="24"/>
          <w:szCs w:val="24"/>
        </w:rPr>
        <w:t>0</w:t>
      </w:r>
      <w:r w:rsidR="00E954AC" w:rsidRPr="00E954AC">
        <w:rPr>
          <w:rFonts w:ascii="Times New Roman" w:eastAsia="宋体" w:hAnsi="Times New Roman"/>
          <w:color w:val="000000" w:themeColor="text1"/>
          <w:sz w:val="24"/>
          <w:szCs w:val="24"/>
        </w:rPr>
        <w:t>24</w:t>
      </w:r>
      <w:r w:rsidRPr="00E954AC">
        <w:rPr>
          <w:rFonts w:ascii="Times New Roman" w:eastAsia="宋体" w:hAnsi="Times New Roman" w:hint="eastAsia"/>
          <w:color w:val="000000" w:themeColor="text1"/>
          <w:sz w:val="24"/>
          <w:szCs w:val="24"/>
        </w:rPr>
        <w:t>-</w:t>
      </w:r>
      <w:r w:rsidRPr="00E954AC">
        <w:rPr>
          <w:rFonts w:ascii="Times New Roman" w:eastAsia="宋体" w:hAnsi="Times New Roman"/>
          <w:color w:val="000000" w:themeColor="text1"/>
          <w:sz w:val="24"/>
          <w:szCs w:val="24"/>
        </w:rPr>
        <w:t>0</w:t>
      </w:r>
      <w:r w:rsidR="00E954AC" w:rsidRPr="00E954AC">
        <w:rPr>
          <w:rFonts w:ascii="Times New Roman" w:eastAsia="宋体" w:hAnsi="Times New Roman"/>
          <w:color w:val="000000" w:themeColor="text1"/>
          <w:sz w:val="24"/>
          <w:szCs w:val="24"/>
        </w:rPr>
        <w:t>0</w:t>
      </w:r>
      <w:r w:rsidR="009A31B0">
        <w:rPr>
          <w:rFonts w:ascii="Times New Roman" w:eastAsia="宋体" w:hAnsi="Times New Roman"/>
          <w:color w:val="000000" w:themeColor="text1"/>
          <w:sz w:val="24"/>
          <w:szCs w:val="24"/>
        </w:rPr>
        <w:t>5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72"/>
        <w:gridCol w:w="5324"/>
      </w:tblGrid>
      <w:tr w:rsidR="003D068E" w14:paraId="1238502C" w14:textId="77777777" w:rsidTr="003D068E">
        <w:tc>
          <w:tcPr>
            <w:tcW w:w="2972" w:type="dxa"/>
          </w:tcPr>
          <w:p w14:paraId="1CC83418" w14:textId="3463929A" w:rsidR="003D068E" w:rsidRDefault="003D068E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投资者关系活动类别</w:t>
            </w:r>
          </w:p>
        </w:tc>
        <w:tc>
          <w:tcPr>
            <w:tcW w:w="5324" w:type="dxa"/>
          </w:tcPr>
          <w:p w14:paraId="314EEAED" w14:textId="783538ED" w:rsidR="003D068E" w:rsidRDefault="00DB6256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√</w:t>
            </w:r>
            <w:r w:rsidR="003D068E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特定对象调研</w:t>
            </w:r>
            <w:r w:rsidR="003D068E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="003D068E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      </w:t>
            </w:r>
            <w:r w:rsidR="003D068E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□分析师会议</w:t>
            </w:r>
          </w:p>
          <w:p w14:paraId="2A7452FE" w14:textId="77777777" w:rsidR="003D068E" w:rsidRDefault="003D068E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□媒体采访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          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□业绩说明会</w:t>
            </w:r>
          </w:p>
          <w:p w14:paraId="071321D8" w14:textId="77777777" w:rsidR="003D068E" w:rsidRDefault="003D068E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□新闻发布会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        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□路演活动</w:t>
            </w:r>
          </w:p>
          <w:p w14:paraId="44F5E3A6" w14:textId="77777777" w:rsidR="003D068E" w:rsidRDefault="003D068E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□现场参观</w:t>
            </w:r>
          </w:p>
          <w:p w14:paraId="4783469A" w14:textId="34A8CF92" w:rsidR="003D068E" w:rsidRPr="003D068E" w:rsidRDefault="003D068E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□其他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  <w:u w:val="single"/>
              </w:rPr>
              <w:t xml:space="preserve">                 </w:t>
            </w:r>
          </w:p>
        </w:tc>
      </w:tr>
      <w:tr w:rsidR="003D068E" w14:paraId="4C727F19" w14:textId="77777777" w:rsidTr="003D068E">
        <w:tc>
          <w:tcPr>
            <w:tcW w:w="2972" w:type="dxa"/>
          </w:tcPr>
          <w:p w14:paraId="156873BD" w14:textId="217D1E39" w:rsidR="003D068E" w:rsidRDefault="003D068E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参与单位</w:t>
            </w:r>
          </w:p>
        </w:tc>
        <w:tc>
          <w:tcPr>
            <w:tcW w:w="5324" w:type="dxa"/>
          </w:tcPr>
          <w:p w14:paraId="632CE5A3" w14:textId="26622201" w:rsidR="003D068E" w:rsidRDefault="009A31B0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西南证券</w:t>
            </w:r>
          </w:p>
        </w:tc>
      </w:tr>
      <w:tr w:rsidR="003D068E" w14:paraId="13C3F6F0" w14:textId="77777777" w:rsidTr="003D068E">
        <w:tc>
          <w:tcPr>
            <w:tcW w:w="2972" w:type="dxa"/>
          </w:tcPr>
          <w:p w14:paraId="5F82B699" w14:textId="61D6F890" w:rsidR="003D068E" w:rsidRDefault="003D068E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时间</w:t>
            </w:r>
          </w:p>
        </w:tc>
        <w:tc>
          <w:tcPr>
            <w:tcW w:w="5324" w:type="dxa"/>
          </w:tcPr>
          <w:p w14:paraId="34A40797" w14:textId="4B6B2E52" w:rsidR="003D068E" w:rsidRDefault="00DB6256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024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年</w:t>
            </w:r>
            <w:r w:rsidR="00A051FD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月</w:t>
            </w:r>
            <w:r w:rsidR="00E5003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2</w:t>
            </w:r>
            <w:r w:rsidR="009A31B0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3D068E" w14:paraId="5D70B021" w14:textId="77777777" w:rsidTr="003D068E">
        <w:tc>
          <w:tcPr>
            <w:tcW w:w="2972" w:type="dxa"/>
          </w:tcPr>
          <w:p w14:paraId="5FE508D0" w14:textId="0AF72D59" w:rsidR="003D068E" w:rsidRDefault="003D068E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地点</w:t>
            </w:r>
          </w:p>
        </w:tc>
        <w:tc>
          <w:tcPr>
            <w:tcW w:w="5324" w:type="dxa"/>
          </w:tcPr>
          <w:p w14:paraId="708FF32B" w14:textId="42AF0096" w:rsidR="003D068E" w:rsidRDefault="00DB6256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公司会议室</w:t>
            </w:r>
          </w:p>
        </w:tc>
      </w:tr>
      <w:tr w:rsidR="003D068E" w14:paraId="6360C217" w14:textId="77777777" w:rsidTr="003D068E">
        <w:tc>
          <w:tcPr>
            <w:tcW w:w="2972" w:type="dxa"/>
          </w:tcPr>
          <w:p w14:paraId="4721D767" w14:textId="3856CB81" w:rsidR="003D068E" w:rsidRDefault="003D068E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上市公司接待人员姓名</w:t>
            </w:r>
          </w:p>
        </w:tc>
        <w:tc>
          <w:tcPr>
            <w:tcW w:w="5324" w:type="dxa"/>
          </w:tcPr>
          <w:p w14:paraId="78515618" w14:textId="39CF7EC8" w:rsidR="003D068E" w:rsidRDefault="00E5003B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朱磊</w:t>
            </w:r>
            <w:r w:rsidR="00DB6256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吕昊</w:t>
            </w:r>
            <w:r w:rsidR="00DB6256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、杨琳、尤家康</w:t>
            </w:r>
          </w:p>
        </w:tc>
      </w:tr>
      <w:tr w:rsidR="003D068E" w:rsidRPr="00C63FBF" w14:paraId="7CE51FBA" w14:textId="77777777" w:rsidTr="003D068E">
        <w:tc>
          <w:tcPr>
            <w:tcW w:w="2972" w:type="dxa"/>
          </w:tcPr>
          <w:p w14:paraId="1202D170" w14:textId="3647FF14" w:rsidR="003D068E" w:rsidRDefault="003D068E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投资者关系活动主要内容介绍</w:t>
            </w:r>
          </w:p>
        </w:tc>
        <w:tc>
          <w:tcPr>
            <w:tcW w:w="5324" w:type="dxa"/>
          </w:tcPr>
          <w:p w14:paraId="560B7CEA" w14:textId="56C0C403" w:rsidR="00947CB6" w:rsidRDefault="009A31B0" w:rsidP="00DB6256">
            <w:pPr>
              <w:pStyle w:val="af2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公司作为国内汽车油箱龙头企业，如何应对新能源汽车的</w:t>
            </w:r>
            <w:r w:rsidR="00D72CBC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发展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趋势</w:t>
            </w:r>
            <w:r w:rsidR="003F657E" w:rsidRPr="003F657E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？</w:t>
            </w:r>
          </w:p>
          <w:p w14:paraId="62AE5E15" w14:textId="3CD022E8" w:rsidR="008061D3" w:rsidRDefault="00DB6256" w:rsidP="00DB6256">
            <w:pPr>
              <w:pStyle w:val="af2"/>
              <w:spacing w:line="360" w:lineRule="auto"/>
              <w:ind w:firstLineChars="0" w:firstLine="0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答：</w:t>
            </w:r>
            <w:r w:rsidR="009A31B0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为了应对新能源汽车的发展趋势，公司在深耕传统领域，开发满足低排放和高压力的</w:t>
            </w:r>
            <w:proofErr w:type="gramStart"/>
            <w:r w:rsidR="009A31B0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新能源混动燃油系统</w:t>
            </w:r>
            <w:proofErr w:type="gramEnd"/>
            <w:r w:rsidR="009A31B0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的同时，实施产品组合与差异化策略，公司产品从“储油”</w:t>
            </w:r>
            <w:r w:rsidR="00A37832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的燃油系统向“储化学能”的电池包、“储氢能”的车载</w:t>
            </w:r>
            <w:proofErr w:type="gramStart"/>
            <w:r w:rsidR="00A37832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氢系统</w:t>
            </w:r>
            <w:proofErr w:type="gramEnd"/>
            <w:r w:rsidR="00A37832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以及新能源汽车热管理系统产品延伸，以技术创新推动公司新技术、新产品不断导入市场，获得客户青睐。同时公司努力寻求并购新业务方面的突破。</w:t>
            </w:r>
          </w:p>
          <w:p w14:paraId="49A34737" w14:textId="0BE43937" w:rsidR="00630753" w:rsidRDefault="00630753" w:rsidP="00DB6256">
            <w:pPr>
              <w:pStyle w:val="af2"/>
              <w:spacing w:line="360" w:lineRule="auto"/>
              <w:ind w:firstLineChars="0" w:firstLine="0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  <w:p w14:paraId="0C8DD743" w14:textId="3887E1F5" w:rsidR="006E05F9" w:rsidRDefault="00A37832" w:rsidP="00A37832">
            <w:pPr>
              <w:pStyle w:val="af2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汽车油箱的技术壁垒有哪些？</w:t>
            </w:r>
          </w:p>
          <w:p w14:paraId="14EE263C" w14:textId="1B8CB3BA" w:rsidR="00A37832" w:rsidRDefault="00C63FBF" w:rsidP="00A37832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答：</w:t>
            </w:r>
            <w:r w:rsidR="00894503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公司汽车燃油系统的技术壁垒主要体现在</w:t>
            </w:r>
            <w:r w:rsidR="00275733" w:rsidRPr="00275733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系统集成，材料、结构和流体设计与仿真，成型工艺和装备技术等专业能力</w:t>
            </w:r>
            <w:r w:rsidR="00894503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。</w:t>
            </w:r>
          </w:p>
          <w:p w14:paraId="52497C1F" w14:textId="682B80E9" w:rsidR="004E1C09" w:rsidRDefault="004E1C09" w:rsidP="00A37832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  <w:p w14:paraId="67FD47B4" w14:textId="66EDD861" w:rsidR="004E1C09" w:rsidRDefault="004E1C09" w:rsidP="004E1C09">
            <w:pPr>
              <w:pStyle w:val="af2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公司在燃油系统领域</w:t>
            </w:r>
            <w:r w:rsidR="0027226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的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未来规划是怎样的？</w:t>
            </w:r>
          </w:p>
          <w:p w14:paraId="3C4AA192" w14:textId="4DE6197A" w:rsidR="00242F0B" w:rsidRDefault="004E1C09" w:rsidP="00C63FBF">
            <w:pPr>
              <w:pStyle w:val="af2"/>
              <w:spacing w:line="360" w:lineRule="auto"/>
              <w:ind w:firstLineChars="0" w:firstLine="0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答：</w:t>
            </w:r>
            <w:r w:rsidR="00242F0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自</w:t>
            </w:r>
            <w:r w:rsidR="00242F0B" w:rsidRPr="00242F0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2021</w:t>
            </w:r>
            <w:r w:rsidR="00242F0B" w:rsidRPr="00242F0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年</w:t>
            </w:r>
            <w:r w:rsidR="00242F0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起</w:t>
            </w:r>
            <w:r w:rsidR="00242F0B" w:rsidRPr="00242F0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，</w:t>
            </w:r>
            <w:r w:rsidR="00242F0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“</w:t>
            </w:r>
            <w:r w:rsidR="00242F0B" w:rsidRPr="00242F0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国六</w:t>
            </w:r>
            <w:r w:rsidR="00242F0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”标准燃油</w:t>
            </w:r>
            <w:r w:rsidR="00242F0B" w:rsidRPr="00242F0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系统成为</w:t>
            </w:r>
            <w:r w:rsidR="00242F0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</w:t>
            </w:r>
            <w:r w:rsidR="00242F0B" w:rsidRPr="00242F0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主营业务的新增长点。全国各地陆续实施“国六”排放标准以来，</w:t>
            </w:r>
            <w:r w:rsidR="00242F0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</w:t>
            </w:r>
            <w:r w:rsidR="00242F0B" w:rsidRPr="00242F0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的</w:t>
            </w:r>
            <w:r w:rsidR="00242F0B" w:rsidRPr="00242F0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YNTF</w:t>
            </w:r>
            <w:r w:rsidR="00242F0B" w:rsidRPr="0027226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  <w:vertAlign w:val="superscript"/>
              </w:rPr>
              <w:t>®</w:t>
            </w:r>
            <w:r w:rsidR="00242F0B" w:rsidRPr="00242F0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技术在“国六”</w:t>
            </w:r>
            <w:r w:rsidR="00242F0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燃油</w:t>
            </w:r>
            <w:r w:rsidR="00242F0B" w:rsidRPr="00242F0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系统上取得较好的市场份额和经济效益。</w:t>
            </w:r>
            <w:r w:rsidR="00242F0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同时随着近两年插电式混合动力汽车市场份额的不断提高，公司面向</w:t>
            </w:r>
            <w:proofErr w:type="gramStart"/>
            <w:r w:rsidR="00242F0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混动汽车</w:t>
            </w:r>
            <w:proofErr w:type="gramEnd"/>
            <w:r w:rsidR="00242F0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推出的高压燃油系统产品陆续得到了国内外厂商的</w:t>
            </w:r>
            <w:r w:rsidR="0077542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应用。</w:t>
            </w:r>
          </w:p>
          <w:p w14:paraId="0F6C4061" w14:textId="0656EF57" w:rsidR="008775D2" w:rsidRDefault="007040E7" w:rsidP="00C63FBF">
            <w:pPr>
              <w:pStyle w:val="af2"/>
              <w:spacing w:line="360" w:lineRule="auto"/>
              <w:ind w:firstLineChars="0" w:firstLine="0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近一年来，国内新能源汽车的发展路线在发生变化，纯电动汽车的销售增长出现了明显放缓</w:t>
            </w:r>
            <w:r w:rsidR="00671C5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；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海外方面，目前</w:t>
            </w:r>
            <w:r w:rsidR="008775D2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欧美等国家</w:t>
            </w:r>
            <w:r w:rsidR="00671C5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正</w:t>
            </w:r>
            <w:r w:rsidR="008775D2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纷纷考虑延长或取消燃油车禁令，</w:t>
            </w:r>
            <w:r w:rsidR="00671C5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以上</w:t>
            </w:r>
            <w:r w:rsidR="008775D2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变动为公司燃油系统未来在</w:t>
            </w:r>
            <w:r w:rsidR="00671C5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全球</w:t>
            </w:r>
            <w:r w:rsidR="008775D2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的发展提供了更好的市场保障，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目前公司海外市场发展良好，海外营业收入占比已近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0%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。</w:t>
            </w:r>
          </w:p>
          <w:p w14:paraId="7F2A746A" w14:textId="223DCE50" w:rsidR="00725B82" w:rsidRDefault="00242F0B" w:rsidP="00C63FBF">
            <w:pPr>
              <w:pStyle w:val="af2"/>
              <w:spacing w:line="360" w:lineRule="auto"/>
              <w:ind w:firstLineChars="0" w:firstLine="0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242F0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未来，</w:t>
            </w:r>
            <w:r w:rsidR="007040E7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</w:t>
            </w:r>
            <w:r w:rsidRPr="00242F0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将持续</w:t>
            </w:r>
            <w:r w:rsidR="008B2E37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推进</w:t>
            </w:r>
            <w:r w:rsidRPr="00242F0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产品技术迭代升级</w:t>
            </w:r>
            <w:r w:rsidR="008B2E37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，</w:t>
            </w:r>
            <w:r w:rsidRPr="00242F0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提升</w:t>
            </w:r>
            <w:r w:rsidR="0079299D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生产</w:t>
            </w:r>
            <w:r w:rsidR="008B2E37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智能化</w:t>
            </w:r>
            <w:r w:rsidRPr="00242F0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水平，</w:t>
            </w:r>
            <w:r w:rsidR="0079299D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不断</w:t>
            </w:r>
            <w:r w:rsidRPr="00242F0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提升</w:t>
            </w:r>
            <w:r w:rsidR="007040E7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公司燃油系统</w:t>
            </w:r>
            <w:r w:rsidRPr="00242F0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业务产品的市场竞争力</w:t>
            </w:r>
            <w:r w:rsidR="0027226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和市场份额</w:t>
            </w:r>
            <w:r w:rsidRPr="00242F0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。</w:t>
            </w:r>
          </w:p>
          <w:p w14:paraId="349CA88E" w14:textId="77777777" w:rsidR="004E1C09" w:rsidRPr="004E1C09" w:rsidRDefault="004E1C09" w:rsidP="00C63FBF">
            <w:pPr>
              <w:pStyle w:val="af2"/>
              <w:spacing w:line="360" w:lineRule="auto"/>
              <w:ind w:firstLineChars="0" w:firstLine="0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  <w:p w14:paraId="0DE7D86F" w14:textId="26B7182E" w:rsidR="00725B82" w:rsidRDefault="00725B82" w:rsidP="00725B82">
            <w:pPr>
              <w:pStyle w:val="af2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公司目前在混动燃油系统及氢燃料</w:t>
            </w:r>
            <w:r w:rsidR="007036A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存储供给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系统的研发推广进度是怎样的？</w:t>
            </w:r>
          </w:p>
          <w:p w14:paraId="54B15AFF" w14:textId="3311EBCC" w:rsidR="0079299D" w:rsidRDefault="00725B82" w:rsidP="007036A1">
            <w:pPr>
              <w:pStyle w:val="af2"/>
              <w:spacing w:line="360" w:lineRule="auto"/>
              <w:ind w:firstLineChars="0" w:firstLine="0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答：</w:t>
            </w:r>
            <w:r w:rsidR="007036A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目前</w:t>
            </w:r>
            <w:r w:rsidR="007036A1" w:rsidRPr="007036A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公司的</w:t>
            </w:r>
            <w:proofErr w:type="gramStart"/>
            <w:r w:rsidR="007036A1" w:rsidRPr="007036A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混动汽车</w:t>
            </w:r>
            <w:proofErr w:type="gramEnd"/>
            <w:r w:rsidR="007036A1" w:rsidRPr="007036A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高压燃油系统在插电式（</w:t>
            </w:r>
            <w:proofErr w:type="gramStart"/>
            <w:r w:rsidR="007036A1" w:rsidRPr="007036A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含增程式</w:t>
            </w:r>
            <w:proofErr w:type="gramEnd"/>
            <w:r w:rsidR="007036A1" w:rsidRPr="007036A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）混合动力车上已得到商业化应用和推广</w:t>
            </w:r>
            <w:r w:rsidR="00C77FF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。</w:t>
            </w:r>
            <w:r w:rsidR="007036A1" w:rsidRPr="007036A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得益于</w:t>
            </w:r>
            <w:proofErr w:type="gramStart"/>
            <w:r w:rsidR="007036A1" w:rsidRPr="007036A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混动汽车</w:t>
            </w:r>
            <w:proofErr w:type="gramEnd"/>
            <w:r w:rsidR="007036A1" w:rsidRPr="007036A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市场的蓬勃发展，</w:t>
            </w:r>
            <w:r w:rsidR="007036A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2</w:t>
            </w:r>
            <w:r w:rsidR="007036A1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023</w:t>
            </w:r>
            <w:r w:rsidR="007036A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年</w:t>
            </w:r>
            <w:r w:rsidR="00C77FF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，</w:t>
            </w:r>
            <w:proofErr w:type="gramStart"/>
            <w:r w:rsidR="00C77FF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混动燃油系统</w:t>
            </w:r>
            <w:proofErr w:type="gramEnd"/>
            <w:r w:rsidR="007036A1" w:rsidRPr="007036A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项目拓展持续突破，获得多个新项目定点</w:t>
            </w:r>
            <w:r w:rsidR="007036A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；</w:t>
            </w:r>
            <w:r w:rsidR="007036A1" w:rsidRPr="007036A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同时，通过对产品设计方案的优化和对生产过程的持续改进，实现了混合动力高压燃油系统的降本增效，产品市场竞争力不断提高。</w:t>
            </w:r>
          </w:p>
          <w:p w14:paraId="0319A3F0" w14:textId="4DA25C51" w:rsidR="00725B82" w:rsidRDefault="0079299D" w:rsidP="007036A1">
            <w:pPr>
              <w:pStyle w:val="af2"/>
              <w:spacing w:line="360" w:lineRule="auto"/>
              <w:ind w:firstLineChars="0" w:firstLine="0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在</w:t>
            </w:r>
            <w:r w:rsidR="007036A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储氢系统方面，</w:t>
            </w:r>
            <w:r w:rsidR="007036A1" w:rsidRPr="007036A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公司目前推出的数款储氢系统</w:t>
            </w:r>
            <w:r w:rsidR="007036A1" w:rsidRPr="007036A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lastRenderedPageBreak/>
              <w:t>产品均已通过型式认证，并投入示范运行，市场推广工作正在持续开展中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。</w:t>
            </w:r>
            <w:r w:rsidR="007036A1" w:rsidRPr="007036A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目前，公司与国内主流的商用车企业建立了深入的合作关系，搭载公司</w:t>
            </w:r>
            <w:r w:rsidR="007036A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储</w:t>
            </w:r>
            <w:r w:rsidR="007036A1" w:rsidRPr="007036A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氢系统的燃料电池车辆先后在成都、开封、北京、芜湖和扬州等地上线运营。</w:t>
            </w:r>
            <w:r w:rsidR="007036A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</w:t>
            </w:r>
            <w:r w:rsidR="007036A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2</w:t>
            </w:r>
            <w:r w:rsidR="007036A1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023</w:t>
            </w:r>
            <w:r w:rsidR="007036A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年</w:t>
            </w:r>
            <w:r w:rsidR="007036A1" w:rsidRPr="007036A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内取得的</w:t>
            </w:r>
            <w:r w:rsidR="007036A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储</w:t>
            </w:r>
            <w:r w:rsidR="007036A1" w:rsidRPr="007036A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氢系统订单主要应用于客车、物流车、</w:t>
            </w:r>
            <w:proofErr w:type="gramStart"/>
            <w:r w:rsidR="007036A1" w:rsidRPr="007036A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重卡和</w:t>
            </w:r>
            <w:proofErr w:type="gramEnd"/>
            <w:r w:rsidR="007036A1" w:rsidRPr="007036A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城市公交等商用车型，并首次搭载乘用车示范运营。</w:t>
            </w:r>
          </w:p>
          <w:p w14:paraId="2C74405C" w14:textId="77777777" w:rsidR="007036A1" w:rsidRDefault="007036A1" w:rsidP="007036A1">
            <w:pPr>
              <w:pStyle w:val="af2"/>
              <w:spacing w:line="360" w:lineRule="auto"/>
              <w:ind w:firstLineChars="0" w:firstLine="0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  <w:p w14:paraId="0F8951F7" w14:textId="221A2D80" w:rsidR="007036A1" w:rsidRDefault="007036A1" w:rsidP="007036A1">
            <w:pPr>
              <w:pStyle w:val="af2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</w:t>
            </w:r>
            <w:proofErr w:type="gramStart"/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热管理</w:t>
            </w:r>
            <w:proofErr w:type="gramEnd"/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业务的进展情况以及市场客户的推广情况？</w:t>
            </w:r>
          </w:p>
          <w:p w14:paraId="54EB10CD" w14:textId="77777777" w:rsidR="00525BE0" w:rsidRDefault="007036A1" w:rsidP="004E1C09">
            <w:pPr>
              <w:pStyle w:val="af2"/>
              <w:spacing w:line="360" w:lineRule="auto"/>
              <w:ind w:firstLineChars="0" w:firstLine="0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答：</w:t>
            </w:r>
            <w:r w:rsidR="003E38E3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公司通过</w:t>
            </w:r>
            <w:r w:rsidR="003E38E3" w:rsidRPr="003E38E3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进一步细化热管理系统产品规划，引进关键人才，不断完善团队建设。</w:t>
            </w:r>
            <w:r w:rsidR="003E38E3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2</w:t>
            </w:r>
            <w:r w:rsidR="003E38E3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023</w:t>
            </w:r>
            <w:r w:rsidR="003E38E3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年</w:t>
            </w:r>
            <w:r w:rsidR="003E38E3" w:rsidRPr="003E38E3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，公司与某主机厂合作的</w:t>
            </w:r>
            <w:proofErr w:type="gramStart"/>
            <w:r w:rsidR="003E38E3" w:rsidRPr="003E38E3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电池包热管理系统</w:t>
            </w:r>
            <w:proofErr w:type="gramEnd"/>
            <w:r w:rsidR="003E38E3" w:rsidRPr="003E38E3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预研项目通过客户验收</w:t>
            </w:r>
            <w:r w:rsidR="00EC31A9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；</w:t>
            </w:r>
            <w:r w:rsidR="003E38E3" w:rsidRPr="003E38E3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公司积极与多家主流汽车厂商展开深度交流，获得某主机</w:t>
            </w:r>
            <w:proofErr w:type="gramStart"/>
            <w:r w:rsidR="003E38E3" w:rsidRPr="003E38E3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厂热管理</w:t>
            </w:r>
            <w:proofErr w:type="gramEnd"/>
            <w:r w:rsidR="003E38E3" w:rsidRPr="003E38E3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集成模块产品项目定点</w:t>
            </w:r>
            <w:r w:rsidR="00EC31A9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。储能</w:t>
            </w:r>
            <w:proofErr w:type="gramStart"/>
            <w:r w:rsidR="00EC31A9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热管理</w:t>
            </w:r>
            <w:proofErr w:type="gramEnd"/>
            <w:r w:rsidR="00EC31A9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方面，公司参股成立了</w:t>
            </w:r>
            <w:r w:rsidR="00EC31A9" w:rsidRPr="00EC31A9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江西恩普能源科技有限公司</w:t>
            </w:r>
            <w:r w:rsidR="00EC31A9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，同时公司</w:t>
            </w:r>
            <w:r w:rsidR="00EC31A9" w:rsidRPr="00EC31A9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储能热管理系统解决方案已与行业标杆企业顺利达成合作</w:t>
            </w:r>
            <w:r w:rsidR="00EC31A9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。</w:t>
            </w:r>
          </w:p>
          <w:p w14:paraId="1D0EB9AA" w14:textId="77777777" w:rsidR="00775428" w:rsidRDefault="00775428" w:rsidP="004E1C09">
            <w:pPr>
              <w:pStyle w:val="af2"/>
              <w:spacing w:line="360" w:lineRule="auto"/>
              <w:ind w:firstLineChars="0" w:firstLine="0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  <w:p w14:paraId="57266325" w14:textId="45A97DD2" w:rsidR="00775428" w:rsidRDefault="007040E7" w:rsidP="00671C58">
            <w:pPr>
              <w:pStyle w:val="af2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公司目前在</w:t>
            </w:r>
            <w:r w:rsidR="00671C5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储氢系统领域的市场地位是怎样的</w:t>
            </w:r>
            <w:r w:rsidR="00906086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？最新进展如何？</w:t>
            </w:r>
          </w:p>
          <w:p w14:paraId="11296A71" w14:textId="4FD7E3FA" w:rsidR="00671C58" w:rsidRPr="004E1C09" w:rsidRDefault="00671C58" w:rsidP="00671C58">
            <w:pPr>
              <w:pStyle w:val="af2"/>
              <w:spacing w:line="360" w:lineRule="auto"/>
              <w:ind w:firstLineChars="0" w:firstLine="0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答：</w:t>
            </w:r>
            <w:r w:rsidRPr="00671C5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受益于国家“双碳”减排目标及燃料电池汽车示范应用城市群政策的落地实施，燃料电池汽车行业取得了快速发展。但总体来看，燃料电池行业现阶段仍处于产业化初期阶段，市场规模较小。公司目前推出的数款储氢系统产品均已通过型式认证，并投入示范运行，市场推广工作正在持续开展中。</w:t>
            </w:r>
            <w:r w:rsidR="00906086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瓶阀方面，公司</w:t>
            </w:r>
            <w:r w:rsidRPr="00671C5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35MPa</w:t>
            </w:r>
            <w:proofErr w:type="gramStart"/>
            <w:r w:rsidRPr="00671C5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瓶阀已取得</w:t>
            </w:r>
            <w:proofErr w:type="gramEnd"/>
            <w:r w:rsidRPr="00671C5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国家强制型式试验证书，</w:t>
            </w:r>
            <w:r w:rsidRPr="00671C5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70MPa</w:t>
            </w:r>
            <w:r w:rsidRPr="00671C5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瓶阀认证正在进行中。</w:t>
            </w:r>
            <w:r w:rsidR="00906086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2</w:t>
            </w:r>
            <w:r w:rsidR="00906086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023</w:t>
            </w:r>
            <w:r w:rsidR="00906086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lastRenderedPageBreak/>
              <w:t>年内</w:t>
            </w:r>
            <w:r w:rsidRPr="00671C5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，公司研发攻关</w:t>
            </w:r>
            <w:r w:rsidRPr="00671C5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IV</w:t>
            </w:r>
            <w:r w:rsidRPr="00671C5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型</w:t>
            </w:r>
            <w:r w:rsidRPr="00671C5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70MPa</w:t>
            </w:r>
            <w:r w:rsidRPr="00671C5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储氢瓶，取得了一系列突破，储氢质量比达到行业领先水平，并首次搭载整车进行了系统验证。</w:t>
            </w:r>
          </w:p>
        </w:tc>
      </w:tr>
      <w:tr w:rsidR="003D068E" w14:paraId="67671D13" w14:textId="77777777" w:rsidTr="003D068E">
        <w:tc>
          <w:tcPr>
            <w:tcW w:w="2972" w:type="dxa"/>
          </w:tcPr>
          <w:p w14:paraId="7CFF28FD" w14:textId="2B8F216C" w:rsidR="003D068E" w:rsidRDefault="003D068E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5324" w:type="dxa"/>
          </w:tcPr>
          <w:p w14:paraId="63D46D04" w14:textId="77777777" w:rsidR="003D068E" w:rsidRDefault="003D068E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B02E0" w14:paraId="72596F4D" w14:textId="77777777" w:rsidTr="001848D0">
        <w:tc>
          <w:tcPr>
            <w:tcW w:w="2972" w:type="dxa"/>
          </w:tcPr>
          <w:p w14:paraId="52D49541" w14:textId="42CCC540" w:rsidR="00DB02E0" w:rsidRPr="00F10C8A" w:rsidRDefault="00DB02E0" w:rsidP="00DB02E0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F10C8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本次交流是否涉及公司内幕信息</w:t>
            </w:r>
          </w:p>
        </w:tc>
        <w:tc>
          <w:tcPr>
            <w:tcW w:w="5324" w:type="dxa"/>
            <w:vAlign w:val="center"/>
          </w:tcPr>
          <w:p w14:paraId="406EB66E" w14:textId="052DEEE1" w:rsidR="00DB02E0" w:rsidRPr="00F10C8A" w:rsidRDefault="00DB02E0" w:rsidP="00DB02E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F10C8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□是</w:t>
            </w:r>
            <w:r w:rsidRPr="00F10C8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F10C8A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="00B94B75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√</w:t>
            </w:r>
            <w:r w:rsidRPr="00F10C8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否</w:t>
            </w:r>
          </w:p>
        </w:tc>
      </w:tr>
      <w:tr w:rsidR="00DB02E0" w14:paraId="3847D4EB" w14:textId="77777777" w:rsidTr="001848D0">
        <w:tc>
          <w:tcPr>
            <w:tcW w:w="2972" w:type="dxa"/>
          </w:tcPr>
          <w:p w14:paraId="4D763BBD" w14:textId="36C01C2E" w:rsidR="00DB02E0" w:rsidRDefault="00DB02E0" w:rsidP="00DB02E0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日期</w:t>
            </w:r>
          </w:p>
        </w:tc>
        <w:tc>
          <w:tcPr>
            <w:tcW w:w="5324" w:type="dxa"/>
            <w:vAlign w:val="center"/>
          </w:tcPr>
          <w:p w14:paraId="4BDEAAB6" w14:textId="24538992" w:rsidR="00DB02E0" w:rsidRDefault="00B94B75" w:rsidP="00B94B75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024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年</w:t>
            </w:r>
            <w:r w:rsidR="00A051FD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月</w:t>
            </w:r>
            <w:r w:rsidR="00A051FD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2</w:t>
            </w:r>
            <w:r w:rsidR="00A37832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</w:tr>
    </w:tbl>
    <w:p w14:paraId="147D1D73" w14:textId="1B5EE673" w:rsidR="00F10C8A" w:rsidRDefault="00F10C8A">
      <w:pPr>
        <w:widowControl/>
        <w:jc w:val="left"/>
        <w:rPr>
          <w:rFonts w:ascii="Times New Roman" w:eastAsia="宋体" w:hAnsi="Times New Roman" w:hint="eastAsia"/>
          <w:color w:val="000000" w:themeColor="text1"/>
          <w:sz w:val="24"/>
          <w:szCs w:val="24"/>
        </w:rPr>
      </w:pPr>
    </w:p>
    <w:sectPr w:rsidR="00F10C8A" w:rsidSect="0067425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5C719" w14:textId="77777777" w:rsidR="001F6E60" w:rsidRDefault="001F6E60" w:rsidP="00733C1E">
      <w:r>
        <w:separator/>
      </w:r>
    </w:p>
  </w:endnote>
  <w:endnote w:type="continuationSeparator" w:id="0">
    <w:p w14:paraId="01C0EE19" w14:textId="77777777" w:rsidR="001F6E60" w:rsidRDefault="001F6E60" w:rsidP="0073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51531" w14:textId="7B88EE10" w:rsidR="00733953" w:rsidRPr="00A573E3" w:rsidRDefault="00733953">
    <w:pPr>
      <w:pStyle w:val="ab"/>
      <w:jc w:val="center"/>
      <w:rPr>
        <w:rFonts w:ascii="Times New Roman" w:hAnsi="Times New Roman" w:cs="Times New Roman"/>
      </w:rPr>
    </w:pPr>
  </w:p>
  <w:p w14:paraId="629ACC58" w14:textId="77777777" w:rsidR="00733953" w:rsidRDefault="0073395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E34F5" w14:textId="77777777" w:rsidR="001F6E60" w:rsidRDefault="001F6E60" w:rsidP="00733C1E">
      <w:r>
        <w:separator/>
      </w:r>
    </w:p>
  </w:footnote>
  <w:footnote w:type="continuationSeparator" w:id="0">
    <w:p w14:paraId="70A12681" w14:textId="77777777" w:rsidR="001F6E60" w:rsidRDefault="001F6E60" w:rsidP="00733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4F4C"/>
    <w:multiLevelType w:val="hybridMultilevel"/>
    <w:tmpl w:val="7CB6BF70"/>
    <w:lvl w:ilvl="0" w:tplc="0082C26E">
      <w:start w:val="1"/>
      <w:numFmt w:val="decimal"/>
      <w:lvlText w:val="%1、"/>
      <w:lvlJc w:val="left"/>
      <w:pPr>
        <w:ind w:left="825" w:hanging="3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D047EDD"/>
    <w:multiLevelType w:val="hybridMultilevel"/>
    <w:tmpl w:val="655AC22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1C871B1B"/>
    <w:multiLevelType w:val="hybridMultilevel"/>
    <w:tmpl w:val="9120ECFC"/>
    <w:lvl w:ilvl="0" w:tplc="02B2BF1E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EE7283C"/>
    <w:multiLevelType w:val="hybridMultilevel"/>
    <w:tmpl w:val="C8B8F956"/>
    <w:lvl w:ilvl="0" w:tplc="429E2FC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01A5A61"/>
    <w:multiLevelType w:val="hybridMultilevel"/>
    <w:tmpl w:val="949E020A"/>
    <w:lvl w:ilvl="0" w:tplc="0B7A8226">
      <w:start w:val="1"/>
      <w:numFmt w:val="decimal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C930EEC"/>
    <w:multiLevelType w:val="hybridMultilevel"/>
    <w:tmpl w:val="66900DC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837"/>
    <w:rsid w:val="00002136"/>
    <w:rsid w:val="0001194F"/>
    <w:rsid w:val="00011AA1"/>
    <w:rsid w:val="000146FE"/>
    <w:rsid w:val="00014D3C"/>
    <w:rsid w:val="00015006"/>
    <w:rsid w:val="000201A9"/>
    <w:rsid w:val="00023AC8"/>
    <w:rsid w:val="000314AD"/>
    <w:rsid w:val="00032262"/>
    <w:rsid w:val="0003341B"/>
    <w:rsid w:val="000346F8"/>
    <w:rsid w:val="00036E8C"/>
    <w:rsid w:val="0004037A"/>
    <w:rsid w:val="000407A4"/>
    <w:rsid w:val="00042F71"/>
    <w:rsid w:val="00042F7B"/>
    <w:rsid w:val="000454F7"/>
    <w:rsid w:val="00046409"/>
    <w:rsid w:val="00053AC3"/>
    <w:rsid w:val="000617A5"/>
    <w:rsid w:val="0007277A"/>
    <w:rsid w:val="000737F9"/>
    <w:rsid w:val="000753CB"/>
    <w:rsid w:val="000755B4"/>
    <w:rsid w:val="0007577E"/>
    <w:rsid w:val="0008414B"/>
    <w:rsid w:val="000863F9"/>
    <w:rsid w:val="000867F4"/>
    <w:rsid w:val="00096A16"/>
    <w:rsid w:val="000B0686"/>
    <w:rsid w:val="000B4A42"/>
    <w:rsid w:val="000D2274"/>
    <w:rsid w:val="000D4BF5"/>
    <w:rsid w:val="000E1FF2"/>
    <w:rsid w:val="000E52C9"/>
    <w:rsid w:val="000E66F0"/>
    <w:rsid w:val="000E7187"/>
    <w:rsid w:val="000F5E05"/>
    <w:rsid w:val="001063DF"/>
    <w:rsid w:val="00113A9C"/>
    <w:rsid w:val="00115076"/>
    <w:rsid w:val="001203DA"/>
    <w:rsid w:val="001228DE"/>
    <w:rsid w:val="00122F50"/>
    <w:rsid w:val="00123D06"/>
    <w:rsid w:val="0012460F"/>
    <w:rsid w:val="00126721"/>
    <w:rsid w:val="00127FCA"/>
    <w:rsid w:val="001330D4"/>
    <w:rsid w:val="001368BF"/>
    <w:rsid w:val="00137BEA"/>
    <w:rsid w:val="00143EFC"/>
    <w:rsid w:val="00150E8A"/>
    <w:rsid w:val="001528CB"/>
    <w:rsid w:val="00155456"/>
    <w:rsid w:val="00163FF7"/>
    <w:rsid w:val="001642E2"/>
    <w:rsid w:val="00164529"/>
    <w:rsid w:val="00166BA1"/>
    <w:rsid w:val="0017116D"/>
    <w:rsid w:val="00171F3F"/>
    <w:rsid w:val="00173D1C"/>
    <w:rsid w:val="0017610F"/>
    <w:rsid w:val="00181AF2"/>
    <w:rsid w:val="001824A8"/>
    <w:rsid w:val="001843F7"/>
    <w:rsid w:val="001848D0"/>
    <w:rsid w:val="00187080"/>
    <w:rsid w:val="00191193"/>
    <w:rsid w:val="001936B1"/>
    <w:rsid w:val="001968A3"/>
    <w:rsid w:val="001A305A"/>
    <w:rsid w:val="001A3F62"/>
    <w:rsid w:val="001B1522"/>
    <w:rsid w:val="001B1DE5"/>
    <w:rsid w:val="001B3A52"/>
    <w:rsid w:val="001B7CB0"/>
    <w:rsid w:val="001C2C74"/>
    <w:rsid w:val="001D0276"/>
    <w:rsid w:val="001D27BF"/>
    <w:rsid w:val="001D312E"/>
    <w:rsid w:val="001E0836"/>
    <w:rsid w:val="001F126B"/>
    <w:rsid w:val="001F45FC"/>
    <w:rsid w:val="001F6E60"/>
    <w:rsid w:val="0020194B"/>
    <w:rsid w:val="0020604E"/>
    <w:rsid w:val="00206CC1"/>
    <w:rsid w:val="00206F6B"/>
    <w:rsid w:val="0021383A"/>
    <w:rsid w:val="002264B6"/>
    <w:rsid w:val="0022776D"/>
    <w:rsid w:val="00241D36"/>
    <w:rsid w:val="00242F0B"/>
    <w:rsid w:val="0024429D"/>
    <w:rsid w:val="002458C5"/>
    <w:rsid w:val="00247652"/>
    <w:rsid w:val="002527CD"/>
    <w:rsid w:val="00254FB9"/>
    <w:rsid w:val="00260EAE"/>
    <w:rsid w:val="00265886"/>
    <w:rsid w:val="00267D0D"/>
    <w:rsid w:val="0027226A"/>
    <w:rsid w:val="00275733"/>
    <w:rsid w:val="002819CB"/>
    <w:rsid w:val="002922EC"/>
    <w:rsid w:val="002946CE"/>
    <w:rsid w:val="002A1658"/>
    <w:rsid w:val="002A2421"/>
    <w:rsid w:val="002A5D4F"/>
    <w:rsid w:val="002A68E3"/>
    <w:rsid w:val="002B2299"/>
    <w:rsid w:val="002B4CAA"/>
    <w:rsid w:val="002B7188"/>
    <w:rsid w:val="002C12E6"/>
    <w:rsid w:val="002C4ECE"/>
    <w:rsid w:val="002C5492"/>
    <w:rsid w:val="002C64D0"/>
    <w:rsid w:val="002C7DBD"/>
    <w:rsid w:val="002D180F"/>
    <w:rsid w:val="002D2A14"/>
    <w:rsid w:val="002D6AA8"/>
    <w:rsid w:val="002D7F5D"/>
    <w:rsid w:val="002E13AD"/>
    <w:rsid w:val="002E4BCA"/>
    <w:rsid w:val="002E6A0E"/>
    <w:rsid w:val="002F0E55"/>
    <w:rsid w:val="002F4507"/>
    <w:rsid w:val="002F6872"/>
    <w:rsid w:val="002F7D02"/>
    <w:rsid w:val="00301E7B"/>
    <w:rsid w:val="00302D55"/>
    <w:rsid w:val="00305257"/>
    <w:rsid w:val="0031361D"/>
    <w:rsid w:val="00313A46"/>
    <w:rsid w:val="00316423"/>
    <w:rsid w:val="00316957"/>
    <w:rsid w:val="00321F44"/>
    <w:rsid w:val="0032242A"/>
    <w:rsid w:val="003252F9"/>
    <w:rsid w:val="003361B9"/>
    <w:rsid w:val="0034058D"/>
    <w:rsid w:val="003408AC"/>
    <w:rsid w:val="00345600"/>
    <w:rsid w:val="00345BFF"/>
    <w:rsid w:val="003469FF"/>
    <w:rsid w:val="0034795C"/>
    <w:rsid w:val="003503A7"/>
    <w:rsid w:val="00352996"/>
    <w:rsid w:val="003561E2"/>
    <w:rsid w:val="0035643F"/>
    <w:rsid w:val="00361F48"/>
    <w:rsid w:val="00362C43"/>
    <w:rsid w:val="00377347"/>
    <w:rsid w:val="00385D3C"/>
    <w:rsid w:val="00386120"/>
    <w:rsid w:val="00387CF7"/>
    <w:rsid w:val="003A067E"/>
    <w:rsid w:val="003A0CE4"/>
    <w:rsid w:val="003B1FEC"/>
    <w:rsid w:val="003B3B66"/>
    <w:rsid w:val="003B4FDF"/>
    <w:rsid w:val="003B5337"/>
    <w:rsid w:val="003C42C8"/>
    <w:rsid w:val="003C5BF3"/>
    <w:rsid w:val="003D068E"/>
    <w:rsid w:val="003D0BF3"/>
    <w:rsid w:val="003E22A6"/>
    <w:rsid w:val="003E38E3"/>
    <w:rsid w:val="003E3F0E"/>
    <w:rsid w:val="003E4575"/>
    <w:rsid w:val="003E608F"/>
    <w:rsid w:val="003E729C"/>
    <w:rsid w:val="003F1A6A"/>
    <w:rsid w:val="003F2A46"/>
    <w:rsid w:val="003F657E"/>
    <w:rsid w:val="00400BDC"/>
    <w:rsid w:val="004053F6"/>
    <w:rsid w:val="00405687"/>
    <w:rsid w:val="00405BB5"/>
    <w:rsid w:val="0041080E"/>
    <w:rsid w:val="00416FD6"/>
    <w:rsid w:val="0043274B"/>
    <w:rsid w:val="00434EBC"/>
    <w:rsid w:val="0044126A"/>
    <w:rsid w:val="0044153D"/>
    <w:rsid w:val="00441804"/>
    <w:rsid w:val="00467155"/>
    <w:rsid w:val="00467BFE"/>
    <w:rsid w:val="0047215E"/>
    <w:rsid w:val="00473227"/>
    <w:rsid w:val="00482CEB"/>
    <w:rsid w:val="00487E0F"/>
    <w:rsid w:val="0049134A"/>
    <w:rsid w:val="00494018"/>
    <w:rsid w:val="004943D7"/>
    <w:rsid w:val="00494A6C"/>
    <w:rsid w:val="004B0C40"/>
    <w:rsid w:val="004B2583"/>
    <w:rsid w:val="004B5E21"/>
    <w:rsid w:val="004B6267"/>
    <w:rsid w:val="004B7E0B"/>
    <w:rsid w:val="004C7526"/>
    <w:rsid w:val="004C7542"/>
    <w:rsid w:val="004C7D8E"/>
    <w:rsid w:val="004D33B5"/>
    <w:rsid w:val="004D3A51"/>
    <w:rsid w:val="004E1C09"/>
    <w:rsid w:val="004E2614"/>
    <w:rsid w:val="004F0D46"/>
    <w:rsid w:val="004F53CD"/>
    <w:rsid w:val="004F62B7"/>
    <w:rsid w:val="005047F0"/>
    <w:rsid w:val="005106AD"/>
    <w:rsid w:val="00511FE0"/>
    <w:rsid w:val="0051267B"/>
    <w:rsid w:val="00512703"/>
    <w:rsid w:val="005163DA"/>
    <w:rsid w:val="0052253A"/>
    <w:rsid w:val="00522DDF"/>
    <w:rsid w:val="0052570B"/>
    <w:rsid w:val="005258EA"/>
    <w:rsid w:val="00525BE0"/>
    <w:rsid w:val="00527F04"/>
    <w:rsid w:val="00532F16"/>
    <w:rsid w:val="00533922"/>
    <w:rsid w:val="0053617A"/>
    <w:rsid w:val="00540E7C"/>
    <w:rsid w:val="005413E7"/>
    <w:rsid w:val="005449BD"/>
    <w:rsid w:val="00544AAA"/>
    <w:rsid w:val="0054609F"/>
    <w:rsid w:val="0054756A"/>
    <w:rsid w:val="00547C24"/>
    <w:rsid w:val="005507C9"/>
    <w:rsid w:val="00553A7E"/>
    <w:rsid w:val="00554307"/>
    <w:rsid w:val="00555EB8"/>
    <w:rsid w:val="00555F35"/>
    <w:rsid w:val="00584620"/>
    <w:rsid w:val="005917E4"/>
    <w:rsid w:val="00596318"/>
    <w:rsid w:val="005A2F4D"/>
    <w:rsid w:val="005A4625"/>
    <w:rsid w:val="005B733E"/>
    <w:rsid w:val="005D15EC"/>
    <w:rsid w:val="005D5A66"/>
    <w:rsid w:val="005E21A1"/>
    <w:rsid w:val="005E4A0F"/>
    <w:rsid w:val="005E50F7"/>
    <w:rsid w:val="005E7E94"/>
    <w:rsid w:val="005F40B2"/>
    <w:rsid w:val="005F5034"/>
    <w:rsid w:val="005F53FF"/>
    <w:rsid w:val="005F7025"/>
    <w:rsid w:val="00601C20"/>
    <w:rsid w:val="00605D26"/>
    <w:rsid w:val="00606634"/>
    <w:rsid w:val="00610652"/>
    <w:rsid w:val="00611473"/>
    <w:rsid w:val="00621854"/>
    <w:rsid w:val="00621DFB"/>
    <w:rsid w:val="00627B32"/>
    <w:rsid w:val="00630753"/>
    <w:rsid w:val="00637E01"/>
    <w:rsid w:val="00644966"/>
    <w:rsid w:val="006451BE"/>
    <w:rsid w:val="00651DB3"/>
    <w:rsid w:val="0065231E"/>
    <w:rsid w:val="0065501A"/>
    <w:rsid w:val="00655EBF"/>
    <w:rsid w:val="00657C1A"/>
    <w:rsid w:val="0066162C"/>
    <w:rsid w:val="006647AE"/>
    <w:rsid w:val="006718A5"/>
    <w:rsid w:val="00671C58"/>
    <w:rsid w:val="00674253"/>
    <w:rsid w:val="00676315"/>
    <w:rsid w:val="00676A65"/>
    <w:rsid w:val="006801D9"/>
    <w:rsid w:val="00692B2B"/>
    <w:rsid w:val="00695790"/>
    <w:rsid w:val="00695BDD"/>
    <w:rsid w:val="00697831"/>
    <w:rsid w:val="006A5304"/>
    <w:rsid w:val="006A5CF1"/>
    <w:rsid w:val="006A7371"/>
    <w:rsid w:val="006B5F59"/>
    <w:rsid w:val="006B7D60"/>
    <w:rsid w:val="006C0AD2"/>
    <w:rsid w:val="006C0BF1"/>
    <w:rsid w:val="006C7B16"/>
    <w:rsid w:val="006C7C8C"/>
    <w:rsid w:val="006D192C"/>
    <w:rsid w:val="006D1A00"/>
    <w:rsid w:val="006D3410"/>
    <w:rsid w:val="006D3981"/>
    <w:rsid w:val="006E05F9"/>
    <w:rsid w:val="006E29B4"/>
    <w:rsid w:val="006E3DFB"/>
    <w:rsid w:val="006F0739"/>
    <w:rsid w:val="006F1340"/>
    <w:rsid w:val="006F4E1A"/>
    <w:rsid w:val="006F509A"/>
    <w:rsid w:val="006F581D"/>
    <w:rsid w:val="007015E5"/>
    <w:rsid w:val="007036A1"/>
    <w:rsid w:val="007040E7"/>
    <w:rsid w:val="007111DF"/>
    <w:rsid w:val="00712094"/>
    <w:rsid w:val="00713069"/>
    <w:rsid w:val="007164F5"/>
    <w:rsid w:val="00717C11"/>
    <w:rsid w:val="00720C4C"/>
    <w:rsid w:val="007223A8"/>
    <w:rsid w:val="0072466D"/>
    <w:rsid w:val="00725B82"/>
    <w:rsid w:val="007276FE"/>
    <w:rsid w:val="00733953"/>
    <w:rsid w:val="00733C1E"/>
    <w:rsid w:val="00735627"/>
    <w:rsid w:val="00736186"/>
    <w:rsid w:val="007454F7"/>
    <w:rsid w:val="007514C6"/>
    <w:rsid w:val="0075717E"/>
    <w:rsid w:val="00774A0E"/>
    <w:rsid w:val="00775428"/>
    <w:rsid w:val="00780F79"/>
    <w:rsid w:val="00784130"/>
    <w:rsid w:val="00791B35"/>
    <w:rsid w:val="0079299D"/>
    <w:rsid w:val="00795F60"/>
    <w:rsid w:val="007B2656"/>
    <w:rsid w:val="007B77F4"/>
    <w:rsid w:val="007C068C"/>
    <w:rsid w:val="007C1922"/>
    <w:rsid w:val="007C1A08"/>
    <w:rsid w:val="007C4799"/>
    <w:rsid w:val="007C5391"/>
    <w:rsid w:val="007C6A62"/>
    <w:rsid w:val="007D5F87"/>
    <w:rsid w:val="007E4D7E"/>
    <w:rsid w:val="007E655B"/>
    <w:rsid w:val="007F13DE"/>
    <w:rsid w:val="007F1D7D"/>
    <w:rsid w:val="007F763C"/>
    <w:rsid w:val="008061D3"/>
    <w:rsid w:val="00811611"/>
    <w:rsid w:val="00817A23"/>
    <w:rsid w:val="00820D8C"/>
    <w:rsid w:val="00823F6D"/>
    <w:rsid w:val="00834475"/>
    <w:rsid w:val="008353B9"/>
    <w:rsid w:val="00837F06"/>
    <w:rsid w:val="00842149"/>
    <w:rsid w:val="00846FEB"/>
    <w:rsid w:val="00852AFC"/>
    <w:rsid w:val="008540A5"/>
    <w:rsid w:val="00855A8E"/>
    <w:rsid w:val="00857667"/>
    <w:rsid w:val="00861253"/>
    <w:rsid w:val="008622F9"/>
    <w:rsid w:val="008642AA"/>
    <w:rsid w:val="00865F7A"/>
    <w:rsid w:val="008775D2"/>
    <w:rsid w:val="0087766B"/>
    <w:rsid w:val="008929BA"/>
    <w:rsid w:val="00894503"/>
    <w:rsid w:val="0089578E"/>
    <w:rsid w:val="008A2591"/>
    <w:rsid w:val="008B2E37"/>
    <w:rsid w:val="008B2E69"/>
    <w:rsid w:val="008C765C"/>
    <w:rsid w:val="008C7CDB"/>
    <w:rsid w:val="008D1BA1"/>
    <w:rsid w:val="008D1DCA"/>
    <w:rsid w:val="008D444D"/>
    <w:rsid w:val="008D5DD2"/>
    <w:rsid w:val="008F4BC8"/>
    <w:rsid w:val="00905760"/>
    <w:rsid w:val="00906086"/>
    <w:rsid w:val="00910A3C"/>
    <w:rsid w:val="00912E13"/>
    <w:rsid w:val="00915E33"/>
    <w:rsid w:val="0092194C"/>
    <w:rsid w:val="00922841"/>
    <w:rsid w:val="00925D0F"/>
    <w:rsid w:val="009272E8"/>
    <w:rsid w:val="00933028"/>
    <w:rsid w:val="009355D3"/>
    <w:rsid w:val="00936061"/>
    <w:rsid w:val="00943478"/>
    <w:rsid w:val="009451C9"/>
    <w:rsid w:val="0094620D"/>
    <w:rsid w:val="00947CB6"/>
    <w:rsid w:val="00950B79"/>
    <w:rsid w:val="00954C35"/>
    <w:rsid w:val="009552C0"/>
    <w:rsid w:val="00976EF5"/>
    <w:rsid w:val="00980B9F"/>
    <w:rsid w:val="00983AA1"/>
    <w:rsid w:val="00983AF3"/>
    <w:rsid w:val="00991E21"/>
    <w:rsid w:val="00994429"/>
    <w:rsid w:val="009A0C07"/>
    <w:rsid w:val="009A16DC"/>
    <w:rsid w:val="009A1907"/>
    <w:rsid w:val="009A31B0"/>
    <w:rsid w:val="009A4AFB"/>
    <w:rsid w:val="009A4AFC"/>
    <w:rsid w:val="009B178E"/>
    <w:rsid w:val="009B71CE"/>
    <w:rsid w:val="009C25F1"/>
    <w:rsid w:val="009D7F8E"/>
    <w:rsid w:val="009E2862"/>
    <w:rsid w:val="009E4927"/>
    <w:rsid w:val="009F1A23"/>
    <w:rsid w:val="00A051FD"/>
    <w:rsid w:val="00A06DF7"/>
    <w:rsid w:val="00A07B48"/>
    <w:rsid w:val="00A13746"/>
    <w:rsid w:val="00A24729"/>
    <w:rsid w:val="00A3376B"/>
    <w:rsid w:val="00A37832"/>
    <w:rsid w:val="00A40C14"/>
    <w:rsid w:val="00A556AC"/>
    <w:rsid w:val="00A573E3"/>
    <w:rsid w:val="00A613AE"/>
    <w:rsid w:val="00A61A1A"/>
    <w:rsid w:val="00A656BF"/>
    <w:rsid w:val="00A7312A"/>
    <w:rsid w:val="00A75DAF"/>
    <w:rsid w:val="00A77D91"/>
    <w:rsid w:val="00A809BB"/>
    <w:rsid w:val="00A966D1"/>
    <w:rsid w:val="00AA135F"/>
    <w:rsid w:val="00AA443E"/>
    <w:rsid w:val="00AA4E22"/>
    <w:rsid w:val="00AA5A9C"/>
    <w:rsid w:val="00AA5CA0"/>
    <w:rsid w:val="00AB1C79"/>
    <w:rsid w:val="00AB2C4E"/>
    <w:rsid w:val="00AB366B"/>
    <w:rsid w:val="00AB5A78"/>
    <w:rsid w:val="00AB637D"/>
    <w:rsid w:val="00AC4DB5"/>
    <w:rsid w:val="00AD230B"/>
    <w:rsid w:val="00AD3ED2"/>
    <w:rsid w:val="00AD7F68"/>
    <w:rsid w:val="00AE2EAD"/>
    <w:rsid w:val="00AE38B6"/>
    <w:rsid w:val="00AE49F9"/>
    <w:rsid w:val="00AF0BA9"/>
    <w:rsid w:val="00AF21E0"/>
    <w:rsid w:val="00AF2465"/>
    <w:rsid w:val="00AF3472"/>
    <w:rsid w:val="00AF38F6"/>
    <w:rsid w:val="00B02C1F"/>
    <w:rsid w:val="00B03A5C"/>
    <w:rsid w:val="00B073DD"/>
    <w:rsid w:val="00B30C15"/>
    <w:rsid w:val="00B34EE0"/>
    <w:rsid w:val="00B40F64"/>
    <w:rsid w:val="00B4266F"/>
    <w:rsid w:val="00B45B51"/>
    <w:rsid w:val="00B513B8"/>
    <w:rsid w:val="00B527FA"/>
    <w:rsid w:val="00B53086"/>
    <w:rsid w:val="00B613D9"/>
    <w:rsid w:val="00B631EA"/>
    <w:rsid w:val="00B6345A"/>
    <w:rsid w:val="00B71C3F"/>
    <w:rsid w:val="00B774A7"/>
    <w:rsid w:val="00B77834"/>
    <w:rsid w:val="00B80F75"/>
    <w:rsid w:val="00B83ACD"/>
    <w:rsid w:val="00B9054F"/>
    <w:rsid w:val="00B922B3"/>
    <w:rsid w:val="00B93566"/>
    <w:rsid w:val="00B94B75"/>
    <w:rsid w:val="00BA0608"/>
    <w:rsid w:val="00BA3D96"/>
    <w:rsid w:val="00BA5DA1"/>
    <w:rsid w:val="00BB0F8C"/>
    <w:rsid w:val="00BB1514"/>
    <w:rsid w:val="00BD0591"/>
    <w:rsid w:val="00BD30AC"/>
    <w:rsid w:val="00BE0C41"/>
    <w:rsid w:val="00BE0EA0"/>
    <w:rsid w:val="00BE31D1"/>
    <w:rsid w:val="00BF1288"/>
    <w:rsid w:val="00BF1EB1"/>
    <w:rsid w:val="00BF2B90"/>
    <w:rsid w:val="00BF7AF5"/>
    <w:rsid w:val="00BF7F15"/>
    <w:rsid w:val="00C07F63"/>
    <w:rsid w:val="00C12818"/>
    <w:rsid w:val="00C12A86"/>
    <w:rsid w:val="00C14241"/>
    <w:rsid w:val="00C16556"/>
    <w:rsid w:val="00C24F68"/>
    <w:rsid w:val="00C259B7"/>
    <w:rsid w:val="00C3075A"/>
    <w:rsid w:val="00C319B1"/>
    <w:rsid w:val="00C3598D"/>
    <w:rsid w:val="00C36E59"/>
    <w:rsid w:val="00C37286"/>
    <w:rsid w:val="00C42955"/>
    <w:rsid w:val="00C4564F"/>
    <w:rsid w:val="00C50C61"/>
    <w:rsid w:val="00C51E36"/>
    <w:rsid w:val="00C622A4"/>
    <w:rsid w:val="00C63FBF"/>
    <w:rsid w:val="00C70198"/>
    <w:rsid w:val="00C71147"/>
    <w:rsid w:val="00C720F7"/>
    <w:rsid w:val="00C737A7"/>
    <w:rsid w:val="00C752C5"/>
    <w:rsid w:val="00C77FFA"/>
    <w:rsid w:val="00C84A5A"/>
    <w:rsid w:val="00C8522E"/>
    <w:rsid w:val="00C856A0"/>
    <w:rsid w:val="00C90AF8"/>
    <w:rsid w:val="00C92900"/>
    <w:rsid w:val="00CB20B9"/>
    <w:rsid w:val="00CB3722"/>
    <w:rsid w:val="00CB3C45"/>
    <w:rsid w:val="00CC59EF"/>
    <w:rsid w:val="00CC6028"/>
    <w:rsid w:val="00CD0D4C"/>
    <w:rsid w:val="00CD2C75"/>
    <w:rsid w:val="00CD34B6"/>
    <w:rsid w:val="00CE149D"/>
    <w:rsid w:val="00CE2282"/>
    <w:rsid w:val="00CE413F"/>
    <w:rsid w:val="00CF7097"/>
    <w:rsid w:val="00D023EE"/>
    <w:rsid w:val="00D04E36"/>
    <w:rsid w:val="00D04F0E"/>
    <w:rsid w:val="00D06BCD"/>
    <w:rsid w:val="00D07649"/>
    <w:rsid w:val="00D109F4"/>
    <w:rsid w:val="00D10A85"/>
    <w:rsid w:val="00D14567"/>
    <w:rsid w:val="00D154F8"/>
    <w:rsid w:val="00D16679"/>
    <w:rsid w:val="00D16A27"/>
    <w:rsid w:val="00D22341"/>
    <w:rsid w:val="00D24F28"/>
    <w:rsid w:val="00D26393"/>
    <w:rsid w:val="00D27388"/>
    <w:rsid w:val="00D31B0C"/>
    <w:rsid w:val="00D33477"/>
    <w:rsid w:val="00D42B76"/>
    <w:rsid w:val="00D4300E"/>
    <w:rsid w:val="00D54411"/>
    <w:rsid w:val="00D6624A"/>
    <w:rsid w:val="00D717FD"/>
    <w:rsid w:val="00D72CBC"/>
    <w:rsid w:val="00D74D0E"/>
    <w:rsid w:val="00D7519A"/>
    <w:rsid w:val="00D75913"/>
    <w:rsid w:val="00D85AAD"/>
    <w:rsid w:val="00D86EBC"/>
    <w:rsid w:val="00D8783B"/>
    <w:rsid w:val="00D878C1"/>
    <w:rsid w:val="00D90B9C"/>
    <w:rsid w:val="00D926E9"/>
    <w:rsid w:val="00D927F2"/>
    <w:rsid w:val="00D92D35"/>
    <w:rsid w:val="00D97F94"/>
    <w:rsid w:val="00DA24FB"/>
    <w:rsid w:val="00DA5CD1"/>
    <w:rsid w:val="00DB02E0"/>
    <w:rsid w:val="00DB6256"/>
    <w:rsid w:val="00DC160B"/>
    <w:rsid w:val="00DC2418"/>
    <w:rsid w:val="00DC5216"/>
    <w:rsid w:val="00DD1ABF"/>
    <w:rsid w:val="00DE5AAC"/>
    <w:rsid w:val="00DE5D62"/>
    <w:rsid w:val="00DE712F"/>
    <w:rsid w:val="00DF5D91"/>
    <w:rsid w:val="00DF78FA"/>
    <w:rsid w:val="00E0068C"/>
    <w:rsid w:val="00E041B5"/>
    <w:rsid w:val="00E06611"/>
    <w:rsid w:val="00E07438"/>
    <w:rsid w:val="00E1719F"/>
    <w:rsid w:val="00E24838"/>
    <w:rsid w:val="00E254E4"/>
    <w:rsid w:val="00E34837"/>
    <w:rsid w:val="00E43E2E"/>
    <w:rsid w:val="00E4615F"/>
    <w:rsid w:val="00E465E5"/>
    <w:rsid w:val="00E5003B"/>
    <w:rsid w:val="00E70467"/>
    <w:rsid w:val="00E70546"/>
    <w:rsid w:val="00E746D0"/>
    <w:rsid w:val="00E74752"/>
    <w:rsid w:val="00E752C8"/>
    <w:rsid w:val="00E824A7"/>
    <w:rsid w:val="00E84B22"/>
    <w:rsid w:val="00E87D84"/>
    <w:rsid w:val="00E916C7"/>
    <w:rsid w:val="00E91F71"/>
    <w:rsid w:val="00E94B79"/>
    <w:rsid w:val="00E954AC"/>
    <w:rsid w:val="00E96F32"/>
    <w:rsid w:val="00EA05DD"/>
    <w:rsid w:val="00EA2364"/>
    <w:rsid w:val="00EA4191"/>
    <w:rsid w:val="00EA44F1"/>
    <w:rsid w:val="00EA5965"/>
    <w:rsid w:val="00EA70CD"/>
    <w:rsid w:val="00EB6DD2"/>
    <w:rsid w:val="00EC1BDA"/>
    <w:rsid w:val="00EC2A6A"/>
    <w:rsid w:val="00EC31A9"/>
    <w:rsid w:val="00EC3B61"/>
    <w:rsid w:val="00EC5C79"/>
    <w:rsid w:val="00ED5738"/>
    <w:rsid w:val="00EE2443"/>
    <w:rsid w:val="00EF0B46"/>
    <w:rsid w:val="00EF0B9B"/>
    <w:rsid w:val="00EF26D7"/>
    <w:rsid w:val="00EF2FF9"/>
    <w:rsid w:val="00EF449C"/>
    <w:rsid w:val="00F01B33"/>
    <w:rsid w:val="00F02138"/>
    <w:rsid w:val="00F072D7"/>
    <w:rsid w:val="00F0780F"/>
    <w:rsid w:val="00F10C8A"/>
    <w:rsid w:val="00F13247"/>
    <w:rsid w:val="00F16480"/>
    <w:rsid w:val="00F17EAC"/>
    <w:rsid w:val="00F20527"/>
    <w:rsid w:val="00F208D9"/>
    <w:rsid w:val="00F22483"/>
    <w:rsid w:val="00F26088"/>
    <w:rsid w:val="00F30A33"/>
    <w:rsid w:val="00F348F2"/>
    <w:rsid w:val="00F43975"/>
    <w:rsid w:val="00F45ECE"/>
    <w:rsid w:val="00F4644E"/>
    <w:rsid w:val="00F47AE7"/>
    <w:rsid w:val="00F56078"/>
    <w:rsid w:val="00F56084"/>
    <w:rsid w:val="00F6438C"/>
    <w:rsid w:val="00F64909"/>
    <w:rsid w:val="00F661A2"/>
    <w:rsid w:val="00F71AAD"/>
    <w:rsid w:val="00F7435D"/>
    <w:rsid w:val="00F80D72"/>
    <w:rsid w:val="00F82F72"/>
    <w:rsid w:val="00F91AFF"/>
    <w:rsid w:val="00F9299B"/>
    <w:rsid w:val="00F971D7"/>
    <w:rsid w:val="00FA2025"/>
    <w:rsid w:val="00FA64D8"/>
    <w:rsid w:val="00FB2672"/>
    <w:rsid w:val="00FB50E9"/>
    <w:rsid w:val="00FB577F"/>
    <w:rsid w:val="00FB5A61"/>
    <w:rsid w:val="00FB7121"/>
    <w:rsid w:val="00FC051B"/>
    <w:rsid w:val="00FC0F66"/>
    <w:rsid w:val="00FC60CC"/>
    <w:rsid w:val="00FC683A"/>
    <w:rsid w:val="00FC6EDD"/>
    <w:rsid w:val="00FD3EDF"/>
    <w:rsid w:val="00FD5484"/>
    <w:rsid w:val="00FE07BA"/>
    <w:rsid w:val="00FE36ED"/>
    <w:rsid w:val="00FF0467"/>
    <w:rsid w:val="00FF0FE8"/>
    <w:rsid w:val="00FF1948"/>
    <w:rsid w:val="00FF1D92"/>
    <w:rsid w:val="00FF63B7"/>
    <w:rsid w:val="00FF6FD9"/>
    <w:rsid w:val="00FF73FA"/>
    <w:rsid w:val="34CC334C"/>
    <w:rsid w:val="35C45B55"/>
    <w:rsid w:val="43027E73"/>
    <w:rsid w:val="4E7B3039"/>
    <w:rsid w:val="61CD6410"/>
    <w:rsid w:val="77E93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2D89E"/>
  <w15:docId w15:val="{008769BF-8627-4577-8DC5-C9EFFBF4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 w:qFormat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2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sid w:val="00674253"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rsid w:val="00674253"/>
    <w:pPr>
      <w:jc w:val="left"/>
    </w:pPr>
  </w:style>
  <w:style w:type="paragraph" w:styleId="a7">
    <w:name w:val="Date"/>
    <w:basedOn w:val="a"/>
    <w:next w:val="a"/>
    <w:link w:val="a8"/>
    <w:uiPriority w:val="99"/>
    <w:unhideWhenUsed/>
    <w:qFormat/>
    <w:rsid w:val="00674253"/>
    <w:pPr>
      <w:ind w:leftChars="2500" w:left="100"/>
    </w:pPr>
  </w:style>
  <w:style w:type="paragraph" w:styleId="2">
    <w:name w:val="Body Text Indent 2"/>
    <w:basedOn w:val="a"/>
    <w:link w:val="20"/>
    <w:uiPriority w:val="99"/>
    <w:unhideWhenUsed/>
    <w:rsid w:val="00674253"/>
    <w:pPr>
      <w:ind w:firstLineChars="200" w:firstLine="560"/>
    </w:pPr>
    <w:rPr>
      <w:rFonts w:ascii="宋体" w:eastAsia="宋体" w:hAnsi="宋体" w:cs="Times New Roman"/>
      <w:color w:val="000000"/>
      <w:sz w:val="28"/>
      <w:szCs w:val="20"/>
    </w:rPr>
  </w:style>
  <w:style w:type="paragraph" w:styleId="a9">
    <w:name w:val="Balloon Text"/>
    <w:basedOn w:val="a"/>
    <w:link w:val="aa"/>
    <w:uiPriority w:val="99"/>
    <w:unhideWhenUsed/>
    <w:qFormat/>
    <w:rsid w:val="00674253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rsid w:val="00674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rsid w:val="00674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f">
    <w:name w:val="Hyperlink"/>
    <w:basedOn w:val="a0"/>
    <w:uiPriority w:val="99"/>
    <w:unhideWhenUsed/>
    <w:qFormat/>
    <w:rsid w:val="00674253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unhideWhenUsed/>
    <w:qFormat/>
    <w:rsid w:val="00674253"/>
    <w:rPr>
      <w:sz w:val="21"/>
      <w:szCs w:val="21"/>
    </w:rPr>
  </w:style>
  <w:style w:type="table" w:styleId="af1">
    <w:name w:val="Table Grid"/>
    <w:basedOn w:val="a1"/>
    <w:uiPriority w:val="59"/>
    <w:qFormat/>
    <w:rsid w:val="006742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页眉 字符"/>
    <w:basedOn w:val="a0"/>
    <w:link w:val="ad"/>
    <w:uiPriority w:val="99"/>
    <w:qFormat/>
    <w:rsid w:val="00674253"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sid w:val="00674253"/>
    <w:rPr>
      <w:sz w:val="18"/>
      <w:szCs w:val="18"/>
    </w:rPr>
  </w:style>
  <w:style w:type="paragraph" w:styleId="af2">
    <w:name w:val="List Paragraph"/>
    <w:basedOn w:val="a"/>
    <w:link w:val="af3"/>
    <w:uiPriority w:val="34"/>
    <w:qFormat/>
    <w:rsid w:val="00674253"/>
    <w:pPr>
      <w:ind w:firstLineChars="200" w:firstLine="420"/>
    </w:pPr>
  </w:style>
  <w:style w:type="character" w:customStyle="1" w:styleId="a6">
    <w:name w:val="批注文字 字符"/>
    <w:basedOn w:val="a0"/>
    <w:link w:val="a4"/>
    <w:uiPriority w:val="99"/>
    <w:qFormat/>
    <w:rsid w:val="00674253"/>
  </w:style>
  <w:style w:type="character" w:customStyle="1" w:styleId="a5">
    <w:name w:val="批注主题 字符"/>
    <w:basedOn w:val="a6"/>
    <w:link w:val="a3"/>
    <w:uiPriority w:val="99"/>
    <w:semiHidden/>
    <w:qFormat/>
    <w:rsid w:val="00674253"/>
    <w:rPr>
      <w:b/>
      <w:bCs/>
    </w:rPr>
  </w:style>
  <w:style w:type="character" w:customStyle="1" w:styleId="aa">
    <w:name w:val="批注框文本 字符"/>
    <w:basedOn w:val="a0"/>
    <w:link w:val="a9"/>
    <w:uiPriority w:val="99"/>
    <w:semiHidden/>
    <w:qFormat/>
    <w:rsid w:val="00674253"/>
    <w:rPr>
      <w:sz w:val="18"/>
      <w:szCs w:val="18"/>
    </w:rPr>
  </w:style>
  <w:style w:type="character" w:customStyle="1" w:styleId="1">
    <w:name w:val="未处理的提及1"/>
    <w:basedOn w:val="a0"/>
    <w:uiPriority w:val="99"/>
    <w:unhideWhenUsed/>
    <w:qFormat/>
    <w:rsid w:val="00674253"/>
    <w:rPr>
      <w:color w:val="808080"/>
      <w:shd w:val="clear" w:color="auto" w:fill="E6E6E6"/>
    </w:rPr>
  </w:style>
  <w:style w:type="character" w:customStyle="1" w:styleId="a8">
    <w:name w:val="日期 字符"/>
    <w:basedOn w:val="a0"/>
    <w:link w:val="a7"/>
    <w:uiPriority w:val="99"/>
    <w:semiHidden/>
    <w:qFormat/>
    <w:rsid w:val="00674253"/>
  </w:style>
  <w:style w:type="paragraph" w:customStyle="1" w:styleId="Default">
    <w:name w:val="Default"/>
    <w:qFormat/>
    <w:rsid w:val="00674253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paragraph" w:customStyle="1" w:styleId="10">
    <w:name w:val="修订1"/>
    <w:hidden/>
    <w:uiPriority w:val="99"/>
    <w:semiHidden/>
    <w:qFormat/>
    <w:rsid w:val="00674253"/>
    <w:rPr>
      <w:kern w:val="2"/>
      <w:sz w:val="21"/>
      <w:szCs w:val="22"/>
    </w:rPr>
  </w:style>
  <w:style w:type="character" w:customStyle="1" w:styleId="20">
    <w:name w:val="正文文本缩进 2 字符"/>
    <w:basedOn w:val="a0"/>
    <w:link w:val="2"/>
    <w:uiPriority w:val="99"/>
    <w:qFormat/>
    <w:rsid w:val="00674253"/>
    <w:rPr>
      <w:rFonts w:ascii="宋体" w:eastAsia="宋体" w:hAnsi="宋体" w:cs="Times New Roman"/>
      <w:color w:val="000000"/>
      <w:kern w:val="2"/>
      <w:sz w:val="28"/>
    </w:rPr>
  </w:style>
  <w:style w:type="character" w:customStyle="1" w:styleId="21">
    <w:name w:val="未处理的提及2"/>
    <w:basedOn w:val="a0"/>
    <w:uiPriority w:val="99"/>
    <w:unhideWhenUsed/>
    <w:qFormat/>
    <w:rsid w:val="00674253"/>
    <w:rPr>
      <w:color w:val="808080"/>
      <w:shd w:val="clear" w:color="auto" w:fill="E6E6E6"/>
    </w:rPr>
  </w:style>
  <w:style w:type="paragraph" w:styleId="af4">
    <w:name w:val="Revision"/>
    <w:hidden/>
    <w:uiPriority w:val="99"/>
    <w:semiHidden/>
    <w:rsid w:val="00837F06"/>
    <w:rPr>
      <w:kern w:val="2"/>
      <w:sz w:val="21"/>
      <w:szCs w:val="22"/>
    </w:rPr>
  </w:style>
  <w:style w:type="character" w:customStyle="1" w:styleId="af3">
    <w:name w:val="列表段落 字符"/>
    <w:link w:val="af2"/>
    <w:uiPriority w:val="34"/>
    <w:qFormat/>
    <w:rsid w:val="002D7F5D"/>
    <w:rPr>
      <w:kern w:val="2"/>
      <w:sz w:val="21"/>
      <w:szCs w:val="22"/>
    </w:rPr>
  </w:style>
  <w:style w:type="character" w:customStyle="1" w:styleId="Char">
    <w:name w:val="列出段落 Char"/>
    <w:uiPriority w:val="34"/>
    <w:qFormat/>
    <w:locked/>
    <w:rsid w:val="00B83ACD"/>
    <w:rPr>
      <w:kern w:val="2"/>
      <w:sz w:val="21"/>
      <w:szCs w:val="22"/>
    </w:rPr>
  </w:style>
  <w:style w:type="paragraph" w:styleId="af5">
    <w:name w:val="Body Text"/>
    <w:basedOn w:val="a"/>
    <w:link w:val="af6"/>
    <w:uiPriority w:val="99"/>
    <w:semiHidden/>
    <w:unhideWhenUsed/>
    <w:rsid w:val="00EC31A9"/>
    <w:pPr>
      <w:spacing w:after="120"/>
    </w:pPr>
  </w:style>
  <w:style w:type="character" w:customStyle="1" w:styleId="af6">
    <w:name w:val="正文文本 字符"/>
    <w:basedOn w:val="a0"/>
    <w:link w:val="af5"/>
    <w:uiPriority w:val="99"/>
    <w:semiHidden/>
    <w:rsid w:val="00EC31A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75CC7EA-42AF-47FB-A3B4-959A9D0563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265</Words>
  <Characters>1517</Characters>
  <Application>Microsoft Office Word</Application>
  <DocSecurity>0</DocSecurity>
  <Lines>12</Lines>
  <Paragraphs>3</Paragraphs>
  <ScaleCrop>false</ScaleCrop>
  <Company>HP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YAPP</dc:creator>
  <cp:lastModifiedBy>You Jiakang</cp:lastModifiedBy>
  <cp:revision>2</cp:revision>
  <cp:lastPrinted>2022-08-19T00:54:00Z</cp:lastPrinted>
  <dcterms:created xsi:type="dcterms:W3CDTF">2024-05-27T08:28:00Z</dcterms:created>
  <dcterms:modified xsi:type="dcterms:W3CDTF">2024-05-27T08:28:00Z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