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FCA4E" w14:textId="77777777" w:rsidR="00DE0200" w:rsidRPr="00B241A3" w:rsidRDefault="00F8766E" w:rsidP="00F8766E">
      <w:pPr>
        <w:jc w:val="center"/>
        <w:rPr>
          <w:rFonts w:ascii="Times New Roman" w:hAnsi="Times New Roman" w:cs="Times New Roman"/>
          <w:b/>
          <w:sz w:val="30"/>
          <w:szCs w:val="30"/>
        </w:rPr>
      </w:pPr>
      <w:r w:rsidRPr="00B241A3">
        <w:rPr>
          <w:rFonts w:ascii="Times New Roman" w:hAnsi="Times New Roman" w:cs="Times New Roman"/>
          <w:b/>
          <w:sz w:val="30"/>
          <w:szCs w:val="30"/>
        </w:rPr>
        <w:t>上海宏力达信息技术股份有限公司</w:t>
      </w:r>
    </w:p>
    <w:p w14:paraId="3F910C65" w14:textId="77777777" w:rsidR="00F8766E" w:rsidRPr="00B241A3" w:rsidRDefault="00F8766E" w:rsidP="00F8766E">
      <w:pPr>
        <w:jc w:val="center"/>
        <w:rPr>
          <w:rFonts w:ascii="Times New Roman" w:hAnsi="Times New Roman" w:cs="Times New Roman"/>
          <w:b/>
          <w:sz w:val="30"/>
          <w:szCs w:val="30"/>
        </w:rPr>
      </w:pPr>
      <w:r w:rsidRPr="00B241A3">
        <w:rPr>
          <w:rFonts w:ascii="Times New Roman" w:hAnsi="Times New Roman" w:cs="Times New Roman"/>
          <w:b/>
          <w:sz w:val="30"/>
          <w:szCs w:val="30"/>
        </w:rPr>
        <w:t>投资者关系活动记录表</w:t>
      </w:r>
    </w:p>
    <w:p w14:paraId="3A95547C" w14:textId="299F5712" w:rsidR="00F461B6" w:rsidRPr="00B241A3" w:rsidRDefault="00F461B6" w:rsidP="00F8766E">
      <w:pPr>
        <w:jc w:val="center"/>
        <w:rPr>
          <w:rFonts w:ascii="Times New Roman" w:hAnsi="Times New Roman" w:cs="Times New Roman"/>
          <w:b/>
          <w:sz w:val="30"/>
          <w:szCs w:val="30"/>
        </w:rPr>
      </w:pPr>
      <w:r w:rsidRPr="00B241A3">
        <w:rPr>
          <w:rFonts w:ascii="Times New Roman" w:hAnsi="Times New Roman" w:cs="Times New Roman"/>
          <w:b/>
          <w:sz w:val="30"/>
          <w:szCs w:val="30"/>
        </w:rPr>
        <w:t>（</w:t>
      </w:r>
      <w:r w:rsidRPr="00B241A3">
        <w:rPr>
          <w:rFonts w:ascii="Times New Roman" w:hAnsi="Times New Roman" w:cs="Times New Roman"/>
          <w:b/>
          <w:sz w:val="30"/>
          <w:szCs w:val="30"/>
        </w:rPr>
        <w:t>2</w:t>
      </w:r>
      <w:r w:rsidR="008021E6" w:rsidRPr="00B241A3">
        <w:rPr>
          <w:rFonts w:ascii="Times New Roman" w:hAnsi="Times New Roman" w:cs="Times New Roman"/>
          <w:b/>
          <w:sz w:val="30"/>
          <w:szCs w:val="30"/>
        </w:rPr>
        <w:t>02</w:t>
      </w:r>
      <w:r w:rsidR="002268B0" w:rsidRPr="00B241A3">
        <w:rPr>
          <w:rFonts w:ascii="Times New Roman" w:hAnsi="Times New Roman" w:cs="Times New Roman"/>
          <w:b/>
          <w:sz w:val="30"/>
          <w:szCs w:val="30"/>
        </w:rPr>
        <w:t>4</w:t>
      </w:r>
      <w:r w:rsidRPr="00B241A3">
        <w:rPr>
          <w:rFonts w:ascii="Times New Roman" w:hAnsi="Times New Roman" w:cs="Times New Roman"/>
          <w:b/>
          <w:sz w:val="30"/>
          <w:szCs w:val="30"/>
        </w:rPr>
        <w:t>年</w:t>
      </w:r>
      <w:r w:rsidR="0049783D">
        <w:rPr>
          <w:rFonts w:ascii="Times New Roman" w:hAnsi="Times New Roman" w:cs="Times New Roman"/>
          <w:b/>
          <w:sz w:val="30"/>
          <w:szCs w:val="30"/>
        </w:rPr>
        <w:t>6</w:t>
      </w:r>
      <w:r w:rsidRPr="00B241A3">
        <w:rPr>
          <w:rFonts w:ascii="Times New Roman" w:hAnsi="Times New Roman" w:cs="Times New Roman"/>
          <w:b/>
          <w:sz w:val="30"/>
          <w:szCs w:val="30"/>
        </w:rPr>
        <w:t>月</w:t>
      </w:r>
      <w:r w:rsidR="0049783D">
        <w:rPr>
          <w:rFonts w:ascii="Times New Roman" w:hAnsi="Times New Roman" w:cs="Times New Roman"/>
          <w:b/>
          <w:sz w:val="30"/>
          <w:szCs w:val="30"/>
        </w:rPr>
        <w:t>3</w:t>
      </w:r>
      <w:r w:rsidR="00774F58" w:rsidRPr="00B241A3">
        <w:rPr>
          <w:rFonts w:ascii="Times New Roman" w:hAnsi="Times New Roman" w:cs="Times New Roman"/>
          <w:b/>
          <w:sz w:val="30"/>
          <w:szCs w:val="30"/>
        </w:rPr>
        <w:t>日</w:t>
      </w:r>
      <w:r w:rsidRPr="00B241A3">
        <w:rPr>
          <w:rFonts w:ascii="Times New Roman" w:hAnsi="Times New Roman" w:cs="Times New Roman"/>
          <w:b/>
          <w:sz w:val="30"/>
          <w:szCs w:val="30"/>
        </w:rPr>
        <w:t>）</w:t>
      </w:r>
    </w:p>
    <w:p w14:paraId="0DD6F211" w14:textId="77777777" w:rsidR="00F8766E" w:rsidRPr="00B241A3" w:rsidRDefault="00F8766E">
      <w:pPr>
        <w:rPr>
          <w:rFonts w:ascii="Times New Roman" w:hAnsi="Times New Roman" w:cs="Times New Roman"/>
          <w:sz w:val="24"/>
          <w:szCs w:val="24"/>
        </w:rPr>
      </w:pPr>
    </w:p>
    <w:p w14:paraId="0A112190" w14:textId="77777777" w:rsidR="00F8766E" w:rsidRPr="00B241A3" w:rsidRDefault="00F8766E">
      <w:pPr>
        <w:rPr>
          <w:rFonts w:ascii="Times New Roman" w:hAnsi="Times New Roman" w:cs="Times New Roman"/>
          <w:sz w:val="24"/>
          <w:szCs w:val="24"/>
        </w:rPr>
      </w:pPr>
      <w:r w:rsidRPr="00B241A3">
        <w:rPr>
          <w:rFonts w:ascii="Times New Roman" w:hAnsi="Times New Roman" w:cs="Times New Roman"/>
          <w:sz w:val="24"/>
          <w:szCs w:val="24"/>
        </w:rPr>
        <w:t>证券简称：宏力达</w:t>
      </w:r>
      <w:r w:rsidRPr="00B241A3">
        <w:rPr>
          <w:rFonts w:ascii="Times New Roman" w:hAnsi="Times New Roman" w:cs="Times New Roman"/>
          <w:sz w:val="24"/>
          <w:szCs w:val="24"/>
        </w:rPr>
        <w:t xml:space="preserve">        </w:t>
      </w:r>
      <w:r w:rsidR="00BD691E" w:rsidRPr="00B241A3">
        <w:rPr>
          <w:rFonts w:ascii="Times New Roman" w:hAnsi="Times New Roman" w:cs="Times New Roman"/>
          <w:sz w:val="24"/>
          <w:szCs w:val="24"/>
        </w:rPr>
        <w:t xml:space="preserve">  </w:t>
      </w:r>
      <w:r w:rsidRPr="00B241A3">
        <w:rPr>
          <w:rFonts w:ascii="Times New Roman" w:hAnsi="Times New Roman" w:cs="Times New Roman"/>
          <w:sz w:val="24"/>
          <w:szCs w:val="24"/>
        </w:rPr>
        <w:t xml:space="preserve"> </w:t>
      </w:r>
      <w:r w:rsidR="00F461B6" w:rsidRPr="00B241A3">
        <w:rPr>
          <w:rFonts w:ascii="Times New Roman" w:hAnsi="Times New Roman" w:cs="Times New Roman"/>
          <w:sz w:val="24"/>
          <w:szCs w:val="24"/>
        </w:rPr>
        <w:t xml:space="preserve">                        </w:t>
      </w:r>
      <w:r w:rsidRPr="00B241A3">
        <w:rPr>
          <w:rFonts w:ascii="Times New Roman" w:hAnsi="Times New Roman" w:cs="Times New Roman"/>
          <w:sz w:val="24"/>
          <w:szCs w:val="24"/>
        </w:rPr>
        <w:t xml:space="preserve">  </w:t>
      </w:r>
      <w:r w:rsidRPr="00B241A3">
        <w:rPr>
          <w:rFonts w:ascii="Times New Roman" w:hAnsi="Times New Roman" w:cs="Times New Roman"/>
          <w:sz w:val="24"/>
          <w:szCs w:val="24"/>
        </w:rPr>
        <w:t>证券代码：</w:t>
      </w:r>
      <w:r w:rsidRPr="00B241A3">
        <w:rPr>
          <w:rFonts w:ascii="Times New Roman" w:hAnsi="Times New Roman" w:cs="Times New Roman"/>
          <w:sz w:val="24"/>
          <w:szCs w:val="24"/>
        </w:rPr>
        <w:t>688330</w:t>
      </w:r>
    </w:p>
    <w:p w14:paraId="4E414B4E" w14:textId="77777777" w:rsidR="00F8766E" w:rsidRPr="00B241A3" w:rsidRDefault="00F8766E">
      <w:pPr>
        <w:rPr>
          <w:rFonts w:ascii="Times New Roman" w:hAnsi="Times New Roman" w:cs="Times New Roman"/>
          <w:sz w:val="24"/>
          <w:szCs w:val="24"/>
        </w:rPr>
      </w:pPr>
    </w:p>
    <w:tbl>
      <w:tblPr>
        <w:tblStyle w:val="a3"/>
        <w:tblW w:w="0" w:type="auto"/>
        <w:jc w:val="center"/>
        <w:tblLook w:val="04A0" w:firstRow="1" w:lastRow="0" w:firstColumn="1" w:lastColumn="0" w:noHBand="0" w:noVBand="1"/>
      </w:tblPr>
      <w:tblGrid>
        <w:gridCol w:w="1555"/>
        <w:gridCol w:w="6741"/>
      </w:tblGrid>
      <w:tr w:rsidR="00F8766E" w:rsidRPr="00B241A3" w14:paraId="2ADBCC29" w14:textId="77777777" w:rsidTr="00130A73">
        <w:trPr>
          <w:trHeight w:val="1144"/>
          <w:jc w:val="center"/>
        </w:trPr>
        <w:tc>
          <w:tcPr>
            <w:tcW w:w="1555" w:type="dxa"/>
            <w:vAlign w:val="center"/>
          </w:tcPr>
          <w:p w14:paraId="39F2DFCE" w14:textId="77777777" w:rsidR="00F8766E" w:rsidRPr="00B241A3" w:rsidRDefault="00F8766E">
            <w:pPr>
              <w:rPr>
                <w:rFonts w:ascii="Times New Roman" w:hAnsi="Times New Roman" w:cs="Times New Roman"/>
                <w:sz w:val="24"/>
                <w:szCs w:val="24"/>
              </w:rPr>
            </w:pPr>
            <w:r w:rsidRPr="00B241A3">
              <w:rPr>
                <w:rFonts w:ascii="Times New Roman" w:hAnsi="Times New Roman" w:cs="Times New Roman"/>
                <w:sz w:val="24"/>
                <w:szCs w:val="24"/>
              </w:rPr>
              <w:t>投资者关系活动类别</w:t>
            </w:r>
          </w:p>
        </w:tc>
        <w:tc>
          <w:tcPr>
            <w:tcW w:w="6741" w:type="dxa"/>
            <w:vAlign w:val="center"/>
          </w:tcPr>
          <w:p w14:paraId="3580ADF7" w14:textId="5385EAF6" w:rsidR="00DE1F88" w:rsidRPr="00B241A3" w:rsidRDefault="00C12A83" w:rsidP="00A74FFF">
            <w:pPr>
              <w:rPr>
                <w:rFonts w:ascii="Times New Roman" w:hAnsi="Times New Roman" w:cs="Times New Roman"/>
                <w:sz w:val="24"/>
                <w:szCs w:val="24"/>
              </w:rPr>
            </w:pPr>
            <w:r w:rsidRPr="00B241A3">
              <w:rPr>
                <w:rFonts w:ascii="Times New Roman" w:hAnsi="Times New Roman" w:cs="Times New Roman"/>
                <w:sz w:val="24"/>
                <w:szCs w:val="24"/>
              </w:rPr>
              <w:sym w:font="Wingdings 2" w:char="F050"/>
            </w:r>
            <w:r w:rsidR="00A74FFF" w:rsidRPr="00B241A3">
              <w:rPr>
                <w:rFonts w:ascii="Times New Roman" w:hAnsi="Times New Roman" w:cs="Times New Roman"/>
                <w:sz w:val="24"/>
                <w:szCs w:val="24"/>
              </w:rPr>
              <w:t xml:space="preserve"> </w:t>
            </w:r>
            <w:r w:rsidR="00DE1F88" w:rsidRPr="00B241A3">
              <w:rPr>
                <w:rFonts w:ascii="Times New Roman" w:hAnsi="Times New Roman" w:cs="Times New Roman"/>
                <w:sz w:val="24"/>
                <w:szCs w:val="24"/>
              </w:rPr>
              <w:t>公司现场接待</w:t>
            </w:r>
            <w:r w:rsidR="00DE1F88" w:rsidRPr="00B241A3">
              <w:rPr>
                <w:rFonts w:ascii="Times New Roman" w:hAnsi="Times New Roman" w:cs="Times New Roman"/>
                <w:sz w:val="24"/>
                <w:szCs w:val="24"/>
              </w:rPr>
              <w:t xml:space="preserve">     </w:t>
            </w:r>
            <w:r w:rsidR="00A70E32" w:rsidRPr="00B241A3">
              <w:rPr>
                <w:rFonts w:ascii="Times New Roman" w:hAnsi="Times New Roman" w:cs="Times New Roman"/>
                <w:sz w:val="24"/>
                <w:szCs w:val="24"/>
              </w:rPr>
              <w:sym w:font="Wingdings 2" w:char="F030"/>
            </w:r>
            <w:r w:rsidR="00DE1F88" w:rsidRPr="00B241A3">
              <w:rPr>
                <w:rFonts w:ascii="Times New Roman" w:hAnsi="Times New Roman" w:cs="Times New Roman"/>
                <w:sz w:val="24"/>
                <w:szCs w:val="24"/>
              </w:rPr>
              <w:t xml:space="preserve"> </w:t>
            </w:r>
            <w:r w:rsidR="00DE1F88" w:rsidRPr="00B241A3">
              <w:rPr>
                <w:rFonts w:ascii="Times New Roman" w:hAnsi="Times New Roman" w:cs="Times New Roman"/>
                <w:sz w:val="24"/>
                <w:szCs w:val="24"/>
              </w:rPr>
              <w:t>电话接待</w:t>
            </w:r>
          </w:p>
          <w:p w14:paraId="249EA530" w14:textId="77777777" w:rsidR="00DE1F88" w:rsidRPr="00B241A3" w:rsidRDefault="008021E6" w:rsidP="00DE1F88">
            <w:pPr>
              <w:rPr>
                <w:rFonts w:ascii="Times New Roman" w:hAnsi="Times New Roman" w:cs="Times New Roman"/>
                <w:sz w:val="24"/>
                <w:szCs w:val="24"/>
              </w:rPr>
            </w:pPr>
            <w:r w:rsidRPr="00B241A3">
              <w:rPr>
                <w:rFonts w:ascii="Times New Roman" w:hAnsi="Times New Roman" w:cs="Times New Roman"/>
                <w:sz w:val="24"/>
                <w:szCs w:val="24"/>
              </w:rPr>
              <w:sym w:font="Wingdings 2" w:char="F030"/>
            </w:r>
            <w:r w:rsidR="00DE1F88" w:rsidRPr="00B241A3">
              <w:rPr>
                <w:rFonts w:ascii="Times New Roman" w:hAnsi="Times New Roman" w:cs="Times New Roman"/>
                <w:sz w:val="24"/>
                <w:szCs w:val="24"/>
              </w:rPr>
              <w:t xml:space="preserve"> </w:t>
            </w:r>
            <w:r w:rsidR="00DE1F88" w:rsidRPr="00B241A3">
              <w:rPr>
                <w:rFonts w:ascii="Times New Roman" w:hAnsi="Times New Roman" w:cs="Times New Roman"/>
                <w:sz w:val="24"/>
                <w:szCs w:val="24"/>
              </w:rPr>
              <w:t>其他场所接待</w:t>
            </w:r>
            <w:r w:rsidR="00DE1F88" w:rsidRPr="00B241A3">
              <w:rPr>
                <w:rFonts w:ascii="Times New Roman" w:hAnsi="Times New Roman" w:cs="Times New Roman"/>
                <w:sz w:val="24"/>
                <w:szCs w:val="24"/>
              </w:rPr>
              <w:t xml:space="preserve">     </w:t>
            </w:r>
            <w:r w:rsidR="00DE1F88" w:rsidRPr="00B241A3">
              <w:rPr>
                <w:rFonts w:ascii="Times New Roman" w:hAnsi="Times New Roman" w:cs="Times New Roman"/>
                <w:sz w:val="24"/>
                <w:szCs w:val="24"/>
              </w:rPr>
              <w:sym w:font="Wingdings 2" w:char="F030"/>
            </w:r>
            <w:r w:rsidR="00DE1F88" w:rsidRPr="00B241A3">
              <w:rPr>
                <w:rFonts w:ascii="Times New Roman" w:hAnsi="Times New Roman" w:cs="Times New Roman"/>
                <w:sz w:val="24"/>
                <w:szCs w:val="24"/>
              </w:rPr>
              <w:t xml:space="preserve"> </w:t>
            </w:r>
            <w:r w:rsidR="00DE1F88" w:rsidRPr="00B241A3">
              <w:rPr>
                <w:rFonts w:ascii="Times New Roman" w:hAnsi="Times New Roman" w:cs="Times New Roman"/>
                <w:sz w:val="24"/>
                <w:szCs w:val="24"/>
              </w:rPr>
              <w:t>公开说明会</w:t>
            </w:r>
          </w:p>
          <w:p w14:paraId="7533EEB6" w14:textId="77777777" w:rsidR="00DE1F88" w:rsidRPr="00B241A3" w:rsidRDefault="00DE1F88" w:rsidP="00DE1F88">
            <w:pPr>
              <w:rPr>
                <w:rFonts w:ascii="Times New Roman" w:hAnsi="Times New Roman" w:cs="Times New Roman"/>
                <w:sz w:val="24"/>
                <w:szCs w:val="24"/>
              </w:rPr>
            </w:pPr>
            <w:r w:rsidRPr="00B241A3">
              <w:rPr>
                <w:rFonts w:ascii="Times New Roman" w:hAnsi="Times New Roman" w:cs="Times New Roman"/>
                <w:sz w:val="24"/>
                <w:szCs w:val="24"/>
              </w:rPr>
              <w:sym w:font="Wingdings 2" w:char="F030"/>
            </w:r>
            <w:r w:rsidRPr="00B241A3">
              <w:rPr>
                <w:rFonts w:ascii="Times New Roman" w:hAnsi="Times New Roman" w:cs="Times New Roman"/>
                <w:sz w:val="24"/>
                <w:szCs w:val="24"/>
              </w:rPr>
              <w:t xml:space="preserve"> </w:t>
            </w:r>
            <w:r w:rsidRPr="00B241A3">
              <w:rPr>
                <w:rFonts w:ascii="Times New Roman" w:hAnsi="Times New Roman" w:cs="Times New Roman"/>
                <w:sz w:val="24"/>
                <w:szCs w:val="24"/>
              </w:rPr>
              <w:t>定期报告说明会</w:t>
            </w:r>
          </w:p>
          <w:p w14:paraId="6459B8DF" w14:textId="77777777" w:rsidR="00DE1F88" w:rsidRPr="00B241A3" w:rsidRDefault="00DE1F88" w:rsidP="00DE1F88">
            <w:pPr>
              <w:rPr>
                <w:rFonts w:ascii="Times New Roman" w:hAnsi="Times New Roman" w:cs="Times New Roman"/>
                <w:sz w:val="24"/>
                <w:szCs w:val="24"/>
              </w:rPr>
            </w:pPr>
            <w:r w:rsidRPr="00B241A3">
              <w:rPr>
                <w:rFonts w:ascii="Times New Roman" w:hAnsi="Times New Roman" w:cs="Times New Roman"/>
                <w:sz w:val="24"/>
                <w:szCs w:val="24"/>
              </w:rPr>
              <w:sym w:font="Wingdings 2" w:char="F030"/>
            </w:r>
            <w:r w:rsidRPr="00B241A3">
              <w:rPr>
                <w:rFonts w:ascii="Times New Roman" w:hAnsi="Times New Roman" w:cs="Times New Roman"/>
                <w:sz w:val="24"/>
                <w:szCs w:val="24"/>
              </w:rPr>
              <w:t xml:space="preserve"> </w:t>
            </w:r>
            <w:r w:rsidRPr="00B241A3">
              <w:rPr>
                <w:rFonts w:ascii="Times New Roman" w:hAnsi="Times New Roman" w:cs="Times New Roman"/>
                <w:sz w:val="24"/>
                <w:szCs w:val="24"/>
              </w:rPr>
              <w:t>重要公告说明会</w:t>
            </w:r>
          </w:p>
          <w:p w14:paraId="61162D7C" w14:textId="77777777" w:rsidR="00F8766E" w:rsidRPr="00B241A3" w:rsidRDefault="00DE1F88" w:rsidP="00DE1F88">
            <w:pPr>
              <w:rPr>
                <w:rFonts w:ascii="Times New Roman" w:hAnsi="Times New Roman" w:cs="Times New Roman"/>
                <w:sz w:val="24"/>
                <w:szCs w:val="24"/>
              </w:rPr>
            </w:pPr>
            <w:r w:rsidRPr="00B241A3">
              <w:rPr>
                <w:rFonts w:ascii="Times New Roman" w:hAnsi="Times New Roman" w:cs="Times New Roman"/>
                <w:sz w:val="24"/>
                <w:szCs w:val="24"/>
              </w:rPr>
              <w:sym w:font="Wingdings 2" w:char="F030"/>
            </w:r>
            <w:r w:rsidRPr="00B241A3">
              <w:rPr>
                <w:rFonts w:ascii="Times New Roman" w:hAnsi="Times New Roman" w:cs="Times New Roman"/>
                <w:sz w:val="24"/>
                <w:szCs w:val="24"/>
              </w:rPr>
              <w:t xml:space="preserve"> </w:t>
            </w:r>
            <w:r w:rsidRPr="00B241A3">
              <w:rPr>
                <w:rFonts w:ascii="Times New Roman" w:hAnsi="Times New Roman" w:cs="Times New Roman"/>
                <w:sz w:val="24"/>
                <w:szCs w:val="24"/>
              </w:rPr>
              <w:t>其他（</w:t>
            </w:r>
            <w:r w:rsidRPr="00B241A3">
              <w:rPr>
                <w:rFonts w:ascii="Times New Roman" w:hAnsi="Times New Roman" w:cs="Times New Roman"/>
                <w:sz w:val="24"/>
                <w:szCs w:val="24"/>
              </w:rPr>
              <w:t xml:space="preserve">              </w:t>
            </w:r>
            <w:r w:rsidRPr="00B241A3">
              <w:rPr>
                <w:rFonts w:ascii="Times New Roman" w:hAnsi="Times New Roman" w:cs="Times New Roman"/>
                <w:sz w:val="24"/>
                <w:szCs w:val="24"/>
              </w:rPr>
              <w:t>）</w:t>
            </w:r>
          </w:p>
        </w:tc>
      </w:tr>
      <w:tr w:rsidR="00297173" w:rsidRPr="00B241A3" w14:paraId="355BECDC" w14:textId="77777777" w:rsidTr="00130A73">
        <w:trPr>
          <w:trHeight w:val="1144"/>
          <w:jc w:val="center"/>
        </w:trPr>
        <w:tc>
          <w:tcPr>
            <w:tcW w:w="1555" w:type="dxa"/>
            <w:vAlign w:val="center"/>
          </w:tcPr>
          <w:p w14:paraId="4D33F9C4" w14:textId="3B04B08F" w:rsidR="00297173" w:rsidRPr="00B241A3" w:rsidRDefault="00297173">
            <w:pPr>
              <w:rPr>
                <w:rFonts w:ascii="Times New Roman" w:hAnsi="Times New Roman" w:cs="Times New Roman"/>
                <w:sz w:val="24"/>
                <w:szCs w:val="24"/>
              </w:rPr>
            </w:pPr>
            <w:r w:rsidRPr="00B241A3">
              <w:rPr>
                <w:rFonts w:ascii="Times New Roman" w:hAnsi="Times New Roman" w:cs="Times New Roman"/>
                <w:sz w:val="24"/>
                <w:szCs w:val="24"/>
              </w:rPr>
              <w:t>参与单位名称及人员姓名</w:t>
            </w:r>
          </w:p>
        </w:tc>
        <w:tc>
          <w:tcPr>
            <w:tcW w:w="6741" w:type="dxa"/>
            <w:vAlign w:val="center"/>
          </w:tcPr>
          <w:p w14:paraId="37FFACF0" w14:textId="1D50C64A" w:rsidR="00EF756B" w:rsidRDefault="00EF756B" w:rsidP="00305CA1">
            <w:pPr>
              <w:rPr>
                <w:rFonts w:ascii="Times New Roman" w:hAnsi="Times New Roman" w:cs="Times New Roman"/>
                <w:sz w:val="24"/>
              </w:rPr>
            </w:pPr>
            <w:r w:rsidRPr="00EF756B">
              <w:rPr>
                <w:rFonts w:ascii="Times New Roman" w:hAnsi="Times New Roman" w:cs="Times New Roman" w:hint="eastAsia"/>
                <w:sz w:val="24"/>
              </w:rPr>
              <w:t>华鑫电新</w:t>
            </w:r>
            <w:r w:rsidRPr="00EF756B">
              <w:rPr>
                <w:rFonts w:ascii="Times New Roman" w:hAnsi="Times New Roman" w:cs="Times New Roman" w:hint="eastAsia"/>
                <w:sz w:val="24"/>
              </w:rPr>
              <w:t xml:space="preserve"> </w:t>
            </w:r>
            <w:r w:rsidRPr="00EF756B">
              <w:rPr>
                <w:rFonts w:ascii="Times New Roman" w:hAnsi="Times New Roman" w:cs="Times New Roman" w:hint="eastAsia"/>
                <w:sz w:val="24"/>
              </w:rPr>
              <w:t>臧天律</w:t>
            </w:r>
          </w:p>
          <w:p w14:paraId="123FD1AF" w14:textId="5CB8E30E" w:rsidR="00D75368" w:rsidRPr="00EF756B" w:rsidRDefault="00EF756B" w:rsidP="00305CA1">
            <w:pPr>
              <w:rPr>
                <w:rFonts w:ascii="Times New Roman" w:hAnsi="Times New Roman" w:cs="Times New Roman"/>
                <w:sz w:val="24"/>
                <w:highlight w:val="yellow"/>
              </w:rPr>
            </w:pPr>
            <w:r w:rsidRPr="00EF756B">
              <w:rPr>
                <w:rFonts w:ascii="Times New Roman" w:hAnsi="Times New Roman" w:cs="Times New Roman" w:hint="eastAsia"/>
                <w:sz w:val="24"/>
              </w:rPr>
              <w:t>农银汇理</w:t>
            </w:r>
            <w:r w:rsidRPr="00EF756B">
              <w:rPr>
                <w:rFonts w:ascii="Times New Roman" w:hAnsi="Times New Roman" w:cs="Times New Roman" w:hint="eastAsia"/>
                <w:sz w:val="24"/>
              </w:rPr>
              <w:t xml:space="preserve"> </w:t>
            </w:r>
            <w:r w:rsidRPr="00EF756B">
              <w:rPr>
                <w:rFonts w:ascii="Times New Roman" w:hAnsi="Times New Roman" w:cs="Times New Roman" w:hint="eastAsia"/>
                <w:sz w:val="24"/>
              </w:rPr>
              <w:t>施静</w:t>
            </w:r>
          </w:p>
        </w:tc>
      </w:tr>
      <w:tr w:rsidR="00F8766E" w:rsidRPr="00B241A3" w14:paraId="33DC48C0" w14:textId="77777777" w:rsidTr="00130A73">
        <w:trPr>
          <w:trHeight w:val="567"/>
          <w:jc w:val="center"/>
        </w:trPr>
        <w:tc>
          <w:tcPr>
            <w:tcW w:w="1555" w:type="dxa"/>
            <w:vAlign w:val="center"/>
          </w:tcPr>
          <w:p w14:paraId="229A75F0" w14:textId="77777777" w:rsidR="00F8766E" w:rsidRPr="00B241A3" w:rsidRDefault="00F8766E">
            <w:pPr>
              <w:rPr>
                <w:rFonts w:ascii="Times New Roman" w:hAnsi="Times New Roman" w:cs="Times New Roman"/>
                <w:sz w:val="24"/>
                <w:szCs w:val="24"/>
              </w:rPr>
            </w:pPr>
            <w:r w:rsidRPr="00B241A3">
              <w:rPr>
                <w:rFonts w:ascii="Times New Roman" w:hAnsi="Times New Roman" w:cs="Times New Roman"/>
                <w:sz w:val="24"/>
                <w:szCs w:val="24"/>
              </w:rPr>
              <w:t>时间</w:t>
            </w:r>
          </w:p>
        </w:tc>
        <w:tc>
          <w:tcPr>
            <w:tcW w:w="6741" w:type="dxa"/>
            <w:vAlign w:val="center"/>
          </w:tcPr>
          <w:p w14:paraId="1AAB2CA4" w14:textId="4B4C5FF7" w:rsidR="00D75368" w:rsidRPr="00B241A3" w:rsidRDefault="002268B0" w:rsidP="0049783D">
            <w:pPr>
              <w:rPr>
                <w:rFonts w:ascii="Times New Roman" w:hAnsi="Times New Roman" w:cs="Times New Roman"/>
                <w:sz w:val="24"/>
                <w:szCs w:val="24"/>
              </w:rPr>
            </w:pPr>
            <w:r w:rsidRPr="00B241A3">
              <w:rPr>
                <w:rFonts w:ascii="Times New Roman" w:hAnsi="Times New Roman" w:cs="Times New Roman"/>
                <w:sz w:val="24"/>
                <w:szCs w:val="24"/>
              </w:rPr>
              <w:t>2024</w:t>
            </w:r>
            <w:r w:rsidR="00C12A83" w:rsidRPr="00B241A3">
              <w:rPr>
                <w:rFonts w:ascii="Times New Roman" w:hAnsi="Times New Roman" w:cs="Times New Roman"/>
                <w:sz w:val="24"/>
                <w:szCs w:val="24"/>
              </w:rPr>
              <w:t>年</w:t>
            </w:r>
            <w:r w:rsidR="0049783D">
              <w:rPr>
                <w:rFonts w:ascii="Times New Roman" w:hAnsi="Times New Roman" w:cs="Times New Roman"/>
                <w:sz w:val="24"/>
                <w:szCs w:val="24"/>
              </w:rPr>
              <w:t>6</w:t>
            </w:r>
            <w:r w:rsidR="00C12A83" w:rsidRPr="00B241A3">
              <w:rPr>
                <w:rFonts w:ascii="Times New Roman" w:hAnsi="Times New Roman" w:cs="Times New Roman"/>
                <w:sz w:val="24"/>
                <w:szCs w:val="24"/>
              </w:rPr>
              <w:t>月</w:t>
            </w:r>
            <w:r w:rsidR="0049783D">
              <w:rPr>
                <w:rFonts w:ascii="Times New Roman" w:hAnsi="Times New Roman" w:cs="Times New Roman"/>
                <w:sz w:val="24"/>
                <w:szCs w:val="24"/>
              </w:rPr>
              <w:t>3</w:t>
            </w:r>
            <w:r w:rsidR="00C12A83" w:rsidRPr="00B241A3">
              <w:rPr>
                <w:rFonts w:ascii="Times New Roman" w:hAnsi="Times New Roman" w:cs="Times New Roman"/>
                <w:sz w:val="24"/>
                <w:szCs w:val="24"/>
              </w:rPr>
              <w:t>日</w:t>
            </w:r>
            <w:r w:rsidR="00DD518F" w:rsidRPr="00B241A3">
              <w:rPr>
                <w:rFonts w:ascii="Times New Roman" w:hAnsi="Times New Roman" w:cs="Times New Roman"/>
                <w:sz w:val="24"/>
                <w:szCs w:val="24"/>
              </w:rPr>
              <w:t>1</w:t>
            </w:r>
            <w:r w:rsidR="0049783D">
              <w:rPr>
                <w:rFonts w:ascii="Times New Roman" w:hAnsi="Times New Roman" w:cs="Times New Roman"/>
                <w:sz w:val="24"/>
                <w:szCs w:val="24"/>
              </w:rPr>
              <w:t>3</w:t>
            </w:r>
            <w:r w:rsidR="00DD518F" w:rsidRPr="00B241A3">
              <w:rPr>
                <w:rFonts w:ascii="Times New Roman" w:hAnsi="Times New Roman" w:cs="Times New Roman"/>
                <w:sz w:val="24"/>
                <w:szCs w:val="24"/>
              </w:rPr>
              <w:t>:</w:t>
            </w:r>
            <w:r w:rsidR="00A70E32" w:rsidRPr="00B241A3">
              <w:rPr>
                <w:rFonts w:ascii="Times New Roman" w:hAnsi="Times New Roman" w:cs="Times New Roman"/>
                <w:sz w:val="24"/>
                <w:szCs w:val="24"/>
              </w:rPr>
              <w:t>0</w:t>
            </w:r>
            <w:r w:rsidR="00DD518F" w:rsidRPr="00B241A3">
              <w:rPr>
                <w:rFonts w:ascii="Times New Roman" w:hAnsi="Times New Roman" w:cs="Times New Roman"/>
                <w:sz w:val="24"/>
                <w:szCs w:val="24"/>
              </w:rPr>
              <w:t>0-1</w:t>
            </w:r>
            <w:r w:rsidR="0049783D">
              <w:rPr>
                <w:rFonts w:ascii="Times New Roman" w:hAnsi="Times New Roman" w:cs="Times New Roman"/>
                <w:sz w:val="24"/>
                <w:szCs w:val="24"/>
              </w:rPr>
              <w:t>4</w:t>
            </w:r>
            <w:r w:rsidR="00DD518F" w:rsidRPr="00B241A3">
              <w:rPr>
                <w:rFonts w:ascii="Times New Roman" w:hAnsi="Times New Roman" w:cs="Times New Roman"/>
                <w:sz w:val="24"/>
                <w:szCs w:val="24"/>
              </w:rPr>
              <w:t>:</w:t>
            </w:r>
            <w:r w:rsidR="00A70E32" w:rsidRPr="00B241A3">
              <w:rPr>
                <w:rFonts w:ascii="Times New Roman" w:hAnsi="Times New Roman" w:cs="Times New Roman"/>
                <w:sz w:val="24"/>
                <w:szCs w:val="24"/>
              </w:rPr>
              <w:t>0</w:t>
            </w:r>
            <w:r w:rsidR="00DD518F" w:rsidRPr="00B241A3">
              <w:rPr>
                <w:rFonts w:ascii="Times New Roman" w:hAnsi="Times New Roman" w:cs="Times New Roman"/>
                <w:sz w:val="24"/>
                <w:szCs w:val="24"/>
              </w:rPr>
              <w:t>0</w:t>
            </w:r>
          </w:p>
        </w:tc>
      </w:tr>
      <w:tr w:rsidR="00F8766E" w:rsidRPr="00B241A3" w14:paraId="550F4A48" w14:textId="77777777" w:rsidTr="00130A73">
        <w:trPr>
          <w:trHeight w:val="567"/>
          <w:jc w:val="center"/>
        </w:trPr>
        <w:tc>
          <w:tcPr>
            <w:tcW w:w="1555" w:type="dxa"/>
            <w:vAlign w:val="center"/>
          </w:tcPr>
          <w:p w14:paraId="24DFB7EE" w14:textId="77777777" w:rsidR="00F8766E" w:rsidRPr="00B241A3" w:rsidRDefault="00F8766E">
            <w:pPr>
              <w:rPr>
                <w:rFonts w:ascii="Times New Roman" w:hAnsi="Times New Roman" w:cs="Times New Roman"/>
                <w:sz w:val="24"/>
                <w:szCs w:val="24"/>
              </w:rPr>
            </w:pPr>
            <w:r w:rsidRPr="00B241A3">
              <w:rPr>
                <w:rFonts w:ascii="Times New Roman" w:hAnsi="Times New Roman" w:cs="Times New Roman"/>
                <w:sz w:val="24"/>
                <w:szCs w:val="24"/>
              </w:rPr>
              <w:t>地点</w:t>
            </w:r>
          </w:p>
        </w:tc>
        <w:tc>
          <w:tcPr>
            <w:tcW w:w="6741" w:type="dxa"/>
            <w:vAlign w:val="center"/>
          </w:tcPr>
          <w:p w14:paraId="359FF88F" w14:textId="77777777" w:rsidR="00F8766E" w:rsidRPr="00B241A3" w:rsidRDefault="00C12A83" w:rsidP="006E30AF">
            <w:pPr>
              <w:rPr>
                <w:rFonts w:ascii="Times New Roman" w:hAnsi="Times New Roman" w:cs="Times New Roman"/>
                <w:sz w:val="24"/>
                <w:szCs w:val="24"/>
              </w:rPr>
            </w:pPr>
            <w:r w:rsidRPr="00B241A3">
              <w:rPr>
                <w:rFonts w:ascii="Times New Roman" w:hAnsi="Times New Roman" w:cs="Times New Roman"/>
                <w:sz w:val="24"/>
                <w:szCs w:val="24"/>
              </w:rPr>
              <w:t>公司会议室</w:t>
            </w:r>
          </w:p>
        </w:tc>
      </w:tr>
      <w:tr w:rsidR="00F8766E" w:rsidRPr="00B241A3" w14:paraId="3B40005A" w14:textId="77777777" w:rsidTr="00130A73">
        <w:trPr>
          <w:trHeight w:val="567"/>
          <w:jc w:val="center"/>
        </w:trPr>
        <w:tc>
          <w:tcPr>
            <w:tcW w:w="1555" w:type="dxa"/>
            <w:vAlign w:val="center"/>
          </w:tcPr>
          <w:p w14:paraId="46A19F2C" w14:textId="77777777" w:rsidR="00F8766E" w:rsidRPr="00B241A3" w:rsidRDefault="00F8766E">
            <w:pPr>
              <w:rPr>
                <w:rFonts w:ascii="Times New Roman" w:hAnsi="Times New Roman" w:cs="Times New Roman"/>
                <w:sz w:val="24"/>
                <w:szCs w:val="24"/>
              </w:rPr>
            </w:pPr>
            <w:r w:rsidRPr="00B241A3">
              <w:rPr>
                <w:rFonts w:ascii="Times New Roman" w:hAnsi="Times New Roman" w:cs="Times New Roman"/>
                <w:sz w:val="24"/>
                <w:szCs w:val="24"/>
              </w:rPr>
              <w:t>公司接待人员姓名</w:t>
            </w:r>
          </w:p>
        </w:tc>
        <w:tc>
          <w:tcPr>
            <w:tcW w:w="6741" w:type="dxa"/>
            <w:vAlign w:val="center"/>
          </w:tcPr>
          <w:p w14:paraId="41642DDB" w14:textId="77777777" w:rsidR="00F8766E" w:rsidRPr="00B241A3" w:rsidRDefault="00536717" w:rsidP="00774F58">
            <w:pPr>
              <w:rPr>
                <w:rFonts w:ascii="Times New Roman" w:hAnsi="Times New Roman" w:cs="Times New Roman"/>
                <w:sz w:val="24"/>
                <w:szCs w:val="24"/>
              </w:rPr>
            </w:pPr>
            <w:r w:rsidRPr="00B241A3">
              <w:rPr>
                <w:rFonts w:ascii="Times New Roman" w:hAnsi="Times New Roman" w:cs="Times New Roman"/>
                <w:sz w:val="24"/>
                <w:szCs w:val="24"/>
              </w:rPr>
              <w:t>董事会秘书</w:t>
            </w:r>
            <w:r w:rsidR="006930CB" w:rsidRPr="00B241A3">
              <w:rPr>
                <w:rFonts w:ascii="Times New Roman" w:hAnsi="Times New Roman" w:cs="Times New Roman"/>
                <w:sz w:val="24"/>
                <w:szCs w:val="24"/>
              </w:rPr>
              <w:t>宫文静</w:t>
            </w:r>
          </w:p>
        </w:tc>
      </w:tr>
      <w:tr w:rsidR="00297173" w:rsidRPr="00B241A3" w14:paraId="2C3CFD5D" w14:textId="77777777" w:rsidTr="00130A73">
        <w:trPr>
          <w:trHeight w:val="2875"/>
          <w:jc w:val="center"/>
        </w:trPr>
        <w:tc>
          <w:tcPr>
            <w:tcW w:w="1555" w:type="dxa"/>
            <w:vAlign w:val="center"/>
          </w:tcPr>
          <w:p w14:paraId="215A55B6" w14:textId="77777777" w:rsidR="00297173" w:rsidRPr="00B241A3" w:rsidRDefault="00297173">
            <w:pPr>
              <w:rPr>
                <w:rFonts w:ascii="Times New Roman" w:hAnsi="Times New Roman" w:cs="Times New Roman"/>
                <w:sz w:val="24"/>
                <w:szCs w:val="24"/>
              </w:rPr>
            </w:pPr>
            <w:r w:rsidRPr="00B241A3">
              <w:rPr>
                <w:rFonts w:ascii="Times New Roman" w:hAnsi="Times New Roman" w:cs="Times New Roman"/>
                <w:sz w:val="24"/>
                <w:szCs w:val="24"/>
              </w:rPr>
              <w:t>投资者关系活动主要内容介绍</w:t>
            </w:r>
          </w:p>
        </w:tc>
        <w:tc>
          <w:tcPr>
            <w:tcW w:w="6741" w:type="dxa"/>
            <w:vAlign w:val="center"/>
          </w:tcPr>
          <w:p w14:paraId="2196F8DE" w14:textId="77777777" w:rsidR="00DD518F" w:rsidRPr="00B241A3" w:rsidRDefault="00DD518F" w:rsidP="00DD518F">
            <w:pPr>
              <w:rPr>
                <w:rFonts w:ascii="Times New Roman" w:eastAsia="宋体" w:hAnsi="Times New Roman" w:cs="Times New Roman"/>
                <w:b/>
                <w:sz w:val="24"/>
                <w:szCs w:val="24"/>
              </w:rPr>
            </w:pPr>
            <w:r w:rsidRPr="00B241A3">
              <w:rPr>
                <w:rFonts w:ascii="Times New Roman" w:eastAsia="宋体" w:hAnsi="Times New Roman" w:cs="Times New Roman"/>
                <w:b/>
                <w:sz w:val="24"/>
                <w:szCs w:val="24"/>
              </w:rPr>
              <w:t>1</w:t>
            </w:r>
            <w:r w:rsidRPr="00B241A3">
              <w:rPr>
                <w:rFonts w:ascii="Times New Roman" w:eastAsia="宋体" w:hAnsi="Times New Roman" w:cs="Times New Roman"/>
                <w:b/>
                <w:sz w:val="24"/>
                <w:szCs w:val="24"/>
              </w:rPr>
              <w:t>、简要介绍公司？</w:t>
            </w:r>
          </w:p>
          <w:p w14:paraId="37D616A5" w14:textId="77777777" w:rsidR="00DD518F" w:rsidRPr="00B241A3" w:rsidRDefault="00DD518F" w:rsidP="00DD518F">
            <w:pPr>
              <w:rPr>
                <w:rFonts w:ascii="Times New Roman" w:eastAsia="宋体" w:hAnsi="Times New Roman" w:cs="Times New Roman"/>
                <w:sz w:val="24"/>
                <w:szCs w:val="24"/>
              </w:rPr>
            </w:pPr>
            <w:r w:rsidRPr="00B241A3">
              <w:rPr>
                <w:rFonts w:ascii="Times New Roman" w:eastAsia="宋体" w:hAnsi="Times New Roman" w:cs="Times New Roman"/>
                <w:sz w:val="24"/>
                <w:szCs w:val="24"/>
              </w:rPr>
              <w:t>答：公司主要从事配电网智能设备的研发、生产和销售，主要产品包括智能柱上开关、故障指示器和接地故障研判辅助装置等。其中，智能柱上开关为公司目前的核心产品，是以物联网和智能化技术对传统柱上开关进行改造后的成果，具有故障研判准确率高、故障定位精确、故障隔离快速高效、人机交互能力强、线损采集准确等优点。</w:t>
            </w:r>
          </w:p>
          <w:p w14:paraId="64210514" w14:textId="77777777" w:rsidR="008274D3" w:rsidRDefault="008274D3" w:rsidP="00474351">
            <w:pPr>
              <w:rPr>
                <w:rFonts w:ascii="Times New Roman" w:hAnsi="Times New Roman" w:cs="Times New Roman"/>
                <w:sz w:val="24"/>
                <w:szCs w:val="24"/>
              </w:rPr>
            </w:pPr>
          </w:p>
          <w:p w14:paraId="084A3BAF" w14:textId="61E500A2" w:rsidR="009E1370" w:rsidRPr="00DB5A89" w:rsidRDefault="007725AE" w:rsidP="00474351">
            <w:pPr>
              <w:rPr>
                <w:rFonts w:ascii="Times New Roman" w:hAnsi="Times New Roman" w:cs="Times New Roman"/>
                <w:b/>
                <w:sz w:val="24"/>
                <w:szCs w:val="24"/>
              </w:rPr>
            </w:pPr>
            <w:r>
              <w:rPr>
                <w:rFonts w:ascii="Times New Roman" w:hAnsi="Times New Roman" w:cs="Times New Roman"/>
                <w:b/>
                <w:sz w:val="24"/>
                <w:szCs w:val="24"/>
              </w:rPr>
              <w:t>2</w:t>
            </w:r>
            <w:r w:rsidR="009E1370" w:rsidRPr="009E1370">
              <w:rPr>
                <w:rFonts w:ascii="Times New Roman" w:hAnsi="Times New Roman" w:cs="Times New Roman" w:hint="eastAsia"/>
                <w:b/>
                <w:sz w:val="24"/>
                <w:szCs w:val="24"/>
              </w:rPr>
              <w:t>、</w:t>
            </w:r>
            <w:r w:rsidR="00DB5A89">
              <w:rPr>
                <w:rFonts w:ascii="Times New Roman" w:hAnsi="Times New Roman" w:cs="Times New Roman" w:hint="eastAsia"/>
                <w:b/>
                <w:sz w:val="24"/>
                <w:szCs w:val="24"/>
              </w:rPr>
              <w:t>公司</w:t>
            </w:r>
            <w:r w:rsidR="00DB5A89" w:rsidRPr="00DB5A89">
              <w:rPr>
                <w:rFonts w:ascii="Times New Roman" w:hAnsi="Times New Roman" w:cs="Times New Roman" w:hint="eastAsia"/>
                <w:b/>
                <w:sz w:val="24"/>
                <w:szCs w:val="24"/>
              </w:rPr>
              <w:t>计提了较大的资产减值准备，是否存在相应风险？</w:t>
            </w:r>
          </w:p>
          <w:p w14:paraId="02623367" w14:textId="79BF8B21" w:rsidR="009E1370" w:rsidRDefault="009E1370" w:rsidP="00DB5A89">
            <w:pPr>
              <w:rPr>
                <w:rFonts w:ascii="Times New Roman" w:hAnsi="Times New Roman" w:cs="Times New Roman"/>
                <w:sz w:val="24"/>
                <w:szCs w:val="24"/>
              </w:rPr>
            </w:pPr>
            <w:r w:rsidRPr="00DB5A89">
              <w:rPr>
                <w:rFonts w:ascii="Times New Roman" w:hAnsi="Times New Roman" w:cs="Times New Roman"/>
                <w:sz w:val="24"/>
                <w:szCs w:val="24"/>
              </w:rPr>
              <w:t>答：</w:t>
            </w:r>
            <w:r w:rsidR="00DB5A89" w:rsidRPr="00DB5A89">
              <w:rPr>
                <w:rFonts w:ascii="Times New Roman" w:hAnsi="Times New Roman" w:cs="Times New Roman" w:hint="eastAsia"/>
                <w:sz w:val="24"/>
                <w:szCs w:val="24"/>
              </w:rPr>
              <w:t>公司计提资产减值准备主要是根据《企业会计准则》以及公司会计政策、会计估计的相关规定，基于谨慎性原则，对可能发生资产减值损失的相关资产计提减值准备。公司最终用户为国网公司，应收账款发生信用损失风险较低。同时，公司也将继续加强应收账款回款管理，加快业务回款进度。</w:t>
            </w:r>
          </w:p>
          <w:p w14:paraId="21B63D5C" w14:textId="77777777" w:rsidR="006876FA" w:rsidRDefault="006876FA" w:rsidP="00474351">
            <w:pPr>
              <w:rPr>
                <w:rFonts w:ascii="Times New Roman" w:hAnsi="Times New Roman" w:cs="Times New Roman"/>
                <w:sz w:val="24"/>
                <w:szCs w:val="24"/>
              </w:rPr>
            </w:pPr>
          </w:p>
          <w:p w14:paraId="675CB9AD" w14:textId="6B6EFD8F" w:rsidR="006876FA" w:rsidRPr="006876FA" w:rsidRDefault="006876FA" w:rsidP="00474351">
            <w:pPr>
              <w:rPr>
                <w:rFonts w:ascii="Times New Roman" w:hAnsi="Times New Roman" w:cs="Times New Roman"/>
                <w:b/>
                <w:sz w:val="24"/>
                <w:szCs w:val="24"/>
              </w:rPr>
            </w:pPr>
            <w:r w:rsidRPr="006876FA">
              <w:rPr>
                <w:rFonts w:ascii="Times New Roman" w:hAnsi="Times New Roman" w:cs="Times New Roman" w:hint="eastAsia"/>
                <w:b/>
                <w:sz w:val="24"/>
                <w:szCs w:val="24"/>
              </w:rPr>
              <w:t>3</w:t>
            </w:r>
            <w:r w:rsidRPr="006876FA">
              <w:rPr>
                <w:rFonts w:ascii="Times New Roman" w:hAnsi="Times New Roman" w:cs="Times New Roman" w:hint="eastAsia"/>
                <w:b/>
                <w:sz w:val="24"/>
                <w:szCs w:val="24"/>
              </w:rPr>
              <w:t>、公司回购</w:t>
            </w:r>
            <w:r w:rsidR="00896DF0">
              <w:rPr>
                <w:rFonts w:ascii="Times New Roman" w:hAnsi="Times New Roman" w:cs="Times New Roman" w:hint="eastAsia"/>
                <w:b/>
                <w:sz w:val="24"/>
                <w:szCs w:val="24"/>
              </w:rPr>
              <w:t>方案期限</w:t>
            </w:r>
            <w:r w:rsidRPr="006876FA">
              <w:rPr>
                <w:rFonts w:ascii="Times New Roman" w:hAnsi="Times New Roman" w:cs="Times New Roman" w:hint="eastAsia"/>
                <w:b/>
                <w:sz w:val="24"/>
                <w:szCs w:val="24"/>
              </w:rPr>
              <w:t>及回购股份计划用途？</w:t>
            </w:r>
          </w:p>
          <w:p w14:paraId="48B23A92" w14:textId="5D117A8E" w:rsidR="006876FA" w:rsidRDefault="006876FA" w:rsidP="00474351">
            <w:pPr>
              <w:rPr>
                <w:rFonts w:ascii="Times New Roman" w:hAnsi="Times New Roman" w:cs="Times New Roman"/>
                <w:sz w:val="24"/>
                <w:szCs w:val="24"/>
              </w:rPr>
            </w:pPr>
            <w:r>
              <w:rPr>
                <w:rFonts w:ascii="Times New Roman" w:hAnsi="Times New Roman" w:cs="Times New Roman"/>
                <w:sz w:val="24"/>
                <w:szCs w:val="24"/>
              </w:rPr>
              <w:t>答：</w:t>
            </w:r>
            <w:r w:rsidR="00896DF0">
              <w:rPr>
                <w:rFonts w:ascii="Times New Roman" w:hAnsi="Times New Roman" w:cs="Times New Roman"/>
                <w:sz w:val="24"/>
                <w:szCs w:val="24"/>
              </w:rPr>
              <w:t>公司本次回购股份方案的实施期限为</w:t>
            </w:r>
            <w:r w:rsidR="00896DF0" w:rsidRPr="00896DF0">
              <w:rPr>
                <w:rFonts w:ascii="Times New Roman" w:hAnsi="Times New Roman" w:cs="Times New Roman" w:hint="eastAsia"/>
                <w:sz w:val="24"/>
                <w:szCs w:val="24"/>
              </w:rPr>
              <w:t>2023</w:t>
            </w:r>
            <w:r w:rsidR="00896DF0" w:rsidRPr="00896DF0">
              <w:rPr>
                <w:rFonts w:ascii="Times New Roman" w:hAnsi="Times New Roman" w:cs="Times New Roman" w:hint="eastAsia"/>
                <w:sz w:val="24"/>
                <w:szCs w:val="24"/>
              </w:rPr>
              <w:t>年</w:t>
            </w:r>
            <w:r w:rsidR="00896DF0" w:rsidRPr="00896DF0">
              <w:rPr>
                <w:rFonts w:ascii="Times New Roman" w:hAnsi="Times New Roman" w:cs="Times New Roman" w:hint="eastAsia"/>
                <w:sz w:val="24"/>
                <w:szCs w:val="24"/>
              </w:rPr>
              <w:t>9</w:t>
            </w:r>
            <w:r w:rsidR="00896DF0" w:rsidRPr="00896DF0">
              <w:rPr>
                <w:rFonts w:ascii="Times New Roman" w:hAnsi="Times New Roman" w:cs="Times New Roman" w:hint="eastAsia"/>
                <w:sz w:val="24"/>
                <w:szCs w:val="24"/>
              </w:rPr>
              <w:t>月</w:t>
            </w:r>
            <w:r w:rsidR="00896DF0" w:rsidRPr="00896DF0">
              <w:rPr>
                <w:rFonts w:ascii="Times New Roman" w:hAnsi="Times New Roman" w:cs="Times New Roman" w:hint="eastAsia"/>
                <w:sz w:val="24"/>
                <w:szCs w:val="24"/>
              </w:rPr>
              <w:t>6</w:t>
            </w:r>
            <w:r w:rsidR="00896DF0" w:rsidRPr="00896DF0">
              <w:rPr>
                <w:rFonts w:ascii="Times New Roman" w:hAnsi="Times New Roman" w:cs="Times New Roman" w:hint="eastAsia"/>
                <w:sz w:val="24"/>
                <w:szCs w:val="24"/>
              </w:rPr>
              <w:t>日</w:t>
            </w:r>
            <w:r w:rsidR="00896DF0">
              <w:rPr>
                <w:rFonts w:ascii="Times New Roman" w:hAnsi="Times New Roman" w:cs="Times New Roman" w:hint="eastAsia"/>
                <w:sz w:val="24"/>
                <w:szCs w:val="24"/>
              </w:rPr>
              <w:t>至</w:t>
            </w:r>
            <w:r w:rsidR="00896DF0" w:rsidRPr="00896DF0">
              <w:rPr>
                <w:rFonts w:ascii="Times New Roman" w:hAnsi="Times New Roman" w:cs="Times New Roman" w:hint="eastAsia"/>
                <w:sz w:val="24"/>
                <w:szCs w:val="24"/>
              </w:rPr>
              <w:t>2024</w:t>
            </w:r>
            <w:r w:rsidR="00896DF0" w:rsidRPr="00896DF0">
              <w:rPr>
                <w:rFonts w:ascii="Times New Roman" w:hAnsi="Times New Roman" w:cs="Times New Roman" w:hint="eastAsia"/>
                <w:sz w:val="24"/>
                <w:szCs w:val="24"/>
              </w:rPr>
              <w:t>年</w:t>
            </w:r>
            <w:r w:rsidR="00896DF0" w:rsidRPr="00896DF0">
              <w:rPr>
                <w:rFonts w:ascii="Times New Roman" w:hAnsi="Times New Roman" w:cs="Times New Roman" w:hint="eastAsia"/>
                <w:sz w:val="24"/>
                <w:szCs w:val="24"/>
              </w:rPr>
              <w:t>9</w:t>
            </w:r>
            <w:r w:rsidR="00896DF0" w:rsidRPr="00896DF0">
              <w:rPr>
                <w:rFonts w:ascii="Times New Roman" w:hAnsi="Times New Roman" w:cs="Times New Roman" w:hint="eastAsia"/>
                <w:sz w:val="24"/>
                <w:szCs w:val="24"/>
              </w:rPr>
              <w:t>月</w:t>
            </w:r>
            <w:r w:rsidR="00896DF0" w:rsidRPr="00896DF0">
              <w:rPr>
                <w:rFonts w:ascii="Times New Roman" w:hAnsi="Times New Roman" w:cs="Times New Roman" w:hint="eastAsia"/>
                <w:sz w:val="24"/>
                <w:szCs w:val="24"/>
              </w:rPr>
              <w:t>5</w:t>
            </w:r>
            <w:r w:rsidR="00896DF0" w:rsidRPr="00896DF0">
              <w:rPr>
                <w:rFonts w:ascii="Times New Roman" w:hAnsi="Times New Roman" w:cs="Times New Roman" w:hint="eastAsia"/>
                <w:sz w:val="24"/>
                <w:szCs w:val="24"/>
              </w:rPr>
              <w:t>日</w:t>
            </w:r>
            <w:r w:rsidRPr="006876FA">
              <w:rPr>
                <w:rFonts w:ascii="Times New Roman" w:hAnsi="Times New Roman" w:cs="Times New Roman" w:hint="eastAsia"/>
                <w:sz w:val="24"/>
                <w:szCs w:val="24"/>
              </w:rPr>
              <w:t>，具体可查阅</w:t>
            </w:r>
            <w:r w:rsidR="00111A59">
              <w:rPr>
                <w:rFonts w:ascii="Times New Roman" w:hAnsi="Times New Roman" w:cs="Times New Roman" w:hint="eastAsia"/>
                <w:sz w:val="24"/>
                <w:szCs w:val="24"/>
              </w:rPr>
              <w:t>公司</w:t>
            </w:r>
            <w:bookmarkStart w:id="0" w:name="_GoBack"/>
            <w:bookmarkEnd w:id="0"/>
            <w:r w:rsidRPr="006876FA">
              <w:rPr>
                <w:rFonts w:ascii="Times New Roman" w:hAnsi="Times New Roman" w:cs="Times New Roman" w:hint="eastAsia"/>
                <w:sz w:val="24"/>
                <w:szCs w:val="24"/>
              </w:rPr>
              <w:t>发布的相关公告。根据公司的回购股份方案，本次回购的股份将在未来适宜时机全部用于员工持股计划或股权激励。若公司未能在股份回购实施结果暨股份变动公告后</w:t>
            </w:r>
            <w:r w:rsidRPr="006876FA">
              <w:rPr>
                <w:rFonts w:ascii="Times New Roman" w:hAnsi="Times New Roman" w:cs="Times New Roman" w:hint="eastAsia"/>
                <w:sz w:val="24"/>
                <w:szCs w:val="24"/>
              </w:rPr>
              <w:t>3</w:t>
            </w:r>
            <w:r w:rsidRPr="006876FA">
              <w:rPr>
                <w:rFonts w:ascii="Times New Roman" w:hAnsi="Times New Roman" w:cs="Times New Roman" w:hint="eastAsia"/>
                <w:sz w:val="24"/>
                <w:szCs w:val="24"/>
              </w:rPr>
              <w:t>年内使用完毕已回购股份，尚未使用的已回</w:t>
            </w:r>
            <w:r w:rsidRPr="006876FA">
              <w:rPr>
                <w:rFonts w:ascii="Times New Roman" w:hAnsi="Times New Roman" w:cs="Times New Roman" w:hint="eastAsia"/>
                <w:sz w:val="24"/>
                <w:szCs w:val="24"/>
              </w:rPr>
              <w:lastRenderedPageBreak/>
              <w:t>购股份将予以注销。</w:t>
            </w:r>
          </w:p>
          <w:p w14:paraId="1BE97785" w14:textId="77777777" w:rsidR="009E1370" w:rsidRPr="009E1370" w:rsidRDefault="009E1370" w:rsidP="00474351">
            <w:pPr>
              <w:rPr>
                <w:rFonts w:ascii="Times New Roman" w:hAnsi="Times New Roman" w:cs="Times New Roman"/>
                <w:sz w:val="24"/>
                <w:szCs w:val="24"/>
              </w:rPr>
            </w:pPr>
          </w:p>
          <w:p w14:paraId="4EEF40C5" w14:textId="3BBB507A" w:rsidR="006876FA" w:rsidRDefault="006876FA" w:rsidP="00474351">
            <w:pPr>
              <w:rPr>
                <w:rFonts w:ascii="Times New Roman" w:hAnsi="Times New Roman" w:cs="Times New Roman"/>
                <w:b/>
                <w:sz w:val="24"/>
                <w:szCs w:val="24"/>
              </w:rPr>
            </w:pPr>
            <w:r>
              <w:rPr>
                <w:rFonts w:ascii="Times New Roman" w:hAnsi="Times New Roman" w:cs="Times New Roman" w:hint="eastAsia"/>
                <w:b/>
                <w:sz w:val="24"/>
                <w:szCs w:val="24"/>
              </w:rPr>
              <w:t>4</w:t>
            </w:r>
            <w:r>
              <w:rPr>
                <w:rFonts w:ascii="Times New Roman" w:hAnsi="Times New Roman" w:cs="Times New Roman" w:hint="eastAsia"/>
                <w:b/>
                <w:sz w:val="24"/>
                <w:szCs w:val="24"/>
              </w:rPr>
              <w:t>、公司</w:t>
            </w:r>
            <w:r w:rsidR="00A44491">
              <w:rPr>
                <w:rFonts w:ascii="Times New Roman" w:hAnsi="Times New Roman" w:cs="Times New Roman" w:hint="eastAsia"/>
                <w:b/>
                <w:sz w:val="24"/>
                <w:szCs w:val="24"/>
              </w:rPr>
              <w:t>共计销售了多少智能柱上开关</w:t>
            </w:r>
            <w:r>
              <w:rPr>
                <w:rFonts w:ascii="Times New Roman" w:hAnsi="Times New Roman" w:cs="Times New Roman" w:hint="eastAsia"/>
                <w:b/>
                <w:sz w:val="24"/>
                <w:szCs w:val="24"/>
              </w:rPr>
              <w:t>？</w:t>
            </w:r>
          </w:p>
          <w:p w14:paraId="4B949E22" w14:textId="069153D2" w:rsidR="006876FA" w:rsidRDefault="006876FA" w:rsidP="00474351">
            <w:pPr>
              <w:rPr>
                <w:rFonts w:ascii="Times New Roman" w:hAnsi="Times New Roman" w:cs="Times New Roman"/>
                <w:b/>
                <w:sz w:val="24"/>
                <w:szCs w:val="24"/>
              </w:rPr>
            </w:pPr>
            <w:r w:rsidRPr="00B241A3">
              <w:rPr>
                <w:rFonts w:ascii="Times New Roman" w:hAnsi="Times New Roman" w:cs="Times New Roman"/>
                <w:sz w:val="24"/>
                <w:szCs w:val="24"/>
              </w:rPr>
              <w:t>答：</w:t>
            </w:r>
            <w:r w:rsidRPr="006876FA">
              <w:rPr>
                <w:rFonts w:ascii="Times New Roman" w:hAnsi="Times New Roman" w:cs="Times New Roman" w:hint="eastAsia"/>
                <w:sz w:val="24"/>
                <w:szCs w:val="24"/>
              </w:rPr>
              <w:t>截至</w:t>
            </w:r>
            <w:r>
              <w:rPr>
                <w:rFonts w:ascii="Times New Roman" w:hAnsi="Times New Roman" w:cs="Times New Roman" w:hint="eastAsia"/>
                <w:sz w:val="24"/>
                <w:szCs w:val="24"/>
              </w:rPr>
              <w:t>2</w:t>
            </w:r>
            <w:r>
              <w:rPr>
                <w:rFonts w:ascii="Times New Roman" w:hAnsi="Times New Roman" w:cs="Times New Roman"/>
                <w:sz w:val="24"/>
                <w:szCs w:val="24"/>
              </w:rPr>
              <w:t>023</w:t>
            </w:r>
            <w:r>
              <w:rPr>
                <w:rFonts w:ascii="Times New Roman" w:hAnsi="Times New Roman" w:cs="Times New Roman"/>
                <w:sz w:val="24"/>
                <w:szCs w:val="24"/>
              </w:rPr>
              <w:t>年</w:t>
            </w:r>
            <w:r w:rsidRPr="006876FA">
              <w:rPr>
                <w:rFonts w:ascii="Times New Roman" w:hAnsi="Times New Roman" w:cs="Times New Roman" w:hint="eastAsia"/>
                <w:sz w:val="24"/>
                <w:szCs w:val="24"/>
              </w:rPr>
              <w:t>末</w:t>
            </w:r>
            <w:r w:rsidR="00A44491">
              <w:rPr>
                <w:rFonts w:ascii="Times New Roman" w:hAnsi="Times New Roman" w:cs="Times New Roman" w:hint="eastAsia"/>
                <w:sz w:val="24"/>
                <w:szCs w:val="24"/>
              </w:rPr>
              <w:t>，</w:t>
            </w:r>
            <w:r w:rsidR="00A44491" w:rsidRPr="006876FA">
              <w:rPr>
                <w:rFonts w:ascii="Times New Roman" w:hAnsi="Times New Roman" w:cs="Times New Roman" w:hint="eastAsia"/>
                <w:sz w:val="24"/>
                <w:szCs w:val="24"/>
              </w:rPr>
              <w:t>公司核心产品一二次融合智能柱上开关</w:t>
            </w:r>
            <w:r w:rsidR="00A44491" w:rsidRPr="00A44491">
              <w:rPr>
                <w:rFonts w:ascii="Times New Roman" w:hAnsi="Times New Roman" w:cs="Times New Roman" w:hint="eastAsia"/>
                <w:sz w:val="24"/>
                <w:szCs w:val="24"/>
              </w:rPr>
              <w:t>已经安装并投运了</w:t>
            </w:r>
            <w:r w:rsidRPr="006876FA">
              <w:rPr>
                <w:rFonts w:ascii="Times New Roman" w:hAnsi="Times New Roman" w:cs="Times New Roman" w:hint="eastAsia"/>
                <w:sz w:val="24"/>
                <w:szCs w:val="24"/>
              </w:rPr>
              <w:t>超过</w:t>
            </w:r>
            <w:r w:rsidRPr="006876FA">
              <w:rPr>
                <w:rFonts w:ascii="Times New Roman" w:hAnsi="Times New Roman" w:cs="Times New Roman" w:hint="eastAsia"/>
                <w:sz w:val="24"/>
                <w:szCs w:val="24"/>
              </w:rPr>
              <w:t>12</w:t>
            </w:r>
            <w:r w:rsidRPr="006876FA">
              <w:rPr>
                <w:rFonts w:ascii="Times New Roman" w:hAnsi="Times New Roman" w:cs="Times New Roman" w:hint="eastAsia"/>
                <w:sz w:val="24"/>
                <w:szCs w:val="24"/>
              </w:rPr>
              <w:t>万套，</w:t>
            </w:r>
            <w:r w:rsidR="00A44491" w:rsidRPr="00A44491">
              <w:rPr>
                <w:rFonts w:ascii="Times New Roman" w:hAnsi="Times New Roman" w:cs="Times New Roman" w:hint="eastAsia"/>
                <w:sz w:val="24"/>
                <w:szCs w:val="24"/>
              </w:rPr>
              <w:t>且运行稳定、可靠，获得用户的认可。</w:t>
            </w:r>
          </w:p>
          <w:p w14:paraId="61E2A467" w14:textId="77777777" w:rsidR="00FB1A2D" w:rsidRPr="00B241A3" w:rsidRDefault="00FB1A2D" w:rsidP="00474351">
            <w:pPr>
              <w:rPr>
                <w:rFonts w:ascii="Times New Roman" w:hAnsi="Times New Roman" w:cs="Times New Roman"/>
                <w:sz w:val="24"/>
                <w:szCs w:val="24"/>
              </w:rPr>
            </w:pPr>
          </w:p>
          <w:p w14:paraId="1DF6F448" w14:textId="132EE396" w:rsidR="009D0322" w:rsidRPr="00B241A3" w:rsidRDefault="009D0322" w:rsidP="00474351">
            <w:pPr>
              <w:rPr>
                <w:rFonts w:ascii="Times New Roman" w:hAnsi="Times New Roman" w:cs="Times New Roman"/>
                <w:b/>
                <w:sz w:val="24"/>
                <w:szCs w:val="24"/>
              </w:rPr>
            </w:pPr>
            <w:r w:rsidRPr="00B241A3">
              <w:rPr>
                <w:rFonts w:ascii="Times New Roman" w:hAnsi="Times New Roman" w:cs="Times New Roman"/>
                <w:b/>
                <w:sz w:val="24"/>
                <w:szCs w:val="24"/>
              </w:rPr>
              <w:t>5</w:t>
            </w:r>
            <w:r w:rsidRPr="00B241A3">
              <w:rPr>
                <w:rFonts w:ascii="Times New Roman" w:hAnsi="Times New Roman" w:cs="Times New Roman"/>
                <w:b/>
                <w:sz w:val="24"/>
                <w:szCs w:val="24"/>
              </w:rPr>
              <w:t>、公司</w:t>
            </w:r>
            <w:r w:rsidR="00A44491">
              <w:rPr>
                <w:rFonts w:ascii="Times New Roman" w:hAnsi="Times New Roman" w:cs="Times New Roman"/>
                <w:b/>
                <w:sz w:val="24"/>
                <w:szCs w:val="24"/>
              </w:rPr>
              <w:t>产品销售情况</w:t>
            </w:r>
            <w:r w:rsidRPr="00B241A3">
              <w:rPr>
                <w:rFonts w:ascii="Times New Roman" w:hAnsi="Times New Roman" w:cs="Times New Roman"/>
                <w:b/>
                <w:sz w:val="24"/>
                <w:szCs w:val="24"/>
              </w:rPr>
              <w:t>？</w:t>
            </w:r>
          </w:p>
          <w:p w14:paraId="7AE11BCF" w14:textId="3DACC693" w:rsidR="009D0322" w:rsidRPr="00B241A3" w:rsidRDefault="009D0322" w:rsidP="00474351">
            <w:pPr>
              <w:rPr>
                <w:rFonts w:ascii="Times New Roman" w:hAnsi="Times New Roman" w:cs="Times New Roman"/>
                <w:sz w:val="24"/>
                <w:szCs w:val="24"/>
              </w:rPr>
            </w:pPr>
            <w:r w:rsidRPr="00B241A3">
              <w:rPr>
                <w:rFonts w:ascii="Times New Roman" w:hAnsi="Times New Roman" w:cs="Times New Roman"/>
                <w:sz w:val="24"/>
                <w:szCs w:val="24"/>
              </w:rPr>
              <w:t>答：公司目前业务主要集中在华东地区。在新市场区域的拓展方面，公司各销售团队积极开展市场宣传、试点、投标等活动，以宣传公司品牌及增加客户印象，争取更多新用户。</w:t>
            </w:r>
            <w:r w:rsidR="00336238">
              <w:rPr>
                <w:rFonts w:ascii="Times New Roman" w:hAnsi="Times New Roman" w:cs="Times New Roman"/>
                <w:sz w:val="24"/>
                <w:szCs w:val="24"/>
              </w:rPr>
              <w:t>截至</w:t>
            </w:r>
            <w:r w:rsidR="00336238">
              <w:rPr>
                <w:rFonts w:ascii="Times New Roman" w:hAnsi="Times New Roman" w:cs="Times New Roman" w:hint="eastAsia"/>
                <w:sz w:val="24"/>
                <w:szCs w:val="24"/>
              </w:rPr>
              <w:t>2</w:t>
            </w:r>
            <w:r w:rsidR="00336238">
              <w:rPr>
                <w:rFonts w:ascii="Times New Roman" w:hAnsi="Times New Roman" w:cs="Times New Roman"/>
                <w:sz w:val="24"/>
                <w:szCs w:val="24"/>
              </w:rPr>
              <w:t>023</w:t>
            </w:r>
            <w:r w:rsidR="00336238">
              <w:rPr>
                <w:rFonts w:ascii="Times New Roman" w:hAnsi="Times New Roman" w:cs="Times New Roman"/>
                <w:sz w:val="24"/>
                <w:szCs w:val="24"/>
              </w:rPr>
              <w:t>年末，公司</w:t>
            </w:r>
            <w:r w:rsidR="00336238" w:rsidRPr="00336238">
              <w:rPr>
                <w:rFonts w:ascii="Times New Roman" w:hAnsi="Times New Roman" w:cs="Times New Roman" w:hint="eastAsia"/>
                <w:sz w:val="24"/>
                <w:szCs w:val="24"/>
              </w:rPr>
              <w:t>客户</w:t>
            </w:r>
            <w:r w:rsidR="00336238">
              <w:rPr>
                <w:rFonts w:ascii="Times New Roman" w:hAnsi="Times New Roman" w:cs="Times New Roman" w:hint="eastAsia"/>
                <w:sz w:val="24"/>
                <w:szCs w:val="24"/>
              </w:rPr>
              <w:t>已</w:t>
            </w:r>
            <w:r w:rsidR="00336238" w:rsidRPr="00336238">
              <w:rPr>
                <w:rFonts w:ascii="Times New Roman" w:hAnsi="Times New Roman" w:cs="Times New Roman" w:hint="eastAsia"/>
                <w:sz w:val="24"/>
                <w:szCs w:val="24"/>
              </w:rPr>
              <w:t>分布浙江、江苏、福建、陕西、河南、山东、山西、冀北、湖南、内蒙古、新疆等多个省份。</w:t>
            </w:r>
          </w:p>
          <w:p w14:paraId="65D93CDA" w14:textId="77777777" w:rsidR="009E1370" w:rsidRDefault="009E1370" w:rsidP="00474351">
            <w:pPr>
              <w:rPr>
                <w:rFonts w:ascii="Times New Roman" w:hAnsi="Times New Roman" w:cs="Times New Roman"/>
                <w:sz w:val="24"/>
                <w:szCs w:val="24"/>
              </w:rPr>
            </w:pPr>
          </w:p>
          <w:p w14:paraId="5A005C46" w14:textId="77777777" w:rsidR="009E1370" w:rsidRPr="00B241A3" w:rsidRDefault="009E1370" w:rsidP="00474351">
            <w:pPr>
              <w:rPr>
                <w:rFonts w:ascii="Times New Roman" w:hAnsi="Times New Roman" w:cs="Times New Roman"/>
                <w:sz w:val="24"/>
                <w:szCs w:val="24"/>
              </w:rPr>
            </w:pPr>
          </w:p>
          <w:p w14:paraId="7B2742DC" w14:textId="56DD17A6" w:rsidR="009D0322" w:rsidRPr="00B241A3" w:rsidRDefault="009D0322" w:rsidP="00474351">
            <w:pPr>
              <w:rPr>
                <w:rFonts w:ascii="Times New Roman" w:hAnsi="Times New Roman" w:cs="Times New Roman"/>
                <w:sz w:val="24"/>
                <w:szCs w:val="24"/>
              </w:rPr>
            </w:pPr>
          </w:p>
        </w:tc>
      </w:tr>
      <w:tr w:rsidR="00297173" w:rsidRPr="00B241A3" w14:paraId="3DE45E88" w14:textId="77777777" w:rsidTr="00130A73">
        <w:trPr>
          <w:trHeight w:val="1144"/>
          <w:jc w:val="center"/>
        </w:trPr>
        <w:tc>
          <w:tcPr>
            <w:tcW w:w="1555" w:type="dxa"/>
            <w:vAlign w:val="center"/>
          </w:tcPr>
          <w:p w14:paraId="3AD0B3F9" w14:textId="77777777" w:rsidR="00297173" w:rsidRPr="00B241A3" w:rsidRDefault="00297173" w:rsidP="00CE6C23">
            <w:pPr>
              <w:rPr>
                <w:rFonts w:ascii="Times New Roman" w:hAnsi="Times New Roman" w:cs="Times New Roman"/>
                <w:sz w:val="24"/>
                <w:szCs w:val="24"/>
              </w:rPr>
            </w:pPr>
            <w:r w:rsidRPr="00B241A3">
              <w:rPr>
                <w:rFonts w:ascii="Times New Roman" w:hAnsi="Times New Roman" w:cs="Times New Roman"/>
                <w:sz w:val="24"/>
                <w:szCs w:val="24"/>
              </w:rPr>
              <w:lastRenderedPageBreak/>
              <w:t>附件清单</w:t>
            </w:r>
          </w:p>
        </w:tc>
        <w:tc>
          <w:tcPr>
            <w:tcW w:w="6741" w:type="dxa"/>
            <w:vAlign w:val="center"/>
          </w:tcPr>
          <w:p w14:paraId="73953377" w14:textId="77777777" w:rsidR="00D62683" w:rsidRPr="00B241A3" w:rsidRDefault="00FD5381" w:rsidP="008743F4">
            <w:pPr>
              <w:rPr>
                <w:rFonts w:ascii="Times New Roman" w:hAnsi="Times New Roman" w:cs="Times New Roman"/>
                <w:sz w:val="24"/>
                <w:szCs w:val="24"/>
              </w:rPr>
            </w:pPr>
            <w:r w:rsidRPr="00B241A3">
              <w:rPr>
                <w:rFonts w:ascii="Times New Roman" w:hAnsi="Times New Roman" w:cs="Times New Roman"/>
                <w:sz w:val="24"/>
                <w:szCs w:val="24"/>
              </w:rPr>
              <w:t>无</w:t>
            </w:r>
          </w:p>
        </w:tc>
      </w:tr>
      <w:tr w:rsidR="00DD518F" w:rsidRPr="00B241A3" w14:paraId="21F5F17D" w14:textId="77777777" w:rsidTr="00130A73">
        <w:trPr>
          <w:trHeight w:val="1144"/>
          <w:jc w:val="center"/>
        </w:trPr>
        <w:tc>
          <w:tcPr>
            <w:tcW w:w="1555" w:type="dxa"/>
            <w:vAlign w:val="center"/>
          </w:tcPr>
          <w:p w14:paraId="7D0B5C72" w14:textId="77777777" w:rsidR="00DD518F" w:rsidRPr="00B241A3" w:rsidRDefault="00DD518F" w:rsidP="00CE6C23">
            <w:pPr>
              <w:rPr>
                <w:rFonts w:ascii="Times New Roman" w:hAnsi="Times New Roman" w:cs="Times New Roman"/>
                <w:sz w:val="24"/>
                <w:szCs w:val="24"/>
              </w:rPr>
            </w:pPr>
            <w:r w:rsidRPr="00B241A3">
              <w:rPr>
                <w:rFonts w:ascii="Times New Roman" w:hAnsi="Times New Roman" w:cs="Times New Roman"/>
                <w:sz w:val="24"/>
                <w:szCs w:val="24"/>
              </w:rPr>
              <w:t>备注</w:t>
            </w:r>
          </w:p>
        </w:tc>
        <w:tc>
          <w:tcPr>
            <w:tcW w:w="6741" w:type="dxa"/>
            <w:vAlign w:val="center"/>
          </w:tcPr>
          <w:p w14:paraId="37E687D6" w14:textId="77777777" w:rsidR="00DD518F" w:rsidRPr="00B241A3" w:rsidRDefault="00DD518F" w:rsidP="008743F4">
            <w:pPr>
              <w:rPr>
                <w:rFonts w:ascii="Times New Roman" w:hAnsi="Times New Roman" w:cs="Times New Roman"/>
                <w:sz w:val="24"/>
                <w:szCs w:val="24"/>
              </w:rPr>
            </w:pPr>
            <w:r w:rsidRPr="00B241A3">
              <w:rPr>
                <w:rFonts w:ascii="Times New Roman" w:hAnsi="Times New Roman" w:cs="Times New Roman"/>
                <w:sz w:val="24"/>
                <w:szCs w:val="24"/>
              </w:rPr>
              <w:t>公司与投资者进行了充分的交流与沟通，并严格按照公司《信息披露管理制度》等规定，保证信息披露的真实、准确、完整、及时、公平，没有出现未公开重大信息披露等情况。</w:t>
            </w:r>
          </w:p>
        </w:tc>
      </w:tr>
    </w:tbl>
    <w:p w14:paraId="733E0C98" w14:textId="77777777" w:rsidR="00BB4E2F" w:rsidRPr="00B241A3" w:rsidRDefault="00BB4E2F">
      <w:pPr>
        <w:widowControl/>
        <w:jc w:val="left"/>
        <w:rPr>
          <w:rFonts w:ascii="Times New Roman" w:hAnsi="Times New Roman" w:cs="Times New Roman"/>
          <w:sz w:val="24"/>
          <w:szCs w:val="24"/>
        </w:rPr>
      </w:pPr>
    </w:p>
    <w:sectPr w:rsidR="00BB4E2F" w:rsidRPr="00B241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424DC" w14:textId="77777777" w:rsidR="006D3DD8" w:rsidRDefault="006D3DD8" w:rsidP="00BF658B">
      <w:r>
        <w:separator/>
      </w:r>
    </w:p>
  </w:endnote>
  <w:endnote w:type="continuationSeparator" w:id="0">
    <w:p w14:paraId="6227D6ED" w14:textId="77777777" w:rsidR="006D3DD8" w:rsidRDefault="006D3DD8" w:rsidP="00BF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7C868" w14:textId="77777777" w:rsidR="006D3DD8" w:rsidRDefault="006D3DD8" w:rsidP="00BF658B">
      <w:r>
        <w:separator/>
      </w:r>
    </w:p>
  </w:footnote>
  <w:footnote w:type="continuationSeparator" w:id="0">
    <w:p w14:paraId="76851951" w14:textId="77777777" w:rsidR="006D3DD8" w:rsidRDefault="006D3DD8" w:rsidP="00BF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960CA"/>
    <w:multiLevelType w:val="hybridMultilevel"/>
    <w:tmpl w:val="E51276AA"/>
    <w:lvl w:ilvl="0" w:tplc="0FAEC75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66E"/>
    <w:rsid w:val="000045A9"/>
    <w:rsid w:val="000150F1"/>
    <w:rsid w:val="00015FFD"/>
    <w:rsid w:val="00020E09"/>
    <w:rsid w:val="000237D2"/>
    <w:rsid w:val="00030B9D"/>
    <w:rsid w:val="000379B8"/>
    <w:rsid w:val="00041EE3"/>
    <w:rsid w:val="00054BA4"/>
    <w:rsid w:val="00076EE1"/>
    <w:rsid w:val="000A6BEF"/>
    <w:rsid w:val="000C1B48"/>
    <w:rsid w:val="000F54DF"/>
    <w:rsid w:val="00104ED3"/>
    <w:rsid w:val="001075DF"/>
    <w:rsid w:val="00111A59"/>
    <w:rsid w:val="00130A73"/>
    <w:rsid w:val="0013464C"/>
    <w:rsid w:val="00145377"/>
    <w:rsid w:val="0015557C"/>
    <w:rsid w:val="00155969"/>
    <w:rsid w:val="00173FE3"/>
    <w:rsid w:val="0018137C"/>
    <w:rsid w:val="00183279"/>
    <w:rsid w:val="00193753"/>
    <w:rsid w:val="00196C44"/>
    <w:rsid w:val="001A6AEC"/>
    <w:rsid w:val="001B0065"/>
    <w:rsid w:val="001C0473"/>
    <w:rsid w:val="001E16F5"/>
    <w:rsid w:val="002078B3"/>
    <w:rsid w:val="002268B0"/>
    <w:rsid w:val="00231CCA"/>
    <w:rsid w:val="0024144A"/>
    <w:rsid w:val="00262CEF"/>
    <w:rsid w:val="00276669"/>
    <w:rsid w:val="00287FBE"/>
    <w:rsid w:val="00292F5E"/>
    <w:rsid w:val="00296FD4"/>
    <w:rsid w:val="00297173"/>
    <w:rsid w:val="002A2C47"/>
    <w:rsid w:val="002B3F3F"/>
    <w:rsid w:val="002B4DB0"/>
    <w:rsid w:val="002B7234"/>
    <w:rsid w:val="002C3893"/>
    <w:rsid w:val="002D100D"/>
    <w:rsid w:val="002D1B5C"/>
    <w:rsid w:val="002D24BE"/>
    <w:rsid w:val="002D450E"/>
    <w:rsid w:val="002D4C8E"/>
    <w:rsid w:val="002D7D96"/>
    <w:rsid w:val="00305CA1"/>
    <w:rsid w:val="00314561"/>
    <w:rsid w:val="00335CEF"/>
    <w:rsid w:val="00336238"/>
    <w:rsid w:val="00366C24"/>
    <w:rsid w:val="003670B0"/>
    <w:rsid w:val="0037469B"/>
    <w:rsid w:val="003875E2"/>
    <w:rsid w:val="003949DF"/>
    <w:rsid w:val="003B76BF"/>
    <w:rsid w:val="003C35F7"/>
    <w:rsid w:val="003C4974"/>
    <w:rsid w:val="003E1C6F"/>
    <w:rsid w:val="003F1BC8"/>
    <w:rsid w:val="003F3000"/>
    <w:rsid w:val="00417AA7"/>
    <w:rsid w:val="0042782A"/>
    <w:rsid w:val="00431724"/>
    <w:rsid w:val="00441B19"/>
    <w:rsid w:val="00444E2B"/>
    <w:rsid w:val="00467813"/>
    <w:rsid w:val="004729D7"/>
    <w:rsid w:val="00474351"/>
    <w:rsid w:val="00486523"/>
    <w:rsid w:val="0049783D"/>
    <w:rsid w:val="004B141A"/>
    <w:rsid w:val="004B6BE1"/>
    <w:rsid w:val="004C3FB9"/>
    <w:rsid w:val="004F2BEF"/>
    <w:rsid w:val="004F470F"/>
    <w:rsid w:val="005250AB"/>
    <w:rsid w:val="0052789E"/>
    <w:rsid w:val="0053500D"/>
    <w:rsid w:val="00536717"/>
    <w:rsid w:val="00556F1D"/>
    <w:rsid w:val="005601D5"/>
    <w:rsid w:val="00590325"/>
    <w:rsid w:val="005968C8"/>
    <w:rsid w:val="00596FC3"/>
    <w:rsid w:val="005A5D06"/>
    <w:rsid w:val="005A6B17"/>
    <w:rsid w:val="005B1629"/>
    <w:rsid w:val="005B2CEF"/>
    <w:rsid w:val="005C5542"/>
    <w:rsid w:val="005C6F96"/>
    <w:rsid w:val="005D3563"/>
    <w:rsid w:val="005D47E0"/>
    <w:rsid w:val="005E047A"/>
    <w:rsid w:val="005E09A0"/>
    <w:rsid w:val="005F102E"/>
    <w:rsid w:val="006145DA"/>
    <w:rsid w:val="006148EB"/>
    <w:rsid w:val="00624E03"/>
    <w:rsid w:val="006275BE"/>
    <w:rsid w:val="0063259A"/>
    <w:rsid w:val="006376F5"/>
    <w:rsid w:val="00651BCC"/>
    <w:rsid w:val="00665281"/>
    <w:rsid w:val="006876FA"/>
    <w:rsid w:val="006930CB"/>
    <w:rsid w:val="006A562D"/>
    <w:rsid w:val="006C0C55"/>
    <w:rsid w:val="006D3DD8"/>
    <w:rsid w:val="006E2331"/>
    <w:rsid w:val="006E2412"/>
    <w:rsid w:val="006E2EA8"/>
    <w:rsid w:val="006E30AF"/>
    <w:rsid w:val="006E7911"/>
    <w:rsid w:val="006F1AE8"/>
    <w:rsid w:val="006F2079"/>
    <w:rsid w:val="006F55CB"/>
    <w:rsid w:val="006F6E41"/>
    <w:rsid w:val="007119D3"/>
    <w:rsid w:val="00713F9D"/>
    <w:rsid w:val="0072503B"/>
    <w:rsid w:val="00751F00"/>
    <w:rsid w:val="007723ED"/>
    <w:rsid w:val="007725AE"/>
    <w:rsid w:val="00774F58"/>
    <w:rsid w:val="00785252"/>
    <w:rsid w:val="00796046"/>
    <w:rsid w:val="00796D0D"/>
    <w:rsid w:val="007A751C"/>
    <w:rsid w:val="007C1811"/>
    <w:rsid w:val="007E0E4C"/>
    <w:rsid w:val="007E1BB9"/>
    <w:rsid w:val="007F79E7"/>
    <w:rsid w:val="008021E6"/>
    <w:rsid w:val="008229AE"/>
    <w:rsid w:val="00826759"/>
    <w:rsid w:val="008274D3"/>
    <w:rsid w:val="0084618A"/>
    <w:rsid w:val="00852DA8"/>
    <w:rsid w:val="008742E6"/>
    <w:rsid w:val="008743F4"/>
    <w:rsid w:val="00875836"/>
    <w:rsid w:val="00875A27"/>
    <w:rsid w:val="008806CE"/>
    <w:rsid w:val="00895709"/>
    <w:rsid w:val="00896DF0"/>
    <w:rsid w:val="00897097"/>
    <w:rsid w:val="008B13E3"/>
    <w:rsid w:val="008B21BE"/>
    <w:rsid w:val="008B4E08"/>
    <w:rsid w:val="008C280E"/>
    <w:rsid w:val="008D654E"/>
    <w:rsid w:val="008F53C5"/>
    <w:rsid w:val="008F55CA"/>
    <w:rsid w:val="009038B0"/>
    <w:rsid w:val="009202B9"/>
    <w:rsid w:val="00922481"/>
    <w:rsid w:val="00922FF9"/>
    <w:rsid w:val="00966C1E"/>
    <w:rsid w:val="009843D9"/>
    <w:rsid w:val="0099621D"/>
    <w:rsid w:val="009A09D1"/>
    <w:rsid w:val="009C1E8C"/>
    <w:rsid w:val="009D0322"/>
    <w:rsid w:val="009D20CE"/>
    <w:rsid w:val="009E1370"/>
    <w:rsid w:val="009E1FA5"/>
    <w:rsid w:val="009F33A2"/>
    <w:rsid w:val="00A02344"/>
    <w:rsid w:val="00A037C9"/>
    <w:rsid w:val="00A049F1"/>
    <w:rsid w:val="00A16CBD"/>
    <w:rsid w:val="00A259A5"/>
    <w:rsid w:val="00A44491"/>
    <w:rsid w:val="00A56F7E"/>
    <w:rsid w:val="00A601CF"/>
    <w:rsid w:val="00A614FE"/>
    <w:rsid w:val="00A70E32"/>
    <w:rsid w:val="00A74FFF"/>
    <w:rsid w:val="00A754B6"/>
    <w:rsid w:val="00A75EE7"/>
    <w:rsid w:val="00A81DEB"/>
    <w:rsid w:val="00A86B08"/>
    <w:rsid w:val="00A972E3"/>
    <w:rsid w:val="00AA164A"/>
    <w:rsid w:val="00AE1AAA"/>
    <w:rsid w:val="00AE6DBF"/>
    <w:rsid w:val="00AF6333"/>
    <w:rsid w:val="00AF78ED"/>
    <w:rsid w:val="00B04AB3"/>
    <w:rsid w:val="00B0614C"/>
    <w:rsid w:val="00B23110"/>
    <w:rsid w:val="00B241A3"/>
    <w:rsid w:val="00B241A6"/>
    <w:rsid w:val="00B32BA3"/>
    <w:rsid w:val="00B50D99"/>
    <w:rsid w:val="00B855D5"/>
    <w:rsid w:val="00B903EC"/>
    <w:rsid w:val="00BA4B6C"/>
    <w:rsid w:val="00BB4E2F"/>
    <w:rsid w:val="00BC2F3F"/>
    <w:rsid w:val="00BC471D"/>
    <w:rsid w:val="00BD39A1"/>
    <w:rsid w:val="00BD691E"/>
    <w:rsid w:val="00BF658B"/>
    <w:rsid w:val="00C02E41"/>
    <w:rsid w:val="00C12A83"/>
    <w:rsid w:val="00C21716"/>
    <w:rsid w:val="00C21FC4"/>
    <w:rsid w:val="00C27FF7"/>
    <w:rsid w:val="00C304DE"/>
    <w:rsid w:val="00C54375"/>
    <w:rsid w:val="00C55414"/>
    <w:rsid w:val="00C75F3A"/>
    <w:rsid w:val="00CA05DC"/>
    <w:rsid w:val="00CD6EF0"/>
    <w:rsid w:val="00CE214D"/>
    <w:rsid w:val="00CE4A73"/>
    <w:rsid w:val="00CE69E4"/>
    <w:rsid w:val="00CE6C23"/>
    <w:rsid w:val="00D147E2"/>
    <w:rsid w:val="00D32AC6"/>
    <w:rsid w:val="00D62683"/>
    <w:rsid w:val="00D73016"/>
    <w:rsid w:val="00D75368"/>
    <w:rsid w:val="00D75EA1"/>
    <w:rsid w:val="00D96949"/>
    <w:rsid w:val="00DB5A70"/>
    <w:rsid w:val="00DB5A89"/>
    <w:rsid w:val="00DD518F"/>
    <w:rsid w:val="00DE0200"/>
    <w:rsid w:val="00DE1F88"/>
    <w:rsid w:val="00DE7CCF"/>
    <w:rsid w:val="00DF0DA9"/>
    <w:rsid w:val="00E06AC3"/>
    <w:rsid w:val="00E2446E"/>
    <w:rsid w:val="00E57F91"/>
    <w:rsid w:val="00E61619"/>
    <w:rsid w:val="00E62907"/>
    <w:rsid w:val="00E62CBE"/>
    <w:rsid w:val="00E73A17"/>
    <w:rsid w:val="00ED1022"/>
    <w:rsid w:val="00EF1766"/>
    <w:rsid w:val="00EF46AA"/>
    <w:rsid w:val="00EF4B8E"/>
    <w:rsid w:val="00EF756B"/>
    <w:rsid w:val="00F03CA3"/>
    <w:rsid w:val="00F206B7"/>
    <w:rsid w:val="00F41326"/>
    <w:rsid w:val="00F461B6"/>
    <w:rsid w:val="00F63614"/>
    <w:rsid w:val="00F644C3"/>
    <w:rsid w:val="00F66708"/>
    <w:rsid w:val="00F71A75"/>
    <w:rsid w:val="00F728B8"/>
    <w:rsid w:val="00F72DD4"/>
    <w:rsid w:val="00F77EBF"/>
    <w:rsid w:val="00F81DFE"/>
    <w:rsid w:val="00F8766E"/>
    <w:rsid w:val="00FB1A2D"/>
    <w:rsid w:val="00FB218A"/>
    <w:rsid w:val="00FC6F74"/>
    <w:rsid w:val="00FD5381"/>
    <w:rsid w:val="00FD7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3EB6E"/>
  <w15:chartTrackingRefBased/>
  <w15:docId w15:val="{1F9826A6-AF1F-4374-A799-654FBD84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76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BF65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F658B"/>
    <w:rPr>
      <w:sz w:val="18"/>
      <w:szCs w:val="18"/>
    </w:rPr>
  </w:style>
  <w:style w:type="paragraph" w:styleId="a5">
    <w:name w:val="footer"/>
    <w:basedOn w:val="a"/>
    <w:link w:val="Char0"/>
    <w:uiPriority w:val="99"/>
    <w:unhideWhenUsed/>
    <w:rsid w:val="00BF658B"/>
    <w:pPr>
      <w:tabs>
        <w:tab w:val="center" w:pos="4153"/>
        <w:tab w:val="right" w:pos="8306"/>
      </w:tabs>
      <w:snapToGrid w:val="0"/>
      <w:jc w:val="left"/>
    </w:pPr>
    <w:rPr>
      <w:sz w:val="18"/>
      <w:szCs w:val="18"/>
    </w:rPr>
  </w:style>
  <w:style w:type="character" w:customStyle="1" w:styleId="Char0">
    <w:name w:val="页脚 Char"/>
    <w:basedOn w:val="a0"/>
    <w:link w:val="a5"/>
    <w:uiPriority w:val="99"/>
    <w:rsid w:val="00BF658B"/>
    <w:rPr>
      <w:sz w:val="18"/>
      <w:szCs w:val="18"/>
    </w:rPr>
  </w:style>
  <w:style w:type="paragraph" w:styleId="a6">
    <w:name w:val="Balloon Text"/>
    <w:basedOn w:val="a"/>
    <w:link w:val="Char1"/>
    <w:uiPriority w:val="99"/>
    <w:semiHidden/>
    <w:unhideWhenUsed/>
    <w:rsid w:val="005B1629"/>
    <w:rPr>
      <w:sz w:val="18"/>
      <w:szCs w:val="18"/>
    </w:rPr>
  </w:style>
  <w:style w:type="character" w:customStyle="1" w:styleId="Char1">
    <w:name w:val="批注框文本 Char"/>
    <w:basedOn w:val="a0"/>
    <w:link w:val="a6"/>
    <w:uiPriority w:val="99"/>
    <w:semiHidden/>
    <w:rsid w:val="005B1629"/>
    <w:rPr>
      <w:sz w:val="18"/>
      <w:szCs w:val="18"/>
    </w:rPr>
  </w:style>
  <w:style w:type="character" w:customStyle="1" w:styleId="fontstyle01">
    <w:name w:val="fontstyle01"/>
    <w:basedOn w:val="a0"/>
    <w:rsid w:val="00596FC3"/>
    <w:rPr>
      <w:rFonts w:ascii="TimesNewRomanPSMT" w:hAnsi="TimesNewRomanPSMT" w:hint="default"/>
      <w:b w:val="0"/>
      <w:bCs w:val="0"/>
      <w:i w:val="0"/>
      <w:iCs w:val="0"/>
      <w:color w:val="000000"/>
      <w:sz w:val="24"/>
      <w:szCs w:val="24"/>
    </w:rPr>
  </w:style>
  <w:style w:type="character" w:customStyle="1" w:styleId="fontstyle11">
    <w:name w:val="fontstyle11"/>
    <w:basedOn w:val="a0"/>
    <w:rsid w:val="00596FC3"/>
    <w:rPr>
      <w:rFonts w:ascii="宋体" w:eastAsia="宋体" w:hAnsi="宋体" w:hint="eastAsia"/>
      <w:b w:val="0"/>
      <w:bCs w:val="0"/>
      <w:i w:val="0"/>
      <w:iCs w:val="0"/>
      <w:color w:val="000000"/>
      <w:sz w:val="24"/>
      <w:szCs w:val="24"/>
    </w:rPr>
  </w:style>
  <w:style w:type="paragraph" w:styleId="a7">
    <w:name w:val="List Paragraph"/>
    <w:basedOn w:val="a"/>
    <w:uiPriority w:val="34"/>
    <w:qFormat/>
    <w:rsid w:val="00D75EA1"/>
    <w:pPr>
      <w:ind w:firstLineChars="200" w:firstLine="420"/>
    </w:pPr>
  </w:style>
  <w:style w:type="character" w:styleId="a8">
    <w:name w:val="annotation reference"/>
    <w:basedOn w:val="a0"/>
    <w:uiPriority w:val="99"/>
    <w:semiHidden/>
    <w:unhideWhenUsed/>
    <w:rsid w:val="00DD518F"/>
    <w:rPr>
      <w:sz w:val="21"/>
      <w:szCs w:val="21"/>
    </w:rPr>
  </w:style>
  <w:style w:type="paragraph" w:styleId="a9">
    <w:name w:val="annotation text"/>
    <w:basedOn w:val="a"/>
    <w:link w:val="Char2"/>
    <w:uiPriority w:val="99"/>
    <w:semiHidden/>
    <w:unhideWhenUsed/>
    <w:rsid w:val="00DD518F"/>
    <w:pPr>
      <w:jc w:val="left"/>
    </w:pPr>
  </w:style>
  <w:style w:type="character" w:customStyle="1" w:styleId="Char2">
    <w:name w:val="批注文字 Char"/>
    <w:basedOn w:val="a0"/>
    <w:link w:val="a9"/>
    <w:uiPriority w:val="99"/>
    <w:semiHidden/>
    <w:rsid w:val="00DD518F"/>
  </w:style>
  <w:style w:type="character" w:styleId="aa">
    <w:name w:val="Hyperlink"/>
    <w:basedOn w:val="a0"/>
    <w:uiPriority w:val="99"/>
    <w:unhideWhenUsed/>
    <w:rsid w:val="00DD5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753E6-3F89-4CF6-BFBD-BC4184848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2117</TotalTime>
  <Pages>2</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gwj</dc:creator>
  <cp:keywords/>
  <dc:description/>
  <cp:lastModifiedBy>Lijy</cp:lastModifiedBy>
  <cp:revision>175</cp:revision>
  <cp:lastPrinted>2020-11-23T07:09:00Z</cp:lastPrinted>
  <dcterms:created xsi:type="dcterms:W3CDTF">2020-11-18T05:28:00Z</dcterms:created>
  <dcterms:modified xsi:type="dcterms:W3CDTF">2024-06-05T07:46:00Z</dcterms:modified>
</cp:coreProperties>
</file>