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5C9C3" w14:textId="77777777" w:rsidR="0061302D" w:rsidRPr="00703FEE" w:rsidRDefault="0061302D" w:rsidP="0061302D">
      <w:pPr>
        <w:spacing w:beforeLines="50" w:before="156" w:afterLines="50" w:after="156" w:line="400" w:lineRule="exact"/>
        <w:ind w:firstLineChars="0" w:firstLine="0"/>
        <w:rPr>
          <w:rFonts w:cs="宋体"/>
          <w:bCs/>
          <w:iCs/>
        </w:rPr>
      </w:pPr>
      <w:r w:rsidRPr="00703FEE">
        <w:rPr>
          <w:rFonts w:cs="宋体" w:hint="eastAsia"/>
          <w:bCs/>
          <w:iCs/>
        </w:rPr>
        <w:t>证券代码：</w:t>
      </w:r>
      <w:r w:rsidRPr="00703FEE">
        <w:rPr>
          <w:bCs/>
          <w:iCs/>
        </w:rPr>
        <w:t>688276</w:t>
      </w:r>
      <w:r w:rsidRPr="00703FEE">
        <w:rPr>
          <w:rFonts w:cs="宋体" w:hint="eastAsia"/>
          <w:bCs/>
          <w:iCs/>
        </w:rPr>
        <w:t xml:space="preserve">                                   </w:t>
      </w:r>
      <w:r w:rsidRPr="00703FEE">
        <w:rPr>
          <w:rFonts w:cs="宋体" w:hint="eastAsia"/>
          <w:bCs/>
          <w:iCs/>
        </w:rPr>
        <w:t>证券简称：百克生物</w:t>
      </w:r>
    </w:p>
    <w:p w14:paraId="12C9EA6D" w14:textId="77777777" w:rsidR="0061302D" w:rsidRPr="00703FEE" w:rsidRDefault="0061302D" w:rsidP="0061302D">
      <w:pPr>
        <w:ind w:firstLineChars="0" w:firstLine="0"/>
        <w:jc w:val="center"/>
        <w:rPr>
          <w:b/>
          <w:bCs/>
          <w:iCs/>
        </w:rPr>
      </w:pPr>
    </w:p>
    <w:p w14:paraId="67330DFE" w14:textId="77777777" w:rsidR="0061302D" w:rsidRPr="00703FEE" w:rsidRDefault="0061302D" w:rsidP="0061302D">
      <w:pPr>
        <w:ind w:firstLineChars="0" w:firstLine="0"/>
        <w:jc w:val="center"/>
        <w:rPr>
          <w:b/>
          <w:bCs/>
          <w:iCs/>
        </w:rPr>
      </w:pPr>
      <w:r w:rsidRPr="00703FEE">
        <w:rPr>
          <w:rFonts w:hint="eastAsia"/>
          <w:b/>
          <w:bCs/>
          <w:iCs/>
        </w:rPr>
        <w:t>长春百克生物科技股份公司投资者关系活动记录表</w:t>
      </w:r>
    </w:p>
    <w:p w14:paraId="2CACC488" w14:textId="77777777" w:rsidR="0061302D" w:rsidRPr="00703FEE" w:rsidRDefault="0061302D" w:rsidP="0061302D">
      <w:pPr>
        <w:ind w:firstLine="482"/>
        <w:jc w:val="center"/>
        <w:rPr>
          <w:b/>
          <w:bCs/>
          <w:iCs/>
        </w:rPr>
      </w:pPr>
    </w:p>
    <w:p w14:paraId="7AFC6786" w14:textId="737B29AE" w:rsidR="0061302D" w:rsidRPr="00703FEE" w:rsidRDefault="0061302D" w:rsidP="0061302D">
      <w:pPr>
        <w:wordWrap w:val="0"/>
        <w:spacing w:line="400" w:lineRule="exact"/>
        <w:ind w:firstLineChars="0" w:firstLine="0"/>
        <w:jc w:val="right"/>
        <w:rPr>
          <w:bCs/>
          <w:iCs/>
        </w:rPr>
      </w:pPr>
      <w:r w:rsidRPr="00703FEE">
        <w:rPr>
          <w:rFonts w:hint="eastAsia"/>
          <w:bCs/>
          <w:iCs/>
        </w:rPr>
        <w:t>编号：</w:t>
      </w:r>
      <w:r w:rsidRPr="00703FEE">
        <w:rPr>
          <w:bCs/>
          <w:iCs/>
        </w:rPr>
        <w:t>2024-00</w:t>
      </w:r>
      <w:r>
        <w:rPr>
          <w:rFonts w:hint="eastAsia"/>
          <w:bCs/>
          <w:iCs/>
        </w:rPr>
        <w:t>8</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6482"/>
      </w:tblGrid>
      <w:tr w:rsidR="0061302D" w:rsidRPr="00703FEE" w14:paraId="3FC3BC26" w14:textId="77777777" w:rsidTr="008F7728">
        <w:trPr>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14:paraId="447EB879" w14:textId="77777777" w:rsidR="0061302D" w:rsidRPr="00703FEE" w:rsidRDefault="0061302D" w:rsidP="008F7728">
            <w:pPr>
              <w:ind w:firstLineChars="0" w:firstLine="0"/>
              <w:rPr>
                <w:bCs/>
                <w:iCs/>
              </w:rPr>
            </w:pPr>
            <w:r w:rsidRPr="00703FEE">
              <w:rPr>
                <w:rFonts w:hint="eastAsia"/>
                <w:bCs/>
                <w:iCs/>
              </w:rPr>
              <w:t>投资者关系活动类别</w:t>
            </w:r>
          </w:p>
        </w:tc>
        <w:tc>
          <w:tcPr>
            <w:tcW w:w="3957" w:type="pct"/>
            <w:tcBorders>
              <w:top w:val="single" w:sz="4" w:space="0" w:color="auto"/>
              <w:left w:val="single" w:sz="4" w:space="0" w:color="auto"/>
              <w:bottom w:val="single" w:sz="4" w:space="0" w:color="auto"/>
              <w:right w:val="single" w:sz="4" w:space="0" w:color="auto"/>
            </w:tcBorders>
            <w:hideMark/>
          </w:tcPr>
          <w:p w14:paraId="4C77C928" w14:textId="02D6918E" w:rsidR="0061302D" w:rsidRPr="00703FEE" w:rsidRDefault="00464C5E" w:rsidP="008F7728">
            <w:pPr>
              <w:tabs>
                <w:tab w:val="left" w:pos="2161"/>
              </w:tabs>
              <w:spacing w:line="480" w:lineRule="atLeast"/>
              <w:ind w:rightChars="695" w:right="1668" w:firstLineChars="0" w:firstLine="0"/>
              <w:jc w:val="left"/>
              <w:rPr>
                <w:bCs/>
                <w:iCs/>
              </w:rPr>
            </w:pPr>
            <w:r w:rsidRPr="00703FEE">
              <w:rPr>
                <w:bCs/>
                <w:iCs/>
              </w:rPr>
              <w:sym w:font="Wingdings 2" w:char="F0A3"/>
            </w:r>
            <w:r w:rsidR="0061302D" w:rsidRPr="00703FEE">
              <w:rPr>
                <w:rFonts w:hint="eastAsia"/>
              </w:rPr>
              <w:t>特定对象调研</w:t>
            </w:r>
            <w:r w:rsidR="0061302D" w:rsidRPr="00703FEE">
              <w:t xml:space="preserve">     </w:t>
            </w:r>
            <w:r w:rsidR="0061302D" w:rsidRPr="00703FEE">
              <w:rPr>
                <w:bCs/>
                <w:iCs/>
              </w:rPr>
              <w:sym w:font="Wingdings 2" w:char="F0A3"/>
            </w:r>
            <w:r w:rsidR="0061302D" w:rsidRPr="00703FEE">
              <w:rPr>
                <w:rFonts w:hint="eastAsia"/>
              </w:rPr>
              <w:t>分析师会议</w:t>
            </w:r>
          </w:p>
          <w:p w14:paraId="2A6CDD26" w14:textId="616BA50F" w:rsidR="0061302D" w:rsidRPr="00703FEE" w:rsidRDefault="0061302D" w:rsidP="008F7728">
            <w:pPr>
              <w:spacing w:line="480" w:lineRule="atLeast"/>
              <w:ind w:firstLineChars="0" w:firstLine="0"/>
              <w:jc w:val="left"/>
              <w:rPr>
                <w:bCs/>
                <w:iCs/>
              </w:rPr>
            </w:pPr>
            <w:r w:rsidRPr="00703FEE">
              <w:rPr>
                <w:bCs/>
                <w:iCs/>
              </w:rPr>
              <w:sym w:font="Wingdings 2" w:char="F0A3"/>
            </w:r>
            <w:r w:rsidRPr="00703FEE">
              <w:rPr>
                <w:rFonts w:hint="eastAsia"/>
              </w:rPr>
              <w:t>媒体采访</w:t>
            </w:r>
            <w:r w:rsidRPr="00703FEE">
              <w:t xml:space="preserve">         </w:t>
            </w:r>
            <w:r w:rsidRPr="00703FEE">
              <w:rPr>
                <w:bCs/>
                <w:iCs/>
              </w:rPr>
              <w:sym w:font="Wingdings 2" w:char="F0A3"/>
            </w:r>
            <w:r w:rsidRPr="00703FEE">
              <w:rPr>
                <w:rFonts w:hint="eastAsia"/>
              </w:rPr>
              <w:t>业绩说明会</w:t>
            </w:r>
          </w:p>
          <w:p w14:paraId="2D6CB793" w14:textId="77777777" w:rsidR="0061302D" w:rsidRPr="00703FEE" w:rsidRDefault="0061302D" w:rsidP="008F7728">
            <w:pPr>
              <w:spacing w:line="480" w:lineRule="atLeast"/>
              <w:ind w:firstLineChars="0" w:firstLine="0"/>
              <w:jc w:val="left"/>
              <w:rPr>
                <w:bCs/>
                <w:iCs/>
              </w:rPr>
            </w:pPr>
            <w:r w:rsidRPr="00703FEE">
              <w:rPr>
                <w:bCs/>
                <w:iCs/>
              </w:rPr>
              <w:sym w:font="Wingdings 2" w:char="F0A3"/>
            </w:r>
            <w:r w:rsidRPr="00703FEE">
              <w:rPr>
                <w:rFonts w:hint="eastAsia"/>
              </w:rPr>
              <w:t>新闻发布会</w:t>
            </w:r>
            <w:r w:rsidRPr="00703FEE">
              <w:t xml:space="preserve">       </w:t>
            </w:r>
            <w:r w:rsidRPr="00703FEE">
              <w:rPr>
                <w:bCs/>
                <w:iCs/>
              </w:rPr>
              <w:sym w:font="Wingdings 2" w:char="F0A3"/>
            </w:r>
            <w:r w:rsidRPr="00703FEE">
              <w:rPr>
                <w:rFonts w:hint="eastAsia"/>
              </w:rPr>
              <w:t>路演活动</w:t>
            </w:r>
          </w:p>
          <w:p w14:paraId="3ECB41CB" w14:textId="09F69592" w:rsidR="0061302D" w:rsidRPr="00703FEE" w:rsidRDefault="00EE6DE4" w:rsidP="008F7728">
            <w:pPr>
              <w:tabs>
                <w:tab w:val="left" w:pos="3045"/>
                <w:tab w:val="center" w:pos="3199"/>
              </w:tabs>
              <w:spacing w:line="480" w:lineRule="atLeast"/>
              <w:ind w:firstLineChars="0" w:firstLine="0"/>
              <w:jc w:val="left"/>
              <w:rPr>
                <w:bCs/>
                <w:iCs/>
              </w:rPr>
            </w:pPr>
            <w:r w:rsidRPr="00703FEE">
              <w:rPr>
                <w:bCs/>
                <w:iCs/>
              </w:rPr>
              <w:sym w:font="Wingdings 2" w:char="F052"/>
            </w:r>
            <w:r w:rsidR="0061302D" w:rsidRPr="00703FEE">
              <w:rPr>
                <w:rFonts w:hint="eastAsia"/>
              </w:rPr>
              <w:t>现场参观</w:t>
            </w:r>
          </w:p>
          <w:p w14:paraId="16A7D5DA" w14:textId="2DC2CB64" w:rsidR="0061302D" w:rsidRPr="00703FEE" w:rsidRDefault="00464C5E" w:rsidP="008F7728">
            <w:pPr>
              <w:tabs>
                <w:tab w:val="center" w:pos="3199"/>
              </w:tabs>
              <w:spacing w:line="480" w:lineRule="atLeast"/>
              <w:ind w:firstLineChars="0" w:firstLine="0"/>
              <w:jc w:val="left"/>
              <w:rPr>
                <w:bCs/>
                <w:iCs/>
              </w:rPr>
            </w:pPr>
            <w:r w:rsidRPr="00703FEE">
              <w:rPr>
                <w:bCs/>
                <w:iCs/>
              </w:rPr>
              <w:sym w:font="Wingdings 2" w:char="F052"/>
            </w:r>
            <w:r w:rsidR="0061302D" w:rsidRPr="00703FEE">
              <w:rPr>
                <w:rFonts w:hint="eastAsia"/>
              </w:rPr>
              <w:t>其他（</w:t>
            </w:r>
            <w:r w:rsidRPr="00464C5E">
              <w:rPr>
                <w:rFonts w:hint="eastAsia"/>
                <w:u w:val="single"/>
              </w:rPr>
              <w:t>上海证券交易所</w:t>
            </w:r>
            <w:r w:rsidRPr="00464C5E">
              <w:rPr>
                <w:rFonts w:hint="eastAsia"/>
                <w:u w:val="single"/>
              </w:rPr>
              <w:t>、东北证券“我</w:t>
            </w:r>
            <w:r>
              <w:rPr>
                <w:rFonts w:hint="eastAsia"/>
                <w:u w:val="single"/>
              </w:rPr>
              <w:t>是股东——投资者走进百克生物”</w:t>
            </w:r>
            <w:r w:rsidR="0061302D" w:rsidRPr="00703FEE">
              <w:rPr>
                <w:rFonts w:hint="eastAsia"/>
                <w:u w:val="single"/>
              </w:rPr>
              <w:t>）</w:t>
            </w:r>
          </w:p>
        </w:tc>
      </w:tr>
      <w:tr w:rsidR="0061302D" w:rsidRPr="00361E78" w14:paraId="727FA06D" w14:textId="77777777" w:rsidTr="008F7728">
        <w:trPr>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14:paraId="5315E13C" w14:textId="77777777" w:rsidR="0061302D" w:rsidRPr="00703FEE" w:rsidRDefault="0061302D" w:rsidP="008F7728">
            <w:pPr>
              <w:ind w:firstLineChars="0" w:firstLine="0"/>
              <w:rPr>
                <w:bCs/>
                <w:iCs/>
              </w:rPr>
            </w:pPr>
            <w:r w:rsidRPr="00703FEE">
              <w:rPr>
                <w:rFonts w:hint="eastAsia"/>
                <w:bCs/>
                <w:iCs/>
              </w:rPr>
              <w:t>参与单位名称及人员姓名</w:t>
            </w:r>
          </w:p>
        </w:tc>
        <w:tc>
          <w:tcPr>
            <w:tcW w:w="3957" w:type="pct"/>
            <w:tcBorders>
              <w:top w:val="single" w:sz="4" w:space="0" w:color="auto"/>
              <w:left w:val="single" w:sz="4" w:space="0" w:color="auto"/>
              <w:bottom w:val="single" w:sz="4" w:space="0" w:color="auto"/>
              <w:right w:val="single" w:sz="4" w:space="0" w:color="auto"/>
            </w:tcBorders>
            <w:vAlign w:val="center"/>
            <w:hideMark/>
          </w:tcPr>
          <w:p w14:paraId="096E9610" w14:textId="4676E375" w:rsidR="0061302D" w:rsidRPr="00703FEE" w:rsidRDefault="00AF49A4" w:rsidP="008F7728">
            <w:pPr>
              <w:ind w:firstLineChars="0" w:firstLine="0"/>
              <w:rPr>
                <w:bCs/>
                <w:iCs/>
              </w:rPr>
            </w:pPr>
            <w:r w:rsidRPr="00F37328">
              <w:rPr>
                <w:rFonts w:hint="eastAsia"/>
                <w:bCs/>
                <w:iCs/>
              </w:rPr>
              <w:t>东北证券、</w:t>
            </w:r>
            <w:r w:rsidR="00361E78" w:rsidRPr="00361E78">
              <w:rPr>
                <w:rFonts w:hint="eastAsia"/>
                <w:bCs/>
                <w:iCs/>
              </w:rPr>
              <w:t>长春市电力安装工程有限公司</w:t>
            </w:r>
            <w:r w:rsidRPr="00F37328">
              <w:rPr>
                <w:rFonts w:hint="eastAsia"/>
                <w:bCs/>
                <w:iCs/>
              </w:rPr>
              <w:t>等</w:t>
            </w:r>
            <w:r w:rsidRPr="00F37328">
              <w:rPr>
                <w:rFonts w:hint="eastAsia"/>
                <w:bCs/>
                <w:iCs/>
              </w:rPr>
              <w:t>20</w:t>
            </w:r>
            <w:r w:rsidRPr="00F37328">
              <w:rPr>
                <w:rFonts w:hint="eastAsia"/>
                <w:bCs/>
                <w:iCs/>
              </w:rPr>
              <w:t>余家机构投资者及其他投资者。</w:t>
            </w:r>
          </w:p>
        </w:tc>
      </w:tr>
      <w:tr w:rsidR="0061302D" w:rsidRPr="00703FEE" w14:paraId="7D3938C8" w14:textId="77777777" w:rsidTr="008F7728">
        <w:trPr>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14:paraId="253A73C7" w14:textId="77777777" w:rsidR="0061302D" w:rsidRPr="00703FEE" w:rsidRDefault="0061302D" w:rsidP="008F7728">
            <w:pPr>
              <w:ind w:firstLineChars="0" w:firstLine="0"/>
              <w:rPr>
                <w:bCs/>
                <w:iCs/>
              </w:rPr>
            </w:pPr>
            <w:r w:rsidRPr="00703FEE">
              <w:rPr>
                <w:rFonts w:hint="eastAsia"/>
                <w:bCs/>
                <w:iCs/>
              </w:rPr>
              <w:t>时间</w:t>
            </w:r>
          </w:p>
        </w:tc>
        <w:tc>
          <w:tcPr>
            <w:tcW w:w="3957" w:type="pct"/>
            <w:tcBorders>
              <w:top w:val="single" w:sz="4" w:space="0" w:color="auto"/>
              <w:left w:val="single" w:sz="4" w:space="0" w:color="auto"/>
              <w:bottom w:val="single" w:sz="4" w:space="0" w:color="auto"/>
              <w:right w:val="single" w:sz="4" w:space="0" w:color="auto"/>
            </w:tcBorders>
            <w:vAlign w:val="center"/>
            <w:hideMark/>
          </w:tcPr>
          <w:p w14:paraId="4E786EA3" w14:textId="537EBAE5" w:rsidR="0061302D" w:rsidRPr="00703FEE" w:rsidRDefault="0061302D" w:rsidP="008F7728">
            <w:pPr>
              <w:ind w:firstLineChars="0" w:firstLine="0"/>
              <w:rPr>
                <w:bCs/>
                <w:iCs/>
              </w:rPr>
            </w:pPr>
            <w:r w:rsidRPr="00703FEE">
              <w:rPr>
                <w:bCs/>
                <w:iCs/>
              </w:rPr>
              <w:t>2024</w:t>
            </w:r>
            <w:r w:rsidRPr="00703FEE">
              <w:rPr>
                <w:rFonts w:hint="eastAsia"/>
                <w:bCs/>
                <w:iCs/>
              </w:rPr>
              <w:t>年</w:t>
            </w:r>
            <w:r w:rsidRPr="00703FEE">
              <w:rPr>
                <w:rFonts w:hint="eastAsia"/>
                <w:bCs/>
                <w:iCs/>
              </w:rPr>
              <w:t>8</w:t>
            </w:r>
            <w:r w:rsidRPr="00703FEE">
              <w:rPr>
                <w:rFonts w:hint="eastAsia"/>
                <w:bCs/>
                <w:iCs/>
              </w:rPr>
              <w:t>月</w:t>
            </w:r>
            <w:r w:rsidR="00295D1E">
              <w:rPr>
                <w:rFonts w:hint="eastAsia"/>
                <w:bCs/>
                <w:iCs/>
              </w:rPr>
              <w:t>23</w:t>
            </w:r>
            <w:r w:rsidRPr="00703FEE">
              <w:rPr>
                <w:rFonts w:hint="eastAsia"/>
                <w:bCs/>
                <w:iCs/>
              </w:rPr>
              <w:t>日</w:t>
            </w:r>
          </w:p>
        </w:tc>
      </w:tr>
      <w:tr w:rsidR="0061302D" w:rsidRPr="00703FEE" w14:paraId="3E8D6130" w14:textId="77777777" w:rsidTr="008F7728">
        <w:trPr>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14:paraId="17443B22" w14:textId="77777777" w:rsidR="0061302D" w:rsidRPr="00703FEE" w:rsidRDefault="0061302D" w:rsidP="008F7728">
            <w:pPr>
              <w:ind w:firstLineChars="0" w:firstLine="0"/>
              <w:rPr>
                <w:bCs/>
                <w:iCs/>
              </w:rPr>
            </w:pPr>
            <w:r w:rsidRPr="00703FEE">
              <w:rPr>
                <w:rFonts w:hint="eastAsia"/>
                <w:bCs/>
                <w:iCs/>
              </w:rPr>
              <w:t>地点</w:t>
            </w:r>
          </w:p>
        </w:tc>
        <w:tc>
          <w:tcPr>
            <w:tcW w:w="3957" w:type="pct"/>
            <w:tcBorders>
              <w:top w:val="single" w:sz="4" w:space="0" w:color="auto"/>
              <w:left w:val="single" w:sz="4" w:space="0" w:color="auto"/>
              <w:bottom w:val="single" w:sz="4" w:space="0" w:color="auto"/>
              <w:right w:val="single" w:sz="4" w:space="0" w:color="auto"/>
            </w:tcBorders>
            <w:hideMark/>
          </w:tcPr>
          <w:p w14:paraId="2F9D3F2D" w14:textId="6270867C" w:rsidR="0061302D" w:rsidRPr="00703FEE" w:rsidRDefault="00535385" w:rsidP="008F7728">
            <w:pPr>
              <w:ind w:firstLineChars="0" w:firstLine="0"/>
              <w:rPr>
                <w:bCs/>
                <w:iCs/>
              </w:rPr>
            </w:pPr>
            <w:r>
              <w:rPr>
                <w:rFonts w:hint="eastAsia"/>
                <w:bCs/>
                <w:iCs/>
              </w:rPr>
              <w:t>公司</w:t>
            </w:r>
            <w:r w:rsidR="0061302D" w:rsidRPr="00703FEE">
              <w:rPr>
                <w:rFonts w:hint="eastAsia"/>
                <w:bCs/>
                <w:iCs/>
              </w:rPr>
              <w:t>会议</w:t>
            </w:r>
            <w:r>
              <w:rPr>
                <w:rFonts w:hint="eastAsia"/>
                <w:bCs/>
                <w:iCs/>
              </w:rPr>
              <w:t>室</w:t>
            </w:r>
          </w:p>
        </w:tc>
      </w:tr>
      <w:tr w:rsidR="0061302D" w:rsidRPr="00703FEE" w14:paraId="674D6D2D" w14:textId="77777777" w:rsidTr="008F7728">
        <w:trPr>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14:paraId="50D63EFC" w14:textId="77777777" w:rsidR="0061302D" w:rsidRPr="00703FEE" w:rsidRDefault="0061302D" w:rsidP="008F7728">
            <w:pPr>
              <w:ind w:firstLineChars="0" w:firstLine="0"/>
              <w:rPr>
                <w:bCs/>
                <w:iCs/>
              </w:rPr>
            </w:pPr>
            <w:r w:rsidRPr="00703FEE">
              <w:rPr>
                <w:rFonts w:hint="eastAsia"/>
                <w:bCs/>
                <w:iCs/>
              </w:rPr>
              <w:t>上市公司接待人员姓名</w:t>
            </w:r>
          </w:p>
        </w:tc>
        <w:tc>
          <w:tcPr>
            <w:tcW w:w="3957" w:type="pct"/>
            <w:tcBorders>
              <w:top w:val="single" w:sz="4" w:space="0" w:color="auto"/>
              <w:left w:val="single" w:sz="4" w:space="0" w:color="auto"/>
              <w:bottom w:val="single" w:sz="4" w:space="0" w:color="auto"/>
              <w:right w:val="single" w:sz="4" w:space="0" w:color="auto"/>
            </w:tcBorders>
            <w:vAlign w:val="center"/>
            <w:hideMark/>
          </w:tcPr>
          <w:p w14:paraId="463B2D80" w14:textId="0D837BFF" w:rsidR="0061302D" w:rsidRPr="00703FEE" w:rsidRDefault="00A412A9" w:rsidP="008F7728">
            <w:pPr>
              <w:ind w:firstLineChars="0" w:firstLine="0"/>
              <w:rPr>
                <w:bCs/>
                <w:iCs/>
              </w:rPr>
            </w:pPr>
            <w:r>
              <w:rPr>
                <w:rFonts w:hint="eastAsia"/>
                <w:bCs/>
                <w:iCs/>
              </w:rPr>
              <w:t>监事会主席冯大强</w:t>
            </w:r>
            <w:r w:rsidR="00353200">
              <w:rPr>
                <w:rFonts w:hint="eastAsia"/>
                <w:bCs/>
                <w:iCs/>
              </w:rPr>
              <w:t>；</w:t>
            </w:r>
            <w:r w:rsidR="0061302D" w:rsidRPr="00703FEE">
              <w:rPr>
                <w:rFonts w:hint="eastAsia"/>
                <w:bCs/>
                <w:iCs/>
              </w:rPr>
              <w:t>董事会秘书张</w:t>
            </w:r>
            <w:proofErr w:type="gramStart"/>
            <w:r w:rsidR="0061302D" w:rsidRPr="00703FEE">
              <w:rPr>
                <w:rFonts w:hint="eastAsia"/>
                <w:bCs/>
                <w:iCs/>
              </w:rPr>
              <w:t>喆</w:t>
            </w:r>
            <w:proofErr w:type="gramEnd"/>
            <w:r w:rsidR="0061302D" w:rsidRPr="00703FEE">
              <w:rPr>
                <w:rFonts w:hint="eastAsia"/>
                <w:bCs/>
                <w:iCs/>
              </w:rPr>
              <w:t>；证券事务代表佟雪莲</w:t>
            </w:r>
          </w:p>
        </w:tc>
      </w:tr>
      <w:tr w:rsidR="0061302D" w:rsidRPr="00703FEE" w14:paraId="5E4B5F19" w14:textId="77777777" w:rsidTr="008F7728">
        <w:trPr>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14:paraId="206243D9" w14:textId="77777777" w:rsidR="0061302D" w:rsidRPr="00703FEE" w:rsidRDefault="0061302D" w:rsidP="008F7728">
            <w:pPr>
              <w:ind w:firstLineChars="0" w:firstLine="0"/>
              <w:rPr>
                <w:bCs/>
                <w:iCs/>
              </w:rPr>
            </w:pPr>
            <w:r w:rsidRPr="00703FEE">
              <w:rPr>
                <w:rFonts w:hint="eastAsia"/>
                <w:bCs/>
                <w:iCs/>
              </w:rPr>
              <w:t>投资者关系活动主要内容介绍</w:t>
            </w:r>
          </w:p>
        </w:tc>
        <w:tc>
          <w:tcPr>
            <w:tcW w:w="3957" w:type="pct"/>
            <w:tcBorders>
              <w:top w:val="single" w:sz="4" w:space="0" w:color="auto"/>
              <w:left w:val="single" w:sz="4" w:space="0" w:color="auto"/>
              <w:bottom w:val="single" w:sz="4" w:space="0" w:color="auto"/>
              <w:right w:val="single" w:sz="4" w:space="0" w:color="auto"/>
            </w:tcBorders>
            <w:hideMark/>
          </w:tcPr>
          <w:p w14:paraId="74D18FE8" w14:textId="77777777" w:rsidR="0061302D" w:rsidRPr="00703FEE" w:rsidRDefault="0061302D" w:rsidP="008F7728">
            <w:pPr>
              <w:ind w:firstLine="480"/>
              <w:contextualSpacing/>
              <w:rPr>
                <w:rFonts w:cs="宋体"/>
                <w:bCs/>
                <w:iCs/>
              </w:rPr>
            </w:pPr>
            <w:r w:rsidRPr="00703FEE">
              <w:rPr>
                <w:rFonts w:cs="宋体" w:hint="eastAsia"/>
                <w:bCs/>
                <w:iCs/>
              </w:rPr>
              <w:t>以往机构调研中重复问答，本次活动披露文件中未做介绍。</w:t>
            </w:r>
          </w:p>
          <w:p w14:paraId="1145E0EE" w14:textId="7DBE63E7" w:rsidR="00CE7E71" w:rsidRPr="00584DAC" w:rsidRDefault="00CE7E71" w:rsidP="00CE7E71">
            <w:pPr>
              <w:ind w:firstLineChars="0" w:firstLine="0"/>
              <w:rPr>
                <w:rFonts w:cs="微软雅黑"/>
                <w:b/>
                <w:bCs/>
              </w:rPr>
            </w:pPr>
            <w:r w:rsidRPr="00584DAC">
              <w:rPr>
                <w:rFonts w:cs="微软雅黑" w:hint="eastAsia"/>
                <w:b/>
                <w:bCs/>
              </w:rPr>
              <w:t>1.</w:t>
            </w:r>
            <w:r w:rsidRPr="00584DAC">
              <w:rPr>
                <w:rFonts w:cs="微软雅黑" w:hint="eastAsia"/>
                <w:b/>
                <w:bCs/>
              </w:rPr>
              <w:t>业绩增长，股价下行，对市值管理有什么计划？</w:t>
            </w:r>
          </w:p>
          <w:p w14:paraId="73990625" w14:textId="25EC9416" w:rsidR="00CE7E71" w:rsidRPr="00CE7E71" w:rsidRDefault="00CE7E71" w:rsidP="00CE7E71">
            <w:pPr>
              <w:ind w:firstLineChars="0" w:firstLine="0"/>
              <w:rPr>
                <w:rFonts w:cs="微软雅黑"/>
              </w:rPr>
            </w:pPr>
            <w:r w:rsidRPr="00584DAC">
              <w:rPr>
                <w:rFonts w:cs="微软雅黑" w:hint="eastAsia"/>
              </w:rPr>
              <w:t>答：</w:t>
            </w:r>
            <w:r w:rsidRPr="00BC0C40">
              <w:rPr>
                <w:rFonts w:cs="微软雅黑" w:hint="eastAsia"/>
              </w:rPr>
              <w:t>公司高度重视经营与发展，坚定看好公司长期发展，将通过增加推广商数量、拓宽宣传渠道等方式，增加终端覆盖率，以期达到较好的市场表现</w:t>
            </w:r>
            <w:r w:rsidR="003E5AFC">
              <w:rPr>
                <w:rFonts w:cs="微软雅黑" w:hint="eastAsia"/>
              </w:rPr>
              <w:t>。</w:t>
            </w:r>
            <w:r w:rsidR="00464C5E">
              <w:rPr>
                <w:rFonts w:cs="微软雅黑" w:hint="eastAsia"/>
              </w:rPr>
              <w:t>同时，坚持以国家战略、市场需求为导向，持续加大研发投入，加快推进公司在</w:t>
            </w:r>
            <w:proofErr w:type="gramStart"/>
            <w:r w:rsidR="00464C5E">
              <w:rPr>
                <w:rFonts w:cs="微软雅黑" w:hint="eastAsia"/>
              </w:rPr>
              <w:t>研</w:t>
            </w:r>
            <w:proofErr w:type="gramEnd"/>
            <w:r w:rsidR="00464C5E">
              <w:rPr>
                <w:rFonts w:cs="微软雅黑" w:hint="eastAsia"/>
              </w:rPr>
              <w:t>产品进度，为公司可持续发展打好基础</w:t>
            </w:r>
            <w:r w:rsidRPr="00BC0C40">
              <w:rPr>
                <w:rFonts w:cs="微软雅黑" w:hint="eastAsia"/>
              </w:rPr>
              <w:t>。</w:t>
            </w:r>
          </w:p>
          <w:p w14:paraId="508DAD5B" w14:textId="088F550C" w:rsidR="00CE7E71" w:rsidRPr="00584DAC" w:rsidRDefault="00CE7E71" w:rsidP="00CE7E71">
            <w:pPr>
              <w:ind w:firstLineChars="0" w:firstLine="0"/>
              <w:contextualSpacing/>
              <w:rPr>
                <w:rFonts w:cs="微软雅黑"/>
                <w:b/>
                <w:bCs/>
              </w:rPr>
            </w:pPr>
            <w:r>
              <w:rPr>
                <w:rFonts w:cs="微软雅黑" w:hint="eastAsia"/>
                <w:b/>
                <w:bCs/>
              </w:rPr>
              <w:t>2.</w:t>
            </w:r>
            <w:r w:rsidRPr="00584DAC">
              <w:rPr>
                <w:rFonts w:cs="微软雅黑" w:hint="eastAsia"/>
                <w:b/>
                <w:bCs/>
              </w:rPr>
              <w:t>未来有哪些业绩增长点？</w:t>
            </w:r>
            <w:r w:rsidRPr="00584DAC">
              <w:rPr>
                <w:rFonts w:cs="微软雅黑"/>
                <w:b/>
                <w:bCs/>
              </w:rPr>
              <w:t xml:space="preserve"> </w:t>
            </w:r>
          </w:p>
          <w:p w14:paraId="4D2C2A3A" w14:textId="25967F4C" w:rsidR="00CE7E71" w:rsidRPr="00584DAC" w:rsidRDefault="00CE7E71" w:rsidP="00CE7E71">
            <w:pPr>
              <w:ind w:firstLineChars="0" w:firstLine="0"/>
              <w:contextualSpacing/>
              <w:rPr>
                <w:rFonts w:cs="微软雅黑"/>
              </w:rPr>
            </w:pPr>
            <w:r w:rsidRPr="00584DAC">
              <w:rPr>
                <w:rFonts w:cs="微软雅黑" w:hint="eastAsia"/>
              </w:rPr>
              <w:t>答：公司液体</w:t>
            </w:r>
            <w:proofErr w:type="gramStart"/>
            <w:r w:rsidRPr="00584DAC">
              <w:rPr>
                <w:rFonts w:cs="微软雅黑" w:hint="eastAsia"/>
              </w:rPr>
              <w:t>鼻</w:t>
            </w:r>
            <w:proofErr w:type="gramEnd"/>
            <w:r w:rsidRPr="00584DAC">
              <w:rPr>
                <w:rFonts w:cs="微软雅黑" w:hint="eastAsia"/>
              </w:rPr>
              <w:t>喷流感疫苗上市申请已获得受理，</w:t>
            </w:r>
            <w:r w:rsidRPr="00584DAC">
              <w:rPr>
                <w:rFonts w:cs="微软雅黑"/>
              </w:rPr>
              <w:t>与已上市</w:t>
            </w:r>
            <w:r w:rsidRPr="00584DAC">
              <w:rPr>
                <w:rFonts w:cs="微软雅黑" w:hint="eastAsia"/>
              </w:rPr>
              <w:t>的</w:t>
            </w:r>
            <w:r w:rsidRPr="00584DAC">
              <w:rPr>
                <w:rFonts w:cs="微软雅黑"/>
              </w:rPr>
              <w:t>鼻喷流感疫苗及在</w:t>
            </w:r>
            <w:proofErr w:type="gramStart"/>
            <w:r w:rsidRPr="00584DAC">
              <w:rPr>
                <w:rFonts w:cs="微软雅黑"/>
              </w:rPr>
              <w:t>研</w:t>
            </w:r>
            <w:proofErr w:type="gramEnd"/>
            <w:r w:rsidRPr="00584DAC">
              <w:rPr>
                <w:rFonts w:cs="微软雅黑"/>
              </w:rPr>
              <w:t>的</w:t>
            </w:r>
            <w:r w:rsidRPr="00584DAC">
              <w:rPr>
                <w:rFonts w:cs="微软雅黑" w:hint="eastAsia"/>
              </w:rPr>
              <w:t>佐剂流感疫苗</w:t>
            </w:r>
            <w:r w:rsidRPr="00584DAC">
              <w:rPr>
                <w:rFonts w:cs="微软雅黑"/>
              </w:rPr>
              <w:t>形成</w:t>
            </w:r>
            <w:r w:rsidRPr="00584DAC">
              <w:rPr>
                <w:rFonts w:cs="微软雅黑" w:hint="eastAsia"/>
              </w:rPr>
              <w:t>覆盖</w:t>
            </w:r>
            <w:r w:rsidRPr="00584DAC">
              <w:rPr>
                <w:rFonts w:cs="微软雅黑"/>
              </w:rPr>
              <w:t>全年龄</w:t>
            </w:r>
            <w:r w:rsidRPr="00584DAC">
              <w:rPr>
                <w:rFonts w:cs="微软雅黑" w:hint="eastAsia"/>
              </w:rPr>
              <w:t>段</w:t>
            </w:r>
            <w:r w:rsidRPr="00584DAC">
              <w:rPr>
                <w:rFonts w:cs="微软雅黑"/>
              </w:rPr>
              <w:t>的产品管线布局；</w:t>
            </w:r>
            <w:r w:rsidRPr="00584DAC">
              <w:rPr>
                <w:rFonts w:cs="微软雅黑" w:hint="eastAsia"/>
              </w:rPr>
              <w:t>此外，公司另有百白破疫苗（三组分）、冻干</w:t>
            </w:r>
            <w:r w:rsidRPr="00584DAC">
              <w:rPr>
                <w:rFonts w:cs="微软雅黑" w:hint="eastAsia"/>
              </w:rPr>
              <w:lastRenderedPageBreak/>
              <w:t>狂犬疫苗（人二倍体细胞）、狂犬单抗、破伤风</w:t>
            </w:r>
            <w:proofErr w:type="gramStart"/>
            <w:r w:rsidRPr="00584DAC">
              <w:rPr>
                <w:rFonts w:cs="微软雅黑" w:hint="eastAsia"/>
              </w:rPr>
              <w:t>单抗已进入</w:t>
            </w:r>
            <w:proofErr w:type="gramEnd"/>
            <w:r w:rsidRPr="00584DAC">
              <w:rPr>
                <w:rFonts w:cs="微软雅黑" w:hint="eastAsia"/>
              </w:rPr>
              <w:t>或准备进入临床研究阶段。</w:t>
            </w:r>
          </w:p>
          <w:p w14:paraId="3D29F979" w14:textId="7C6E493A" w:rsidR="00CE7E71" w:rsidRPr="00584DAC" w:rsidRDefault="005D3106" w:rsidP="00CE7E71">
            <w:pPr>
              <w:ind w:firstLineChars="0" w:firstLine="0"/>
              <w:contextualSpacing/>
              <w:rPr>
                <w:rFonts w:cs="微软雅黑"/>
                <w:b/>
                <w:bCs/>
              </w:rPr>
            </w:pPr>
            <w:r>
              <w:rPr>
                <w:rFonts w:cs="微软雅黑" w:hint="eastAsia"/>
                <w:b/>
                <w:bCs/>
              </w:rPr>
              <w:t>3</w:t>
            </w:r>
            <w:r w:rsidR="00CE7E71">
              <w:rPr>
                <w:rFonts w:cs="微软雅黑" w:hint="eastAsia"/>
                <w:b/>
                <w:bCs/>
              </w:rPr>
              <w:t>.</w:t>
            </w:r>
            <w:r w:rsidR="00CE7E71" w:rsidRPr="00584DAC">
              <w:rPr>
                <w:rFonts w:cs="微软雅黑" w:hint="eastAsia"/>
                <w:b/>
                <w:bCs/>
              </w:rPr>
              <w:t>在</w:t>
            </w:r>
            <w:proofErr w:type="gramStart"/>
            <w:r w:rsidR="00CE7E71" w:rsidRPr="00584DAC">
              <w:rPr>
                <w:rFonts w:cs="微软雅黑" w:hint="eastAsia"/>
                <w:b/>
                <w:bCs/>
              </w:rPr>
              <w:t>研</w:t>
            </w:r>
            <w:proofErr w:type="gramEnd"/>
            <w:r w:rsidR="00CE7E71" w:rsidRPr="00584DAC">
              <w:rPr>
                <w:rFonts w:cs="微软雅黑" w:hint="eastAsia"/>
                <w:b/>
                <w:bCs/>
              </w:rPr>
              <w:t>产品都有哪些，目前都到哪个阶段？</w:t>
            </w:r>
          </w:p>
          <w:p w14:paraId="0E5462F0" w14:textId="77777777" w:rsidR="00CE7E71" w:rsidRPr="00584DAC" w:rsidRDefault="00CE7E71" w:rsidP="00CE7E71">
            <w:pPr>
              <w:ind w:firstLineChars="0" w:firstLine="0"/>
              <w:contextualSpacing/>
              <w:rPr>
                <w:rFonts w:cs="微软雅黑"/>
              </w:rPr>
            </w:pPr>
            <w:r w:rsidRPr="00584DAC">
              <w:rPr>
                <w:rFonts w:cs="微软雅黑" w:hint="eastAsia"/>
              </w:rPr>
              <w:t>答：</w:t>
            </w:r>
            <w:r w:rsidRPr="00584DAC">
              <w:rPr>
                <w:rFonts w:cs="微软雅黑"/>
              </w:rPr>
              <w:t>公司积极推进各在</w:t>
            </w:r>
            <w:proofErr w:type="gramStart"/>
            <w:r w:rsidRPr="00584DAC">
              <w:rPr>
                <w:rFonts w:cs="微软雅黑"/>
              </w:rPr>
              <w:t>研</w:t>
            </w:r>
            <w:proofErr w:type="gramEnd"/>
            <w:r w:rsidRPr="00584DAC">
              <w:rPr>
                <w:rFonts w:cs="微软雅黑"/>
              </w:rPr>
              <w:t>项目进展，进一步夯实基础，</w:t>
            </w:r>
            <w:r w:rsidRPr="00584DAC">
              <w:rPr>
                <w:rFonts w:cs="微软雅黑" w:hint="eastAsia"/>
              </w:rPr>
              <w:t>截至目前，</w:t>
            </w:r>
            <w:r w:rsidRPr="00584DAC">
              <w:rPr>
                <w:rFonts w:cs="微软雅黑"/>
              </w:rPr>
              <w:t>多个在</w:t>
            </w:r>
            <w:proofErr w:type="gramStart"/>
            <w:r w:rsidRPr="00584DAC">
              <w:rPr>
                <w:rFonts w:cs="微软雅黑"/>
              </w:rPr>
              <w:t>研</w:t>
            </w:r>
            <w:proofErr w:type="gramEnd"/>
            <w:r w:rsidRPr="00584DAC">
              <w:rPr>
                <w:rFonts w:cs="微软雅黑"/>
              </w:rPr>
              <w:t>管线产品取得关键进展：</w:t>
            </w:r>
          </w:p>
          <w:p w14:paraId="56644BB5" w14:textId="77777777" w:rsidR="00CE7E71" w:rsidRPr="00584DAC" w:rsidRDefault="00CE7E71" w:rsidP="00CE7E71">
            <w:pPr>
              <w:ind w:firstLine="480"/>
              <w:contextualSpacing/>
              <w:rPr>
                <w:rFonts w:cs="微软雅黑"/>
              </w:rPr>
            </w:pPr>
            <w:r w:rsidRPr="00432865">
              <w:rPr>
                <w:rFonts w:cs="微软雅黑"/>
              </w:rPr>
              <w:t>液体</w:t>
            </w:r>
            <w:proofErr w:type="gramStart"/>
            <w:r w:rsidRPr="00432865">
              <w:rPr>
                <w:rFonts w:cs="微软雅黑"/>
              </w:rPr>
              <w:t>鼻</w:t>
            </w:r>
            <w:proofErr w:type="gramEnd"/>
            <w:r w:rsidRPr="00432865">
              <w:rPr>
                <w:rFonts w:cs="微软雅黑"/>
              </w:rPr>
              <w:t>喷流感疫苗上市许可申请已获得受理；</w:t>
            </w:r>
          </w:p>
          <w:p w14:paraId="60B93345" w14:textId="77777777" w:rsidR="00CE7E71" w:rsidRPr="00584DAC" w:rsidRDefault="00CE7E71" w:rsidP="00CE7E71">
            <w:pPr>
              <w:ind w:firstLine="480"/>
              <w:contextualSpacing/>
              <w:rPr>
                <w:rFonts w:cs="微软雅黑"/>
              </w:rPr>
            </w:pPr>
            <w:r w:rsidRPr="00432865">
              <w:rPr>
                <w:rFonts w:cs="微软雅黑"/>
              </w:rPr>
              <w:t>破伤风单</w:t>
            </w:r>
            <w:proofErr w:type="gramStart"/>
            <w:r w:rsidRPr="00432865">
              <w:rPr>
                <w:rFonts w:cs="微软雅黑"/>
              </w:rPr>
              <w:t>抗启动</w:t>
            </w:r>
            <w:proofErr w:type="gramEnd"/>
            <w:r w:rsidRPr="00432865">
              <w:rPr>
                <w:rFonts w:cs="微软雅黑"/>
              </w:rPr>
              <w:t>I/II</w:t>
            </w:r>
            <w:r w:rsidRPr="00432865">
              <w:rPr>
                <w:rFonts w:cs="微软雅黑"/>
              </w:rPr>
              <w:t>期临床研究，目前正在进行</w:t>
            </w:r>
            <w:r w:rsidRPr="00432865">
              <w:rPr>
                <w:rFonts w:cs="微软雅黑"/>
              </w:rPr>
              <w:t>I</w:t>
            </w:r>
            <w:r w:rsidRPr="00432865">
              <w:rPr>
                <w:rFonts w:cs="微软雅黑"/>
              </w:rPr>
              <w:t>期临床试验；</w:t>
            </w:r>
          </w:p>
          <w:p w14:paraId="3BF0DA13" w14:textId="77777777" w:rsidR="00CE7E71" w:rsidRPr="00432865" w:rsidRDefault="00CE7E71" w:rsidP="00CE7E71">
            <w:pPr>
              <w:ind w:firstLine="480"/>
              <w:contextualSpacing/>
              <w:rPr>
                <w:rFonts w:cs="微软雅黑"/>
              </w:rPr>
            </w:pPr>
            <w:r w:rsidRPr="00432865">
              <w:rPr>
                <w:rFonts w:cs="微软雅黑"/>
              </w:rPr>
              <w:t>狂犬</w:t>
            </w:r>
            <w:proofErr w:type="gramStart"/>
            <w:r w:rsidRPr="00432865">
              <w:rPr>
                <w:rFonts w:cs="微软雅黑"/>
              </w:rPr>
              <w:t>单抗已完成</w:t>
            </w:r>
            <w:proofErr w:type="gramEnd"/>
            <w:r w:rsidRPr="00432865">
              <w:rPr>
                <w:rFonts w:cs="微软雅黑"/>
              </w:rPr>
              <w:t>I</w:t>
            </w:r>
            <w:r w:rsidRPr="00432865">
              <w:rPr>
                <w:rFonts w:cs="微软雅黑"/>
              </w:rPr>
              <w:t>期临床试验，</w:t>
            </w:r>
            <w:r w:rsidRPr="00432865">
              <w:rPr>
                <w:rFonts w:cs="微软雅黑"/>
              </w:rPr>
              <w:t>2024</w:t>
            </w:r>
            <w:r w:rsidRPr="00432865">
              <w:rPr>
                <w:rFonts w:cs="微软雅黑"/>
              </w:rPr>
              <w:t>年</w:t>
            </w:r>
            <w:r w:rsidRPr="00432865">
              <w:rPr>
                <w:rFonts w:cs="微软雅黑"/>
              </w:rPr>
              <w:t>7</w:t>
            </w:r>
            <w:r w:rsidRPr="00432865">
              <w:rPr>
                <w:rFonts w:cs="微软雅黑"/>
              </w:rPr>
              <w:t>月进入</w:t>
            </w:r>
            <w:r w:rsidRPr="00432865">
              <w:rPr>
                <w:rFonts w:cs="微软雅黑"/>
              </w:rPr>
              <w:t>II</w:t>
            </w:r>
            <w:r w:rsidRPr="00432865">
              <w:rPr>
                <w:rFonts w:cs="微软雅黑"/>
              </w:rPr>
              <w:t>期临床试验；</w:t>
            </w:r>
          </w:p>
          <w:p w14:paraId="21EAD5FC" w14:textId="77777777" w:rsidR="00CE7E71" w:rsidRPr="00584DAC" w:rsidRDefault="00CE7E71" w:rsidP="00CE7E71">
            <w:pPr>
              <w:ind w:firstLine="480"/>
              <w:contextualSpacing/>
              <w:rPr>
                <w:rFonts w:cs="微软雅黑"/>
              </w:rPr>
            </w:pPr>
            <w:r w:rsidRPr="00584DAC">
              <w:rPr>
                <w:rFonts w:cs="微软雅黑"/>
              </w:rPr>
              <w:t>冻干狂犬疫苗（人二倍体细胞）正在开展</w:t>
            </w:r>
            <w:r w:rsidRPr="00584DAC">
              <w:rPr>
                <w:rFonts w:cs="微软雅黑"/>
              </w:rPr>
              <w:t>I</w:t>
            </w:r>
            <w:r w:rsidRPr="00584DAC">
              <w:rPr>
                <w:rFonts w:cs="微软雅黑"/>
              </w:rPr>
              <w:t>期临床试验样品制备；</w:t>
            </w:r>
          </w:p>
          <w:p w14:paraId="491FD82C" w14:textId="77777777" w:rsidR="00CE7E71" w:rsidRPr="00584DAC" w:rsidRDefault="00CE7E71" w:rsidP="00CE7E71">
            <w:pPr>
              <w:ind w:firstLine="480"/>
              <w:contextualSpacing/>
              <w:rPr>
                <w:rFonts w:cs="微软雅黑"/>
              </w:rPr>
            </w:pPr>
            <w:r w:rsidRPr="00584DAC">
              <w:rPr>
                <w:rFonts w:cs="微软雅黑"/>
              </w:rPr>
              <w:t>HSV-2</w:t>
            </w:r>
            <w:r w:rsidRPr="00584DAC">
              <w:rPr>
                <w:rFonts w:cs="微软雅黑"/>
              </w:rPr>
              <w:t>疫苗、</w:t>
            </w:r>
            <w:r w:rsidRPr="00584DAC">
              <w:rPr>
                <w:rFonts w:cs="微软雅黑"/>
              </w:rPr>
              <w:t>Hib</w:t>
            </w:r>
            <w:r w:rsidRPr="00584DAC">
              <w:rPr>
                <w:rFonts w:cs="微软雅黑"/>
              </w:rPr>
              <w:t>疫苗已提交</w:t>
            </w:r>
            <w:r w:rsidRPr="00584DAC">
              <w:rPr>
                <w:rFonts w:cs="微软雅黑"/>
              </w:rPr>
              <w:t>Pre-IND</w:t>
            </w:r>
            <w:r w:rsidRPr="00584DAC">
              <w:rPr>
                <w:rFonts w:cs="微软雅黑"/>
              </w:rPr>
              <w:t>并取得回复；</w:t>
            </w:r>
          </w:p>
          <w:p w14:paraId="65B4EF97" w14:textId="77777777" w:rsidR="00CE7E71" w:rsidRPr="00584DAC" w:rsidRDefault="00CE7E71" w:rsidP="00CE7E71">
            <w:pPr>
              <w:ind w:firstLine="480"/>
              <w:contextualSpacing/>
              <w:rPr>
                <w:rFonts w:cs="微软雅黑"/>
              </w:rPr>
            </w:pPr>
            <w:r w:rsidRPr="00584DAC">
              <w:rPr>
                <w:rFonts w:cs="微软雅黑"/>
              </w:rPr>
              <w:t>重组带状疱疹疫苗已提交</w:t>
            </w:r>
            <w:r w:rsidRPr="00584DAC">
              <w:rPr>
                <w:rFonts w:cs="微软雅黑"/>
              </w:rPr>
              <w:t>Pre-IND</w:t>
            </w:r>
            <w:r w:rsidRPr="00584DAC">
              <w:rPr>
                <w:rFonts w:cs="微软雅黑"/>
              </w:rPr>
              <w:t>；</w:t>
            </w:r>
          </w:p>
          <w:p w14:paraId="69586B5D" w14:textId="77777777" w:rsidR="00CE7E71" w:rsidRPr="00584DAC" w:rsidRDefault="00CE7E71" w:rsidP="00CE7E71">
            <w:pPr>
              <w:ind w:firstLine="480"/>
              <w:contextualSpacing/>
              <w:rPr>
                <w:rFonts w:cs="微软雅黑"/>
              </w:rPr>
            </w:pPr>
            <w:r w:rsidRPr="00584DAC">
              <w:rPr>
                <w:rFonts w:cs="微软雅黑"/>
              </w:rPr>
              <w:t>此外，</w:t>
            </w:r>
            <w:r w:rsidRPr="00584DAC">
              <w:rPr>
                <w:rFonts w:cs="微软雅黑"/>
              </w:rPr>
              <w:t>2024</w:t>
            </w:r>
            <w:r w:rsidRPr="00584DAC">
              <w:rPr>
                <w:rFonts w:cs="微软雅黑"/>
              </w:rPr>
              <w:t>年还将完成佐剂流感疫苗临床前研究，预计下半年向国家药品监管部门申请临床研究；</w:t>
            </w:r>
          </w:p>
          <w:p w14:paraId="001BC421" w14:textId="77777777" w:rsidR="00CE7E71" w:rsidRPr="00584DAC" w:rsidRDefault="00CE7E71" w:rsidP="00CE7E71">
            <w:pPr>
              <w:ind w:firstLine="480"/>
              <w:contextualSpacing/>
              <w:rPr>
                <w:rFonts w:cs="微软雅黑"/>
              </w:rPr>
            </w:pPr>
            <w:r w:rsidRPr="00584DAC">
              <w:rPr>
                <w:rFonts w:cs="微软雅黑"/>
              </w:rPr>
              <w:t>公司将持续推进百白破疫苗（三组分）项目临床研究工作；推进</w:t>
            </w:r>
            <w:r w:rsidRPr="00584DAC">
              <w:rPr>
                <w:rFonts w:cs="微软雅黑"/>
              </w:rPr>
              <w:t>RSV</w:t>
            </w:r>
            <w:r w:rsidRPr="00584DAC">
              <w:rPr>
                <w:rFonts w:cs="微软雅黑"/>
              </w:rPr>
              <w:t>疫苗及抗体、阿尔茨海默病治疗性疫苗等多个研发项目的临床前研究工作，持续增强核心竞争力。</w:t>
            </w:r>
          </w:p>
          <w:p w14:paraId="443FC456" w14:textId="3D200B2E" w:rsidR="00CE7E71" w:rsidRPr="00584DAC" w:rsidRDefault="005D3106" w:rsidP="00CE7E71">
            <w:pPr>
              <w:ind w:firstLineChars="0" w:firstLine="0"/>
              <w:contextualSpacing/>
              <w:rPr>
                <w:rFonts w:cs="微软雅黑"/>
              </w:rPr>
            </w:pPr>
            <w:r>
              <w:rPr>
                <w:rFonts w:cs="微软雅黑" w:hint="eastAsia"/>
                <w:b/>
                <w:bCs/>
              </w:rPr>
              <w:t>4</w:t>
            </w:r>
            <w:r w:rsidR="00CE7E71">
              <w:rPr>
                <w:rFonts w:cs="微软雅黑" w:hint="eastAsia"/>
                <w:b/>
                <w:bCs/>
              </w:rPr>
              <w:t>.</w:t>
            </w:r>
            <w:r w:rsidR="00CE7E71" w:rsidRPr="00584DAC">
              <w:rPr>
                <w:rFonts w:cs="微软雅黑" w:hint="eastAsia"/>
                <w:b/>
                <w:bCs/>
              </w:rPr>
              <w:t>公司生产疫苗如果进带量采购或政府招标对业绩有多大影响</w:t>
            </w:r>
          </w:p>
          <w:p w14:paraId="28BB8F87" w14:textId="3F1BDEDB" w:rsidR="00CE7E71" w:rsidRPr="00584DAC" w:rsidRDefault="00CE7E71" w:rsidP="00CE7E71">
            <w:pPr>
              <w:ind w:firstLineChars="0" w:firstLine="0"/>
              <w:contextualSpacing/>
              <w:rPr>
                <w:rFonts w:cs="微软雅黑"/>
              </w:rPr>
            </w:pPr>
            <w:r w:rsidRPr="00584DAC">
              <w:rPr>
                <w:rFonts w:cs="微软雅黑" w:hint="eastAsia"/>
              </w:rPr>
              <w:t>答：公司的产品水痘疫苗、带状疱疹疫苗以及</w:t>
            </w:r>
            <w:proofErr w:type="gramStart"/>
            <w:r w:rsidRPr="00584DAC">
              <w:rPr>
                <w:rFonts w:cs="微软雅黑" w:hint="eastAsia"/>
              </w:rPr>
              <w:t>鼻</w:t>
            </w:r>
            <w:proofErr w:type="gramEnd"/>
            <w:r w:rsidRPr="00584DAC">
              <w:rPr>
                <w:rFonts w:cs="微软雅黑" w:hint="eastAsia"/>
              </w:rPr>
              <w:t>喷流感疫苗均为国家非免疫规划疫苗，其中水痘疫苗被部分城市纳入当地免疫规划的情况。非免疫规划疫苗系根据市场自主定价。目前，公司的利润主要来源于非免疫规划疫苗类的水痘疫苗以及带状疱疹疫苗的销售。</w:t>
            </w:r>
          </w:p>
          <w:p w14:paraId="64DA9B62" w14:textId="28F57840" w:rsidR="00CE7E71" w:rsidRPr="00946A40" w:rsidRDefault="005D3106" w:rsidP="00CE7E71">
            <w:pPr>
              <w:ind w:firstLineChars="0" w:firstLine="0"/>
              <w:contextualSpacing/>
              <w:rPr>
                <w:rFonts w:cs="微软雅黑"/>
              </w:rPr>
            </w:pPr>
            <w:r>
              <w:rPr>
                <w:rFonts w:cs="微软雅黑" w:hint="eastAsia"/>
                <w:b/>
                <w:bCs/>
              </w:rPr>
              <w:t>5</w:t>
            </w:r>
            <w:r w:rsidR="00CE7E71" w:rsidRPr="00946A40">
              <w:rPr>
                <w:rFonts w:cs="微软雅黑" w:hint="eastAsia"/>
                <w:b/>
                <w:bCs/>
              </w:rPr>
              <w:t>.</w:t>
            </w:r>
            <w:r w:rsidR="00CE7E71" w:rsidRPr="00946A40">
              <w:rPr>
                <w:rFonts w:cs="微软雅黑" w:hint="eastAsia"/>
                <w:b/>
                <w:bCs/>
              </w:rPr>
              <w:t>公司未来</w:t>
            </w:r>
            <w:r w:rsidR="00CE7E71" w:rsidRPr="00946A40">
              <w:rPr>
                <w:rFonts w:cs="微软雅黑" w:hint="eastAsia"/>
                <w:b/>
                <w:bCs/>
              </w:rPr>
              <w:t>3</w:t>
            </w:r>
            <w:r w:rsidR="00CE7E71" w:rsidRPr="00946A40">
              <w:rPr>
                <w:rFonts w:cs="微软雅黑" w:hint="eastAsia"/>
                <w:b/>
                <w:bCs/>
              </w:rPr>
              <w:t>年有什么计划？</w:t>
            </w:r>
          </w:p>
          <w:p w14:paraId="2EA0AD16" w14:textId="017D229A" w:rsidR="00CE7E71" w:rsidRPr="00141D9F" w:rsidRDefault="00CE7E71" w:rsidP="005D3106">
            <w:pPr>
              <w:tabs>
                <w:tab w:val="left" w:pos="312"/>
              </w:tabs>
              <w:ind w:firstLineChars="0" w:firstLine="0"/>
              <w:contextualSpacing/>
              <w:rPr>
                <w:rFonts w:cs="微软雅黑"/>
              </w:rPr>
            </w:pPr>
            <w:r w:rsidRPr="00141D9F">
              <w:rPr>
                <w:rFonts w:cs="微软雅黑" w:hint="eastAsia"/>
              </w:rPr>
              <w:t>答：未来，公司将持续专注于主营业务，</w:t>
            </w:r>
            <w:r>
              <w:rPr>
                <w:rFonts w:cs="微软雅黑" w:hint="eastAsia"/>
              </w:rPr>
              <w:t>加快推进在</w:t>
            </w:r>
            <w:proofErr w:type="gramStart"/>
            <w:r>
              <w:rPr>
                <w:rFonts w:cs="微软雅黑" w:hint="eastAsia"/>
              </w:rPr>
              <w:t>研</w:t>
            </w:r>
            <w:proofErr w:type="gramEnd"/>
            <w:r>
              <w:rPr>
                <w:rFonts w:cs="微软雅黑" w:hint="eastAsia"/>
              </w:rPr>
              <w:t>产品进度，</w:t>
            </w:r>
            <w:r w:rsidRPr="00141D9F">
              <w:rPr>
                <w:rFonts w:cs="微软雅黑" w:hint="eastAsia"/>
              </w:rPr>
              <w:t>加速在</w:t>
            </w:r>
            <w:proofErr w:type="gramStart"/>
            <w:r w:rsidRPr="00141D9F">
              <w:rPr>
                <w:rFonts w:cs="微软雅黑" w:hint="eastAsia"/>
              </w:rPr>
              <w:t>研</w:t>
            </w:r>
            <w:proofErr w:type="gramEnd"/>
            <w:r w:rsidRPr="00141D9F">
              <w:rPr>
                <w:rFonts w:cs="微软雅黑" w:hint="eastAsia"/>
              </w:rPr>
              <w:t>产品实现产业化</w:t>
            </w:r>
            <w:r>
              <w:rPr>
                <w:rFonts w:cs="微软雅黑" w:hint="eastAsia"/>
              </w:rPr>
              <w:t>步伐</w:t>
            </w:r>
            <w:r w:rsidRPr="00141D9F">
              <w:rPr>
                <w:rFonts w:cs="微软雅黑" w:hint="eastAsia"/>
              </w:rPr>
              <w:t>，</w:t>
            </w:r>
            <w:r>
              <w:rPr>
                <w:rFonts w:cs="微软雅黑" w:hint="eastAsia"/>
              </w:rPr>
              <w:t>同时，</w:t>
            </w:r>
            <w:r w:rsidRPr="00141D9F">
              <w:rPr>
                <w:rFonts w:cs="微软雅黑" w:hint="eastAsia"/>
              </w:rPr>
              <w:t>针对不同产品</w:t>
            </w:r>
            <w:r w:rsidRPr="00141D9F">
              <w:rPr>
                <w:rFonts w:cs="微软雅黑" w:hint="eastAsia"/>
              </w:rPr>
              <w:lastRenderedPageBreak/>
              <w:t>特点及适用人群特点，</w:t>
            </w:r>
            <w:r>
              <w:rPr>
                <w:rFonts w:cs="微软雅黑" w:hint="eastAsia"/>
              </w:rPr>
              <w:t>对现有上市产品</w:t>
            </w:r>
            <w:r w:rsidRPr="00141D9F">
              <w:rPr>
                <w:rFonts w:cs="微软雅黑" w:hint="eastAsia"/>
              </w:rPr>
              <w:t>进行差异化的营销策略，以提高市场占有率。</w:t>
            </w:r>
            <w:r w:rsidR="005D3106" w:rsidRPr="00141D9F">
              <w:rPr>
                <w:rFonts w:cs="微软雅黑"/>
              </w:rPr>
              <w:t xml:space="preserve"> </w:t>
            </w:r>
          </w:p>
          <w:p w14:paraId="651CF4A4" w14:textId="312B2AB6" w:rsidR="00CE7E71" w:rsidRPr="00762726" w:rsidRDefault="005D3106" w:rsidP="00CE7E71">
            <w:pPr>
              <w:ind w:firstLineChars="0" w:firstLine="0"/>
              <w:contextualSpacing/>
              <w:rPr>
                <w:rFonts w:cs="微软雅黑"/>
              </w:rPr>
            </w:pPr>
            <w:r>
              <w:rPr>
                <w:rFonts w:cs="微软雅黑" w:hint="eastAsia"/>
                <w:b/>
                <w:bCs/>
              </w:rPr>
              <w:t>6</w:t>
            </w:r>
            <w:r w:rsidR="00CE7E71">
              <w:rPr>
                <w:rFonts w:cs="微软雅黑" w:hint="eastAsia"/>
                <w:b/>
                <w:bCs/>
              </w:rPr>
              <w:t>.</w:t>
            </w:r>
            <w:r w:rsidR="00CE7E71" w:rsidRPr="00762726">
              <w:rPr>
                <w:rFonts w:cs="微软雅黑" w:hint="eastAsia"/>
                <w:b/>
                <w:bCs/>
              </w:rPr>
              <w:t>和其他竞争企业比较，咱们公司有哪些不可替代的优势？</w:t>
            </w:r>
          </w:p>
          <w:p w14:paraId="22E214A4" w14:textId="77777777" w:rsidR="00CE7E71" w:rsidRDefault="00CE7E71" w:rsidP="00CE7E71">
            <w:pPr>
              <w:tabs>
                <w:tab w:val="left" w:pos="312"/>
              </w:tabs>
              <w:ind w:firstLineChars="0" w:firstLine="0"/>
              <w:contextualSpacing/>
              <w:rPr>
                <w:rFonts w:cs="微软雅黑"/>
              </w:rPr>
            </w:pPr>
            <w:r w:rsidRPr="00762726">
              <w:rPr>
                <w:rFonts w:cs="微软雅黑" w:hint="eastAsia"/>
              </w:rPr>
              <w:t>答：公司具备成熟的技术平台和专业的研发体系，现已建立起了“病毒规模化培养技术平台”、“制剂及佐剂技术平台”、“基因工程技术平台”、“细菌性疫苗技术平台”及“</w:t>
            </w:r>
            <w:r w:rsidRPr="00762726">
              <w:rPr>
                <w:rFonts w:cs="微软雅黑" w:hint="eastAsia"/>
              </w:rPr>
              <w:t>mRNA</w:t>
            </w:r>
            <w:r w:rsidRPr="00762726">
              <w:rPr>
                <w:rFonts w:cs="微软雅黑" w:hint="eastAsia"/>
              </w:rPr>
              <w:t>疫苗技术平台”五个核心技术平台，各平台之间高效协同，有助于进行产业核心技术的攻关和关键工艺的实验研究。公司通过构建多样化的疫苗产品组合，现已形成多层次的研发管线及丰富的项目储备，拥有多个在</w:t>
            </w:r>
            <w:proofErr w:type="gramStart"/>
            <w:r w:rsidRPr="00762726">
              <w:rPr>
                <w:rFonts w:cs="微软雅黑" w:hint="eastAsia"/>
              </w:rPr>
              <w:t>研</w:t>
            </w:r>
            <w:proofErr w:type="gramEnd"/>
            <w:r w:rsidRPr="00762726">
              <w:rPr>
                <w:rFonts w:cs="微软雅黑" w:hint="eastAsia"/>
              </w:rPr>
              <w:t>疫苗和单克隆抗体产品，并涵盖儿童及成人领域；公司同时拥有丰富的疫苗产业化经验和完善的营销体系，现已构建了覆盖全国</w:t>
            </w:r>
            <w:r w:rsidRPr="00762726">
              <w:rPr>
                <w:rFonts w:cs="微软雅黑" w:hint="eastAsia"/>
              </w:rPr>
              <w:t>31</w:t>
            </w:r>
            <w:r w:rsidRPr="00762726">
              <w:rPr>
                <w:rFonts w:cs="微软雅黑" w:hint="eastAsia"/>
              </w:rPr>
              <w:t>个省、自治区、直辖市的产品营销网络。</w:t>
            </w:r>
          </w:p>
          <w:p w14:paraId="3BD9022F" w14:textId="395923C0" w:rsidR="00CE7E71" w:rsidRPr="00CE7E71" w:rsidRDefault="00CE7E71" w:rsidP="00CE7E71">
            <w:pPr>
              <w:tabs>
                <w:tab w:val="left" w:pos="312"/>
              </w:tabs>
              <w:ind w:firstLine="480"/>
              <w:contextualSpacing/>
              <w:rPr>
                <w:rFonts w:cs="微软雅黑"/>
              </w:rPr>
            </w:pPr>
            <w:r w:rsidRPr="00020B04">
              <w:rPr>
                <w:rFonts w:cs="微软雅黑"/>
              </w:rPr>
              <w:t>未来，公司将结合已掌握的关键核心技术并凭借关键核心技术持续投入研发，在新产品、新工艺、新技术方面进行布局，为公司的持续高质量发展注入新动能。</w:t>
            </w:r>
          </w:p>
          <w:p w14:paraId="2E4FB42E" w14:textId="7F198666" w:rsidR="00CE7E71" w:rsidRPr="00CE7E71" w:rsidRDefault="00CE7E71" w:rsidP="00CE7E71">
            <w:pPr>
              <w:ind w:firstLineChars="0" w:firstLine="0"/>
              <w:rPr>
                <w:bCs/>
                <w:iCs/>
              </w:rPr>
            </w:pPr>
          </w:p>
          <w:p w14:paraId="7E7B6129" w14:textId="28F24398" w:rsidR="0061302D" w:rsidRPr="00703FEE" w:rsidRDefault="0061302D" w:rsidP="008F7728">
            <w:pPr>
              <w:ind w:firstLine="480"/>
              <w:contextualSpacing/>
              <w:rPr>
                <w:bCs/>
                <w:iCs/>
              </w:rPr>
            </w:pPr>
          </w:p>
        </w:tc>
      </w:tr>
      <w:tr w:rsidR="0061302D" w:rsidRPr="00703FEE" w14:paraId="033E8FDF" w14:textId="77777777" w:rsidTr="008F7728">
        <w:trPr>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14:paraId="0C8C3001" w14:textId="77777777" w:rsidR="0061302D" w:rsidRPr="00703FEE" w:rsidRDefault="0061302D" w:rsidP="008F7728">
            <w:pPr>
              <w:ind w:firstLineChars="0" w:firstLine="0"/>
              <w:rPr>
                <w:bCs/>
                <w:iCs/>
              </w:rPr>
            </w:pPr>
            <w:r w:rsidRPr="00703FEE">
              <w:rPr>
                <w:rFonts w:hint="eastAsia"/>
                <w:bCs/>
                <w:iCs/>
              </w:rPr>
              <w:lastRenderedPageBreak/>
              <w:t>附件清单</w:t>
            </w:r>
          </w:p>
        </w:tc>
        <w:tc>
          <w:tcPr>
            <w:tcW w:w="3957" w:type="pct"/>
            <w:tcBorders>
              <w:top w:val="single" w:sz="4" w:space="0" w:color="auto"/>
              <w:left w:val="single" w:sz="4" w:space="0" w:color="auto"/>
              <w:bottom w:val="single" w:sz="4" w:space="0" w:color="auto"/>
              <w:right w:val="single" w:sz="4" w:space="0" w:color="auto"/>
            </w:tcBorders>
            <w:vAlign w:val="center"/>
            <w:hideMark/>
          </w:tcPr>
          <w:p w14:paraId="791A5BBE" w14:textId="72B65B2E" w:rsidR="0061302D" w:rsidRPr="00703FEE" w:rsidRDefault="00AF49A4" w:rsidP="008F7728">
            <w:pPr>
              <w:spacing w:line="480" w:lineRule="atLeast"/>
              <w:ind w:firstLineChars="0" w:firstLine="0"/>
              <w:rPr>
                <w:bCs/>
                <w:iCs/>
              </w:rPr>
            </w:pPr>
            <w:r>
              <w:rPr>
                <w:rFonts w:hint="eastAsia"/>
                <w:bCs/>
                <w:iCs/>
              </w:rPr>
              <w:t>无</w:t>
            </w:r>
          </w:p>
        </w:tc>
      </w:tr>
      <w:tr w:rsidR="0061302D" w:rsidRPr="00703FEE" w14:paraId="7F4FAA4E" w14:textId="77777777" w:rsidTr="008F7728">
        <w:trPr>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14:paraId="12221DA1" w14:textId="77777777" w:rsidR="0061302D" w:rsidRPr="00703FEE" w:rsidRDefault="0061302D" w:rsidP="008F7728">
            <w:pPr>
              <w:ind w:firstLineChars="0" w:firstLine="0"/>
              <w:rPr>
                <w:bCs/>
                <w:iCs/>
              </w:rPr>
            </w:pPr>
            <w:r w:rsidRPr="00703FEE">
              <w:rPr>
                <w:rFonts w:hint="eastAsia"/>
                <w:bCs/>
                <w:iCs/>
              </w:rPr>
              <w:t>日期</w:t>
            </w:r>
          </w:p>
        </w:tc>
        <w:tc>
          <w:tcPr>
            <w:tcW w:w="3957" w:type="pct"/>
            <w:tcBorders>
              <w:top w:val="single" w:sz="4" w:space="0" w:color="auto"/>
              <w:left w:val="single" w:sz="4" w:space="0" w:color="auto"/>
              <w:bottom w:val="single" w:sz="4" w:space="0" w:color="auto"/>
              <w:right w:val="single" w:sz="4" w:space="0" w:color="auto"/>
            </w:tcBorders>
            <w:hideMark/>
          </w:tcPr>
          <w:p w14:paraId="41D76522" w14:textId="10F156B2" w:rsidR="0061302D" w:rsidRPr="00703FEE" w:rsidRDefault="0061302D" w:rsidP="008F7728">
            <w:pPr>
              <w:ind w:firstLineChars="0" w:firstLine="0"/>
              <w:rPr>
                <w:bCs/>
                <w:iCs/>
              </w:rPr>
            </w:pPr>
            <w:r w:rsidRPr="00703FEE">
              <w:rPr>
                <w:bCs/>
                <w:iCs/>
              </w:rPr>
              <w:t>2024</w:t>
            </w:r>
            <w:r w:rsidRPr="00703FEE">
              <w:rPr>
                <w:rFonts w:hint="eastAsia"/>
                <w:bCs/>
                <w:iCs/>
              </w:rPr>
              <w:t>年</w:t>
            </w:r>
            <w:r w:rsidRPr="00703FEE">
              <w:rPr>
                <w:rFonts w:hint="eastAsia"/>
                <w:bCs/>
                <w:iCs/>
              </w:rPr>
              <w:t>8</w:t>
            </w:r>
            <w:r w:rsidRPr="00703FEE">
              <w:rPr>
                <w:rFonts w:hint="eastAsia"/>
                <w:bCs/>
                <w:iCs/>
              </w:rPr>
              <w:t>月</w:t>
            </w:r>
            <w:r>
              <w:rPr>
                <w:rFonts w:hint="eastAsia"/>
                <w:bCs/>
                <w:iCs/>
              </w:rPr>
              <w:t>23</w:t>
            </w:r>
            <w:r w:rsidRPr="00703FEE">
              <w:rPr>
                <w:rFonts w:hint="eastAsia"/>
                <w:bCs/>
                <w:iCs/>
              </w:rPr>
              <w:t>日</w:t>
            </w:r>
          </w:p>
        </w:tc>
      </w:tr>
    </w:tbl>
    <w:p w14:paraId="27BB595C" w14:textId="77777777" w:rsidR="00E42D85" w:rsidRDefault="00E42D85">
      <w:pPr>
        <w:ind w:firstLine="480"/>
      </w:pPr>
    </w:p>
    <w:sectPr w:rsidR="00E42D8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69331" w14:textId="77777777" w:rsidR="005F7856" w:rsidRDefault="005F7856" w:rsidP="00CE7E71">
      <w:pPr>
        <w:spacing w:line="240" w:lineRule="auto"/>
        <w:ind w:firstLine="480"/>
      </w:pPr>
      <w:r>
        <w:separator/>
      </w:r>
    </w:p>
  </w:endnote>
  <w:endnote w:type="continuationSeparator" w:id="0">
    <w:p w14:paraId="3CA30E23" w14:textId="77777777" w:rsidR="005F7856" w:rsidRDefault="005F7856" w:rsidP="00CE7E7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C951" w14:textId="77777777" w:rsidR="00CE7E71" w:rsidRDefault="00CE7E71">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D3EDA" w14:textId="77777777" w:rsidR="00CE7E71" w:rsidRDefault="00CE7E71">
    <w:pPr>
      <w:pStyle w:val="a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CA80D" w14:textId="77777777" w:rsidR="00CE7E71" w:rsidRDefault="00CE7E71">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33A03" w14:textId="77777777" w:rsidR="005F7856" w:rsidRDefault="005F7856" w:rsidP="00CE7E71">
      <w:pPr>
        <w:spacing w:line="240" w:lineRule="auto"/>
        <w:ind w:firstLine="480"/>
      </w:pPr>
      <w:r>
        <w:separator/>
      </w:r>
    </w:p>
  </w:footnote>
  <w:footnote w:type="continuationSeparator" w:id="0">
    <w:p w14:paraId="44696E4A" w14:textId="77777777" w:rsidR="005F7856" w:rsidRDefault="005F7856" w:rsidP="00CE7E71">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AB9A5" w14:textId="77777777" w:rsidR="00CE7E71" w:rsidRDefault="00CE7E71">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65C9A" w14:textId="77777777" w:rsidR="00CE7E71" w:rsidRDefault="00CE7E71">
    <w:pPr>
      <w:pStyle w:val="ae"/>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C5EB5" w14:textId="77777777" w:rsidR="00CE7E71" w:rsidRDefault="00CE7E71">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484D3D"/>
    <w:multiLevelType w:val="singleLevel"/>
    <w:tmpl w:val="D5A4871C"/>
    <w:lvl w:ilvl="0">
      <w:start w:val="2"/>
      <w:numFmt w:val="decimal"/>
      <w:lvlText w:val="%1."/>
      <w:lvlJc w:val="left"/>
      <w:pPr>
        <w:tabs>
          <w:tab w:val="num" w:pos="312"/>
        </w:tabs>
        <w:ind w:left="840" w:firstLine="0"/>
      </w:pPr>
      <w:rPr>
        <w:b/>
        <w:bCs/>
      </w:rPr>
    </w:lvl>
  </w:abstractNum>
  <w:num w:numId="1" w16cid:durableId="23139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2D"/>
    <w:rsid w:val="00003A0C"/>
    <w:rsid w:val="0000424A"/>
    <w:rsid w:val="00010D8A"/>
    <w:rsid w:val="00012E9D"/>
    <w:rsid w:val="00084F2C"/>
    <w:rsid w:val="00097B30"/>
    <w:rsid w:val="000A76EB"/>
    <w:rsid w:val="000C1C22"/>
    <w:rsid w:val="000D4F1F"/>
    <w:rsid w:val="000D5BBD"/>
    <w:rsid w:val="000F5A0A"/>
    <w:rsid w:val="0010640F"/>
    <w:rsid w:val="001846F4"/>
    <w:rsid w:val="001B7811"/>
    <w:rsid w:val="001C469B"/>
    <w:rsid w:val="001F5B0D"/>
    <w:rsid w:val="00223F58"/>
    <w:rsid w:val="002800C0"/>
    <w:rsid w:val="00295D1E"/>
    <w:rsid w:val="002B0FA0"/>
    <w:rsid w:val="002C3306"/>
    <w:rsid w:val="002F282D"/>
    <w:rsid w:val="002F53AA"/>
    <w:rsid w:val="00303F96"/>
    <w:rsid w:val="003467B9"/>
    <w:rsid w:val="00353200"/>
    <w:rsid w:val="00361E78"/>
    <w:rsid w:val="003625DF"/>
    <w:rsid w:val="003634F9"/>
    <w:rsid w:val="00391925"/>
    <w:rsid w:val="003A0EA5"/>
    <w:rsid w:val="003E5AFC"/>
    <w:rsid w:val="00407BDA"/>
    <w:rsid w:val="00417C73"/>
    <w:rsid w:val="004308B1"/>
    <w:rsid w:val="00461D97"/>
    <w:rsid w:val="00464C5E"/>
    <w:rsid w:val="00464CB2"/>
    <w:rsid w:val="00466CCD"/>
    <w:rsid w:val="004B5EFD"/>
    <w:rsid w:val="004C4B08"/>
    <w:rsid w:val="004E320C"/>
    <w:rsid w:val="00522A18"/>
    <w:rsid w:val="005274F5"/>
    <w:rsid w:val="0053534B"/>
    <w:rsid w:val="00535385"/>
    <w:rsid w:val="005422B1"/>
    <w:rsid w:val="00556EFA"/>
    <w:rsid w:val="0058058B"/>
    <w:rsid w:val="0058110B"/>
    <w:rsid w:val="005C3473"/>
    <w:rsid w:val="005C3E7D"/>
    <w:rsid w:val="005D3106"/>
    <w:rsid w:val="005F7856"/>
    <w:rsid w:val="0060260C"/>
    <w:rsid w:val="006030B8"/>
    <w:rsid w:val="006076F7"/>
    <w:rsid w:val="0061302D"/>
    <w:rsid w:val="006526FE"/>
    <w:rsid w:val="006A5B9A"/>
    <w:rsid w:val="006B3BB9"/>
    <w:rsid w:val="006E26EA"/>
    <w:rsid w:val="006E59AD"/>
    <w:rsid w:val="00702D30"/>
    <w:rsid w:val="0071136D"/>
    <w:rsid w:val="0072728C"/>
    <w:rsid w:val="007552BD"/>
    <w:rsid w:val="00756CFA"/>
    <w:rsid w:val="00771155"/>
    <w:rsid w:val="00771669"/>
    <w:rsid w:val="00783A54"/>
    <w:rsid w:val="00796B0F"/>
    <w:rsid w:val="007A2314"/>
    <w:rsid w:val="007B2333"/>
    <w:rsid w:val="007F64D3"/>
    <w:rsid w:val="00817EEA"/>
    <w:rsid w:val="00843077"/>
    <w:rsid w:val="00854E58"/>
    <w:rsid w:val="008956FE"/>
    <w:rsid w:val="008A019B"/>
    <w:rsid w:val="008B15BF"/>
    <w:rsid w:val="00946A40"/>
    <w:rsid w:val="00947A74"/>
    <w:rsid w:val="009656C0"/>
    <w:rsid w:val="0097646A"/>
    <w:rsid w:val="009815EB"/>
    <w:rsid w:val="00983FF5"/>
    <w:rsid w:val="009951F8"/>
    <w:rsid w:val="009F2FEF"/>
    <w:rsid w:val="009F51FA"/>
    <w:rsid w:val="00A15284"/>
    <w:rsid w:val="00A412A9"/>
    <w:rsid w:val="00A604AA"/>
    <w:rsid w:val="00AF49A4"/>
    <w:rsid w:val="00BA46CC"/>
    <w:rsid w:val="00BB6DD5"/>
    <w:rsid w:val="00BC0C40"/>
    <w:rsid w:val="00BD2450"/>
    <w:rsid w:val="00BE7583"/>
    <w:rsid w:val="00C02C71"/>
    <w:rsid w:val="00C13703"/>
    <w:rsid w:val="00C47E40"/>
    <w:rsid w:val="00C95FE4"/>
    <w:rsid w:val="00CA34BE"/>
    <w:rsid w:val="00CE7E71"/>
    <w:rsid w:val="00D41573"/>
    <w:rsid w:val="00D5136A"/>
    <w:rsid w:val="00D52005"/>
    <w:rsid w:val="00D963FC"/>
    <w:rsid w:val="00DA2967"/>
    <w:rsid w:val="00DB40F0"/>
    <w:rsid w:val="00DE34FC"/>
    <w:rsid w:val="00DF0D75"/>
    <w:rsid w:val="00E110D0"/>
    <w:rsid w:val="00E22944"/>
    <w:rsid w:val="00E42D85"/>
    <w:rsid w:val="00E5763E"/>
    <w:rsid w:val="00EC426F"/>
    <w:rsid w:val="00ED07B6"/>
    <w:rsid w:val="00EE6DE4"/>
    <w:rsid w:val="00F02175"/>
    <w:rsid w:val="00F14E20"/>
    <w:rsid w:val="00F37328"/>
    <w:rsid w:val="00F43B0C"/>
    <w:rsid w:val="00F84C7C"/>
    <w:rsid w:val="00F91BA6"/>
    <w:rsid w:val="00FA3F9D"/>
    <w:rsid w:val="00FD6A88"/>
    <w:rsid w:val="00FF2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00FED"/>
  <w15:chartTrackingRefBased/>
  <w15:docId w15:val="{1660187C-404F-4C63-B971-BB467EBD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02D"/>
    <w:pPr>
      <w:widowControl w:val="0"/>
      <w:spacing w:after="0" w:line="360" w:lineRule="auto"/>
      <w:ind w:firstLineChars="200" w:firstLine="200"/>
      <w:jc w:val="both"/>
    </w:pPr>
    <w:rPr>
      <w:rFonts w:ascii="Times New Roman" w:eastAsia="宋体" w:hAnsi="Times New Roman" w:cs="Times New Roman"/>
      <w:sz w:val="24"/>
      <w14:ligatures w14:val="none"/>
    </w:rPr>
  </w:style>
  <w:style w:type="paragraph" w:styleId="1">
    <w:name w:val="heading 1"/>
    <w:basedOn w:val="a"/>
    <w:next w:val="a"/>
    <w:link w:val="10"/>
    <w:uiPriority w:val="9"/>
    <w:qFormat/>
    <w:rsid w:val="0061302D"/>
    <w:pPr>
      <w:keepNext/>
      <w:keepLines/>
      <w:spacing w:before="480" w:after="80" w:line="278" w:lineRule="auto"/>
      <w:ind w:firstLineChars="0" w:firstLine="0"/>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61302D"/>
    <w:pPr>
      <w:keepNext/>
      <w:keepLines/>
      <w:spacing w:before="160" w:after="80" w:line="278" w:lineRule="auto"/>
      <w:ind w:firstLineChars="0" w:firstLine="0"/>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61302D"/>
    <w:pPr>
      <w:keepNext/>
      <w:keepLines/>
      <w:spacing w:before="160" w:after="80" w:line="278" w:lineRule="auto"/>
      <w:ind w:firstLineChars="0" w:firstLine="0"/>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61302D"/>
    <w:pPr>
      <w:keepNext/>
      <w:keepLines/>
      <w:spacing w:before="80" w:after="40" w:line="278" w:lineRule="auto"/>
      <w:ind w:firstLineChars="0" w:firstLine="0"/>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61302D"/>
    <w:pPr>
      <w:keepNext/>
      <w:keepLines/>
      <w:spacing w:before="80" w:after="40" w:line="278" w:lineRule="auto"/>
      <w:ind w:firstLineChars="0" w:firstLine="0"/>
      <w:jc w:val="left"/>
      <w:outlineLvl w:val="4"/>
    </w:pPr>
    <w:rPr>
      <w:rFonts w:asciiTheme="minorHAnsi" w:eastAsiaTheme="minorEastAsia" w:hAnsiTheme="minorHAnsi" w:cstheme="majorBidi"/>
      <w:color w:val="0F4761" w:themeColor="accent1" w:themeShade="BF"/>
      <w14:ligatures w14:val="standardContextual"/>
    </w:rPr>
  </w:style>
  <w:style w:type="paragraph" w:styleId="6">
    <w:name w:val="heading 6"/>
    <w:basedOn w:val="a"/>
    <w:next w:val="a"/>
    <w:link w:val="60"/>
    <w:uiPriority w:val="9"/>
    <w:semiHidden/>
    <w:unhideWhenUsed/>
    <w:qFormat/>
    <w:rsid w:val="0061302D"/>
    <w:pPr>
      <w:keepNext/>
      <w:keepLines/>
      <w:spacing w:before="40" w:line="278" w:lineRule="auto"/>
      <w:ind w:firstLineChars="0" w:firstLine="0"/>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61302D"/>
    <w:pPr>
      <w:keepNext/>
      <w:keepLines/>
      <w:spacing w:before="40" w:line="278" w:lineRule="auto"/>
      <w:ind w:firstLineChars="0" w:firstLine="0"/>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61302D"/>
    <w:pPr>
      <w:keepNext/>
      <w:keepLines/>
      <w:spacing w:line="278" w:lineRule="auto"/>
      <w:ind w:firstLineChars="0" w:firstLine="0"/>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61302D"/>
    <w:pPr>
      <w:keepNext/>
      <w:keepLines/>
      <w:spacing w:line="278" w:lineRule="auto"/>
      <w:ind w:firstLineChars="0" w:firstLine="0"/>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02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1302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1302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1302D"/>
    <w:rPr>
      <w:rFonts w:cstheme="majorBidi"/>
      <w:color w:val="0F4761" w:themeColor="accent1" w:themeShade="BF"/>
      <w:sz w:val="28"/>
      <w:szCs w:val="28"/>
    </w:rPr>
  </w:style>
  <w:style w:type="character" w:customStyle="1" w:styleId="50">
    <w:name w:val="标题 5 字符"/>
    <w:basedOn w:val="a0"/>
    <w:link w:val="5"/>
    <w:uiPriority w:val="9"/>
    <w:semiHidden/>
    <w:rsid w:val="0061302D"/>
    <w:rPr>
      <w:rFonts w:cstheme="majorBidi"/>
      <w:color w:val="0F4761" w:themeColor="accent1" w:themeShade="BF"/>
      <w:sz w:val="24"/>
    </w:rPr>
  </w:style>
  <w:style w:type="character" w:customStyle="1" w:styleId="60">
    <w:name w:val="标题 6 字符"/>
    <w:basedOn w:val="a0"/>
    <w:link w:val="6"/>
    <w:uiPriority w:val="9"/>
    <w:semiHidden/>
    <w:rsid w:val="0061302D"/>
    <w:rPr>
      <w:rFonts w:cstheme="majorBidi"/>
      <w:b/>
      <w:bCs/>
      <w:color w:val="0F4761" w:themeColor="accent1" w:themeShade="BF"/>
    </w:rPr>
  </w:style>
  <w:style w:type="character" w:customStyle="1" w:styleId="70">
    <w:name w:val="标题 7 字符"/>
    <w:basedOn w:val="a0"/>
    <w:link w:val="7"/>
    <w:uiPriority w:val="9"/>
    <w:semiHidden/>
    <w:rsid w:val="0061302D"/>
    <w:rPr>
      <w:rFonts w:cstheme="majorBidi"/>
      <w:b/>
      <w:bCs/>
      <w:color w:val="595959" w:themeColor="text1" w:themeTint="A6"/>
    </w:rPr>
  </w:style>
  <w:style w:type="character" w:customStyle="1" w:styleId="80">
    <w:name w:val="标题 8 字符"/>
    <w:basedOn w:val="a0"/>
    <w:link w:val="8"/>
    <w:uiPriority w:val="9"/>
    <w:semiHidden/>
    <w:rsid w:val="0061302D"/>
    <w:rPr>
      <w:rFonts w:cstheme="majorBidi"/>
      <w:color w:val="595959" w:themeColor="text1" w:themeTint="A6"/>
    </w:rPr>
  </w:style>
  <w:style w:type="character" w:customStyle="1" w:styleId="90">
    <w:name w:val="标题 9 字符"/>
    <w:basedOn w:val="a0"/>
    <w:link w:val="9"/>
    <w:uiPriority w:val="9"/>
    <w:semiHidden/>
    <w:rsid w:val="0061302D"/>
    <w:rPr>
      <w:rFonts w:eastAsiaTheme="majorEastAsia" w:cstheme="majorBidi"/>
      <w:color w:val="595959" w:themeColor="text1" w:themeTint="A6"/>
    </w:rPr>
  </w:style>
  <w:style w:type="paragraph" w:styleId="a3">
    <w:name w:val="Title"/>
    <w:basedOn w:val="a"/>
    <w:next w:val="a"/>
    <w:link w:val="a4"/>
    <w:uiPriority w:val="10"/>
    <w:qFormat/>
    <w:rsid w:val="0061302D"/>
    <w:pPr>
      <w:spacing w:after="80" w:line="240" w:lineRule="auto"/>
      <w:ind w:firstLineChars="0" w:firstLine="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6130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02D"/>
    <w:pPr>
      <w:numPr>
        <w:ilvl w:val="1"/>
      </w:numPr>
      <w:spacing w:after="160" w:line="278" w:lineRule="auto"/>
      <w:ind w:firstLineChars="200" w:firstLine="20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6130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02D"/>
    <w:pPr>
      <w:spacing w:before="160" w:after="160" w:line="278" w:lineRule="auto"/>
      <w:ind w:firstLineChars="0" w:firstLine="0"/>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61302D"/>
    <w:rPr>
      <w:i/>
      <w:iCs/>
      <w:color w:val="404040" w:themeColor="text1" w:themeTint="BF"/>
    </w:rPr>
  </w:style>
  <w:style w:type="paragraph" w:styleId="a9">
    <w:name w:val="List Paragraph"/>
    <w:basedOn w:val="a"/>
    <w:uiPriority w:val="34"/>
    <w:qFormat/>
    <w:rsid w:val="0061302D"/>
    <w:pPr>
      <w:spacing w:after="160" w:line="278" w:lineRule="auto"/>
      <w:ind w:left="720" w:firstLineChars="0" w:firstLine="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61302D"/>
    <w:rPr>
      <w:i/>
      <w:iCs/>
      <w:color w:val="0F4761" w:themeColor="accent1" w:themeShade="BF"/>
    </w:rPr>
  </w:style>
  <w:style w:type="paragraph" w:styleId="ab">
    <w:name w:val="Intense Quote"/>
    <w:basedOn w:val="a"/>
    <w:next w:val="a"/>
    <w:link w:val="ac"/>
    <w:uiPriority w:val="30"/>
    <w:qFormat/>
    <w:rsid w:val="0061302D"/>
    <w:pPr>
      <w:pBdr>
        <w:top w:val="single" w:sz="4" w:space="10" w:color="0F4761" w:themeColor="accent1" w:themeShade="BF"/>
        <w:bottom w:val="single" w:sz="4" w:space="10" w:color="0F4761" w:themeColor="accent1" w:themeShade="BF"/>
      </w:pBdr>
      <w:spacing w:before="360" w:after="360" w:line="278" w:lineRule="auto"/>
      <w:ind w:left="864" w:right="864" w:firstLineChars="0" w:firstLine="0"/>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61302D"/>
    <w:rPr>
      <w:i/>
      <w:iCs/>
      <w:color w:val="0F4761" w:themeColor="accent1" w:themeShade="BF"/>
    </w:rPr>
  </w:style>
  <w:style w:type="character" w:styleId="ad">
    <w:name w:val="Intense Reference"/>
    <w:basedOn w:val="a0"/>
    <w:uiPriority w:val="32"/>
    <w:qFormat/>
    <w:rsid w:val="0061302D"/>
    <w:rPr>
      <w:b/>
      <w:bCs/>
      <w:smallCaps/>
      <w:color w:val="0F4761" w:themeColor="accent1" w:themeShade="BF"/>
      <w:spacing w:val="5"/>
    </w:rPr>
  </w:style>
  <w:style w:type="paragraph" w:styleId="ae">
    <w:name w:val="header"/>
    <w:basedOn w:val="a"/>
    <w:link w:val="af"/>
    <w:uiPriority w:val="99"/>
    <w:unhideWhenUsed/>
    <w:rsid w:val="00CE7E71"/>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CE7E71"/>
    <w:rPr>
      <w:rFonts w:ascii="Times New Roman" w:eastAsia="宋体" w:hAnsi="Times New Roman" w:cs="Times New Roman"/>
      <w:sz w:val="18"/>
      <w:szCs w:val="18"/>
      <w14:ligatures w14:val="none"/>
    </w:rPr>
  </w:style>
  <w:style w:type="paragraph" w:styleId="af0">
    <w:name w:val="footer"/>
    <w:basedOn w:val="a"/>
    <w:link w:val="af1"/>
    <w:uiPriority w:val="99"/>
    <w:unhideWhenUsed/>
    <w:rsid w:val="00CE7E71"/>
    <w:pPr>
      <w:tabs>
        <w:tab w:val="center" w:pos="4153"/>
        <w:tab w:val="right" w:pos="8306"/>
      </w:tabs>
      <w:snapToGrid w:val="0"/>
      <w:spacing w:line="240" w:lineRule="auto"/>
      <w:jc w:val="left"/>
    </w:pPr>
    <w:rPr>
      <w:sz w:val="18"/>
      <w:szCs w:val="18"/>
    </w:rPr>
  </w:style>
  <w:style w:type="character" w:customStyle="1" w:styleId="af1">
    <w:name w:val="页脚 字符"/>
    <w:basedOn w:val="a0"/>
    <w:link w:val="af0"/>
    <w:uiPriority w:val="99"/>
    <w:rsid w:val="00CE7E71"/>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241</Words>
  <Characters>1378</Characters>
  <Application>Microsoft Office Word</Application>
  <DocSecurity>0</DocSecurity>
  <Lines>11</Lines>
  <Paragraphs>3</Paragraphs>
  <ScaleCrop>false</ScaleCrop>
  <Company>MicroSoft</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梦甜 李</dc:creator>
  <cp:keywords/>
  <dc:description/>
  <cp:lastModifiedBy>梦甜 李</cp:lastModifiedBy>
  <cp:revision>43</cp:revision>
  <dcterms:created xsi:type="dcterms:W3CDTF">2024-08-22T07:52:00Z</dcterms:created>
  <dcterms:modified xsi:type="dcterms:W3CDTF">2024-08-23T08:07:00Z</dcterms:modified>
</cp:coreProperties>
</file>