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345BD" w14:textId="4D072001" w:rsidR="00CD5CAD" w:rsidRDefault="005F3897">
      <w:pPr>
        <w:keepNext/>
        <w:keepLines/>
        <w:spacing w:before="260" w:after="260" w:line="360" w:lineRule="auto"/>
        <w:jc w:val="center"/>
        <w:outlineLvl w:val="1"/>
        <w:rPr>
          <w:rFonts w:ascii="宋体" w:eastAsia="宋体" w:hAnsi="宋体" w:cs="Times New Roman"/>
          <w:b/>
          <w:bCs/>
          <w:iCs/>
          <w:sz w:val="24"/>
          <w:szCs w:val="24"/>
        </w:rPr>
      </w:pPr>
      <w:r>
        <w:rPr>
          <w:rFonts w:ascii="宋体" w:eastAsia="宋体" w:hAnsi="宋体" w:cs="Times New Roman" w:hint="eastAsia"/>
          <w:b/>
          <w:bCs/>
          <w:iCs/>
          <w:sz w:val="24"/>
          <w:szCs w:val="24"/>
        </w:rPr>
        <w:t>证券代码：</w:t>
      </w:r>
      <w:r w:rsidR="00290421" w:rsidRPr="00290421">
        <w:rPr>
          <w:rFonts w:ascii="宋体" w:eastAsia="宋体" w:hAnsi="宋体" w:cs="Times New Roman"/>
          <w:b/>
          <w:bCs/>
          <w:iCs/>
          <w:sz w:val="24"/>
          <w:szCs w:val="24"/>
        </w:rPr>
        <w:t xml:space="preserve">688260 </w:t>
      </w:r>
      <w:r>
        <w:rPr>
          <w:rFonts w:ascii="宋体" w:eastAsia="宋体" w:hAnsi="宋体" w:cs="Times New Roman" w:hint="eastAsia"/>
          <w:b/>
          <w:bCs/>
          <w:iCs/>
          <w:sz w:val="24"/>
          <w:szCs w:val="24"/>
        </w:rPr>
        <w:t xml:space="preserve"> </w:t>
      </w:r>
      <w:r w:rsidR="00D976E7">
        <w:rPr>
          <w:rFonts w:ascii="宋体" w:eastAsia="宋体" w:hAnsi="宋体" w:cs="Times New Roman" w:hint="eastAsia"/>
          <w:b/>
          <w:bCs/>
          <w:iCs/>
          <w:sz w:val="24"/>
          <w:szCs w:val="24"/>
        </w:rPr>
        <w:t xml:space="preserve">                               </w:t>
      </w:r>
      <w:r>
        <w:rPr>
          <w:rFonts w:ascii="宋体" w:eastAsia="宋体" w:hAnsi="宋体" w:cs="Times New Roman" w:hint="eastAsia"/>
          <w:b/>
          <w:bCs/>
          <w:iCs/>
          <w:sz w:val="24"/>
          <w:szCs w:val="24"/>
        </w:rPr>
        <w:t>证券简称：</w:t>
      </w:r>
      <w:r w:rsidR="00290421" w:rsidRPr="00290421">
        <w:rPr>
          <w:rFonts w:ascii="宋体" w:eastAsia="宋体" w:hAnsi="宋体" w:cs="Times New Roman" w:hint="eastAsia"/>
          <w:b/>
          <w:bCs/>
          <w:iCs/>
          <w:sz w:val="24"/>
          <w:szCs w:val="24"/>
        </w:rPr>
        <w:t>昀冢科技</w:t>
      </w:r>
    </w:p>
    <w:p w14:paraId="18A73B7B" w14:textId="210D94BE" w:rsidR="00CD5CAD" w:rsidRDefault="00290421" w:rsidP="00F743F0">
      <w:pPr>
        <w:keepNext/>
        <w:keepLines/>
        <w:spacing w:beforeLines="50" w:before="156" w:afterLines="50" w:after="156" w:line="360" w:lineRule="auto"/>
        <w:jc w:val="center"/>
        <w:outlineLvl w:val="1"/>
        <w:rPr>
          <w:rFonts w:ascii="宋体" w:eastAsia="宋体" w:hAnsi="宋体" w:cs="Times New Roman"/>
          <w:b/>
          <w:bCs/>
          <w:sz w:val="32"/>
          <w:szCs w:val="32"/>
        </w:rPr>
      </w:pPr>
      <w:r w:rsidRPr="00290421">
        <w:rPr>
          <w:rFonts w:ascii="宋体" w:eastAsia="宋体" w:hAnsi="宋体" w:cs="Times New Roman" w:hint="eastAsia"/>
          <w:b/>
          <w:bCs/>
          <w:sz w:val="32"/>
          <w:szCs w:val="32"/>
        </w:rPr>
        <w:t>苏州昀冢电子科技股份有限公司</w:t>
      </w:r>
    </w:p>
    <w:p w14:paraId="6A9E2B53" w14:textId="1B330F70" w:rsidR="00CD5CAD" w:rsidRPr="003F217C" w:rsidRDefault="005F3897" w:rsidP="003F217C">
      <w:pPr>
        <w:keepNext/>
        <w:keepLines/>
        <w:spacing w:beforeLines="50" w:before="156" w:afterLines="50" w:after="156" w:line="360" w:lineRule="auto"/>
        <w:jc w:val="center"/>
        <w:outlineLvl w:val="1"/>
        <w:rPr>
          <w:rFonts w:ascii="宋体" w:eastAsia="宋体" w:hAnsi="宋体" w:cs="Times New Roman"/>
          <w:b/>
          <w:bCs/>
          <w:sz w:val="32"/>
          <w:szCs w:val="32"/>
        </w:rPr>
      </w:pPr>
      <w:r>
        <w:rPr>
          <w:rFonts w:ascii="宋体" w:eastAsia="宋体" w:hAnsi="宋体" w:cs="Times New Roman" w:hint="eastAsia"/>
          <w:b/>
          <w:bCs/>
          <w:sz w:val="32"/>
          <w:szCs w:val="32"/>
        </w:rPr>
        <w:t>投资者关系活动记录表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5689"/>
      </w:tblGrid>
      <w:tr w:rsidR="00CD5CAD" w14:paraId="08780B11" w14:textId="77777777" w:rsidTr="001566FF">
        <w:tc>
          <w:tcPr>
            <w:tcW w:w="2925" w:type="dxa"/>
            <w:shd w:val="clear" w:color="auto" w:fill="auto"/>
          </w:tcPr>
          <w:p w14:paraId="50F0F9A0" w14:textId="77777777" w:rsidR="00CD5CAD" w:rsidRDefault="005F3897">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投资者关系活动类别</w:t>
            </w:r>
          </w:p>
          <w:p w14:paraId="47A54D3C" w14:textId="77777777" w:rsidR="00CD5CAD" w:rsidRDefault="00CD5CAD">
            <w:pPr>
              <w:spacing w:line="360" w:lineRule="auto"/>
              <w:rPr>
                <w:rFonts w:ascii="宋体" w:eastAsia="宋体" w:hAnsi="宋体" w:cs="Times New Roman"/>
                <w:b/>
                <w:bCs/>
                <w:iCs/>
                <w:sz w:val="24"/>
                <w:szCs w:val="24"/>
              </w:rPr>
            </w:pPr>
          </w:p>
        </w:tc>
        <w:tc>
          <w:tcPr>
            <w:tcW w:w="5689" w:type="dxa"/>
            <w:shd w:val="clear" w:color="auto" w:fill="auto"/>
          </w:tcPr>
          <w:p w14:paraId="2B90D608" w14:textId="2DC67BA0" w:rsidR="00CD5CAD" w:rsidRDefault="005F3897">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特定对象调研        </w:t>
            </w:r>
            <w:r w:rsidR="00E7546C">
              <w:rPr>
                <w:rFonts w:ascii="宋体" w:eastAsia="宋体" w:hAnsi="宋体" w:cs="Times New Roman" w:hint="eastAsia"/>
                <w:bCs/>
                <w:iCs/>
                <w:sz w:val="24"/>
                <w:szCs w:val="24"/>
              </w:rPr>
              <w:t>□</w:t>
            </w:r>
            <w:r>
              <w:rPr>
                <w:rFonts w:ascii="宋体" w:eastAsia="宋体" w:hAnsi="宋体" w:cs="Times New Roman" w:hint="eastAsia"/>
                <w:sz w:val="24"/>
                <w:szCs w:val="24"/>
              </w:rPr>
              <w:t>分析师会议</w:t>
            </w:r>
          </w:p>
          <w:p w14:paraId="6E6FC593" w14:textId="29068365" w:rsidR="00CD5CAD" w:rsidRDefault="005F3897">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sidR="00E7546C" w:rsidRPr="00C76D7B">
              <w:rPr>
                <w:rFonts w:ascii="宋体" w:eastAsia="宋体" w:hAnsi="宋体" w:cs="Times New Roman" w:hint="eastAsia"/>
                <w:bCs/>
                <w:iCs/>
                <w:sz w:val="24"/>
                <w:szCs w:val="24"/>
              </w:rPr>
              <w:t>☑</w:t>
            </w:r>
            <w:r>
              <w:rPr>
                <w:rFonts w:ascii="宋体" w:eastAsia="宋体" w:hAnsi="宋体" w:cs="Times New Roman" w:hint="eastAsia"/>
                <w:sz w:val="24"/>
                <w:szCs w:val="24"/>
              </w:rPr>
              <w:t>业绩说明会</w:t>
            </w:r>
          </w:p>
          <w:p w14:paraId="50FB7BFB" w14:textId="77777777" w:rsidR="00CD5CAD" w:rsidRDefault="005F3897">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5AD03575" w14:textId="5EBB508B" w:rsidR="00CD5CAD" w:rsidRDefault="005F3897">
            <w:pPr>
              <w:tabs>
                <w:tab w:val="left" w:pos="2690"/>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现场参观</w:t>
            </w:r>
            <w:r w:rsidR="00290421">
              <w:rPr>
                <w:rFonts w:ascii="宋体" w:eastAsia="宋体" w:hAnsi="宋体" w:cs="Times New Roman" w:hint="eastAsia"/>
                <w:sz w:val="24"/>
                <w:szCs w:val="24"/>
              </w:rPr>
              <w:t xml:space="preserve"> </w:t>
            </w:r>
            <w:r w:rsidR="00290421">
              <w:rPr>
                <w:rFonts w:ascii="宋体" w:eastAsia="宋体" w:hAnsi="宋体" w:cs="Times New Roman"/>
                <w:sz w:val="24"/>
                <w:szCs w:val="24"/>
              </w:rPr>
              <w:t xml:space="preserve">           </w:t>
            </w:r>
            <w:r>
              <w:rPr>
                <w:rFonts w:ascii="宋体" w:eastAsia="宋体" w:hAnsi="宋体" w:cs="Times New Roman" w:hint="eastAsia"/>
                <w:sz w:val="24"/>
                <w:szCs w:val="24"/>
              </w:rPr>
              <w:t>□电话会议</w:t>
            </w:r>
          </w:p>
          <w:p w14:paraId="009FAB37" w14:textId="2110088E" w:rsidR="00CD5CAD" w:rsidRDefault="005F3897" w:rsidP="00290421">
            <w:pPr>
              <w:tabs>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其他 </w:t>
            </w:r>
          </w:p>
        </w:tc>
      </w:tr>
      <w:tr w:rsidR="00CD5CAD" w14:paraId="6E12A36F" w14:textId="77777777" w:rsidTr="001566FF">
        <w:tc>
          <w:tcPr>
            <w:tcW w:w="2925" w:type="dxa"/>
            <w:shd w:val="clear" w:color="auto" w:fill="auto"/>
          </w:tcPr>
          <w:p w14:paraId="004D337E" w14:textId="77777777" w:rsidR="00CD5CAD" w:rsidRDefault="005F3897">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参与单位名称及人员姓名</w:t>
            </w:r>
          </w:p>
        </w:tc>
        <w:tc>
          <w:tcPr>
            <w:tcW w:w="5689" w:type="dxa"/>
            <w:shd w:val="clear" w:color="auto" w:fill="auto"/>
          </w:tcPr>
          <w:p w14:paraId="2CBD1D1D" w14:textId="1EC8D418" w:rsidR="00CD5CAD" w:rsidRPr="00F76634" w:rsidRDefault="00E7546C" w:rsidP="00F425B7">
            <w:pPr>
              <w:tabs>
                <w:tab w:val="center" w:pos="2798"/>
              </w:tabs>
              <w:spacing w:line="360" w:lineRule="auto"/>
              <w:rPr>
                <w:rFonts w:ascii="宋体" w:eastAsia="宋体" w:hAnsi="宋体" w:cs="Times New Roman"/>
                <w:bCs/>
                <w:iCs/>
                <w:sz w:val="24"/>
                <w:szCs w:val="24"/>
              </w:rPr>
            </w:pPr>
            <w:r w:rsidRPr="00E7546C">
              <w:rPr>
                <w:rFonts w:ascii="宋体" w:eastAsia="宋体" w:hAnsi="宋体" w:cs="Times New Roman" w:hint="eastAsia"/>
                <w:bCs/>
                <w:iCs/>
                <w:sz w:val="24"/>
                <w:szCs w:val="24"/>
              </w:rPr>
              <w:t>线上参与公司2024年半年度业绩说明会的全体投资者</w:t>
            </w:r>
          </w:p>
        </w:tc>
      </w:tr>
      <w:tr w:rsidR="00CD5CAD" w14:paraId="66238681" w14:textId="77777777" w:rsidTr="001566FF">
        <w:tc>
          <w:tcPr>
            <w:tcW w:w="2925" w:type="dxa"/>
            <w:shd w:val="clear" w:color="auto" w:fill="auto"/>
          </w:tcPr>
          <w:p w14:paraId="5C14CB40" w14:textId="77777777" w:rsidR="00CD5CAD" w:rsidRDefault="005F3897">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会议时间</w:t>
            </w:r>
          </w:p>
        </w:tc>
        <w:tc>
          <w:tcPr>
            <w:tcW w:w="5689" w:type="dxa"/>
            <w:shd w:val="clear" w:color="auto" w:fill="auto"/>
          </w:tcPr>
          <w:p w14:paraId="24C64A77" w14:textId="276C0A2B" w:rsidR="00CD5CAD" w:rsidRDefault="00290421" w:rsidP="00F425B7">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2</w:t>
            </w:r>
            <w:r>
              <w:rPr>
                <w:rFonts w:ascii="宋体" w:eastAsia="宋体" w:hAnsi="宋体" w:cs="Times New Roman"/>
                <w:bCs/>
                <w:iCs/>
                <w:sz w:val="24"/>
                <w:szCs w:val="24"/>
              </w:rPr>
              <w:t>024</w:t>
            </w:r>
            <w:r w:rsidR="005F3897">
              <w:rPr>
                <w:rFonts w:ascii="宋体" w:eastAsia="宋体" w:hAnsi="宋体" w:cs="Times New Roman" w:hint="eastAsia"/>
                <w:bCs/>
                <w:iCs/>
                <w:sz w:val="24"/>
                <w:szCs w:val="24"/>
              </w:rPr>
              <w:t>年</w:t>
            </w:r>
            <w:r w:rsidR="00E7546C">
              <w:rPr>
                <w:rFonts w:ascii="宋体" w:eastAsia="宋体" w:hAnsi="宋体" w:cs="Times New Roman"/>
                <w:bCs/>
                <w:iCs/>
                <w:sz w:val="24"/>
                <w:szCs w:val="24"/>
              </w:rPr>
              <w:t>9</w:t>
            </w:r>
            <w:r w:rsidR="005F3897">
              <w:rPr>
                <w:rFonts w:ascii="宋体" w:eastAsia="宋体" w:hAnsi="宋体" w:cs="Times New Roman" w:hint="eastAsia"/>
                <w:bCs/>
                <w:iCs/>
                <w:sz w:val="24"/>
                <w:szCs w:val="24"/>
              </w:rPr>
              <w:t>月</w:t>
            </w:r>
            <w:r w:rsidR="00E7546C">
              <w:rPr>
                <w:rFonts w:ascii="宋体" w:eastAsia="宋体" w:hAnsi="宋体" w:cs="Times New Roman"/>
                <w:bCs/>
                <w:iCs/>
                <w:sz w:val="24"/>
                <w:szCs w:val="24"/>
              </w:rPr>
              <w:t>4</w:t>
            </w:r>
            <w:r w:rsidR="005F3897">
              <w:rPr>
                <w:rFonts w:ascii="宋体" w:eastAsia="宋体" w:hAnsi="宋体" w:cs="Times New Roman" w:hint="eastAsia"/>
                <w:bCs/>
                <w:iCs/>
                <w:sz w:val="24"/>
                <w:szCs w:val="24"/>
              </w:rPr>
              <w:t>日</w:t>
            </w:r>
            <w:r w:rsidR="00F743F0">
              <w:rPr>
                <w:rFonts w:ascii="宋体" w:eastAsia="宋体" w:hAnsi="宋体" w:cs="Times New Roman" w:hint="eastAsia"/>
                <w:bCs/>
                <w:iCs/>
                <w:sz w:val="24"/>
                <w:szCs w:val="24"/>
              </w:rPr>
              <w:t xml:space="preserve">  </w:t>
            </w:r>
            <w:r w:rsidR="00FE390D">
              <w:rPr>
                <w:rFonts w:ascii="宋体" w:eastAsia="宋体" w:hAnsi="宋体" w:cs="Times New Roman" w:hint="eastAsia"/>
                <w:bCs/>
                <w:iCs/>
                <w:sz w:val="24"/>
                <w:szCs w:val="24"/>
              </w:rPr>
              <w:t>15</w:t>
            </w:r>
            <w:r w:rsidR="005F3897" w:rsidRPr="00FE390D">
              <w:rPr>
                <w:rFonts w:ascii="宋体" w:eastAsia="宋体" w:hAnsi="宋体" w:cs="Times New Roman" w:hint="eastAsia"/>
                <w:bCs/>
                <w:iCs/>
                <w:sz w:val="24"/>
                <w:szCs w:val="24"/>
              </w:rPr>
              <w:t>:</w:t>
            </w:r>
            <w:r w:rsidR="00E7546C">
              <w:rPr>
                <w:rFonts w:ascii="宋体" w:eastAsia="宋体" w:hAnsi="宋体" w:cs="Times New Roman" w:hint="eastAsia"/>
                <w:bCs/>
                <w:iCs/>
                <w:sz w:val="24"/>
                <w:szCs w:val="24"/>
              </w:rPr>
              <w:t>3</w:t>
            </w:r>
            <w:r w:rsidR="00F743F0" w:rsidRPr="00FE390D">
              <w:rPr>
                <w:rFonts w:ascii="宋体" w:eastAsia="宋体" w:hAnsi="宋体" w:cs="Times New Roman" w:hint="eastAsia"/>
                <w:bCs/>
                <w:iCs/>
                <w:sz w:val="24"/>
                <w:szCs w:val="24"/>
              </w:rPr>
              <w:t>0</w:t>
            </w:r>
            <w:r w:rsidR="00E7546C">
              <w:rPr>
                <w:rFonts w:ascii="宋体" w:eastAsia="宋体" w:hAnsi="宋体" w:cs="Times New Roman" w:hint="eastAsia"/>
                <w:bCs/>
                <w:iCs/>
                <w:sz w:val="24"/>
                <w:szCs w:val="24"/>
              </w:rPr>
              <w:t>-</w:t>
            </w:r>
            <w:r w:rsidR="00E7546C" w:rsidRPr="00E7546C">
              <w:rPr>
                <w:rFonts w:ascii="宋体" w:eastAsia="宋体" w:hAnsi="宋体" w:cs="Times New Roman"/>
                <w:bCs/>
                <w:iCs/>
                <w:sz w:val="24"/>
                <w:szCs w:val="24"/>
              </w:rPr>
              <w:t>1</w:t>
            </w:r>
            <w:r w:rsidR="00E7546C">
              <w:rPr>
                <w:rFonts w:ascii="宋体" w:eastAsia="宋体" w:hAnsi="宋体" w:cs="Times New Roman"/>
                <w:bCs/>
                <w:iCs/>
                <w:sz w:val="24"/>
                <w:szCs w:val="24"/>
              </w:rPr>
              <w:t>6</w:t>
            </w:r>
            <w:r w:rsidR="00E7546C" w:rsidRPr="00E7546C">
              <w:rPr>
                <w:rFonts w:ascii="宋体" w:eastAsia="宋体" w:hAnsi="宋体" w:cs="Times New Roman"/>
                <w:bCs/>
                <w:iCs/>
                <w:sz w:val="24"/>
                <w:szCs w:val="24"/>
              </w:rPr>
              <w:t>:30</w:t>
            </w:r>
          </w:p>
        </w:tc>
      </w:tr>
      <w:tr w:rsidR="00CD5CAD" w14:paraId="3702F45D" w14:textId="77777777" w:rsidTr="001566FF">
        <w:tc>
          <w:tcPr>
            <w:tcW w:w="2925" w:type="dxa"/>
            <w:shd w:val="clear" w:color="auto" w:fill="auto"/>
          </w:tcPr>
          <w:p w14:paraId="7BEBE371" w14:textId="77777777" w:rsidR="00CD5CAD" w:rsidRDefault="005F3897">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会议地点</w:t>
            </w:r>
          </w:p>
        </w:tc>
        <w:tc>
          <w:tcPr>
            <w:tcW w:w="5689" w:type="dxa"/>
            <w:shd w:val="clear" w:color="auto" w:fill="auto"/>
          </w:tcPr>
          <w:p w14:paraId="23816B6D" w14:textId="3D64990E" w:rsidR="00CD5CAD" w:rsidRDefault="00565DB2" w:rsidP="00F425B7">
            <w:pPr>
              <w:spacing w:line="360" w:lineRule="auto"/>
              <w:rPr>
                <w:rFonts w:ascii="宋体" w:eastAsia="宋体" w:hAnsi="宋体" w:cs="Times New Roman"/>
                <w:bCs/>
                <w:iCs/>
                <w:sz w:val="24"/>
                <w:szCs w:val="24"/>
              </w:rPr>
            </w:pPr>
            <w:r w:rsidRPr="00565DB2">
              <w:rPr>
                <w:rFonts w:ascii="宋体" w:eastAsia="宋体" w:hAnsi="宋体" w:cs="Times New Roman" w:hint="eastAsia"/>
                <w:bCs/>
                <w:iCs/>
                <w:sz w:val="24"/>
                <w:szCs w:val="24"/>
              </w:rPr>
              <w:t>价值在线（https://www.ir-online.cn/）网络互动</w:t>
            </w:r>
          </w:p>
        </w:tc>
      </w:tr>
      <w:tr w:rsidR="00CD5CAD" w14:paraId="5EE79F53" w14:textId="77777777" w:rsidTr="001566FF">
        <w:tc>
          <w:tcPr>
            <w:tcW w:w="2925" w:type="dxa"/>
            <w:shd w:val="clear" w:color="auto" w:fill="auto"/>
          </w:tcPr>
          <w:p w14:paraId="07655D5E" w14:textId="77777777" w:rsidR="00CD5CAD" w:rsidRDefault="005F3897">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上市公司接待人员姓名</w:t>
            </w:r>
          </w:p>
        </w:tc>
        <w:tc>
          <w:tcPr>
            <w:tcW w:w="5689" w:type="dxa"/>
            <w:shd w:val="clear" w:color="auto" w:fill="auto"/>
          </w:tcPr>
          <w:p w14:paraId="56BBA0DC" w14:textId="485043DC" w:rsidR="00CD5CAD" w:rsidRDefault="005F3897" w:rsidP="00F425B7">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董事</w:t>
            </w:r>
            <w:r w:rsidR="00290421">
              <w:rPr>
                <w:rFonts w:ascii="宋体" w:eastAsia="宋体" w:hAnsi="宋体" w:cs="Times New Roman" w:hint="eastAsia"/>
                <w:bCs/>
                <w:iCs/>
                <w:sz w:val="24"/>
                <w:szCs w:val="24"/>
              </w:rPr>
              <w:t>长</w:t>
            </w:r>
            <w:r>
              <w:rPr>
                <w:rFonts w:ascii="宋体" w:eastAsia="宋体" w:hAnsi="宋体" w:cs="Times New Roman" w:hint="eastAsia"/>
                <w:bCs/>
                <w:iCs/>
                <w:sz w:val="24"/>
                <w:szCs w:val="24"/>
              </w:rPr>
              <w:t>、总经理：</w:t>
            </w:r>
            <w:r w:rsidR="00290421">
              <w:rPr>
                <w:rFonts w:ascii="宋体" w:eastAsia="宋体" w:hAnsi="宋体" w:cs="Times New Roman"/>
                <w:bCs/>
                <w:iCs/>
                <w:sz w:val="24"/>
                <w:szCs w:val="24"/>
              </w:rPr>
              <w:t>王宾</w:t>
            </w:r>
          </w:p>
          <w:p w14:paraId="1777133D" w14:textId="77777777" w:rsidR="004B637C" w:rsidRDefault="005F3897" w:rsidP="00F425B7">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董事会秘书</w:t>
            </w:r>
            <w:r w:rsidR="00290421">
              <w:rPr>
                <w:rFonts w:ascii="宋体" w:eastAsia="宋体" w:hAnsi="宋体" w:cs="Times New Roman" w:hint="eastAsia"/>
                <w:bCs/>
                <w:iCs/>
                <w:sz w:val="24"/>
                <w:szCs w:val="24"/>
              </w:rPr>
              <w:t>、财务总监</w:t>
            </w:r>
            <w:r>
              <w:rPr>
                <w:rFonts w:ascii="宋体" w:eastAsia="宋体" w:hAnsi="宋体" w:cs="Times New Roman" w:hint="eastAsia"/>
                <w:bCs/>
                <w:iCs/>
                <w:sz w:val="24"/>
                <w:szCs w:val="24"/>
              </w:rPr>
              <w:t>：</w:t>
            </w:r>
            <w:r w:rsidR="00290421">
              <w:rPr>
                <w:rFonts w:ascii="宋体" w:eastAsia="宋体" w:hAnsi="宋体" w:cs="Times New Roman" w:hint="eastAsia"/>
                <w:bCs/>
                <w:iCs/>
                <w:sz w:val="24"/>
                <w:szCs w:val="24"/>
              </w:rPr>
              <w:t>陈艳</w:t>
            </w:r>
            <w:r>
              <w:rPr>
                <w:rFonts w:ascii="宋体" w:eastAsia="宋体" w:hAnsi="宋体" w:cs="Times New Roman"/>
                <w:bCs/>
                <w:iCs/>
                <w:sz w:val="24"/>
                <w:szCs w:val="24"/>
              </w:rPr>
              <w:t xml:space="preserve">  </w:t>
            </w:r>
          </w:p>
          <w:p w14:paraId="47FD63BA" w14:textId="53C5DDB1" w:rsidR="004209F9" w:rsidRDefault="004209F9" w:rsidP="00F425B7">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独立董事：刘海燕</w:t>
            </w:r>
          </w:p>
        </w:tc>
      </w:tr>
      <w:tr w:rsidR="00CD5CAD" w14:paraId="3BC3E776" w14:textId="77777777" w:rsidTr="001566FF">
        <w:trPr>
          <w:trHeight w:val="1125"/>
        </w:trPr>
        <w:tc>
          <w:tcPr>
            <w:tcW w:w="2925" w:type="dxa"/>
            <w:shd w:val="clear" w:color="auto" w:fill="auto"/>
            <w:vAlign w:val="center"/>
          </w:tcPr>
          <w:p w14:paraId="76D81B4D" w14:textId="77777777" w:rsidR="00CD5CAD" w:rsidRDefault="005F3897">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投资者关系活动主要内容介绍</w:t>
            </w:r>
          </w:p>
        </w:tc>
        <w:tc>
          <w:tcPr>
            <w:tcW w:w="5689" w:type="dxa"/>
            <w:shd w:val="clear" w:color="auto" w:fill="auto"/>
          </w:tcPr>
          <w:p w14:paraId="390549B7" w14:textId="2FD21CA7" w:rsidR="000829E1" w:rsidRDefault="002F0996" w:rsidP="00B32F7B">
            <w:pPr>
              <w:spacing w:line="360" w:lineRule="auto"/>
              <w:ind w:firstLineChars="200" w:firstLine="482"/>
              <w:rPr>
                <w:rFonts w:ascii="宋体" w:eastAsia="宋体" w:hAnsi="宋体" w:cs="宋体"/>
                <w:sz w:val="24"/>
                <w:szCs w:val="24"/>
              </w:rPr>
            </w:pPr>
            <w:r w:rsidRPr="002F0996">
              <w:rPr>
                <w:rFonts w:ascii="宋体" w:eastAsia="宋体" w:hAnsi="宋体" w:cs="宋体" w:hint="eastAsia"/>
                <w:b/>
                <w:sz w:val="24"/>
                <w:szCs w:val="24"/>
              </w:rPr>
              <w:t>问题</w:t>
            </w:r>
            <w:r w:rsidR="00B32F7B" w:rsidRPr="002F0996">
              <w:rPr>
                <w:rFonts w:ascii="宋体" w:eastAsia="宋体" w:hAnsi="宋体" w:cs="宋体"/>
                <w:b/>
                <w:sz w:val="24"/>
                <w:szCs w:val="24"/>
              </w:rPr>
              <w:t>1</w:t>
            </w:r>
            <w:r>
              <w:rPr>
                <w:rFonts w:ascii="宋体" w:eastAsia="宋体" w:hAnsi="宋体" w:cs="宋体"/>
                <w:b/>
                <w:sz w:val="24"/>
                <w:szCs w:val="24"/>
              </w:rPr>
              <w:t>：</w:t>
            </w:r>
            <w:r w:rsidR="00B32F7B" w:rsidRPr="002F0996">
              <w:rPr>
                <w:rFonts w:ascii="宋体" w:eastAsia="宋体" w:hAnsi="宋体" w:cs="宋体"/>
                <w:b/>
                <w:sz w:val="24"/>
                <w:szCs w:val="24"/>
              </w:rPr>
              <w:t>公司</w:t>
            </w:r>
            <w:r w:rsidR="00834E23">
              <w:rPr>
                <w:rFonts w:ascii="宋体" w:eastAsia="宋体" w:hAnsi="宋体" w:cs="宋体"/>
                <w:b/>
                <w:sz w:val="24"/>
                <w:szCs w:val="24"/>
              </w:rPr>
              <w:t>20</w:t>
            </w:r>
            <w:r w:rsidR="00B32F7B" w:rsidRPr="002F0996">
              <w:rPr>
                <w:rFonts w:ascii="宋体" w:eastAsia="宋体" w:hAnsi="宋体" w:cs="宋体"/>
                <w:b/>
                <w:sz w:val="24"/>
                <w:szCs w:val="24"/>
              </w:rPr>
              <w:t>24年半年度归母净利润同比有所改善，主要原因是什么？</w:t>
            </w:r>
            <w:r w:rsidR="000829E1" w:rsidRPr="000829E1">
              <w:rPr>
                <w:rFonts w:ascii="宋体" w:eastAsia="宋体" w:hAnsi="宋体" w:cs="宋体" w:hint="eastAsia"/>
                <w:b/>
                <w:sz w:val="24"/>
                <w:szCs w:val="24"/>
              </w:rPr>
              <w:t>未来有什么扭亏为盈的计划吗？</w:t>
            </w:r>
            <w:r w:rsidR="00B32F7B" w:rsidRPr="002F0996">
              <w:rPr>
                <w:rFonts w:ascii="宋体" w:eastAsia="宋体" w:hAnsi="宋体" w:cs="宋体"/>
                <w:b/>
                <w:sz w:val="24"/>
                <w:szCs w:val="24"/>
              </w:rPr>
              <w:br/>
            </w:r>
            <w:r w:rsidR="00B32F7B" w:rsidRPr="002F0996">
              <w:rPr>
                <w:rFonts w:ascii="宋体" w:eastAsia="宋体" w:hAnsi="宋体" w:cs="宋体"/>
                <w:sz w:val="24"/>
                <w:szCs w:val="24"/>
              </w:rPr>
              <w:t xml:space="preserve">    答:报告期内，公司</w:t>
            </w:r>
            <w:r w:rsidR="001023BE">
              <w:rPr>
                <w:rFonts w:ascii="宋体" w:eastAsia="宋体" w:hAnsi="宋体" w:cs="宋体" w:hint="eastAsia"/>
                <w:sz w:val="24"/>
                <w:szCs w:val="24"/>
              </w:rPr>
              <w:t>实现</w:t>
            </w:r>
            <w:r w:rsidR="00B32F7B" w:rsidRPr="002F0996">
              <w:rPr>
                <w:rFonts w:ascii="宋体" w:eastAsia="宋体" w:hAnsi="宋体" w:cs="宋体"/>
                <w:sz w:val="24"/>
                <w:szCs w:val="24"/>
              </w:rPr>
              <w:t>归属于上市公司股东的净利润-2,754.92</w:t>
            </w:r>
            <w:r w:rsidR="00AF6540" w:rsidRPr="002F0996">
              <w:rPr>
                <w:rFonts w:ascii="宋体" w:eastAsia="宋体" w:hAnsi="宋体" w:cs="宋体"/>
                <w:sz w:val="24"/>
                <w:szCs w:val="24"/>
              </w:rPr>
              <w:t>万元</w:t>
            </w:r>
            <w:r w:rsidR="00A31276">
              <w:rPr>
                <w:rFonts w:ascii="宋体" w:eastAsia="宋体" w:hAnsi="宋体" w:cs="宋体"/>
                <w:sz w:val="24"/>
                <w:szCs w:val="24"/>
              </w:rPr>
              <w:t>，</w:t>
            </w:r>
            <w:r w:rsidR="00B32F7B" w:rsidRPr="002F0996">
              <w:rPr>
                <w:rFonts w:ascii="宋体" w:eastAsia="宋体" w:hAnsi="宋体" w:cs="宋体"/>
                <w:sz w:val="24"/>
                <w:szCs w:val="24"/>
              </w:rPr>
              <w:t>较上年同期相比亏损减少2,125.78万元</w:t>
            </w:r>
            <w:r w:rsidR="00A31276">
              <w:rPr>
                <w:rFonts w:ascii="宋体" w:eastAsia="宋体" w:hAnsi="宋体" w:cs="宋体"/>
                <w:sz w:val="24"/>
                <w:szCs w:val="24"/>
              </w:rPr>
              <w:t>，</w:t>
            </w:r>
            <w:r w:rsidR="00B32F7B" w:rsidRPr="002F0996">
              <w:rPr>
                <w:rFonts w:ascii="宋体" w:eastAsia="宋体" w:hAnsi="宋体" w:cs="宋体"/>
                <w:sz w:val="24"/>
                <w:szCs w:val="24"/>
              </w:rPr>
              <w:t>同比收窄43.55%</w:t>
            </w:r>
            <w:r w:rsidR="00A31276">
              <w:rPr>
                <w:rFonts w:ascii="宋体" w:eastAsia="宋体" w:hAnsi="宋体" w:cs="宋体"/>
                <w:sz w:val="24"/>
                <w:szCs w:val="24"/>
              </w:rPr>
              <w:t>，</w:t>
            </w:r>
            <w:r w:rsidR="00B32F7B" w:rsidRPr="002F0996">
              <w:rPr>
                <w:rFonts w:ascii="宋体" w:eastAsia="宋体" w:hAnsi="宋体" w:cs="宋体"/>
                <w:sz w:val="24"/>
                <w:szCs w:val="24"/>
              </w:rPr>
              <w:t>主要原因为：1、受益于国内智能手机终端市场需求复苏、下游客户订单增长，2024年上半年公司主营业务总体上呈现向好态势；2、报告期内，公司优化提升资产结构，聚焦资源，收缩对半导体引线框架业务的投资，放弃对控股孙公司池州昀钐的优先增资权及实际控制权，有效改善了公司财务结构健康度，报告期内公司非经常性损</w:t>
            </w:r>
            <w:r w:rsidR="00B32F7B" w:rsidRPr="002F0996">
              <w:rPr>
                <w:rFonts w:ascii="宋体" w:eastAsia="宋体" w:hAnsi="宋体" w:cs="宋体"/>
                <w:sz w:val="24"/>
                <w:szCs w:val="24"/>
              </w:rPr>
              <w:lastRenderedPageBreak/>
              <w:t>益增加5,017.84万元，导致净利润指标显著提升。</w:t>
            </w:r>
          </w:p>
          <w:p w14:paraId="0F4A39D8" w14:textId="77777777" w:rsidR="00E96EE9" w:rsidRDefault="000829E1" w:rsidP="00B32F7B">
            <w:pPr>
              <w:spacing w:line="360" w:lineRule="auto"/>
              <w:ind w:firstLineChars="200" w:firstLine="480"/>
              <w:rPr>
                <w:rFonts w:ascii="宋体" w:eastAsia="宋体" w:hAnsi="宋体" w:cs="宋体"/>
                <w:b/>
                <w:sz w:val="24"/>
                <w:szCs w:val="24"/>
              </w:rPr>
            </w:pPr>
            <w:r w:rsidRPr="000829E1">
              <w:rPr>
                <w:rFonts w:ascii="宋体" w:eastAsia="宋体" w:hAnsi="宋体" w:cs="宋体" w:hint="eastAsia"/>
                <w:sz w:val="24"/>
                <w:szCs w:val="24"/>
              </w:rPr>
              <w:t>未来公司将持续聚焦主业，强化研发能力，重点推进CMI三代及四代产品的市场占有率，带动公司营收及盈利能力持续提升；同时加速新业务的研发和市场拓展，持续提升MLCC产品的工艺及技术水平，为公司创造新的营收增长点；此外，公司将采取多元的融资手段，有效改善资本结构及现金流，推动公司稳健、健康发展。</w:t>
            </w:r>
            <w:r w:rsidR="00B32F7B" w:rsidRPr="002F0996">
              <w:rPr>
                <w:rFonts w:ascii="宋体" w:eastAsia="宋体" w:hAnsi="宋体" w:cs="宋体"/>
                <w:b/>
                <w:sz w:val="24"/>
                <w:szCs w:val="24"/>
              </w:rPr>
              <w:t xml:space="preserve">    </w:t>
            </w:r>
          </w:p>
          <w:p w14:paraId="49D2C597" w14:textId="77777777" w:rsidR="00A30F2D" w:rsidRDefault="002F0996" w:rsidP="00B32F7B">
            <w:pPr>
              <w:spacing w:line="360" w:lineRule="auto"/>
              <w:ind w:firstLineChars="200" w:firstLine="482"/>
              <w:rPr>
                <w:rFonts w:ascii="宋体" w:eastAsia="宋体" w:hAnsi="宋体" w:cs="宋体"/>
                <w:b/>
                <w:sz w:val="24"/>
                <w:szCs w:val="24"/>
              </w:rPr>
            </w:pPr>
            <w:r w:rsidRPr="002F0996">
              <w:rPr>
                <w:rFonts w:ascii="宋体" w:eastAsia="宋体" w:hAnsi="宋体" w:cs="宋体" w:hint="eastAsia"/>
                <w:b/>
                <w:sz w:val="24"/>
                <w:szCs w:val="24"/>
              </w:rPr>
              <w:t>问题</w:t>
            </w:r>
            <w:r w:rsidR="00B32F7B" w:rsidRPr="002F0996">
              <w:rPr>
                <w:rFonts w:ascii="宋体" w:eastAsia="宋体" w:hAnsi="宋体" w:cs="宋体"/>
                <w:b/>
                <w:sz w:val="24"/>
                <w:szCs w:val="24"/>
              </w:rPr>
              <w:t>2</w:t>
            </w:r>
            <w:r>
              <w:rPr>
                <w:rFonts w:ascii="宋体" w:eastAsia="宋体" w:hAnsi="宋体" w:cs="宋体"/>
                <w:b/>
                <w:sz w:val="24"/>
                <w:szCs w:val="24"/>
              </w:rPr>
              <w:t>：</w:t>
            </w:r>
            <w:r w:rsidR="00B32F7B" w:rsidRPr="002F0996">
              <w:rPr>
                <w:rFonts w:ascii="宋体" w:eastAsia="宋体" w:hAnsi="宋体" w:cs="宋体"/>
                <w:b/>
                <w:sz w:val="24"/>
                <w:szCs w:val="24"/>
              </w:rPr>
              <w:t>2024年半年度公司归母扣非净利润同比变动的主要原因是什么？</w:t>
            </w:r>
          </w:p>
          <w:p w14:paraId="60437D79" w14:textId="35F2FE22" w:rsidR="00936D14" w:rsidRDefault="00B32F7B" w:rsidP="00B32F7B">
            <w:pPr>
              <w:spacing w:line="360" w:lineRule="auto"/>
              <w:ind w:firstLineChars="200" w:firstLine="480"/>
              <w:rPr>
                <w:rFonts w:ascii="宋体" w:eastAsia="宋体" w:hAnsi="宋体" w:cs="宋体"/>
                <w:sz w:val="24"/>
                <w:szCs w:val="24"/>
              </w:rPr>
            </w:pPr>
            <w:r w:rsidRPr="002F0996">
              <w:rPr>
                <w:rFonts w:ascii="宋体" w:eastAsia="宋体" w:hAnsi="宋体" w:cs="宋体"/>
                <w:sz w:val="24"/>
                <w:szCs w:val="24"/>
              </w:rPr>
              <w:t>答:报告期内，公司实现归属于上市公司股东的扣除非经常性损益的净利润-8,510.53万元，较上年同期相比，主要变化原因是由于MLCC业务处于成长期，伴随池州昀冢MLCC投资项目进入小批量量产阶段，在建工程转固导致折旧等相关费用大幅增加，以及人工、材料等运营成本增加所致，在报告期内对公司合并报表归属于上市公司股东的净利润影响为同比亏损增加4,862.91万元，其中MLCC项目研发费用影响同比增加1,847.76万元，研发费用主要构成为直接投入费用、人员费用、折旧费用等。</w:t>
            </w:r>
          </w:p>
          <w:p w14:paraId="34285B07" w14:textId="65FF621C" w:rsidR="00B32F7B" w:rsidRPr="002F0996" w:rsidRDefault="002F0996" w:rsidP="00DB6D7F">
            <w:pPr>
              <w:spacing w:line="360" w:lineRule="auto"/>
              <w:ind w:firstLineChars="200" w:firstLine="482"/>
              <w:rPr>
                <w:rFonts w:ascii="宋体" w:eastAsia="宋体" w:hAnsi="宋体" w:cs="宋体"/>
                <w:sz w:val="24"/>
                <w:szCs w:val="24"/>
              </w:rPr>
            </w:pPr>
            <w:r w:rsidRPr="002F0996">
              <w:rPr>
                <w:rFonts w:ascii="宋体" w:eastAsia="宋体" w:hAnsi="宋体" w:cs="宋体" w:hint="eastAsia"/>
                <w:b/>
                <w:sz w:val="24"/>
                <w:szCs w:val="24"/>
              </w:rPr>
              <w:t>问题</w:t>
            </w:r>
            <w:r w:rsidR="00B32F7B" w:rsidRPr="002F0996">
              <w:rPr>
                <w:rFonts w:ascii="宋体" w:eastAsia="宋体" w:hAnsi="宋体" w:cs="宋体"/>
                <w:b/>
                <w:sz w:val="24"/>
                <w:szCs w:val="24"/>
              </w:rPr>
              <w:t>3</w:t>
            </w:r>
            <w:r>
              <w:rPr>
                <w:rFonts w:ascii="宋体" w:eastAsia="宋体" w:hAnsi="宋体" w:cs="宋体"/>
                <w:b/>
                <w:sz w:val="24"/>
                <w:szCs w:val="24"/>
              </w:rPr>
              <w:t>：</w:t>
            </w:r>
            <w:r w:rsidR="00B32F7B" w:rsidRPr="002F0996">
              <w:rPr>
                <w:rFonts w:ascii="宋体" w:eastAsia="宋体" w:hAnsi="宋体" w:cs="宋体"/>
                <w:b/>
                <w:sz w:val="24"/>
                <w:szCs w:val="24"/>
              </w:rPr>
              <w:t>贵司目前在电子陶瓷领域拓展情况如何？未来有何战略布局规划？</w:t>
            </w:r>
            <w:r w:rsidR="00B32F7B" w:rsidRPr="002F0996">
              <w:rPr>
                <w:rFonts w:ascii="宋体" w:eastAsia="宋体" w:hAnsi="宋体" w:cs="宋体"/>
                <w:b/>
                <w:sz w:val="24"/>
                <w:szCs w:val="24"/>
              </w:rPr>
              <w:br/>
            </w:r>
            <w:r w:rsidR="00B32F7B" w:rsidRPr="002F0996">
              <w:rPr>
                <w:rFonts w:ascii="宋体" w:eastAsia="宋体" w:hAnsi="宋体" w:cs="宋体"/>
                <w:sz w:val="24"/>
                <w:szCs w:val="24"/>
              </w:rPr>
              <w:t xml:space="preserve">    答:</w:t>
            </w:r>
            <w:r w:rsidR="00A6208E">
              <w:rPr>
                <w:rFonts w:ascii="宋体" w:eastAsia="宋体" w:hAnsi="宋体" w:cs="宋体"/>
                <w:sz w:val="24"/>
                <w:szCs w:val="24"/>
              </w:rPr>
              <w:t xml:space="preserve"> </w:t>
            </w:r>
            <w:r w:rsidR="00A6208E" w:rsidRPr="00A6208E">
              <w:rPr>
                <w:rFonts w:ascii="宋体" w:eastAsia="宋体" w:hAnsi="宋体" w:cs="宋体" w:hint="eastAsia"/>
                <w:sz w:val="24"/>
                <w:szCs w:val="24"/>
              </w:rPr>
              <w:t>在电子陶瓷领域，公司主要布局MLCC和DPC两大块业务。在</w:t>
            </w:r>
            <w:r w:rsidR="00A6208E">
              <w:rPr>
                <w:rFonts w:ascii="宋体" w:eastAsia="宋体" w:hAnsi="宋体" w:cs="宋体"/>
                <w:sz w:val="24"/>
                <w:szCs w:val="24"/>
              </w:rPr>
              <w:t>MLCC</w:t>
            </w:r>
            <w:r w:rsidR="00A6208E" w:rsidRPr="00A6208E">
              <w:rPr>
                <w:rFonts w:ascii="宋体" w:eastAsia="宋体" w:hAnsi="宋体" w:cs="宋体" w:hint="eastAsia"/>
                <w:sz w:val="24"/>
                <w:szCs w:val="24"/>
              </w:rPr>
              <w:t>业务方面，报告期内公司持续加速MLCC高容量、小尺寸等重点产品的研发和市场布局。2024年为公司MLCC产品销售元年，产品包括0201、0402等尺寸的系列产品，覆盖消费电子、汽车电子、通信及其他工业等多领域市场应用。MLCC业务作为公司中长期策略发展领域，目前已建立了完善的</w:t>
            </w:r>
            <w:r w:rsidR="00A6208E" w:rsidRPr="00A6208E">
              <w:rPr>
                <w:rFonts w:ascii="宋体" w:eastAsia="宋体" w:hAnsi="宋体" w:cs="宋体" w:hint="eastAsia"/>
                <w:sz w:val="24"/>
                <w:szCs w:val="24"/>
              </w:rPr>
              <w:lastRenderedPageBreak/>
              <w:t>工艺流程、全面品质管理体系，产品研发进程有序推进。报告期内，公司MLCC团队积极推进IATF16949汽车业质量管理体系认证，并计划于2024年底前获得相关认证资质，为公司MLCC业务的拓展奠定良好的基础。在DPC业务方面，公司自主开发了预制金锡陶瓷热沉产品，包括预制金锡的氮化铝、碳化硅等产品，该类产品具有高耐热、高绝缘性、高导热率等特点，被广泛应用于高功率激光器、激光切割、激光焊接等领域。未来伴随着高端制造产业升级，公司DPC业务规模</w:t>
            </w:r>
            <w:r w:rsidR="00A6208E">
              <w:rPr>
                <w:rFonts w:ascii="宋体" w:eastAsia="宋体" w:hAnsi="宋体" w:cs="宋体" w:hint="eastAsia"/>
                <w:sz w:val="24"/>
                <w:szCs w:val="24"/>
              </w:rPr>
              <w:t>有望</w:t>
            </w:r>
            <w:r w:rsidR="00A6208E" w:rsidRPr="00A6208E">
              <w:rPr>
                <w:rFonts w:ascii="宋体" w:eastAsia="宋体" w:hAnsi="宋体" w:cs="宋体" w:hint="eastAsia"/>
                <w:sz w:val="24"/>
                <w:szCs w:val="24"/>
              </w:rPr>
              <w:t>持续增长，为公司创造新的利润增长点。</w:t>
            </w:r>
            <w:r w:rsidR="00B32F7B" w:rsidRPr="002F0996">
              <w:rPr>
                <w:rFonts w:ascii="宋体" w:eastAsia="宋体" w:hAnsi="宋体" w:cs="宋体"/>
                <w:sz w:val="24"/>
                <w:szCs w:val="24"/>
              </w:rPr>
              <w:br/>
            </w:r>
            <w:r w:rsidR="00B32F7B" w:rsidRPr="002F0996">
              <w:rPr>
                <w:rFonts w:ascii="宋体" w:eastAsia="宋体" w:hAnsi="宋体" w:cs="宋体"/>
                <w:b/>
                <w:sz w:val="24"/>
                <w:szCs w:val="24"/>
              </w:rPr>
              <w:t xml:space="preserve">    </w:t>
            </w:r>
            <w:r w:rsidRPr="002F0996">
              <w:rPr>
                <w:rFonts w:ascii="宋体" w:eastAsia="宋体" w:hAnsi="宋体" w:cs="宋体" w:hint="eastAsia"/>
                <w:b/>
                <w:sz w:val="24"/>
                <w:szCs w:val="24"/>
              </w:rPr>
              <w:t>问题</w:t>
            </w:r>
            <w:r w:rsidR="00DB6D7F">
              <w:rPr>
                <w:rFonts w:ascii="宋体" w:eastAsia="宋体" w:hAnsi="宋体" w:cs="宋体"/>
                <w:b/>
                <w:sz w:val="24"/>
                <w:szCs w:val="24"/>
              </w:rPr>
              <w:t>4</w:t>
            </w:r>
            <w:r>
              <w:rPr>
                <w:rFonts w:ascii="宋体" w:eastAsia="宋体" w:hAnsi="宋体" w:cs="宋体"/>
                <w:b/>
                <w:sz w:val="24"/>
                <w:szCs w:val="24"/>
              </w:rPr>
              <w:t>：</w:t>
            </w:r>
            <w:r w:rsidR="00B32F7B" w:rsidRPr="002F0996">
              <w:rPr>
                <w:rFonts w:ascii="宋体" w:eastAsia="宋体" w:hAnsi="宋体" w:cs="宋体"/>
                <w:b/>
                <w:sz w:val="24"/>
                <w:szCs w:val="24"/>
              </w:rPr>
              <w:t>公司CMI业务发展情况如何？相关产品的市场占有率及市场应用情况是怎样的呢？</w:t>
            </w:r>
            <w:r w:rsidR="00B32F7B" w:rsidRPr="002F0996">
              <w:rPr>
                <w:rFonts w:ascii="宋体" w:eastAsia="宋体" w:hAnsi="宋体" w:cs="宋体"/>
                <w:b/>
                <w:sz w:val="24"/>
                <w:szCs w:val="24"/>
              </w:rPr>
              <w:br/>
            </w:r>
            <w:r w:rsidR="00B32F7B" w:rsidRPr="002F0996">
              <w:rPr>
                <w:rFonts w:ascii="宋体" w:eastAsia="宋体" w:hAnsi="宋体" w:cs="宋体"/>
                <w:sz w:val="24"/>
                <w:szCs w:val="24"/>
              </w:rPr>
              <w:t xml:space="preserve">    答:CMI系列是公司自主研发的集成化产品，依靠冲压-成型-SMT-封装-电测等综合技术要素所形成的高集成化产品，其在技术工艺及市场占有率</w:t>
            </w:r>
            <w:r w:rsidR="003C3F97">
              <w:rPr>
                <w:rFonts w:ascii="宋体" w:eastAsia="宋体" w:hAnsi="宋体" w:cs="宋体" w:hint="eastAsia"/>
                <w:sz w:val="24"/>
                <w:szCs w:val="24"/>
              </w:rPr>
              <w:t>上</w:t>
            </w:r>
            <w:r w:rsidR="00B32F7B" w:rsidRPr="002F0996">
              <w:rPr>
                <w:rFonts w:ascii="宋体" w:eastAsia="宋体" w:hAnsi="宋体" w:cs="宋体"/>
                <w:sz w:val="24"/>
                <w:szCs w:val="24"/>
              </w:rPr>
              <w:t>一直保持领先水平。公司CMI产品已逐渐从中高端手机下沉到单机价格千元左右的手机终端应</w:t>
            </w:r>
            <w:bookmarkStart w:id="0" w:name="_GoBack"/>
            <w:bookmarkEnd w:id="0"/>
            <w:r w:rsidR="00B32F7B" w:rsidRPr="002F0996">
              <w:rPr>
                <w:rFonts w:ascii="宋体" w:eastAsia="宋体" w:hAnsi="宋体" w:cs="宋体"/>
                <w:sz w:val="24"/>
                <w:szCs w:val="24"/>
              </w:rPr>
              <w:t>用，有效带动了公司一二代CMI产品的市场渗透率。在高端机型和旗舰机领域，公司积极推动CCMI产品在潜望式长焦摄像头的应用，满足客户对摄像头马达更高的技术和功能需求。未来，伴随智能手机光学摄像功能的升级，公司CMI产品市场规模</w:t>
            </w:r>
            <w:r w:rsidR="008139A3">
              <w:rPr>
                <w:rFonts w:ascii="宋体" w:eastAsia="宋体" w:hAnsi="宋体" w:cs="宋体" w:hint="eastAsia"/>
                <w:sz w:val="24"/>
                <w:szCs w:val="24"/>
              </w:rPr>
              <w:t>有望</w:t>
            </w:r>
            <w:r w:rsidR="00B32F7B" w:rsidRPr="002F0996">
              <w:rPr>
                <w:rFonts w:ascii="宋体" w:eastAsia="宋体" w:hAnsi="宋体" w:cs="宋体"/>
                <w:sz w:val="24"/>
                <w:szCs w:val="24"/>
              </w:rPr>
              <w:t>持续增长。</w:t>
            </w:r>
          </w:p>
          <w:p w14:paraId="0850385D" w14:textId="29F4F9D8" w:rsidR="00DB6D7F" w:rsidRDefault="002F0996" w:rsidP="002E4D19">
            <w:pPr>
              <w:spacing w:line="360" w:lineRule="auto"/>
              <w:ind w:firstLineChars="200" w:firstLine="482"/>
              <w:rPr>
                <w:rFonts w:ascii="宋体" w:eastAsia="宋体" w:hAnsi="宋体" w:cs="宋体"/>
                <w:sz w:val="24"/>
                <w:szCs w:val="24"/>
              </w:rPr>
            </w:pPr>
            <w:r w:rsidRPr="002F0996">
              <w:rPr>
                <w:rFonts w:ascii="宋体" w:eastAsia="宋体" w:hAnsi="宋体" w:cs="宋体" w:hint="eastAsia"/>
                <w:b/>
                <w:sz w:val="24"/>
                <w:szCs w:val="24"/>
              </w:rPr>
              <w:t>问题</w:t>
            </w:r>
            <w:r w:rsidR="00DB6D7F">
              <w:rPr>
                <w:rFonts w:ascii="宋体" w:eastAsia="宋体" w:hAnsi="宋体" w:cs="宋体"/>
                <w:b/>
                <w:sz w:val="24"/>
                <w:szCs w:val="24"/>
              </w:rPr>
              <w:t>5</w:t>
            </w:r>
            <w:r>
              <w:rPr>
                <w:rFonts w:ascii="宋体" w:eastAsia="宋体" w:hAnsi="宋体" w:cs="宋体"/>
                <w:b/>
                <w:sz w:val="24"/>
                <w:szCs w:val="24"/>
              </w:rPr>
              <w:t>：20</w:t>
            </w:r>
            <w:r w:rsidR="0072148C" w:rsidRPr="002F0996">
              <w:rPr>
                <w:rFonts w:ascii="宋体" w:eastAsia="宋体" w:hAnsi="宋体" w:cs="宋体"/>
                <w:b/>
                <w:sz w:val="24"/>
                <w:szCs w:val="24"/>
              </w:rPr>
              <w:t>24</w:t>
            </w:r>
            <w:r w:rsidR="0072148C" w:rsidRPr="002F0996">
              <w:rPr>
                <w:rFonts w:ascii="宋体" w:eastAsia="宋体" w:hAnsi="宋体" w:cs="宋体" w:hint="eastAsia"/>
                <w:b/>
                <w:sz w:val="24"/>
                <w:szCs w:val="24"/>
              </w:rPr>
              <w:t>年</w:t>
            </w:r>
            <w:r w:rsidR="00565DB2" w:rsidRPr="002F0996">
              <w:rPr>
                <w:rFonts w:ascii="宋体" w:eastAsia="宋体" w:hAnsi="宋体" w:cs="宋体"/>
                <w:b/>
                <w:sz w:val="24"/>
                <w:szCs w:val="24"/>
              </w:rPr>
              <w:t>上半年公司研发投入与去年同期相比有所增长，主要投入哪些领域？未来是否会继续加大研发投入？</w:t>
            </w:r>
            <w:r w:rsidR="00565DB2" w:rsidRPr="002F0996">
              <w:rPr>
                <w:rFonts w:ascii="宋体" w:eastAsia="宋体" w:hAnsi="宋体" w:cs="宋体"/>
                <w:b/>
                <w:sz w:val="24"/>
                <w:szCs w:val="24"/>
              </w:rPr>
              <w:br/>
            </w:r>
            <w:r w:rsidR="00565DB2" w:rsidRPr="002F0996">
              <w:rPr>
                <w:rFonts w:ascii="宋体" w:eastAsia="宋体" w:hAnsi="宋体" w:cs="宋体"/>
                <w:sz w:val="24"/>
                <w:szCs w:val="24"/>
              </w:rPr>
              <w:t xml:space="preserve">    答:报告期内，公司研发费用为5,734.64万元，同比增长45.65%，主要是报告期内MLCC业务处于研发和试产阶段，导致研发投入同比大幅增长。</w:t>
            </w:r>
          </w:p>
          <w:p w14:paraId="548CE1EB" w14:textId="6D7D30AA" w:rsidR="001C2E71" w:rsidRPr="001C2E71" w:rsidRDefault="00DB6D7F" w:rsidP="00042792">
            <w:pPr>
              <w:spacing w:line="360" w:lineRule="auto"/>
              <w:ind w:firstLineChars="200" w:firstLine="482"/>
              <w:rPr>
                <w:rFonts w:ascii="宋体" w:eastAsia="宋体" w:hAnsi="宋体" w:cs="Times New Roman"/>
                <w:iCs/>
                <w:sz w:val="24"/>
                <w:szCs w:val="24"/>
              </w:rPr>
            </w:pPr>
            <w:r w:rsidRPr="002F0996">
              <w:rPr>
                <w:rFonts w:ascii="宋体" w:eastAsia="宋体" w:hAnsi="宋体" w:cs="宋体" w:hint="eastAsia"/>
                <w:b/>
                <w:sz w:val="24"/>
                <w:szCs w:val="24"/>
              </w:rPr>
              <w:t>问题</w:t>
            </w:r>
            <w:r>
              <w:rPr>
                <w:rFonts w:ascii="宋体" w:eastAsia="宋体" w:hAnsi="宋体" w:cs="宋体"/>
                <w:b/>
                <w:sz w:val="24"/>
                <w:szCs w:val="24"/>
              </w:rPr>
              <w:t>6：</w:t>
            </w:r>
            <w:r w:rsidRPr="002F0996">
              <w:rPr>
                <w:rFonts w:ascii="宋体" w:eastAsia="宋体" w:hAnsi="宋体" w:cs="宋体"/>
                <w:b/>
                <w:sz w:val="24"/>
                <w:szCs w:val="24"/>
              </w:rPr>
              <w:t>公司MLCC业务发展如何，相关业务进展</w:t>
            </w:r>
            <w:r w:rsidRPr="002F0996">
              <w:rPr>
                <w:rFonts w:ascii="宋体" w:eastAsia="宋体" w:hAnsi="宋体" w:cs="宋体"/>
                <w:b/>
                <w:sz w:val="24"/>
                <w:szCs w:val="24"/>
              </w:rPr>
              <w:lastRenderedPageBreak/>
              <w:t>怎么样？</w:t>
            </w:r>
            <w:r w:rsidRPr="002F0996">
              <w:rPr>
                <w:rFonts w:ascii="宋体" w:eastAsia="宋体" w:hAnsi="宋体" w:cs="宋体"/>
                <w:b/>
                <w:sz w:val="24"/>
                <w:szCs w:val="24"/>
              </w:rPr>
              <w:br/>
            </w:r>
            <w:r w:rsidRPr="002F0996">
              <w:rPr>
                <w:rFonts w:ascii="宋体" w:eastAsia="宋体" w:hAnsi="宋体" w:cs="宋体"/>
                <w:sz w:val="24"/>
                <w:szCs w:val="24"/>
              </w:rPr>
              <w:t xml:space="preserve">    答:公司主要定位于开发中高端MLCC产品，在高容量、小尺寸产品的开发和技术突破上进展符合预期。2024年为公司MLCC产品销售元年，产品包括0201、0402等尺寸的系列产品，覆盖消费电子、汽车电子、通信及其他工业等多领域市场应用。2024年，公司MLCC团队积极推进IATF16949汽车业质量管理体系认证，并计划于2024年底前获得相关认证资质，为公司MLCC业务的拓展奠定良好的基础。</w:t>
            </w:r>
            <w:r w:rsidR="00565DB2" w:rsidRPr="002F0996">
              <w:rPr>
                <w:rFonts w:ascii="宋体" w:eastAsia="宋体" w:hAnsi="宋体" w:cs="宋体"/>
                <w:sz w:val="24"/>
                <w:szCs w:val="24"/>
              </w:rPr>
              <w:br/>
            </w:r>
            <w:r w:rsidR="00565DB2" w:rsidRPr="002F0996">
              <w:rPr>
                <w:rFonts w:ascii="宋体" w:eastAsia="宋体" w:hAnsi="宋体" w:cs="宋体"/>
                <w:b/>
                <w:sz w:val="24"/>
                <w:szCs w:val="24"/>
              </w:rPr>
              <w:t xml:space="preserve">    </w:t>
            </w:r>
            <w:r w:rsidR="002F0996" w:rsidRPr="002F0996">
              <w:rPr>
                <w:rFonts w:ascii="宋体" w:eastAsia="宋体" w:hAnsi="宋体" w:cs="宋体" w:hint="eastAsia"/>
                <w:b/>
                <w:sz w:val="24"/>
                <w:szCs w:val="24"/>
              </w:rPr>
              <w:t>问题</w:t>
            </w:r>
            <w:r w:rsidR="000829E1">
              <w:rPr>
                <w:rFonts w:ascii="宋体" w:eastAsia="宋体" w:hAnsi="宋体" w:cs="宋体"/>
                <w:b/>
                <w:sz w:val="24"/>
                <w:szCs w:val="24"/>
              </w:rPr>
              <w:t>7</w:t>
            </w:r>
            <w:r w:rsidR="002F0996">
              <w:rPr>
                <w:rFonts w:ascii="宋体" w:eastAsia="宋体" w:hAnsi="宋体" w:cs="宋体"/>
                <w:b/>
                <w:sz w:val="24"/>
                <w:szCs w:val="24"/>
              </w:rPr>
              <w:t>：</w:t>
            </w:r>
            <w:r w:rsidR="00565DB2" w:rsidRPr="002F0996">
              <w:rPr>
                <w:rFonts w:ascii="宋体" w:eastAsia="宋体" w:hAnsi="宋体" w:cs="宋体"/>
                <w:b/>
                <w:sz w:val="24"/>
                <w:szCs w:val="24"/>
              </w:rPr>
              <w:t>请问公司DPC相关产品主要有哪些？</w:t>
            </w:r>
            <w:r w:rsidR="00565DB2" w:rsidRPr="002F0996">
              <w:rPr>
                <w:rFonts w:ascii="宋体" w:eastAsia="宋体" w:hAnsi="宋体" w:cs="宋体"/>
                <w:b/>
                <w:sz w:val="24"/>
                <w:szCs w:val="24"/>
              </w:rPr>
              <w:br/>
            </w:r>
            <w:r w:rsidR="00565DB2" w:rsidRPr="002F0996">
              <w:rPr>
                <w:rFonts w:ascii="宋体" w:eastAsia="宋体" w:hAnsi="宋体" w:cs="宋体"/>
                <w:sz w:val="24"/>
                <w:szCs w:val="24"/>
              </w:rPr>
              <w:t xml:space="preserve">    答:公司自主开发的预制金锡陶瓷热沉产品，包括预制金锡的氮化铝、碳化硅等陶瓷热沉产品。氮化铝主要应用领域为激光切割、激光焊接、激光打标、设备中的泵浦源、直接半导体激光器等，碳化硅主要应用领域为万瓦级高功率激光器、激光切割等。</w:t>
            </w:r>
            <w:r w:rsidR="00565DB2" w:rsidRPr="002F0996">
              <w:rPr>
                <w:rFonts w:ascii="宋体" w:eastAsia="宋体" w:hAnsi="宋体" w:cs="宋体"/>
                <w:sz w:val="24"/>
                <w:szCs w:val="24"/>
              </w:rPr>
              <w:br/>
            </w:r>
            <w:r w:rsidR="00B32F7B" w:rsidRPr="002F0996">
              <w:rPr>
                <w:rFonts w:ascii="宋体" w:eastAsia="宋体" w:hAnsi="宋体" w:cs="宋体"/>
                <w:b/>
                <w:sz w:val="24"/>
                <w:szCs w:val="24"/>
              </w:rPr>
              <w:t xml:space="preserve">    </w:t>
            </w:r>
            <w:r w:rsidR="002F0996" w:rsidRPr="002F0996">
              <w:rPr>
                <w:rFonts w:ascii="宋体" w:eastAsia="宋体" w:hAnsi="宋体" w:cs="宋体" w:hint="eastAsia"/>
                <w:b/>
                <w:sz w:val="24"/>
                <w:szCs w:val="24"/>
              </w:rPr>
              <w:t>问题</w:t>
            </w:r>
            <w:r w:rsidR="000829E1">
              <w:rPr>
                <w:rFonts w:ascii="宋体" w:eastAsia="宋体" w:hAnsi="宋体" w:cs="宋体"/>
                <w:b/>
                <w:sz w:val="24"/>
                <w:szCs w:val="24"/>
              </w:rPr>
              <w:t>8</w:t>
            </w:r>
            <w:r w:rsidR="002F0996">
              <w:rPr>
                <w:rFonts w:ascii="宋体" w:eastAsia="宋体" w:hAnsi="宋体" w:cs="宋体"/>
                <w:b/>
                <w:sz w:val="24"/>
                <w:szCs w:val="24"/>
              </w:rPr>
              <w:t>：</w:t>
            </w:r>
            <w:r w:rsidR="00565DB2" w:rsidRPr="002F0996">
              <w:rPr>
                <w:rFonts w:ascii="宋体" w:eastAsia="宋体" w:hAnsi="宋体" w:cs="宋体"/>
                <w:b/>
                <w:sz w:val="24"/>
                <w:szCs w:val="24"/>
              </w:rPr>
              <w:t>AI趋势对摄像头有没有什么新要求，对公司产品要求或者价值量上有什么新变化吗？</w:t>
            </w:r>
            <w:r w:rsidR="00565DB2" w:rsidRPr="002F0996">
              <w:rPr>
                <w:rFonts w:ascii="宋体" w:eastAsia="宋体" w:hAnsi="宋体" w:cs="宋体"/>
                <w:b/>
                <w:sz w:val="24"/>
                <w:szCs w:val="24"/>
              </w:rPr>
              <w:br/>
            </w:r>
            <w:r w:rsidR="00565DB2" w:rsidRPr="002F0996">
              <w:rPr>
                <w:rFonts w:ascii="宋体" w:eastAsia="宋体" w:hAnsi="宋体" w:cs="宋体"/>
                <w:sz w:val="24"/>
                <w:szCs w:val="24"/>
              </w:rPr>
              <w:t xml:space="preserve">    答:公司主要聚焦3C领域精密零部件的开发和生产，目前产品主要应用在智能手机摄像头中的音圈马达VCM和摄像头模组CCM中。伴随AI新技术发展及新产品开发，智能化、轻量化和小型化的设计需求更加明显。公司会持续关注市场前沿技术的创新及产品升级迭代，积极把握市场动态。</w:t>
            </w:r>
          </w:p>
        </w:tc>
      </w:tr>
      <w:tr w:rsidR="00633851" w14:paraId="501206FD" w14:textId="77777777" w:rsidTr="001566FF">
        <w:tc>
          <w:tcPr>
            <w:tcW w:w="2925" w:type="dxa"/>
            <w:shd w:val="clear" w:color="auto" w:fill="auto"/>
            <w:vAlign w:val="center"/>
          </w:tcPr>
          <w:p w14:paraId="659373B4" w14:textId="77777777" w:rsidR="00633851" w:rsidRDefault="00633851">
            <w:pPr>
              <w:spacing w:line="360" w:lineRule="auto"/>
              <w:rPr>
                <w:rFonts w:ascii="宋体" w:eastAsia="宋体" w:hAnsi="宋体" w:cs="Times New Roman"/>
                <w:b/>
                <w:bCs/>
                <w:iCs/>
                <w:sz w:val="24"/>
                <w:szCs w:val="24"/>
              </w:rPr>
            </w:pPr>
            <w:r w:rsidRPr="00633851">
              <w:rPr>
                <w:rFonts w:ascii="宋体" w:eastAsia="宋体" w:hAnsi="宋体" w:cs="Times New Roman" w:hint="eastAsia"/>
                <w:b/>
                <w:bCs/>
                <w:iCs/>
                <w:sz w:val="24"/>
                <w:szCs w:val="24"/>
              </w:rPr>
              <w:lastRenderedPageBreak/>
              <w:t>关于本次活动是否涉及应当披露重大信息的说明</w:t>
            </w:r>
          </w:p>
        </w:tc>
        <w:tc>
          <w:tcPr>
            <w:tcW w:w="5689" w:type="dxa"/>
            <w:shd w:val="clear" w:color="auto" w:fill="auto"/>
          </w:tcPr>
          <w:p w14:paraId="64CAB86C" w14:textId="4A4828C3" w:rsidR="00633851" w:rsidRDefault="00633851" w:rsidP="00290421">
            <w:pPr>
              <w:spacing w:line="360" w:lineRule="auto"/>
              <w:rPr>
                <w:rFonts w:ascii="宋体" w:eastAsia="宋体" w:hAnsi="宋体" w:cs="Times New Roman"/>
                <w:bCs/>
                <w:iCs/>
                <w:sz w:val="24"/>
                <w:szCs w:val="24"/>
              </w:rPr>
            </w:pPr>
            <w:r w:rsidRPr="00633851">
              <w:rPr>
                <w:rFonts w:ascii="宋体" w:eastAsia="宋体" w:hAnsi="宋体" w:cs="Times New Roman" w:hint="eastAsia"/>
                <w:bCs/>
                <w:iCs/>
                <w:sz w:val="24"/>
                <w:szCs w:val="24"/>
              </w:rPr>
              <w:t>本次活动不涉及应当披露重大信息</w:t>
            </w:r>
            <w:r>
              <w:rPr>
                <w:rFonts w:ascii="宋体" w:eastAsia="宋体" w:hAnsi="宋体" w:cs="Times New Roman" w:hint="eastAsia"/>
                <w:bCs/>
                <w:iCs/>
                <w:sz w:val="24"/>
                <w:szCs w:val="24"/>
              </w:rPr>
              <w:t>。</w:t>
            </w:r>
          </w:p>
        </w:tc>
      </w:tr>
      <w:tr w:rsidR="00CD5CAD" w14:paraId="49DCFF92" w14:textId="77777777" w:rsidTr="001566FF">
        <w:tc>
          <w:tcPr>
            <w:tcW w:w="2925" w:type="dxa"/>
            <w:shd w:val="clear" w:color="auto" w:fill="auto"/>
            <w:vAlign w:val="center"/>
          </w:tcPr>
          <w:p w14:paraId="5EA2E622" w14:textId="61F6C4D2" w:rsidR="00CD5CAD" w:rsidRDefault="00D976E7">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附件清单</w:t>
            </w:r>
          </w:p>
        </w:tc>
        <w:tc>
          <w:tcPr>
            <w:tcW w:w="5689" w:type="dxa"/>
            <w:shd w:val="clear" w:color="auto" w:fill="auto"/>
          </w:tcPr>
          <w:p w14:paraId="2A639878" w14:textId="57BA1EE6" w:rsidR="00CD5CAD" w:rsidRDefault="004209F9" w:rsidP="009C15A8">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无</w:t>
            </w:r>
          </w:p>
        </w:tc>
      </w:tr>
      <w:tr w:rsidR="00CD5CAD" w14:paraId="5E544141" w14:textId="77777777" w:rsidTr="001566FF">
        <w:tc>
          <w:tcPr>
            <w:tcW w:w="2925" w:type="dxa"/>
            <w:shd w:val="clear" w:color="auto" w:fill="auto"/>
            <w:vAlign w:val="center"/>
          </w:tcPr>
          <w:p w14:paraId="3E4564EC" w14:textId="77777777" w:rsidR="00CD5CAD" w:rsidRDefault="005F3897">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日期</w:t>
            </w:r>
          </w:p>
        </w:tc>
        <w:tc>
          <w:tcPr>
            <w:tcW w:w="5689" w:type="dxa"/>
            <w:shd w:val="clear" w:color="auto" w:fill="auto"/>
            <w:vAlign w:val="center"/>
          </w:tcPr>
          <w:p w14:paraId="073D8642" w14:textId="796052D2" w:rsidR="00CD5CAD" w:rsidRDefault="00290421" w:rsidP="00C608A7">
            <w:pPr>
              <w:spacing w:line="360" w:lineRule="auto"/>
              <w:rPr>
                <w:rFonts w:ascii="宋体" w:eastAsia="宋体" w:hAnsi="宋体" w:cs="Times New Roman"/>
                <w:iCs/>
                <w:sz w:val="24"/>
                <w:szCs w:val="24"/>
              </w:rPr>
            </w:pPr>
            <w:r>
              <w:rPr>
                <w:rFonts w:ascii="宋体" w:eastAsia="宋体" w:hAnsi="宋体" w:cs="Times New Roman" w:hint="eastAsia"/>
                <w:iCs/>
                <w:sz w:val="24"/>
                <w:szCs w:val="24"/>
              </w:rPr>
              <w:t>2</w:t>
            </w:r>
            <w:r>
              <w:rPr>
                <w:rFonts w:ascii="宋体" w:eastAsia="宋体" w:hAnsi="宋体" w:cs="Times New Roman"/>
                <w:iCs/>
                <w:sz w:val="24"/>
                <w:szCs w:val="24"/>
              </w:rPr>
              <w:t>024</w:t>
            </w:r>
            <w:r w:rsidR="005F3897">
              <w:rPr>
                <w:rFonts w:ascii="宋体" w:eastAsia="宋体" w:hAnsi="宋体" w:cs="Times New Roman" w:hint="eastAsia"/>
                <w:iCs/>
                <w:sz w:val="24"/>
                <w:szCs w:val="24"/>
              </w:rPr>
              <w:t>年</w:t>
            </w:r>
            <w:r w:rsidR="004209F9">
              <w:rPr>
                <w:rFonts w:ascii="宋体" w:eastAsia="宋体" w:hAnsi="宋体" w:cs="Times New Roman"/>
                <w:iCs/>
                <w:sz w:val="24"/>
                <w:szCs w:val="24"/>
              </w:rPr>
              <w:t>9</w:t>
            </w:r>
            <w:r w:rsidR="005F3897">
              <w:rPr>
                <w:rFonts w:ascii="宋体" w:eastAsia="宋体" w:hAnsi="宋体" w:cs="Times New Roman" w:hint="eastAsia"/>
                <w:iCs/>
                <w:sz w:val="24"/>
                <w:szCs w:val="24"/>
              </w:rPr>
              <w:t>月</w:t>
            </w:r>
            <w:r w:rsidR="00DB6D7F">
              <w:rPr>
                <w:rFonts w:ascii="宋体" w:eastAsia="宋体" w:hAnsi="宋体" w:cs="Times New Roman"/>
                <w:iCs/>
                <w:sz w:val="24"/>
                <w:szCs w:val="24"/>
              </w:rPr>
              <w:t>5</w:t>
            </w:r>
            <w:r w:rsidR="005F3897">
              <w:rPr>
                <w:rFonts w:ascii="宋体" w:eastAsia="宋体" w:hAnsi="宋体" w:cs="Times New Roman" w:hint="eastAsia"/>
                <w:iCs/>
                <w:sz w:val="24"/>
                <w:szCs w:val="24"/>
              </w:rPr>
              <w:t>日</w:t>
            </w:r>
          </w:p>
        </w:tc>
      </w:tr>
    </w:tbl>
    <w:p w14:paraId="464E8D38" w14:textId="77777777" w:rsidR="00D976E7" w:rsidRPr="00D976E7" w:rsidRDefault="00D976E7">
      <w:pPr>
        <w:keepNext/>
        <w:keepLines/>
        <w:spacing w:before="260" w:after="260" w:line="360" w:lineRule="auto"/>
        <w:outlineLvl w:val="1"/>
        <w:rPr>
          <w:rFonts w:ascii="宋体" w:eastAsia="宋体" w:hAnsi="宋体" w:cs="Times New Roman"/>
          <w:b/>
          <w:bCs/>
          <w:iCs/>
          <w:sz w:val="24"/>
          <w:szCs w:val="24"/>
        </w:rPr>
      </w:pPr>
    </w:p>
    <w:sectPr w:rsidR="00D976E7" w:rsidRPr="00D976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83DA4" w14:textId="77777777" w:rsidR="00CA7F54" w:rsidRDefault="00CA7F54" w:rsidP="00F743F0">
      <w:r>
        <w:separator/>
      </w:r>
    </w:p>
  </w:endnote>
  <w:endnote w:type="continuationSeparator" w:id="0">
    <w:p w14:paraId="4C7D3878" w14:textId="77777777" w:rsidR="00CA7F54" w:rsidRDefault="00CA7F54" w:rsidP="00F7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3DD2C" w14:textId="77777777" w:rsidR="00CA7F54" w:rsidRDefault="00CA7F54" w:rsidP="00F743F0">
      <w:r>
        <w:separator/>
      </w:r>
    </w:p>
  </w:footnote>
  <w:footnote w:type="continuationSeparator" w:id="0">
    <w:p w14:paraId="02F048FC" w14:textId="77777777" w:rsidR="00CA7F54" w:rsidRDefault="00CA7F54" w:rsidP="00F74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D5D28"/>
    <w:multiLevelType w:val="hybridMultilevel"/>
    <w:tmpl w:val="D7E4EB46"/>
    <w:lvl w:ilvl="0" w:tplc="1E0C1A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FAB4E3C"/>
    <w:multiLevelType w:val="hybridMultilevel"/>
    <w:tmpl w:val="052CA0DA"/>
    <w:lvl w:ilvl="0" w:tplc="CE0C5DE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CD"/>
    <w:rsid w:val="00003329"/>
    <w:rsid w:val="0000466C"/>
    <w:rsid w:val="00007952"/>
    <w:rsid w:val="00014EDC"/>
    <w:rsid w:val="00014F2A"/>
    <w:rsid w:val="00021F69"/>
    <w:rsid w:val="00023F7B"/>
    <w:rsid w:val="000269F1"/>
    <w:rsid w:val="00026CD7"/>
    <w:rsid w:val="00026E2B"/>
    <w:rsid w:val="000270E5"/>
    <w:rsid w:val="000328FB"/>
    <w:rsid w:val="000333DF"/>
    <w:rsid w:val="00042792"/>
    <w:rsid w:val="00042C46"/>
    <w:rsid w:val="00044412"/>
    <w:rsid w:val="000444E5"/>
    <w:rsid w:val="000528A8"/>
    <w:rsid w:val="0005452E"/>
    <w:rsid w:val="00063DB5"/>
    <w:rsid w:val="0006434F"/>
    <w:rsid w:val="00070593"/>
    <w:rsid w:val="00070C3B"/>
    <w:rsid w:val="00071B11"/>
    <w:rsid w:val="00081B36"/>
    <w:rsid w:val="000823EE"/>
    <w:rsid w:val="000828F8"/>
    <w:rsid w:val="000829E1"/>
    <w:rsid w:val="00086C90"/>
    <w:rsid w:val="000A65EF"/>
    <w:rsid w:val="000B6FFD"/>
    <w:rsid w:val="000C2F52"/>
    <w:rsid w:val="000C584D"/>
    <w:rsid w:val="000F6BEB"/>
    <w:rsid w:val="001023BE"/>
    <w:rsid w:val="00103C4E"/>
    <w:rsid w:val="0011116A"/>
    <w:rsid w:val="00111EF4"/>
    <w:rsid w:val="00113C72"/>
    <w:rsid w:val="00114CEA"/>
    <w:rsid w:val="00116E2A"/>
    <w:rsid w:val="001221B8"/>
    <w:rsid w:val="001304EB"/>
    <w:rsid w:val="001334C1"/>
    <w:rsid w:val="00136BC5"/>
    <w:rsid w:val="00143A57"/>
    <w:rsid w:val="00151B55"/>
    <w:rsid w:val="001566FF"/>
    <w:rsid w:val="001672FF"/>
    <w:rsid w:val="001819EF"/>
    <w:rsid w:val="00186DBB"/>
    <w:rsid w:val="001965A6"/>
    <w:rsid w:val="001A125C"/>
    <w:rsid w:val="001B00D8"/>
    <w:rsid w:val="001B011E"/>
    <w:rsid w:val="001B508F"/>
    <w:rsid w:val="001B7B58"/>
    <w:rsid w:val="001C2E71"/>
    <w:rsid w:val="001C7C07"/>
    <w:rsid w:val="001D5222"/>
    <w:rsid w:val="001D7A5D"/>
    <w:rsid w:val="001E2BC5"/>
    <w:rsid w:val="001E5E64"/>
    <w:rsid w:val="001E7F7C"/>
    <w:rsid w:val="001F2572"/>
    <w:rsid w:val="001F5B62"/>
    <w:rsid w:val="001F7C8E"/>
    <w:rsid w:val="00201748"/>
    <w:rsid w:val="002041DC"/>
    <w:rsid w:val="002118DC"/>
    <w:rsid w:val="00214C8F"/>
    <w:rsid w:val="002278FB"/>
    <w:rsid w:val="00232813"/>
    <w:rsid w:val="00234237"/>
    <w:rsid w:val="00234D03"/>
    <w:rsid w:val="00251EF8"/>
    <w:rsid w:val="002525E9"/>
    <w:rsid w:val="0025271B"/>
    <w:rsid w:val="00255B4A"/>
    <w:rsid w:val="00256250"/>
    <w:rsid w:val="002650F9"/>
    <w:rsid w:val="00267056"/>
    <w:rsid w:val="002739C7"/>
    <w:rsid w:val="00273BE7"/>
    <w:rsid w:val="00273D9E"/>
    <w:rsid w:val="0028148B"/>
    <w:rsid w:val="00286F7B"/>
    <w:rsid w:val="00290421"/>
    <w:rsid w:val="0029285E"/>
    <w:rsid w:val="00293FBB"/>
    <w:rsid w:val="00295236"/>
    <w:rsid w:val="002A03BA"/>
    <w:rsid w:val="002A15B6"/>
    <w:rsid w:val="002B0AD4"/>
    <w:rsid w:val="002B75F5"/>
    <w:rsid w:val="002C1C3B"/>
    <w:rsid w:val="002C23DD"/>
    <w:rsid w:val="002C3AD1"/>
    <w:rsid w:val="002D15D1"/>
    <w:rsid w:val="002D3753"/>
    <w:rsid w:val="002D6BC4"/>
    <w:rsid w:val="002E4D19"/>
    <w:rsid w:val="002F0996"/>
    <w:rsid w:val="002F1B04"/>
    <w:rsid w:val="002F4C46"/>
    <w:rsid w:val="002F6EAD"/>
    <w:rsid w:val="00307607"/>
    <w:rsid w:val="00307EC1"/>
    <w:rsid w:val="0031032E"/>
    <w:rsid w:val="003131C3"/>
    <w:rsid w:val="0031371B"/>
    <w:rsid w:val="00320D9D"/>
    <w:rsid w:val="00320EA7"/>
    <w:rsid w:val="00327CE4"/>
    <w:rsid w:val="00336191"/>
    <w:rsid w:val="00340A0E"/>
    <w:rsid w:val="003413FD"/>
    <w:rsid w:val="003508D5"/>
    <w:rsid w:val="003524BC"/>
    <w:rsid w:val="0035381E"/>
    <w:rsid w:val="0035572A"/>
    <w:rsid w:val="00362CD0"/>
    <w:rsid w:val="00363384"/>
    <w:rsid w:val="0037038A"/>
    <w:rsid w:val="003722F1"/>
    <w:rsid w:val="0037245D"/>
    <w:rsid w:val="00376EB2"/>
    <w:rsid w:val="0038034C"/>
    <w:rsid w:val="00386F86"/>
    <w:rsid w:val="00397642"/>
    <w:rsid w:val="003A2EB2"/>
    <w:rsid w:val="003B13A4"/>
    <w:rsid w:val="003C0892"/>
    <w:rsid w:val="003C3F97"/>
    <w:rsid w:val="003D2A88"/>
    <w:rsid w:val="003D2F73"/>
    <w:rsid w:val="003D40E0"/>
    <w:rsid w:val="003F217C"/>
    <w:rsid w:val="003F2A5A"/>
    <w:rsid w:val="003F4F6C"/>
    <w:rsid w:val="003F6D0B"/>
    <w:rsid w:val="00400B90"/>
    <w:rsid w:val="0040142B"/>
    <w:rsid w:val="00404723"/>
    <w:rsid w:val="004106EC"/>
    <w:rsid w:val="00411262"/>
    <w:rsid w:val="00415FC4"/>
    <w:rsid w:val="00420071"/>
    <w:rsid w:val="004209F9"/>
    <w:rsid w:val="0042182D"/>
    <w:rsid w:val="00425BB1"/>
    <w:rsid w:val="00432964"/>
    <w:rsid w:val="00433835"/>
    <w:rsid w:val="00442117"/>
    <w:rsid w:val="00467B9C"/>
    <w:rsid w:val="00470346"/>
    <w:rsid w:val="00472F77"/>
    <w:rsid w:val="00473F91"/>
    <w:rsid w:val="00482D5D"/>
    <w:rsid w:val="004859A7"/>
    <w:rsid w:val="0049314B"/>
    <w:rsid w:val="004952BD"/>
    <w:rsid w:val="00495655"/>
    <w:rsid w:val="004A58CB"/>
    <w:rsid w:val="004B500C"/>
    <w:rsid w:val="004B637C"/>
    <w:rsid w:val="004C39E0"/>
    <w:rsid w:val="004C3E41"/>
    <w:rsid w:val="004C6956"/>
    <w:rsid w:val="004D4156"/>
    <w:rsid w:val="004D614E"/>
    <w:rsid w:val="004E25DD"/>
    <w:rsid w:val="004E4CBB"/>
    <w:rsid w:val="004F5C3F"/>
    <w:rsid w:val="00504DF9"/>
    <w:rsid w:val="00507071"/>
    <w:rsid w:val="0051013A"/>
    <w:rsid w:val="00510286"/>
    <w:rsid w:val="00524D04"/>
    <w:rsid w:val="00534D66"/>
    <w:rsid w:val="0054404C"/>
    <w:rsid w:val="00565DB2"/>
    <w:rsid w:val="00572A6D"/>
    <w:rsid w:val="00582D78"/>
    <w:rsid w:val="00584526"/>
    <w:rsid w:val="00584D8F"/>
    <w:rsid w:val="00587DAB"/>
    <w:rsid w:val="00590DC4"/>
    <w:rsid w:val="005917EA"/>
    <w:rsid w:val="005953E9"/>
    <w:rsid w:val="005A0CBE"/>
    <w:rsid w:val="005A17E4"/>
    <w:rsid w:val="005A3CFE"/>
    <w:rsid w:val="005A4D77"/>
    <w:rsid w:val="005B17EF"/>
    <w:rsid w:val="005B3D04"/>
    <w:rsid w:val="005B628F"/>
    <w:rsid w:val="005C19C5"/>
    <w:rsid w:val="005C6678"/>
    <w:rsid w:val="005D087C"/>
    <w:rsid w:val="005D20DD"/>
    <w:rsid w:val="005D63F0"/>
    <w:rsid w:val="005E4F20"/>
    <w:rsid w:val="005E5F7A"/>
    <w:rsid w:val="005E72C7"/>
    <w:rsid w:val="005F2C62"/>
    <w:rsid w:val="005F2DC2"/>
    <w:rsid w:val="005F3897"/>
    <w:rsid w:val="005F7318"/>
    <w:rsid w:val="006016A0"/>
    <w:rsid w:val="00605119"/>
    <w:rsid w:val="00606A42"/>
    <w:rsid w:val="00616BF8"/>
    <w:rsid w:val="00623855"/>
    <w:rsid w:val="00626FB3"/>
    <w:rsid w:val="0063129A"/>
    <w:rsid w:val="006323B5"/>
    <w:rsid w:val="00633851"/>
    <w:rsid w:val="00642382"/>
    <w:rsid w:val="00643F90"/>
    <w:rsid w:val="0064637F"/>
    <w:rsid w:val="00653A71"/>
    <w:rsid w:val="00655835"/>
    <w:rsid w:val="00667FB5"/>
    <w:rsid w:val="00672C00"/>
    <w:rsid w:val="00686E4C"/>
    <w:rsid w:val="0069619A"/>
    <w:rsid w:val="006A2E11"/>
    <w:rsid w:val="006A3184"/>
    <w:rsid w:val="006C7761"/>
    <w:rsid w:val="006E3B82"/>
    <w:rsid w:val="006E7372"/>
    <w:rsid w:val="006F32A2"/>
    <w:rsid w:val="006F438E"/>
    <w:rsid w:val="00701E34"/>
    <w:rsid w:val="007118F2"/>
    <w:rsid w:val="00713A75"/>
    <w:rsid w:val="0071779D"/>
    <w:rsid w:val="0072148C"/>
    <w:rsid w:val="0072343A"/>
    <w:rsid w:val="00731AAD"/>
    <w:rsid w:val="00733488"/>
    <w:rsid w:val="00735F4D"/>
    <w:rsid w:val="00746249"/>
    <w:rsid w:val="00751592"/>
    <w:rsid w:val="00756A97"/>
    <w:rsid w:val="00757362"/>
    <w:rsid w:val="0076183F"/>
    <w:rsid w:val="00770B3F"/>
    <w:rsid w:val="00771A91"/>
    <w:rsid w:val="00773213"/>
    <w:rsid w:val="00785284"/>
    <w:rsid w:val="0079430A"/>
    <w:rsid w:val="00794C8B"/>
    <w:rsid w:val="00795940"/>
    <w:rsid w:val="007A4905"/>
    <w:rsid w:val="007B196F"/>
    <w:rsid w:val="007C39F3"/>
    <w:rsid w:val="007C7447"/>
    <w:rsid w:val="007C7D09"/>
    <w:rsid w:val="007E1F58"/>
    <w:rsid w:val="007F2176"/>
    <w:rsid w:val="00806573"/>
    <w:rsid w:val="008139A3"/>
    <w:rsid w:val="00814484"/>
    <w:rsid w:val="008160A1"/>
    <w:rsid w:val="00816CED"/>
    <w:rsid w:val="00821685"/>
    <w:rsid w:val="00827C6C"/>
    <w:rsid w:val="00834E23"/>
    <w:rsid w:val="00836E8C"/>
    <w:rsid w:val="008378C2"/>
    <w:rsid w:val="00843990"/>
    <w:rsid w:val="008453D5"/>
    <w:rsid w:val="0085712F"/>
    <w:rsid w:val="00857E84"/>
    <w:rsid w:val="00873293"/>
    <w:rsid w:val="00875E95"/>
    <w:rsid w:val="00877D02"/>
    <w:rsid w:val="008914C8"/>
    <w:rsid w:val="008938BF"/>
    <w:rsid w:val="00894406"/>
    <w:rsid w:val="00894A49"/>
    <w:rsid w:val="008A120E"/>
    <w:rsid w:val="008A498E"/>
    <w:rsid w:val="008B4886"/>
    <w:rsid w:val="008B4E96"/>
    <w:rsid w:val="008C04C9"/>
    <w:rsid w:val="008C4D32"/>
    <w:rsid w:val="008C6B72"/>
    <w:rsid w:val="008C7588"/>
    <w:rsid w:val="008D2B96"/>
    <w:rsid w:val="008D3726"/>
    <w:rsid w:val="008E245B"/>
    <w:rsid w:val="008F5F3A"/>
    <w:rsid w:val="00900BAF"/>
    <w:rsid w:val="009108F5"/>
    <w:rsid w:val="0091400E"/>
    <w:rsid w:val="009157EF"/>
    <w:rsid w:val="009224F5"/>
    <w:rsid w:val="00924412"/>
    <w:rsid w:val="0092574C"/>
    <w:rsid w:val="00936D14"/>
    <w:rsid w:val="00941808"/>
    <w:rsid w:val="00942951"/>
    <w:rsid w:val="009457DF"/>
    <w:rsid w:val="0095035C"/>
    <w:rsid w:val="009553B1"/>
    <w:rsid w:val="0096018C"/>
    <w:rsid w:val="00966C22"/>
    <w:rsid w:val="009678BF"/>
    <w:rsid w:val="009776A7"/>
    <w:rsid w:val="00980694"/>
    <w:rsid w:val="009868C0"/>
    <w:rsid w:val="00991961"/>
    <w:rsid w:val="009C06A4"/>
    <w:rsid w:val="009C15A8"/>
    <w:rsid w:val="009C63B1"/>
    <w:rsid w:val="009D0862"/>
    <w:rsid w:val="009E0B46"/>
    <w:rsid w:val="009E3D68"/>
    <w:rsid w:val="009E447E"/>
    <w:rsid w:val="00A03AA1"/>
    <w:rsid w:val="00A04996"/>
    <w:rsid w:val="00A05042"/>
    <w:rsid w:val="00A06BB8"/>
    <w:rsid w:val="00A10F5B"/>
    <w:rsid w:val="00A16F6F"/>
    <w:rsid w:val="00A24FE3"/>
    <w:rsid w:val="00A30F2D"/>
    <w:rsid w:val="00A31276"/>
    <w:rsid w:val="00A31B20"/>
    <w:rsid w:val="00A32B73"/>
    <w:rsid w:val="00A32ED1"/>
    <w:rsid w:val="00A37775"/>
    <w:rsid w:val="00A40825"/>
    <w:rsid w:val="00A41A06"/>
    <w:rsid w:val="00A45D10"/>
    <w:rsid w:val="00A56101"/>
    <w:rsid w:val="00A562A0"/>
    <w:rsid w:val="00A57863"/>
    <w:rsid w:val="00A6208E"/>
    <w:rsid w:val="00A63F08"/>
    <w:rsid w:val="00A6487E"/>
    <w:rsid w:val="00A70EC0"/>
    <w:rsid w:val="00A71BFD"/>
    <w:rsid w:val="00A76F0C"/>
    <w:rsid w:val="00A878CB"/>
    <w:rsid w:val="00A97143"/>
    <w:rsid w:val="00A97B25"/>
    <w:rsid w:val="00A97D76"/>
    <w:rsid w:val="00AA5E76"/>
    <w:rsid w:val="00AB03BB"/>
    <w:rsid w:val="00AB45D6"/>
    <w:rsid w:val="00AD237A"/>
    <w:rsid w:val="00AD3440"/>
    <w:rsid w:val="00AD445E"/>
    <w:rsid w:val="00AD4B08"/>
    <w:rsid w:val="00AE00B6"/>
    <w:rsid w:val="00AE3EE3"/>
    <w:rsid w:val="00AF6540"/>
    <w:rsid w:val="00AF6EE4"/>
    <w:rsid w:val="00B07508"/>
    <w:rsid w:val="00B12278"/>
    <w:rsid w:val="00B27C19"/>
    <w:rsid w:val="00B32F7B"/>
    <w:rsid w:val="00B36A53"/>
    <w:rsid w:val="00B4298C"/>
    <w:rsid w:val="00B446BA"/>
    <w:rsid w:val="00B47853"/>
    <w:rsid w:val="00B57667"/>
    <w:rsid w:val="00B577E9"/>
    <w:rsid w:val="00B61BCB"/>
    <w:rsid w:val="00B67838"/>
    <w:rsid w:val="00B70645"/>
    <w:rsid w:val="00B73AED"/>
    <w:rsid w:val="00B75DF0"/>
    <w:rsid w:val="00B7734C"/>
    <w:rsid w:val="00B855F5"/>
    <w:rsid w:val="00B8596B"/>
    <w:rsid w:val="00B87C18"/>
    <w:rsid w:val="00B922C8"/>
    <w:rsid w:val="00B948F2"/>
    <w:rsid w:val="00B95815"/>
    <w:rsid w:val="00B95F5D"/>
    <w:rsid w:val="00BB20B3"/>
    <w:rsid w:val="00BC02D0"/>
    <w:rsid w:val="00BD1DE5"/>
    <w:rsid w:val="00BE0789"/>
    <w:rsid w:val="00BE20BB"/>
    <w:rsid w:val="00BE277C"/>
    <w:rsid w:val="00BE54C4"/>
    <w:rsid w:val="00BE5D9C"/>
    <w:rsid w:val="00BF1133"/>
    <w:rsid w:val="00BF7EF0"/>
    <w:rsid w:val="00C001F3"/>
    <w:rsid w:val="00C104B8"/>
    <w:rsid w:val="00C1636B"/>
    <w:rsid w:val="00C207C2"/>
    <w:rsid w:val="00C32714"/>
    <w:rsid w:val="00C351A9"/>
    <w:rsid w:val="00C37AAB"/>
    <w:rsid w:val="00C40B1A"/>
    <w:rsid w:val="00C42788"/>
    <w:rsid w:val="00C47614"/>
    <w:rsid w:val="00C5254A"/>
    <w:rsid w:val="00C52F40"/>
    <w:rsid w:val="00C531CC"/>
    <w:rsid w:val="00C55E93"/>
    <w:rsid w:val="00C56171"/>
    <w:rsid w:val="00C56E06"/>
    <w:rsid w:val="00C608A7"/>
    <w:rsid w:val="00C70DF2"/>
    <w:rsid w:val="00C7174C"/>
    <w:rsid w:val="00C7383C"/>
    <w:rsid w:val="00C76D7B"/>
    <w:rsid w:val="00C860DF"/>
    <w:rsid w:val="00C91519"/>
    <w:rsid w:val="00C9168C"/>
    <w:rsid w:val="00C91FD9"/>
    <w:rsid w:val="00C951AA"/>
    <w:rsid w:val="00CA7F54"/>
    <w:rsid w:val="00CC02F3"/>
    <w:rsid w:val="00CC092E"/>
    <w:rsid w:val="00CC4FD6"/>
    <w:rsid w:val="00CC6538"/>
    <w:rsid w:val="00CC78CC"/>
    <w:rsid w:val="00CC7CF0"/>
    <w:rsid w:val="00CD419D"/>
    <w:rsid w:val="00CD5CAD"/>
    <w:rsid w:val="00CD65D6"/>
    <w:rsid w:val="00CD66E0"/>
    <w:rsid w:val="00CE2250"/>
    <w:rsid w:val="00CE6D72"/>
    <w:rsid w:val="00CF6F6C"/>
    <w:rsid w:val="00D0453D"/>
    <w:rsid w:val="00D100A7"/>
    <w:rsid w:val="00D12BD7"/>
    <w:rsid w:val="00D13CFA"/>
    <w:rsid w:val="00D170E1"/>
    <w:rsid w:val="00D208A4"/>
    <w:rsid w:val="00D22E5E"/>
    <w:rsid w:val="00D327C1"/>
    <w:rsid w:val="00D37CB6"/>
    <w:rsid w:val="00D40C13"/>
    <w:rsid w:val="00D41E36"/>
    <w:rsid w:val="00D5622E"/>
    <w:rsid w:val="00D7427C"/>
    <w:rsid w:val="00D76F2A"/>
    <w:rsid w:val="00D84DF8"/>
    <w:rsid w:val="00D93D53"/>
    <w:rsid w:val="00D96FB9"/>
    <w:rsid w:val="00D976E7"/>
    <w:rsid w:val="00DA4962"/>
    <w:rsid w:val="00DA5894"/>
    <w:rsid w:val="00DB1D3C"/>
    <w:rsid w:val="00DB6D7F"/>
    <w:rsid w:val="00DD2242"/>
    <w:rsid w:val="00DD27C7"/>
    <w:rsid w:val="00DE31A5"/>
    <w:rsid w:val="00DE7F6D"/>
    <w:rsid w:val="00E0172D"/>
    <w:rsid w:val="00E05DC7"/>
    <w:rsid w:val="00E07C47"/>
    <w:rsid w:val="00E24E41"/>
    <w:rsid w:val="00E32A31"/>
    <w:rsid w:val="00E53347"/>
    <w:rsid w:val="00E53783"/>
    <w:rsid w:val="00E61A61"/>
    <w:rsid w:val="00E64488"/>
    <w:rsid w:val="00E668C5"/>
    <w:rsid w:val="00E7546C"/>
    <w:rsid w:val="00E803AB"/>
    <w:rsid w:val="00E9281E"/>
    <w:rsid w:val="00E93DA5"/>
    <w:rsid w:val="00E96EE9"/>
    <w:rsid w:val="00EA3651"/>
    <w:rsid w:val="00EA6288"/>
    <w:rsid w:val="00EB6997"/>
    <w:rsid w:val="00EC10E4"/>
    <w:rsid w:val="00EC1ED4"/>
    <w:rsid w:val="00EC28FD"/>
    <w:rsid w:val="00EC58C3"/>
    <w:rsid w:val="00EC7413"/>
    <w:rsid w:val="00ED3AB2"/>
    <w:rsid w:val="00ED53EA"/>
    <w:rsid w:val="00EE02A6"/>
    <w:rsid w:val="00EE16DD"/>
    <w:rsid w:val="00EE26CD"/>
    <w:rsid w:val="00EE7C85"/>
    <w:rsid w:val="00F06B8F"/>
    <w:rsid w:val="00F1256C"/>
    <w:rsid w:val="00F142F3"/>
    <w:rsid w:val="00F32FC6"/>
    <w:rsid w:val="00F33124"/>
    <w:rsid w:val="00F425B7"/>
    <w:rsid w:val="00F42E00"/>
    <w:rsid w:val="00F50F83"/>
    <w:rsid w:val="00F51380"/>
    <w:rsid w:val="00F5385A"/>
    <w:rsid w:val="00F54DB2"/>
    <w:rsid w:val="00F60682"/>
    <w:rsid w:val="00F6394E"/>
    <w:rsid w:val="00F66E15"/>
    <w:rsid w:val="00F743F0"/>
    <w:rsid w:val="00F744EC"/>
    <w:rsid w:val="00F74675"/>
    <w:rsid w:val="00F76634"/>
    <w:rsid w:val="00F870FA"/>
    <w:rsid w:val="00F87C66"/>
    <w:rsid w:val="00F93AD8"/>
    <w:rsid w:val="00F9738B"/>
    <w:rsid w:val="00FA56AE"/>
    <w:rsid w:val="00FB28D9"/>
    <w:rsid w:val="00FB28F5"/>
    <w:rsid w:val="00FB4A0F"/>
    <w:rsid w:val="00FC12C0"/>
    <w:rsid w:val="00FC19DF"/>
    <w:rsid w:val="00FC2937"/>
    <w:rsid w:val="00FC55FE"/>
    <w:rsid w:val="00FD225E"/>
    <w:rsid w:val="00FE2957"/>
    <w:rsid w:val="00FE33A1"/>
    <w:rsid w:val="00FE390D"/>
    <w:rsid w:val="00FE6D51"/>
    <w:rsid w:val="00FE6ED9"/>
    <w:rsid w:val="00FF291F"/>
    <w:rsid w:val="00FF3AFB"/>
    <w:rsid w:val="00FF4F78"/>
    <w:rsid w:val="15152076"/>
    <w:rsid w:val="2F064DB0"/>
    <w:rsid w:val="32242D99"/>
    <w:rsid w:val="467F0394"/>
    <w:rsid w:val="4CF7225E"/>
    <w:rsid w:val="5E151E13"/>
    <w:rsid w:val="685428D3"/>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089C74"/>
  <w15:docId w15:val="{E8004FFD-C5AA-4D86-9AAA-A1E067C1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semiHidden/>
    <w:unhideWhenUsed/>
    <w:rPr>
      <w:sz w:val="21"/>
      <w:szCs w:val="21"/>
    </w:rPr>
  </w:style>
  <w:style w:type="character" w:customStyle="1" w:styleId="Char2">
    <w:name w:val="页眉 Char"/>
    <w:basedOn w:val="a0"/>
    <w:link w:val="a6"/>
    <w:uiPriority w:val="99"/>
    <w:rPr>
      <w:kern w:val="2"/>
      <w:sz w:val="18"/>
      <w:szCs w:val="18"/>
    </w:rPr>
  </w:style>
  <w:style w:type="character" w:customStyle="1" w:styleId="Char1">
    <w:name w:val="页脚 Char"/>
    <w:basedOn w:val="a0"/>
    <w:link w:val="a5"/>
    <w:uiPriority w:val="99"/>
    <w:rPr>
      <w:kern w:val="2"/>
      <w:sz w:val="18"/>
      <w:szCs w:val="18"/>
    </w:rPr>
  </w:style>
  <w:style w:type="paragraph" w:styleId="aa">
    <w:name w:val="List Paragraph"/>
    <w:basedOn w:val="a"/>
    <w:uiPriority w:val="34"/>
    <w:qFormat/>
    <w:pPr>
      <w:ind w:firstLineChars="200" w:firstLine="420"/>
    </w:pPr>
  </w:style>
  <w:style w:type="character" w:customStyle="1" w:styleId="Char">
    <w:name w:val="批注文字 Char"/>
    <w:basedOn w:val="a0"/>
    <w:link w:val="a3"/>
    <w:uiPriority w:val="99"/>
    <w:semiHidden/>
    <w:rPr>
      <w:kern w:val="2"/>
      <w:sz w:val="21"/>
      <w:szCs w:val="22"/>
    </w:rPr>
  </w:style>
  <w:style w:type="character" w:customStyle="1" w:styleId="Char3">
    <w:name w:val="批注主题 Char"/>
    <w:basedOn w:val="Char"/>
    <w:link w:val="a7"/>
    <w:uiPriority w:val="99"/>
    <w:semiHidden/>
    <w:rPr>
      <w:b/>
      <w:bCs/>
      <w:kern w:val="2"/>
      <w:sz w:val="21"/>
      <w:szCs w:val="22"/>
    </w:rPr>
  </w:style>
  <w:style w:type="character" w:customStyle="1" w:styleId="Char0">
    <w:name w:val="批注框文本 Char"/>
    <w:basedOn w:val="a0"/>
    <w:link w:val="a4"/>
    <w:uiPriority w:val="99"/>
    <w:semiHidden/>
    <w:rPr>
      <w:kern w:val="2"/>
      <w:sz w:val="18"/>
      <w:szCs w:val="18"/>
    </w:rPr>
  </w:style>
  <w:style w:type="paragraph" w:styleId="ab">
    <w:name w:val="Revision"/>
    <w:hidden/>
    <w:uiPriority w:val="99"/>
    <w:unhideWhenUsed/>
    <w:rsid w:val="00E05DC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E97E3F-4D9E-498A-82CC-BE663039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Xiang</dc:creator>
  <cp:lastModifiedBy>孔志渊</cp:lastModifiedBy>
  <cp:revision>52</cp:revision>
  <dcterms:created xsi:type="dcterms:W3CDTF">2024-05-07T06:45:00Z</dcterms:created>
  <dcterms:modified xsi:type="dcterms:W3CDTF">2024-09-05T07:45:00Z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