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A6157" w14:textId="77777777" w:rsidR="001567D0" w:rsidRDefault="00AA218D">
      <w:pPr>
        <w:keepNext/>
        <w:keepLines/>
        <w:spacing w:before="260" w:after="260" w:line="360" w:lineRule="auto"/>
        <w:jc w:val="center"/>
        <w:outlineLvl w:val="1"/>
        <w:rPr>
          <w:rFonts w:ascii="宋体" w:eastAsia="宋体" w:hAnsi="宋体" w:cs="Times New Roman"/>
          <w:b/>
          <w:bCs/>
          <w:i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iCs/>
          <w:sz w:val="24"/>
          <w:szCs w:val="24"/>
        </w:rPr>
        <w:t>证券代码：6</w:t>
      </w:r>
      <w:r>
        <w:rPr>
          <w:rFonts w:ascii="宋体" w:eastAsia="宋体" w:hAnsi="宋体" w:cs="Times New Roman"/>
          <w:b/>
          <w:bCs/>
          <w:iCs/>
          <w:sz w:val="24"/>
          <w:szCs w:val="24"/>
        </w:rPr>
        <w:t xml:space="preserve">00008                                   </w:t>
      </w:r>
      <w:r>
        <w:rPr>
          <w:rFonts w:ascii="宋体" w:eastAsia="宋体" w:hAnsi="宋体" w:cs="Times New Roman" w:hint="eastAsia"/>
          <w:b/>
          <w:bCs/>
          <w:iCs/>
          <w:sz w:val="24"/>
          <w:szCs w:val="24"/>
        </w:rPr>
        <w:t>证券简称：首创环保</w:t>
      </w:r>
    </w:p>
    <w:p w14:paraId="004517FB" w14:textId="77777777" w:rsidR="001567D0" w:rsidRDefault="00AA218D">
      <w:pPr>
        <w:keepNext/>
        <w:keepLines/>
        <w:spacing w:beforeLines="50" w:before="156" w:afterLines="50" w:after="156" w:line="360" w:lineRule="auto"/>
        <w:jc w:val="center"/>
        <w:outlineLvl w:val="1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北京首创生态环保集团股份有限公司</w:t>
      </w:r>
    </w:p>
    <w:p w14:paraId="75B5B5B2" w14:textId="77777777" w:rsidR="001567D0" w:rsidRDefault="00AA218D">
      <w:pPr>
        <w:keepNext/>
        <w:keepLines/>
        <w:spacing w:beforeLines="50" w:before="156" w:afterLines="50" w:after="156" w:line="360" w:lineRule="auto"/>
        <w:jc w:val="center"/>
        <w:outlineLvl w:val="1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投资者关系活动记录表</w:t>
      </w:r>
    </w:p>
    <w:p w14:paraId="570872BD" w14:textId="5B3C0F80" w:rsidR="001567D0" w:rsidRDefault="00AA218D">
      <w:pPr>
        <w:keepNext/>
        <w:keepLines/>
        <w:spacing w:before="260" w:after="260" w:line="360" w:lineRule="auto"/>
        <w:jc w:val="center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Times New Roman"/>
          <w:b/>
          <w:bCs/>
          <w:sz w:val="24"/>
          <w:szCs w:val="24"/>
        </w:rPr>
        <w:t xml:space="preserve">                     </w:t>
      </w:r>
      <w:r w:rsidR="00BD6F51">
        <w:rPr>
          <w:rFonts w:ascii="宋体" w:eastAsia="宋体" w:hAnsi="宋体" w:cs="Times New Roman"/>
          <w:b/>
          <w:bCs/>
          <w:sz w:val="24"/>
          <w:szCs w:val="24"/>
        </w:rPr>
        <w:t xml:space="preserve">                              </w:t>
      </w:r>
      <w:r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编号：2</w:t>
      </w:r>
      <w:r>
        <w:rPr>
          <w:rFonts w:ascii="宋体" w:eastAsia="宋体" w:hAnsi="宋体" w:cs="Times New Roman"/>
          <w:b/>
          <w:bCs/>
          <w:sz w:val="24"/>
          <w:szCs w:val="24"/>
        </w:rPr>
        <w:t>02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4</w:t>
      </w:r>
      <w:r>
        <w:rPr>
          <w:rFonts w:ascii="宋体" w:eastAsia="宋体" w:hAnsi="宋体" w:cs="Times New Roman"/>
          <w:b/>
          <w:bCs/>
          <w:sz w:val="24"/>
          <w:szCs w:val="24"/>
        </w:rPr>
        <w:t>-</w:t>
      </w:r>
      <w:r w:rsidR="00AF3FD9">
        <w:rPr>
          <w:rFonts w:ascii="宋体" w:eastAsia="宋体" w:hAnsi="宋体" w:cs="Times New Roman"/>
          <w:b/>
          <w:bCs/>
          <w:sz w:val="24"/>
          <w:szCs w:val="24"/>
        </w:rPr>
        <w:t>10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6379"/>
      </w:tblGrid>
      <w:tr w:rsidR="001567D0" w14:paraId="00556704" w14:textId="77777777">
        <w:tc>
          <w:tcPr>
            <w:tcW w:w="2411" w:type="dxa"/>
            <w:shd w:val="clear" w:color="auto" w:fill="auto"/>
            <w:vAlign w:val="center"/>
          </w:tcPr>
          <w:p w14:paraId="7A26954C" w14:textId="77777777" w:rsidR="001567D0" w:rsidRDefault="00AA218D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6379" w:type="dxa"/>
            <w:shd w:val="clear" w:color="auto" w:fill="auto"/>
          </w:tcPr>
          <w:p w14:paraId="353A803E" w14:textId="0CB133C8" w:rsidR="001567D0" w:rsidRDefault="00AF3FD9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MS Gothic" w:eastAsia="MS Gothic" w:hAnsi="MS Gothic" w:cs="MS Gothic" w:hint="eastAsia"/>
                <w:bCs/>
                <w:iCs/>
                <w:sz w:val="24"/>
                <w:szCs w:val="24"/>
              </w:rPr>
              <w:t>✓</w:t>
            </w:r>
            <w:r w:rsidR="00AA218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特定对象调研 </w:t>
            </w:r>
            <w:r w:rsidR="00AA218D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="00AA218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 w:rsidR="00AA218D">
              <w:rPr>
                <w:rFonts w:ascii="宋体" w:eastAsia="宋体" w:hAnsi="宋体" w:cs="Times New Roman" w:hint="eastAsia"/>
                <w:sz w:val="24"/>
                <w:szCs w:val="24"/>
              </w:rPr>
              <w:t>分析师会议</w:t>
            </w:r>
          </w:p>
          <w:p w14:paraId="20569946" w14:textId="01FACE7A" w:rsidR="001567D0" w:rsidRDefault="00AF3FD9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MS Gothic" w:eastAsia="MS Gothic" w:hAnsi="MS Gothic" w:cs="MS Gothic" w:hint="eastAsia"/>
                <w:bCs/>
                <w:iCs/>
                <w:sz w:val="24"/>
                <w:szCs w:val="24"/>
              </w:rPr>
              <w:t>✓</w:t>
            </w:r>
            <w:r w:rsidR="00AA218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媒体采访 </w:t>
            </w:r>
            <w:r w:rsidR="00AA218D">
              <w:rPr>
                <w:rFonts w:ascii="宋体" w:eastAsia="宋体" w:hAnsi="宋体" w:cs="Times New Roman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 w:rsidR="00AA218D">
              <w:rPr>
                <w:rFonts w:ascii="宋体" w:eastAsia="宋体" w:hAnsi="宋体" w:cs="Times New Roman" w:hint="eastAsia"/>
                <w:sz w:val="24"/>
                <w:szCs w:val="24"/>
              </w:rPr>
              <w:t>业绩说明会</w:t>
            </w:r>
          </w:p>
          <w:p w14:paraId="3542E899" w14:textId="77777777" w:rsidR="001567D0" w:rsidRDefault="00AA218D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新闻发布会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路演活动</w:t>
            </w:r>
          </w:p>
          <w:p w14:paraId="62E20B13" w14:textId="268EE944" w:rsidR="001567D0" w:rsidRDefault="00AF3FD9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MS Gothic" w:eastAsia="MS Gothic" w:hAnsi="MS Gothic" w:cs="MS Gothic" w:hint="eastAsia"/>
                <w:bCs/>
                <w:iCs/>
                <w:sz w:val="24"/>
                <w:szCs w:val="24"/>
              </w:rPr>
              <w:t>✓</w:t>
            </w:r>
            <w:r w:rsidR="00AA218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现场参观 </w:t>
            </w:r>
            <w:r w:rsidR="00AA218D">
              <w:rPr>
                <w:rFonts w:ascii="宋体" w:eastAsia="宋体" w:hAnsi="宋体" w:cs="Times New Roman"/>
                <w:sz w:val="24"/>
                <w:szCs w:val="24"/>
              </w:rPr>
              <w:t xml:space="preserve">      </w:t>
            </w:r>
            <w:r w:rsidR="00AA218D">
              <w:rPr>
                <w:rFonts w:ascii="宋体" w:eastAsia="宋体" w:hAnsi="宋体" w:cs="Times New Roman" w:hint="eastAsia"/>
                <w:sz w:val="24"/>
                <w:szCs w:val="24"/>
              </w:rPr>
              <w:t>□电话会议</w:t>
            </w:r>
          </w:p>
          <w:p w14:paraId="14CFBB69" w14:textId="35A5ECAC" w:rsidR="001567D0" w:rsidRDefault="00D328FE">
            <w:pPr>
              <w:tabs>
                <w:tab w:val="center" w:pos="3199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 w:rsidR="00AA218D">
              <w:rPr>
                <w:rFonts w:ascii="宋体" w:eastAsia="宋体" w:hAnsi="宋体" w:cs="Times New Roman" w:hint="eastAsia"/>
                <w:sz w:val="24"/>
                <w:szCs w:val="24"/>
              </w:rPr>
              <w:t>其他（</w:t>
            </w:r>
            <w:r w:rsidR="004A19C0">
              <w:rPr>
                <w:rFonts w:ascii="宋体" w:eastAsia="宋体" w:hAnsi="宋体" w:cs="Times New Roman" w:hint="eastAsia"/>
                <w:sz w:val="24"/>
                <w:szCs w:val="24"/>
              </w:rPr>
              <w:t>反</w:t>
            </w:r>
            <w:r w:rsidR="004A19C0" w:rsidRPr="00DF4F9A">
              <w:rPr>
                <w:rFonts w:ascii="宋体" w:eastAsia="宋体" w:hAnsi="宋体" w:cs="Times New Roman" w:hint="eastAsia"/>
                <w:sz w:val="24"/>
                <w:szCs w:val="24"/>
              </w:rPr>
              <w:t>路演</w:t>
            </w:r>
            <w:r w:rsidR="00DF4F9A" w:rsidRPr="00DF4F9A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</w:tc>
      </w:tr>
      <w:tr w:rsidR="001567D0" w14:paraId="6C3471CD" w14:textId="77777777">
        <w:tc>
          <w:tcPr>
            <w:tcW w:w="2411" w:type="dxa"/>
            <w:shd w:val="clear" w:color="auto" w:fill="auto"/>
            <w:vAlign w:val="center"/>
          </w:tcPr>
          <w:p w14:paraId="675DBCF2" w14:textId="77777777" w:rsidR="001567D0" w:rsidRDefault="00AA218D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参与单位名称</w:t>
            </w:r>
          </w:p>
        </w:tc>
        <w:tc>
          <w:tcPr>
            <w:tcW w:w="6379" w:type="dxa"/>
            <w:shd w:val="clear" w:color="auto" w:fill="auto"/>
          </w:tcPr>
          <w:p w14:paraId="12268E79" w14:textId="541EDC40" w:rsidR="00F47BD3" w:rsidRDefault="00F47BD3" w:rsidP="00F47BD3">
            <w:pPr>
              <w:tabs>
                <w:tab w:val="center" w:pos="2798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联博香港、华泰证券、</w:t>
            </w:r>
            <w:r w:rsidR="00E232D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中国证券报、上海证券报、证券日报、国泰君安证券。</w:t>
            </w:r>
          </w:p>
        </w:tc>
      </w:tr>
      <w:tr w:rsidR="001567D0" w14:paraId="3FF88DE0" w14:textId="77777777">
        <w:tc>
          <w:tcPr>
            <w:tcW w:w="2411" w:type="dxa"/>
            <w:shd w:val="clear" w:color="auto" w:fill="auto"/>
          </w:tcPr>
          <w:p w14:paraId="32FEA801" w14:textId="65FCE604" w:rsidR="00F47BD3" w:rsidRDefault="00CF10F8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379" w:type="dxa"/>
            <w:shd w:val="clear" w:color="auto" w:fill="auto"/>
          </w:tcPr>
          <w:p w14:paraId="6E8002CE" w14:textId="7E1C775A" w:rsidR="001567D0" w:rsidRDefault="00AA218D" w:rsidP="00A611B5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02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4年</w:t>
            </w:r>
            <w:r w:rsidR="00E232D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1</w:t>
            </w:r>
            <w:r w:rsidR="00E232D8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月</w:t>
            </w:r>
          </w:p>
        </w:tc>
      </w:tr>
      <w:tr w:rsidR="001567D0" w14:paraId="59F82E5D" w14:textId="77777777">
        <w:tc>
          <w:tcPr>
            <w:tcW w:w="2411" w:type="dxa"/>
            <w:shd w:val="clear" w:color="auto" w:fill="auto"/>
          </w:tcPr>
          <w:p w14:paraId="3D6799B9" w14:textId="77777777" w:rsidR="001567D0" w:rsidRDefault="00AA218D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379" w:type="dxa"/>
            <w:shd w:val="clear" w:color="auto" w:fill="auto"/>
          </w:tcPr>
          <w:p w14:paraId="4A8135C2" w14:textId="77777777" w:rsidR="001567D0" w:rsidRDefault="004A19C0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北京</w:t>
            </w:r>
          </w:p>
        </w:tc>
      </w:tr>
      <w:tr w:rsidR="001567D0" w14:paraId="4F5CC905" w14:textId="77777777">
        <w:tc>
          <w:tcPr>
            <w:tcW w:w="2411" w:type="dxa"/>
            <w:shd w:val="clear" w:color="auto" w:fill="auto"/>
          </w:tcPr>
          <w:p w14:paraId="21178C4A" w14:textId="77777777" w:rsidR="001567D0" w:rsidRDefault="00AA218D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上市公司接待人员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F6DB8F1" w14:textId="251BA937" w:rsidR="001567D0" w:rsidRDefault="00393409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董事会秘书官念，董事会办公室投资者关系工作人员</w:t>
            </w:r>
            <w:r w:rsidR="00B4357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。</w:t>
            </w:r>
          </w:p>
        </w:tc>
      </w:tr>
      <w:tr w:rsidR="001567D0" w14:paraId="0861D39D" w14:textId="77777777">
        <w:trPr>
          <w:trHeight w:val="2701"/>
        </w:trPr>
        <w:tc>
          <w:tcPr>
            <w:tcW w:w="2411" w:type="dxa"/>
            <w:shd w:val="clear" w:color="auto" w:fill="auto"/>
            <w:vAlign w:val="center"/>
          </w:tcPr>
          <w:p w14:paraId="3598ABFE" w14:textId="77777777" w:rsidR="001567D0" w:rsidRDefault="00AA218D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6379" w:type="dxa"/>
            <w:shd w:val="clear" w:color="auto" w:fill="auto"/>
          </w:tcPr>
          <w:p w14:paraId="3D0B0DAF" w14:textId="081A9EEE" w:rsidR="00556CED" w:rsidRPr="00CF10F8" w:rsidRDefault="00AA218D" w:rsidP="00475DBD">
            <w:pPr>
              <w:tabs>
                <w:tab w:val="center" w:pos="2798"/>
              </w:tabs>
              <w:spacing w:line="360" w:lineRule="auto"/>
              <w:ind w:firstLineChars="200" w:firstLine="482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问题</w:t>
            </w:r>
            <w:r w:rsidR="005E5EE7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1</w:t>
            </w:r>
            <w:r w:rsidR="00556CED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：</w:t>
            </w:r>
            <w:r w:rsidR="00706B7D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公司如何看待行业进入存量时代之后的收并购机会，以及目前</w:t>
            </w:r>
            <w:r w:rsidR="00CF10F8" w:rsidRPr="00CF10F8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 xml:space="preserve">公司在这方面的计划？ </w:t>
            </w:r>
          </w:p>
          <w:p w14:paraId="239B9302" w14:textId="1456A367" w:rsidR="004432CC" w:rsidRPr="00DD2F4F" w:rsidRDefault="00556CED" w:rsidP="00475DBD">
            <w:pPr>
              <w:tabs>
                <w:tab w:val="center" w:pos="2798"/>
              </w:tabs>
              <w:spacing w:line="360" w:lineRule="auto"/>
              <w:ind w:firstLineChars="100" w:firstLine="241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bookmarkStart w:id="0" w:name="_Hlk178514605"/>
            <w:r w:rsidRPr="00657C93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答</w:t>
            </w:r>
            <w:bookmarkEnd w:id="0"/>
            <w:r w:rsidR="00706B7D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：</w:t>
            </w:r>
            <w:r w:rsidR="00706B7D" w:rsidRPr="00706B7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您好</w:t>
            </w:r>
            <w:r w:rsidR="00CF10F8" w:rsidRPr="00706B7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。面对</w:t>
            </w:r>
            <w:r w:rsidR="00CF10F8" w:rsidRPr="00CF10F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环保行业进入存量时代这一新阶段，我们认为收并购不仅是一种挑战，更是一个蕴含机遇的战略方向。</w:t>
            </w:r>
            <w:r w:rsidR="004432CC" w:rsidRPr="004432C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此前，公司在产业链上下游</w:t>
            </w:r>
            <w:r w:rsidR="00706B7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、横向细分行业等都进行过较为成功的并</w:t>
            </w:r>
            <w:r w:rsidR="00CC015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购，</w:t>
            </w:r>
            <w:r w:rsidR="00706B7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公司有能力按照</w:t>
            </w:r>
            <w:r w:rsidR="004432C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既定战略推动并购整合工作。</w:t>
            </w:r>
          </w:p>
          <w:p w14:paraId="3D3289C3" w14:textId="1ABEF1AB" w:rsidR="00DD2F4F" w:rsidRDefault="00485390" w:rsidP="00DD2F4F">
            <w:pPr>
              <w:tabs>
                <w:tab w:val="center" w:pos="2798"/>
              </w:tabs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近期监管机构</w:t>
            </w:r>
            <w:r w:rsidR="00DD2F4F" w:rsidRPr="00DD2F4F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发布的并购重组新政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</w:t>
            </w:r>
            <w:r w:rsidRPr="0048539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鼓励上市公司加强产业整合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，这为</w:t>
            </w:r>
            <w:r w:rsidR="00DD2F4F" w:rsidRPr="00DD2F4F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环保公司提供了发展机遇。</w:t>
            </w:r>
          </w:p>
          <w:p w14:paraId="6608A81A" w14:textId="05346588" w:rsidR="00CF10F8" w:rsidRPr="00CF10F8" w:rsidRDefault="00CF10F8" w:rsidP="00DD2F4F">
            <w:pPr>
              <w:tabs>
                <w:tab w:val="center" w:pos="2798"/>
              </w:tabs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CF10F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未来，公司将</w:t>
            </w:r>
            <w:r w:rsidR="00DD2F4F" w:rsidRPr="00DD2F4F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基于“十四五”规划及公司稳健发展的积</w:t>
            </w:r>
            <w:r w:rsidR="0048539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淀，</w:t>
            </w:r>
            <w:r w:rsidR="00FC324B" w:rsidRPr="00FC324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精选区域、精选项目，寻求优势区域的优质资产，深耕城市，强化市场地位和业务范围</w:t>
            </w:r>
            <w:bookmarkStart w:id="1" w:name="_GoBack"/>
            <w:bookmarkEnd w:id="1"/>
            <w:r w:rsidR="007C6C4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。</w:t>
            </w:r>
            <w:r w:rsidR="008706FE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此外，公司</w:t>
            </w:r>
            <w:r w:rsidRPr="00CF10F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也将持续关注</w:t>
            </w:r>
            <w:r w:rsidRPr="00CF10F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lastRenderedPageBreak/>
              <w:t>环保行业的政策导向、市场需求和技术进步，持续跟踪行业趋势，</w:t>
            </w:r>
            <w:r w:rsidR="00037D5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稳步推进提质增效</w:t>
            </w:r>
            <w:r w:rsidR="00AD2F2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工作</w:t>
            </w:r>
            <w:r w:rsidRPr="00CF10F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。</w:t>
            </w:r>
          </w:p>
          <w:p w14:paraId="687A53D2" w14:textId="37EE802C" w:rsidR="002E1530" w:rsidRDefault="002E1530" w:rsidP="00CF10F8">
            <w:pPr>
              <w:tabs>
                <w:tab w:val="center" w:pos="2798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</w:p>
          <w:p w14:paraId="53B7EC81" w14:textId="2D732369" w:rsidR="002E1530" w:rsidRPr="004432CC" w:rsidRDefault="002E1530" w:rsidP="00475DBD">
            <w:pPr>
              <w:tabs>
                <w:tab w:val="center" w:pos="2798"/>
              </w:tabs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iCs/>
                <w:sz w:val="24"/>
                <w:szCs w:val="24"/>
              </w:rPr>
            </w:pPr>
            <w:r w:rsidRPr="004432CC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问题2：</w:t>
            </w:r>
            <w:r w:rsidR="004432CC" w:rsidRPr="004432CC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公司面对工程业务下降的影响采取了哪些措施？</w:t>
            </w:r>
          </w:p>
          <w:p w14:paraId="154151F0" w14:textId="77777777" w:rsidR="004432CC" w:rsidRDefault="004432CC" w:rsidP="00475DBD">
            <w:pPr>
              <w:tabs>
                <w:tab w:val="center" w:pos="2798"/>
              </w:tabs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答：</w:t>
            </w:r>
            <w:r w:rsidRPr="004432C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在“十三五”期间，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</w:t>
            </w:r>
            <w:r w:rsidRPr="004432C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经历了资产规模和工程业务的快速扩张，这得益于政策支持和市场订单的增长。然而，随着建设周期进入尾声，行业正逐步转向存量时代，在建项目减少导致工程业绩面临下滑压力。</w:t>
            </w:r>
          </w:p>
          <w:p w14:paraId="78793A84" w14:textId="4979ABEC" w:rsidR="001733C5" w:rsidRDefault="001733C5" w:rsidP="001733C5">
            <w:pPr>
              <w:tabs>
                <w:tab w:val="center" w:pos="2798"/>
              </w:tabs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1733C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为有效应对工程业务下降对公司业绩造成的影响，</w:t>
            </w:r>
            <w:r w:rsidR="005742D1" w:rsidRPr="005742D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公司前瞻性</w:t>
            </w:r>
            <w:r w:rsidR="005742D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的提出并扎实推进了“技业一体、卓越运营、金融资管”三元驱动战略，</w:t>
            </w:r>
            <w:r w:rsidR="00E92BF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加大资产运营管理力度，注重提升现有</w:t>
            </w:r>
            <w:r w:rsidRPr="001733C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项目的运营效率和盈利能力，通过技术创新和管理优化，提高供水</w:t>
            </w:r>
            <w:r w:rsidR="00E92BF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="008408F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污水处理厂、垃圾焚烧发电厂运行效能，增加运营服务收入，</w:t>
            </w:r>
            <w:r w:rsidRPr="001733C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公司资产业务“运营驱动增长”逻辑愈发清晰。</w:t>
            </w:r>
          </w:p>
          <w:p w14:paraId="2B14A000" w14:textId="5B434BCC" w:rsidR="00173BC5" w:rsidRDefault="004432CC" w:rsidP="001733C5">
            <w:pPr>
              <w:tabs>
                <w:tab w:val="center" w:pos="2798"/>
              </w:tabs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4432C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未来，公司将持续强化服务能力，深挖存量市场的潜力，</w:t>
            </w:r>
            <w:r w:rsidR="00D704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积极拓展优质订单</w:t>
            </w:r>
            <w:r w:rsidRPr="004432C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，确保公司长期稳健发展。</w:t>
            </w:r>
          </w:p>
          <w:p w14:paraId="4F3099AA" w14:textId="77777777" w:rsidR="00173BC5" w:rsidRDefault="00173BC5" w:rsidP="00173BC5">
            <w:pPr>
              <w:tabs>
                <w:tab w:val="center" w:pos="2798"/>
              </w:tabs>
              <w:spacing w:line="360" w:lineRule="auto"/>
              <w:rPr>
                <w:rFonts w:ascii="宋体" w:eastAsia="宋体" w:hAnsi="宋体" w:cs="Times New Roman"/>
                <w:b/>
                <w:iCs/>
                <w:sz w:val="24"/>
                <w:szCs w:val="24"/>
              </w:rPr>
            </w:pPr>
          </w:p>
          <w:p w14:paraId="3252ED41" w14:textId="77777777" w:rsidR="00470C5F" w:rsidRDefault="00173BC5" w:rsidP="00475DBD">
            <w:pPr>
              <w:tabs>
                <w:tab w:val="center" w:pos="2798"/>
              </w:tabs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问题3：</w:t>
            </w:r>
            <w:r w:rsidR="00470C5F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国家化债政策出台对公司有何影响？</w:t>
            </w:r>
            <w:r w:rsidR="00AA218D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 xml:space="preserve">       </w:t>
            </w:r>
          </w:p>
          <w:p w14:paraId="710FBA06" w14:textId="2F1670E6" w:rsidR="00341EA4" w:rsidRDefault="00470C5F" w:rsidP="00021C47">
            <w:pPr>
              <w:tabs>
                <w:tab w:val="center" w:pos="2798"/>
              </w:tabs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答：</w:t>
            </w:r>
            <w:r w:rsidR="00D7040C" w:rsidRPr="00D7040C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1</w:t>
            </w:r>
            <w:r w:rsidR="00D7040C" w:rsidRPr="00D7040C">
              <w:rPr>
                <w:rFonts w:ascii="宋体" w:eastAsia="宋体" w:hAnsi="宋体" w:cs="Times New Roman"/>
                <w:iCs/>
                <w:sz w:val="24"/>
                <w:szCs w:val="24"/>
              </w:rPr>
              <w:t>0</w:t>
            </w:r>
            <w:r w:rsidR="00D7040C" w:rsidRPr="00D7040C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月12</w:t>
            </w:r>
            <w:r w:rsidR="00F54211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日举行的国新办发布会上，财政部</w:t>
            </w:r>
            <w:r w:rsidR="00E12AAD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发布</w:t>
            </w:r>
            <w:r w:rsidR="00D7040C" w:rsidRPr="00D7040C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了关于支持地方化解政府债务风险的增量政策</w:t>
            </w:r>
            <w:r w:rsidR="00F54211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。</w:t>
            </w:r>
            <w:r w:rsidR="00F5421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化解地方政府债务问题，</w:t>
            </w:r>
            <w:r w:rsidR="0078784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预期对公司现金流有边际改善作用</w:t>
            </w:r>
            <w:r w:rsidR="00341EA4" w:rsidRPr="00341EA4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。</w:t>
            </w:r>
          </w:p>
          <w:p w14:paraId="41482936" w14:textId="4ECFB3E0" w:rsidR="001567D0" w:rsidRPr="001733C5" w:rsidRDefault="00BE1D05" w:rsidP="006F7370">
            <w:pPr>
              <w:tabs>
                <w:tab w:val="center" w:pos="2798"/>
              </w:tabs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</w:t>
            </w:r>
            <w:r w:rsidR="00E97B5E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的业务模式以特许经营为主，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主营业务</w:t>
            </w:r>
            <w:r w:rsidR="00AC5C1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涵盖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城镇水务、固废处理、水环境综合治理以及大气综合治理等业务，目前公司应收账款的构成中，主要是以地方政府为主。</w:t>
            </w:r>
            <w:r w:rsidR="006F7370" w:rsidRPr="006F737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公司将积极研究、用好地方发债政策，大力推动应收账款回收</w:t>
            </w:r>
            <w:r w:rsidR="0076533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。</w:t>
            </w:r>
            <w:r w:rsidR="00AA218D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567D0" w14:paraId="30BCEC2E" w14:textId="77777777">
        <w:tc>
          <w:tcPr>
            <w:tcW w:w="2411" w:type="dxa"/>
            <w:shd w:val="clear" w:color="auto" w:fill="auto"/>
            <w:vAlign w:val="center"/>
          </w:tcPr>
          <w:p w14:paraId="2BFFDD17" w14:textId="77777777" w:rsidR="001567D0" w:rsidRDefault="00AA218D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379" w:type="dxa"/>
            <w:shd w:val="clear" w:color="auto" w:fill="auto"/>
          </w:tcPr>
          <w:p w14:paraId="11D197E5" w14:textId="77777777" w:rsidR="001567D0" w:rsidRDefault="00AA218D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1567D0" w14:paraId="5D5483CD" w14:textId="77777777">
        <w:tc>
          <w:tcPr>
            <w:tcW w:w="2411" w:type="dxa"/>
            <w:shd w:val="clear" w:color="auto" w:fill="auto"/>
            <w:vAlign w:val="center"/>
          </w:tcPr>
          <w:p w14:paraId="5ABD7F32" w14:textId="77777777" w:rsidR="001567D0" w:rsidRDefault="00AA218D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2C57CE1" w14:textId="11D83C4A" w:rsidR="001567D0" w:rsidRDefault="00AA218D" w:rsidP="007E24E7">
            <w:pPr>
              <w:spacing w:line="360" w:lineRule="auto"/>
              <w:rPr>
                <w:rFonts w:ascii="宋体" w:eastAsia="宋体" w:hAnsi="宋体" w:cs="Times New Roman"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iCs/>
                <w:sz w:val="24"/>
                <w:szCs w:val="24"/>
              </w:rPr>
              <w:t>02</w:t>
            </w:r>
            <w:r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4年</w:t>
            </w:r>
            <w:r w:rsidR="00341EA4">
              <w:rPr>
                <w:rFonts w:ascii="宋体" w:eastAsia="宋体" w:hAnsi="宋体" w:cs="Times New Roman"/>
                <w:iCs/>
                <w:sz w:val="24"/>
                <w:szCs w:val="24"/>
              </w:rPr>
              <w:t>10</w:t>
            </w:r>
            <w:r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月</w:t>
            </w:r>
            <w:r w:rsidR="00E55C6C">
              <w:rPr>
                <w:rFonts w:ascii="宋体" w:eastAsia="宋体" w:hAnsi="宋体" w:cs="Times New Roman"/>
                <w:iCs/>
                <w:sz w:val="24"/>
                <w:szCs w:val="24"/>
              </w:rPr>
              <w:t>3</w:t>
            </w:r>
            <w:r w:rsidR="00341EA4">
              <w:rPr>
                <w:rFonts w:ascii="宋体" w:eastAsia="宋体" w:hAnsi="宋体" w:cs="Times New Roman"/>
                <w:iCs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日</w:t>
            </w:r>
          </w:p>
        </w:tc>
      </w:tr>
    </w:tbl>
    <w:p w14:paraId="0E5134EE" w14:textId="77777777" w:rsidR="001567D0" w:rsidRDefault="001567D0">
      <w:pPr>
        <w:keepNext/>
        <w:keepLines/>
        <w:spacing w:before="260" w:after="260" w:line="360" w:lineRule="auto"/>
        <w:outlineLvl w:val="1"/>
      </w:pPr>
    </w:p>
    <w:sectPr w:rsidR="001567D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3E037" w14:textId="77777777" w:rsidR="006C0F94" w:rsidRDefault="006C0F94">
      <w:r>
        <w:separator/>
      </w:r>
    </w:p>
  </w:endnote>
  <w:endnote w:type="continuationSeparator" w:id="0">
    <w:p w14:paraId="49BA9FEB" w14:textId="77777777" w:rsidR="006C0F94" w:rsidRDefault="006C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9182468"/>
    </w:sdtPr>
    <w:sdtEndPr/>
    <w:sdtContent>
      <w:p w14:paraId="30D3C3ED" w14:textId="2704AB9E" w:rsidR="001567D0" w:rsidRDefault="00AA21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24B" w:rsidRPr="00FC324B">
          <w:rPr>
            <w:noProof/>
            <w:lang w:val="zh-CN"/>
          </w:rPr>
          <w:t>1</w:t>
        </w:r>
        <w:r>
          <w:fldChar w:fldCharType="end"/>
        </w:r>
      </w:p>
    </w:sdtContent>
  </w:sdt>
  <w:p w14:paraId="471033BD" w14:textId="77777777" w:rsidR="001567D0" w:rsidRDefault="001567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311C9" w14:textId="77777777" w:rsidR="006C0F94" w:rsidRDefault="006C0F94">
      <w:r>
        <w:separator/>
      </w:r>
    </w:p>
  </w:footnote>
  <w:footnote w:type="continuationSeparator" w:id="0">
    <w:p w14:paraId="3919CBB9" w14:textId="77777777" w:rsidR="006C0F94" w:rsidRDefault="006C0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MDQ0Y2FlZGM4NTIyOGJiMzA2MjkzNDUyMjZmNTcifQ=="/>
  </w:docVars>
  <w:rsids>
    <w:rsidRoot w:val="00EE26CD"/>
    <w:rsid w:val="000003EE"/>
    <w:rsid w:val="00000BC6"/>
    <w:rsid w:val="000015DB"/>
    <w:rsid w:val="000034C7"/>
    <w:rsid w:val="0000466C"/>
    <w:rsid w:val="00007952"/>
    <w:rsid w:val="000141B0"/>
    <w:rsid w:val="00014EDC"/>
    <w:rsid w:val="00014F2A"/>
    <w:rsid w:val="00021C47"/>
    <w:rsid w:val="00021F69"/>
    <w:rsid w:val="00023F7B"/>
    <w:rsid w:val="000269F1"/>
    <w:rsid w:val="00026CD7"/>
    <w:rsid w:val="00026E2B"/>
    <w:rsid w:val="000270E5"/>
    <w:rsid w:val="000333DF"/>
    <w:rsid w:val="00037D5D"/>
    <w:rsid w:val="00040CF8"/>
    <w:rsid w:val="000414F3"/>
    <w:rsid w:val="00042C46"/>
    <w:rsid w:val="000444E5"/>
    <w:rsid w:val="000528A8"/>
    <w:rsid w:val="0005452E"/>
    <w:rsid w:val="00056876"/>
    <w:rsid w:val="0005772A"/>
    <w:rsid w:val="00063DB5"/>
    <w:rsid w:val="0006434F"/>
    <w:rsid w:val="00070593"/>
    <w:rsid w:val="00070C3B"/>
    <w:rsid w:val="00071B11"/>
    <w:rsid w:val="00081B36"/>
    <w:rsid w:val="000828F8"/>
    <w:rsid w:val="00082F07"/>
    <w:rsid w:val="00086C90"/>
    <w:rsid w:val="00090EA6"/>
    <w:rsid w:val="000A0767"/>
    <w:rsid w:val="000A1C0A"/>
    <w:rsid w:val="000A65EF"/>
    <w:rsid w:val="000B6FFD"/>
    <w:rsid w:val="000B7B6F"/>
    <w:rsid w:val="000C2F52"/>
    <w:rsid w:val="000C63EE"/>
    <w:rsid w:val="000D0A10"/>
    <w:rsid w:val="000D66C8"/>
    <w:rsid w:val="000F6BEB"/>
    <w:rsid w:val="00103C4E"/>
    <w:rsid w:val="00111EF4"/>
    <w:rsid w:val="00113C72"/>
    <w:rsid w:val="00114CEA"/>
    <w:rsid w:val="001221B8"/>
    <w:rsid w:val="00125925"/>
    <w:rsid w:val="001304EB"/>
    <w:rsid w:val="001334C1"/>
    <w:rsid w:val="0013423E"/>
    <w:rsid w:val="00136BC5"/>
    <w:rsid w:val="00137774"/>
    <w:rsid w:val="00143A57"/>
    <w:rsid w:val="00151B55"/>
    <w:rsid w:val="001567D0"/>
    <w:rsid w:val="001672FF"/>
    <w:rsid w:val="001733C5"/>
    <w:rsid w:val="00173BC5"/>
    <w:rsid w:val="00174D9F"/>
    <w:rsid w:val="0017679A"/>
    <w:rsid w:val="00176967"/>
    <w:rsid w:val="001819EF"/>
    <w:rsid w:val="00186DBB"/>
    <w:rsid w:val="00194D28"/>
    <w:rsid w:val="00194FF6"/>
    <w:rsid w:val="001965A6"/>
    <w:rsid w:val="001A125C"/>
    <w:rsid w:val="001A166E"/>
    <w:rsid w:val="001A7F72"/>
    <w:rsid w:val="001B00D8"/>
    <w:rsid w:val="001B011E"/>
    <w:rsid w:val="001B508F"/>
    <w:rsid w:val="001B531C"/>
    <w:rsid w:val="001B7B58"/>
    <w:rsid w:val="001C33A4"/>
    <w:rsid w:val="001C35BF"/>
    <w:rsid w:val="001C75F7"/>
    <w:rsid w:val="001C7C07"/>
    <w:rsid w:val="001D43B3"/>
    <w:rsid w:val="001D5222"/>
    <w:rsid w:val="001D6519"/>
    <w:rsid w:val="001D6B6B"/>
    <w:rsid w:val="001D7A5D"/>
    <w:rsid w:val="001E2BC5"/>
    <w:rsid w:val="001E3E1E"/>
    <w:rsid w:val="001E5E64"/>
    <w:rsid w:val="001E7F7C"/>
    <w:rsid w:val="001F2572"/>
    <w:rsid w:val="001F51D6"/>
    <w:rsid w:val="001F5951"/>
    <w:rsid w:val="001F5B62"/>
    <w:rsid w:val="002118DC"/>
    <w:rsid w:val="00211FF8"/>
    <w:rsid w:val="00214C8F"/>
    <w:rsid w:val="00217417"/>
    <w:rsid w:val="002278FB"/>
    <w:rsid w:val="00232813"/>
    <w:rsid w:val="00232B0C"/>
    <w:rsid w:val="00234237"/>
    <w:rsid w:val="00234D03"/>
    <w:rsid w:val="002416AE"/>
    <w:rsid w:val="002439FA"/>
    <w:rsid w:val="00251EF8"/>
    <w:rsid w:val="002525E9"/>
    <w:rsid w:val="0025271B"/>
    <w:rsid w:val="00255A93"/>
    <w:rsid w:val="00255B4A"/>
    <w:rsid w:val="00256250"/>
    <w:rsid w:val="0025668C"/>
    <w:rsid w:val="002625F5"/>
    <w:rsid w:val="00264D29"/>
    <w:rsid w:val="002650F9"/>
    <w:rsid w:val="002669D3"/>
    <w:rsid w:val="00267056"/>
    <w:rsid w:val="002739C7"/>
    <w:rsid w:val="00273BE7"/>
    <w:rsid w:val="00273D9E"/>
    <w:rsid w:val="0028148B"/>
    <w:rsid w:val="00286F7B"/>
    <w:rsid w:val="0029196C"/>
    <w:rsid w:val="0029285E"/>
    <w:rsid w:val="00293FBB"/>
    <w:rsid w:val="00295236"/>
    <w:rsid w:val="002A15B6"/>
    <w:rsid w:val="002B0AD4"/>
    <w:rsid w:val="002B75F5"/>
    <w:rsid w:val="002C1C3B"/>
    <w:rsid w:val="002C23DD"/>
    <w:rsid w:val="002C3AD1"/>
    <w:rsid w:val="002D15D1"/>
    <w:rsid w:val="002D2941"/>
    <w:rsid w:val="002D3753"/>
    <w:rsid w:val="002D536E"/>
    <w:rsid w:val="002E1530"/>
    <w:rsid w:val="002F1964"/>
    <w:rsid w:val="002F1B04"/>
    <w:rsid w:val="002F4C46"/>
    <w:rsid w:val="002F6EAD"/>
    <w:rsid w:val="00300699"/>
    <w:rsid w:val="00307607"/>
    <w:rsid w:val="00307EC1"/>
    <w:rsid w:val="0031032E"/>
    <w:rsid w:val="003131C3"/>
    <w:rsid w:val="0031371B"/>
    <w:rsid w:val="00320D9D"/>
    <w:rsid w:val="00320EA7"/>
    <w:rsid w:val="00325B39"/>
    <w:rsid w:val="00327CE4"/>
    <w:rsid w:val="00331D76"/>
    <w:rsid w:val="00336191"/>
    <w:rsid w:val="00340A0E"/>
    <w:rsid w:val="003413FD"/>
    <w:rsid w:val="00341EA4"/>
    <w:rsid w:val="003508D5"/>
    <w:rsid w:val="003524BC"/>
    <w:rsid w:val="0035313C"/>
    <w:rsid w:val="00353E50"/>
    <w:rsid w:val="0035572A"/>
    <w:rsid w:val="00362CD0"/>
    <w:rsid w:val="00363384"/>
    <w:rsid w:val="00365EBC"/>
    <w:rsid w:val="0037038A"/>
    <w:rsid w:val="003722F1"/>
    <w:rsid w:val="0037245D"/>
    <w:rsid w:val="00376254"/>
    <w:rsid w:val="00376EB2"/>
    <w:rsid w:val="0038034C"/>
    <w:rsid w:val="00386F86"/>
    <w:rsid w:val="00393409"/>
    <w:rsid w:val="00397642"/>
    <w:rsid w:val="003A26BB"/>
    <w:rsid w:val="003A2EB2"/>
    <w:rsid w:val="003A43FA"/>
    <w:rsid w:val="003B13A4"/>
    <w:rsid w:val="003B1B8D"/>
    <w:rsid w:val="003C0892"/>
    <w:rsid w:val="003D2A88"/>
    <w:rsid w:val="003D2F73"/>
    <w:rsid w:val="003D40E0"/>
    <w:rsid w:val="003F08D6"/>
    <w:rsid w:val="003F2A5A"/>
    <w:rsid w:val="003F6D0B"/>
    <w:rsid w:val="00400B90"/>
    <w:rsid w:val="0040142B"/>
    <w:rsid w:val="00404723"/>
    <w:rsid w:val="004106EC"/>
    <w:rsid w:val="00411262"/>
    <w:rsid w:val="00413970"/>
    <w:rsid w:val="00415FC4"/>
    <w:rsid w:val="00420071"/>
    <w:rsid w:val="0042182D"/>
    <w:rsid w:val="00425BB1"/>
    <w:rsid w:val="00432964"/>
    <w:rsid w:val="00433835"/>
    <w:rsid w:val="00433A93"/>
    <w:rsid w:val="004432CC"/>
    <w:rsid w:val="0044355E"/>
    <w:rsid w:val="00446DAC"/>
    <w:rsid w:val="00451B42"/>
    <w:rsid w:val="004572EB"/>
    <w:rsid w:val="00467B9C"/>
    <w:rsid w:val="00470346"/>
    <w:rsid w:val="0047081A"/>
    <w:rsid w:val="00470C5F"/>
    <w:rsid w:val="00471181"/>
    <w:rsid w:val="0047232A"/>
    <w:rsid w:val="00472F77"/>
    <w:rsid w:val="00473F91"/>
    <w:rsid w:val="00475DBD"/>
    <w:rsid w:val="00482D5D"/>
    <w:rsid w:val="00485390"/>
    <w:rsid w:val="004859A7"/>
    <w:rsid w:val="00495655"/>
    <w:rsid w:val="00495698"/>
    <w:rsid w:val="004A025F"/>
    <w:rsid w:val="004A19C0"/>
    <w:rsid w:val="004A58CB"/>
    <w:rsid w:val="004A63BC"/>
    <w:rsid w:val="004B500C"/>
    <w:rsid w:val="004C19D7"/>
    <w:rsid w:val="004C3E41"/>
    <w:rsid w:val="004C6956"/>
    <w:rsid w:val="004D4156"/>
    <w:rsid w:val="004D4CC0"/>
    <w:rsid w:val="004D614E"/>
    <w:rsid w:val="004E25DD"/>
    <w:rsid w:val="004E4CBB"/>
    <w:rsid w:val="004F019B"/>
    <w:rsid w:val="004F4C4F"/>
    <w:rsid w:val="004F5C3F"/>
    <w:rsid w:val="00501B83"/>
    <w:rsid w:val="005037FB"/>
    <w:rsid w:val="00504DF9"/>
    <w:rsid w:val="00506DA4"/>
    <w:rsid w:val="00507071"/>
    <w:rsid w:val="00510286"/>
    <w:rsid w:val="00511CF8"/>
    <w:rsid w:val="00524D04"/>
    <w:rsid w:val="005322CD"/>
    <w:rsid w:val="00534D66"/>
    <w:rsid w:val="00536077"/>
    <w:rsid w:val="00540689"/>
    <w:rsid w:val="0054404C"/>
    <w:rsid w:val="00554897"/>
    <w:rsid w:val="00555717"/>
    <w:rsid w:val="00555FAF"/>
    <w:rsid w:val="00556CED"/>
    <w:rsid w:val="00572A6D"/>
    <w:rsid w:val="005742D1"/>
    <w:rsid w:val="00582D78"/>
    <w:rsid w:val="00584526"/>
    <w:rsid w:val="00584D8F"/>
    <w:rsid w:val="0058561C"/>
    <w:rsid w:val="00587BC5"/>
    <w:rsid w:val="00587DAB"/>
    <w:rsid w:val="00590DC4"/>
    <w:rsid w:val="005917EA"/>
    <w:rsid w:val="005953E9"/>
    <w:rsid w:val="005A0CBE"/>
    <w:rsid w:val="005A17E4"/>
    <w:rsid w:val="005A3CFE"/>
    <w:rsid w:val="005A4D77"/>
    <w:rsid w:val="005B17EF"/>
    <w:rsid w:val="005B3D04"/>
    <w:rsid w:val="005B628F"/>
    <w:rsid w:val="005B6CD5"/>
    <w:rsid w:val="005C19C5"/>
    <w:rsid w:val="005C2F90"/>
    <w:rsid w:val="005C33C3"/>
    <w:rsid w:val="005C6678"/>
    <w:rsid w:val="005D087C"/>
    <w:rsid w:val="005D20DD"/>
    <w:rsid w:val="005D29FC"/>
    <w:rsid w:val="005D2F97"/>
    <w:rsid w:val="005E4F20"/>
    <w:rsid w:val="005E5EE7"/>
    <w:rsid w:val="005E5F7A"/>
    <w:rsid w:val="005F2C62"/>
    <w:rsid w:val="005F3897"/>
    <w:rsid w:val="005F68DA"/>
    <w:rsid w:val="005F7083"/>
    <w:rsid w:val="005F7318"/>
    <w:rsid w:val="006003CC"/>
    <w:rsid w:val="00600589"/>
    <w:rsid w:val="006016A0"/>
    <w:rsid w:val="00605119"/>
    <w:rsid w:val="00606A42"/>
    <w:rsid w:val="0061507C"/>
    <w:rsid w:val="0061633D"/>
    <w:rsid w:val="00617726"/>
    <w:rsid w:val="00620E9F"/>
    <w:rsid w:val="00623855"/>
    <w:rsid w:val="00626FB3"/>
    <w:rsid w:val="00630F77"/>
    <w:rsid w:val="0063129A"/>
    <w:rsid w:val="006323B5"/>
    <w:rsid w:val="00641062"/>
    <w:rsid w:val="00642382"/>
    <w:rsid w:val="00643F90"/>
    <w:rsid w:val="0064637F"/>
    <w:rsid w:val="00653A71"/>
    <w:rsid w:val="00655835"/>
    <w:rsid w:val="00657C93"/>
    <w:rsid w:val="00666245"/>
    <w:rsid w:val="00667FB5"/>
    <w:rsid w:val="00672C00"/>
    <w:rsid w:val="00673374"/>
    <w:rsid w:val="00673D77"/>
    <w:rsid w:val="00686E4C"/>
    <w:rsid w:val="0069332C"/>
    <w:rsid w:val="0069619A"/>
    <w:rsid w:val="0069703F"/>
    <w:rsid w:val="006A2E11"/>
    <w:rsid w:val="006A3184"/>
    <w:rsid w:val="006A4114"/>
    <w:rsid w:val="006A596C"/>
    <w:rsid w:val="006A7772"/>
    <w:rsid w:val="006B0B87"/>
    <w:rsid w:val="006C0F94"/>
    <w:rsid w:val="006D5D33"/>
    <w:rsid w:val="006E2C65"/>
    <w:rsid w:val="006E3B82"/>
    <w:rsid w:val="006E7372"/>
    <w:rsid w:val="006F32A2"/>
    <w:rsid w:val="006F438E"/>
    <w:rsid w:val="006F7370"/>
    <w:rsid w:val="00701E34"/>
    <w:rsid w:val="00706B7D"/>
    <w:rsid w:val="007118F2"/>
    <w:rsid w:val="00713654"/>
    <w:rsid w:val="00713A75"/>
    <w:rsid w:val="00716033"/>
    <w:rsid w:val="00727B1E"/>
    <w:rsid w:val="00733488"/>
    <w:rsid w:val="00735F4D"/>
    <w:rsid w:val="00746249"/>
    <w:rsid w:val="00751592"/>
    <w:rsid w:val="007554B9"/>
    <w:rsid w:val="00756A97"/>
    <w:rsid w:val="00757362"/>
    <w:rsid w:val="0076183F"/>
    <w:rsid w:val="00765337"/>
    <w:rsid w:val="00770B3F"/>
    <w:rsid w:val="00771A91"/>
    <w:rsid w:val="00772984"/>
    <w:rsid w:val="00773213"/>
    <w:rsid w:val="00785284"/>
    <w:rsid w:val="00787847"/>
    <w:rsid w:val="00791183"/>
    <w:rsid w:val="0079430A"/>
    <w:rsid w:val="00794C8B"/>
    <w:rsid w:val="00795940"/>
    <w:rsid w:val="007A4656"/>
    <w:rsid w:val="007A4905"/>
    <w:rsid w:val="007A5703"/>
    <w:rsid w:val="007A6300"/>
    <w:rsid w:val="007A7322"/>
    <w:rsid w:val="007B0EF7"/>
    <w:rsid w:val="007B196F"/>
    <w:rsid w:val="007C1D77"/>
    <w:rsid w:val="007C39F3"/>
    <w:rsid w:val="007C6C4A"/>
    <w:rsid w:val="007C7447"/>
    <w:rsid w:val="007C7D09"/>
    <w:rsid w:val="007E1F58"/>
    <w:rsid w:val="007E24E7"/>
    <w:rsid w:val="007F2176"/>
    <w:rsid w:val="007F65AA"/>
    <w:rsid w:val="00806573"/>
    <w:rsid w:val="00810DBB"/>
    <w:rsid w:val="00814484"/>
    <w:rsid w:val="008160A1"/>
    <w:rsid w:val="00816CED"/>
    <w:rsid w:val="00821685"/>
    <w:rsid w:val="00827C6C"/>
    <w:rsid w:val="00836E8C"/>
    <w:rsid w:val="008408F9"/>
    <w:rsid w:val="008453D5"/>
    <w:rsid w:val="00857E84"/>
    <w:rsid w:val="00864EEE"/>
    <w:rsid w:val="008706FE"/>
    <w:rsid w:val="00870DBB"/>
    <w:rsid w:val="00873293"/>
    <w:rsid w:val="0087503F"/>
    <w:rsid w:val="00875DA5"/>
    <w:rsid w:val="00875E95"/>
    <w:rsid w:val="008914C8"/>
    <w:rsid w:val="00894406"/>
    <w:rsid w:val="008A120E"/>
    <w:rsid w:val="008B4886"/>
    <w:rsid w:val="008C04C9"/>
    <w:rsid w:val="008C4D32"/>
    <w:rsid w:val="008C6B72"/>
    <w:rsid w:val="008C7588"/>
    <w:rsid w:val="008C7FD3"/>
    <w:rsid w:val="008D1E07"/>
    <w:rsid w:val="008D2B96"/>
    <w:rsid w:val="008D3726"/>
    <w:rsid w:val="008D77DA"/>
    <w:rsid w:val="008E245B"/>
    <w:rsid w:val="008E2A5B"/>
    <w:rsid w:val="008F5F3A"/>
    <w:rsid w:val="00900BAF"/>
    <w:rsid w:val="00900C8C"/>
    <w:rsid w:val="0090747A"/>
    <w:rsid w:val="009108F5"/>
    <w:rsid w:val="0091400E"/>
    <w:rsid w:val="009157EF"/>
    <w:rsid w:val="009224F5"/>
    <w:rsid w:val="00924412"/>
    <w:rsid w:val="0092574C"/>
    <w:rsid w:val="00927997"/>
    <w:rsid w:val="00930D4D"/>
    <w:rsid w:val="00930FFE"/>
    <w:rsid w:val="00941808"/>
    <w:rsid w:val="009423E8"/>
    <w:rsid w:val="00942951"/>
    <w:rsid w:val="009457DF"/>
    <w:rsid w:val="00947BA8"/>
    <w:rsid w:val="0095035C"/>
    <w:rsid w:val="009553B1"/>
    <w:rsid w:val="0096018C"/>
    <w:rsid w:val="00966C22"/>
    <w:rsid w:val="009678BF"/>
    <w:rsid w:val="009776A7"/>
    <w:rsid w:val="00977E79"/>
    <w:rsid w:val="00980694"/>
    <w:rsid w:val="009868C0"/>
    <w:rsid w:val="009878F4"/>
    <w:rsid w:val="00987F4D"/>
    <w:rsid w:val="00991961"/>
    <w:rsid w:val="009B4C1F"/>
    <w:rsid w:val="009C06A4"/>
    <w:rsid w:val="009C25FB"/>
    <w:rsid w:val="009C63B1"/>
    <w:rsid w:val="009D6A89"/>
    <w:rsid w:val="009E0B46"/>
    <w:rsid w:val="009E3A04"/>
    <w:rsid w:val="009E3D68"/>
    <w:rsid w:val="00A03AA1"/>
    <w:rsid w:val="00A04996"/>
    <w:rsid w:val="00A04FD8"/>
    <w:rsid w:val="00A05042"/>
    <w:rsid w:val="00A10F5B"/>
    <w:rsid w:val="00A16F6F"/>
    <w:rsid w:val="00A20EE8"/>
    <w:rsid w:val="00A2492F"/>
    <w:rsid w:val="00A31B20"/>
    <w:rsid w:val="00A32B73"/>
    <w:rsid w:val="00A32ED1"/>
    <w:rsid w:val="00A37775"/>
    <w:rsid w:val="00A40825"/>
    <w:rsid w:val="00A410B4"/>
    <w:rsid w:val="00A41A06"/>
    <w:rsid w:val="00A4773A"/>
    <w:rsid w:val="00A56101"/>
    <w:rsid w:val="00A57863"/>
    <w:rsid w:val="00A579E2"/>
    <w:rsid w:val="00A60007"/>
    <w:rsid w:val="00A606B4"/>
    <w:rsid w:val="00A611B5"/>
    <w:rsid w:val="00A62997"/>
    <w:rsid w:val="00A6487E"/>
    <w:rsid w:val="00A70EC0"/>
    <w:rsid w:val="00A71BFD"/>
    <w:rsid w:val="00A756E8"/>
    <w:rsid w:val="00A76F0C"/>
    <w:rsid w:val="00A77D99"/>
    <w:rsid w:val="00A859A4"/>
    <w:rsid w:val="00A8704C"/>
    <w:rsid w:val="00A878CB"/>
    <w:rsid w:val="00A97143"/>
    <w:rsid w:val="00A97D76"/>
    <w:rsid w:val="00AA218D"/>
    <w:rsid w:val="00AA5E76"/>
    <w:rsid w:val="00AB03BB"/>
    <w:rsid w:val="00AB4497"/>
    <w:rsid w:val="00AB45D6"/>
    <w:rsid w:val="00AC2FBE"/>
    <w:rsid w:val="00AC5C1B"/>
    <w:rsid w:val="00AD237A"/>
    <w:rsid w:val="00AD2F28"/>
    <w:rsid w:val="00AD445E"/>
    <w:rsid w:val="00AD4B08"/>
    <w:rsid w:val="00AE00B6"/>
    <w:rsid w:val="00AE0EAD"/>
    <w:rsid w:val="00AE19C3"/>
    <w:rsid w:val="00AE3EE3"/>
    <w:rsid w:val="00AE7DB8"/>
    <w:rsid w:val="00AF05DE"/>
    <w:rsid w:val="00AF28A5"/>
    <w:rsid w:val="00AF3FD9"/>
    <w:rsid w:val="00AF6C9D"/>
    <w:rsid w:val="00AF6EE4"/>
    <w:rsid w:val="00B015BE"/>
    <w:rsid w:val="00B07508"/>
    <w:rsid w:val="00B12278"/>
    <w:rsid w:val="00B14986"/>
    <w:rsid w:val="00B160DA"/>
    <w:rsid w:val="00B175DD"/>
    <w:rsid w:val="00B27C19"/>
    <w:rsid w:val="00B36A53"/>
    <w:rsid w:val="00B4298C"/>
    <w:rsid w:val="00B43578"/>
    <w:rsid w:val="00B446BA"/>
    <w:rsid w:val="00B44D4F"/>
    <w:rsid w:val="00B47853"/>
    <w:rsid w:val="00B57667"/>
    <w:rsid w:val="00B577E9"/>
    <w:rsid w:val="00B61BCB"/>
    <w:rsid w:val="00B61F93"/>
    <w:rsid w:val="00B66C77"/>
    <w:rsid w:val="00B67838"/>
    <w:rsid w:val="00B70645"/>
    <w:rsid w:val="00B70EB0"/>
    <w:rsid w:val="00B73AED"/>
    <w:rsid w:val="00B75DBA"/>
    <w:rsid w:val="00B80791"/>
    <w:rsid w:val="00B8236A"/>
    <w:rsid w:val="00B83652"/>
    <w:rsid w:val="00B855F5"/>
    <w:rsid w:val="00B8596B"/>
    <w:rsid w:val="00B87C18"/>
    <w:rsid w:val="00B922C8"/>
    <w:rsid w:val="00B92E74"/>
    <w:rsid w:val="00B948F2"/>
    <w:rsid w:val="00B95791"/>
    <w:rsid w:val="00B95F5D"/>
    <w:rsid w:val="00B97F77"/>
    <w:rsid w:val="00BB20B3"/>
    <w:rsid w:val="00BD6F51"/>
    <w:rsid w:val="00BE0789"/>
    <w:rsid w:val="00BE08AF"/>
    <w:rsid w:val="00BE1D05"/>
    <w:rsid w:val="00BE20BB"/>
    <w:rsid w:val="00BE277C"/>
    <w:rsid w:val="00BE54C4"/>
    <w:rsid w:val="00BE5D9C"/>
    <w:rsid w:val="00BF0913"/>
    <w:rsid w:val="00BF1133"/>
    <w:rsid w:val="00BF4B3B"/>
    <w:rsid w:val="00C001F3"/>
    <w:rsid w:val="00C104B8"/>
    <w:rsid w:val="00C13279"/>
    <w:rsid w:val="00C1636B"/>
    <w:rsid w:val="00C17300"/>
    <w:rsid w:val="00C207C2"/>
    <w:rsid w:val="00C2545A"/>
    <w:rsid w:val="00C32714"/>
    <w:rsid w:val="00C330F2"/>
    <w:rsid w:val="00C37AAB"/>
    <w:rsid w:val="00C40B1A"/>
    <w:rsid w:val="00C41F2E"/>
    <w:rsid w:val="00C42788"/>
    <w:rsid w:val="00C47614"/>
    <w:rsid w:val="00C50DF4"/>
    <w:rsid w:val="00C5254A"/>
    <w:rsid w:val="00C52F40"/>
    <w:rsid w:val="00C531CC"/>
    <w:rsid w:val="00C55E93"/>
    <w:rsid w:val="00C56171"/>
    <w:rsid w:val="00C62C68"/>
    <w:rsid w:val="00C70DF2"/>
    <w:rsid w:val="00C7174C"/>
    <w:rsid w:val="00C77C8B"/>
    <w:rsid w:val="00C849C0"/>
    <w:rsid w:val="00C860DF"/>
    <w:rsid w:val="00C91519"/>
    <w:rsid w:val="00C9168C"/>
    <w:rsid w:val="00C91FD9"/>
    <w:rsid w:val="00C93811"/>
    <w:rsid w:val="00C951AA"/>
    <w:rsid w:val="00CC0158"/>
    <w:rsid w:val="00CC092E"/>
    <w:rsid w:val="00CC4845"/>
    <w:rsid w:val="00CC4FD6"/>
    <w:rsid w:val="00CC5836"/>
    <w:rsid w:val="00CC5ABF"/>
    <w:rsid w:val="00CC6538"/>
    <w:rsid w:val="00CC78CC"/>
    <w:rsid w:val="00CD17C5"/>
    <w:rsid w:val="00CD1968"/>
    <w:rsid w:val="00CD419D"/>
    <w:rsid w:val="00CD5CAD"/>
    <w:rsid w:val="00CD65D6"/>
    <w:rsid w:val="00CD66E0"/>
    <w:rsid w:val="00CE06A8"/>
    <w:rsid w:val="00CE6D72"/>
    <w:rsid w:val="00CF10F8"/>
    <w:rsid w:val="00CF278B"/>
    <w:rsid w:val="00CF42B8"/>
    <w:rsid w:val="00CF6F6C"/>
    <w:rsid w:val="00D02403"/>
    <w:rsid w:val="00D100A7"/>
    <w:rsid w:val="00D12BD7"/>
    <w:rsid w:val="00D13CFA"/>
    <w:rsid w:val="00D14301"/>
    <w:rsid w:val="00D170E1"/>
    <w:rsid w:val="00D17AA3"/>
    <w:rsid w:val="00D208A4"/>
    <w:rsid w:val="00D20D6E"/>
    <w:rsid w:val="00D21A53"/>
    <w:rsid w:val="00D22447"/>
    <w:rsid w:val="00D22C29"/>
    <w:rsid w:val="00D26BFD"/>
    <w:rsid w:val="00D27623"/>
    <w:rsid w:val="00D3209B"/>
    <w:rsid w:val="00D327C1"/>
    <w:rsid w:val="00D328FE"/>
    <w:rsid w:val="00D369AF"/>
    <w:rsid w:val="00D37CB6"/>
    <w:rsid w:val="00D40C13"/>
    <w:rsid w:val="00D41E36"/>
    <w:rsid w:val="00D43CC1"/>
    <w:rsid w:val="00D516E1"/>
    <w:rsid w:val="00D51D73"/>
    <w:rsid w:val="00D547D6"/>
    <w:rsid w:val="00D5622E"/>
    <w:rsid w:val="00D57FB0"/>
    <w:rsid w:val="00D7040C"/>
    <w:rsid w:val="00D7137D"/>
    <w:rsid w:val="00D7427C"/>
    <w:rsid w:val="00D76F2A"/>
    <w:rsid w:val="00D84DF8"/>
    <w:rsid w:val="00D920B4"/>
    <w:rsid w:val="00D93D53"/>
    <w:rsid w:val="00D962BC"/>
    <w:rsid w:val="00D96FB9"/>
    <w:rsid w:val="00DA4962"/>
    <w:rsid w:val="00DA5894"/>
    <w:rsid w:val="00DB1D3C"/>
    <w:rsid w:val="00DB202B"/>
    <w:rsid w:val="00DC382C"/>
    <w:rsid w:val="00DD2242"/>
    <w:rsid w:val="00DD27C7"/>
    <w:rsid w:val="00DD2F4F"/>
    <w:rsid w:val="00DD5C63"/>
    <w:rsid w:val="00DE1C43"/>
    <w:rsid w:val="00DE31A5"/>
    <w:rsid w:val="00DE5055"/>
    <w:rsid w:val="00DE7F6D"/>
    <w:rsid w:val="00DF4F9A"/>
    <w:rsid w:val="00E0103A"/>
    <w:rsid w:val="00E0172D"/>
    <w:rsid w:val="00E034E9"/>
    <w:rsid w:val="00E0409B"/>
    <w:rsid w:val="00E07C47"/>
    <w:rsid w:val="00E12AAD"/>
    <w:rsid w:val="00E232D8"/>
    <w:rsid w:val="00E24E41"/>
    <w:rsid w:val="00E309D9"/>
    <w:rsid w:val="00E32A31"/>
    <w:rsid w:val="00E44114"/>
    <w:rsid w:val="00E4769F"/>
    <w:rsid w:val="00E53347"/>
    <w:rsid w:val="00E53783"/>
    <w:rsid w:val="00E55C6C"/>
    <w:rsid w:val="00E61A61"/>
    <w:rsid w:val="00E64488"/>
    <w:rsid w:val="00E668C5"/>
    <w:rsid w:val="00E67A4D"/>
    <w:rsid w:val="00E803AB"/>
    <w:rsid w:val="00E92BF9"/>
    <w:rsid w:val="00E93DA5"/>
    <w:rsid w:val="00E97B5E"/>
    <w:rsid w:val="00EA3651"/>
    <w:rsid w:val="00EA6288"/>
    <w:rsid w:val="00EA66AE"/>
    <w:rsid w:val="00EB0FC8"/>
    <w:rsid w:val="00EB3035"/>
    <w:rsid w:val="00EB56F0"/>
    <w:rsid w:val="00EC093E"/>
    <w:rsid w:val="00EC10E4"/>
    <w:rsid w:val="00EC1ED4"/>
    <w:rsid w:val="00EC28FD"/>
    <w:rsid w:val="00ED3AB2"/>
    <w:rsid w:val="00ED4744"/>
    <w:rsid w:val="00ED53EA"/>
    <w:rsid w:val="00EE02A6"/>
    <w:rsid w:val="00EE0A48"/>
    <w:rsid w:val="00EE16DD"/>
    <w:rsid w:val="00EE26CD"/>
    <w:rsid w:val="00EE57B1"/>
    <w:rsid w:val="00EE7C85"/>
    <w:rsid w:val="00EF2724"/>
    <w:rsid w:val="00EF32E6"/>
    <w:rsid w:val="00F0485F"/>
    <w:rsid w:val="00F06B8F"/>
    <w:rsid w:val="00F1256C"/>
    <w:rsid w:val="00F142F3"/>
    <w:rsid w:val="00F31E96"/>
    <w:rsid w:val="00F32FC6"/>
    <w:rsid w:val="00F42E00"/>
    <w:rsid w:val="00F47BD3"/>
    <w:rsid w:val="00F50F83"/>
    <w:rsid w:val="00F51380"/>
    <w:rsid w:val="00F5385A"/>
    <w:rsid w:val="00F54211"/>
    <w:rsid w:val="00F60682"/>
    <w:rsid w:val="00F636B0"/>
    <w:rsid w:val="00F6394E"/>
    <w:rsid w:val="00F64331"/>
    <w:rsid w:val="00F66E15"/>
    <w:rsid w:val="00F70B64"/>
    <w:rsid w:val="00F743F0"/>
    <w:rsid w:val="00F744EC"/>
    <w:rsid w:val="00F74675"/>
    <w:rsid w:val="00F7487E"/>
    <w:rsid w:val="00F76634"/>
    <w:rsid w:val="00F82CBE"/>
    <w:rsid w:val="00F870FA"/>
    <w:rsid w:val="00F87401"/>
    <w:rsid w:val="00F87C66"/>
    <w:rsid w:val="00F92AFB"/>
    <w:rsid w:val="00F93AD8"/>
    <w:rsid w:val="00F9738B"/>
    <w:rsid w:val="00FA33D1"/>
    <w:rsid w:val="00FA56AE"/>
    <w:rsid w:val="00FB28D9"/>
    <w:rsid w:val="00FB28F5"/>
    <w:rsid w:val="00FB4A0F"/>
    <w:rsid w:val="00FC0BDB"/>
    <w:rsid w:val="00FC12C0"/>
    <w:rsid w:val="00FC19DF"/>
    <w:rsid w:val="00FC2937"/>
    <w:rsid w:val="00FC324B"/>
    <w:rsid w:val="00FC3DCB"/>
    <w:rsid w:val="00FC55FE"/>
    <w:rsid w:val="00FD225E"/>
    <w:rsid w:val="00FD3688"/>
    <w:rsid w:val="00FD5F3E"/>
    <w:rsid w:val="00FE2B1D"/>
    <w:rsid w:val="00FE33A1"/>
    <w:rsid w:val="00FE6D51"/>
    <w:rsid w:val="00FE6ED9"/>
    <w:rsid w:val="00FF1074"/>
    <w:rsid w:val="00FF291F"/>
    <w:rsid w:val="00FF3C60"/>
    <w:rsid w:val="00FF4F78"/>
    <w:rsid w:val="00FF64F0"/>
    <w:rsid w:val="0166575B"/>
    <w:rsid w:val="02223910"/>
    <w:rsid w:val="03345AEF"/>
    <w:rsid w:val="03701033"/>
    <w:rsid w:val="03724537"/>
    <w:rsid w:val="043B1A01"/>
    <w:rsid w:val="05D617A2"/>
    <w:rsid w:val="074D008A"/>
    <w:rsid w:val="080F7F62"/>
    <w:rsid w:val="084F532E"/>
    <w:rsid w:val="0B871679"/>
    <w:rsid w:val="0BF4422B"/>
    <w:rsid w:val="0CF86057"/>
    <w:rsid w:val="0D8B55C6"/>
    <w:rsid w:val="0E183F30"/>
    <w:rsid w:val="0F2033CB"/>
    <w:rsid w:val="0FE62246"/>
    <w:rsid w:val="11566901"/>
    <w:rsid w:val="123D5068"/>
    <w:rsid w:val="12F605AB"/>
    <w:rsid w:val="131F396E"/>
    <w:rsid w:val="14BA370F"/>
    <w:rsid w:val="14DE12C7"/>
    <w:rsid w:val="15152076"/>
    <w:rsid w:val="177E1C99"/>
    <w:rsid w:val="190450A5"/>
    <w:rsid w:val="19F8444E"/>
    <w:rsid w:val="1CC7132A"/>
    <w:rsid w:val="1D383050"/>
    <w:rsid w:val="1D7F7370"/>
    <w:rsid w:val="1DB55626"/>
    <w:rsid w:val="1E4A7D3D"/>
    <w:rsid w:val="1E873426"/>
    <w:rsid w:val="1F6B6DDC"/>
    <w:rsid w:val="23112215"/>
    <w:rsid w:val="23AD3718"/>
    <w:rsid w:val="24AF4598"/>
    <w:rsid w:val="24EB0BA1"/>
    <w:rsid w:val="294A1318"/>
    <w:rsid w:val="29AE6BF1"/>
    <w:rsid w:val="2BCE7721"/>
    <w:rsid w:val="2BD51A79"/>
    <w:rsid w:val="2BF67536"/>
    <w:rsid w:val="2C1C696A"/>
    <w:rsid w:val="2ECB6253"/>
    <w:rsid w:val="2F064DB0"/>
    <w:rsid w:val="30305B1B"/>
    <w:rsid w:val="307D149D"/>
    <w:rsid w:val="30BA2BCD"/>
    <w:rsid w:val="31075B7E"/>
    <w:rsid w:val="31085D41"/>
    <w:rsid w:val="32004C6A"/>
    <w:rsid w:val="32242D99"/>
    <w:rsid w:val="33C87900"/>
    <w:rsid w:val="34B76739"/>
    <w:rsid w:val="354E5225"/>
    <w:rsid w:val="360949B7"/>
    <w:rsid w:val="366B11D8"/>
    <w:rsid w:val="366F23BE"/>
    <w:rsid w:val="385E740A"/>
    <w:rsid w:val="38B10707"/>
    <w:rsid w:val="38B57186"/>
    <w:rsid w:val="3ABC01EE"/>
    <w:rsid w:val="3C941FF2"/>
    <w:rsid w:val="3E55633E"/>
    <w:rsid w:val="3EA67E78"/>
    <w:rsid w:val="3F1F15DA"/>
    <w:rsid w:val="3F7A76ED"/>
    <w:rsid w:val="3FC37C2B"/>
    <w:rsid w:val="3FEB336E"/>
    <w:rsid w:val="43441DEB"/>
    <w:rsid w:val="4564527B"/>
    <w:rsid w:val="460209EA"/>
    <w:rsid w:val="467B090B"/>
    <w:rsid w:val="467F0394"/>
    <w:rsid w:val="4ACE765E"/>
    <w:rsid w:val="4BA97CC9"/>
    <w:rsid w:val="4CF7225E"/>
    <w:rsid w:val="4D291727"/>
    <w:rsid w:val="4DD45741"/>
    <w:rsid w:val="4F912F4E"/>
    <w:rsid w:val="505A77E4"/>
    <w:rsid w:val="50F72361"/>
    <w:rsid w:val="532661FA"/>
    <w:rsid w:val="554A6079"/>
    <w:rsid w:val="55E16072"/>
    <w:rsid w:val="56C7506B"/>
    <w:rsid w:val="579B2BBB"/>
    <w:rsid w:val="57C75694"/>
    <w:rsid w:val="57D77751"/>
    <w:rsid w:val="58813143"/>
    <w:rsid w:val="58C219AE"/>
    <w:rsid w:val="5939268C"/>
    <w:rsid w:val="5AC323F8"/>
    <w:rsid w:val="5C45759A"/>
    <w:rsid w:val="5D0D6ABA"/>
    <w:rsid w:val="5D281862"/>
    <w:rsid w:val="5E151E13"/>
    <w:rsid w:val="5EE31B38"/>
    <w:rsid w:val="60305907"/>
    <w:rsid w:val="60C06ECB"/>
    <w:rsid w:val="62175534"/>
    <w:rsid w:val="62DF3642"/>
    <w:rsid w:val="6457322E"/>
    <w:rsid w:val="64E21E2A"/>
    <w:rsid w:val="65232288"/>
    <w:rsid w:val="66BB049A"/>
    <w:rsid w:val="66C537B1"/>
    <w:rsid w:val="685428D3"/>
    <w:rsid w:val="686F0DE5"/>
    <w:rsid w:val="6942333C"/>
    <w:rsid w:val="69E82BD0"/>
    <w:rsid w:val="6A584189"/>
    <w:rsid w:val="6DE50EAE"/>
    <w:rsid w:val="6DF8379C"/>
    <w:rsid w:val="6F14284D"/>
    <w:rsid w:val="6F9E6F2E"/>
    <w:rsid w:val="702B0D37"/>
    <w:rsid w:val="71CB623E"/>
    <w:rsid w:val="722E3D64"/>
    <w:rsid w:val="724C3314"/>
    <w:rsid w:val="72D231ED"/>
    <w:rsid w:val="73376795"/>
    <w:rsid w:val="739B64B9"/>
    <w:rsid w:val="757415C3"/>
    <w:rsid w:val="780350F4"/>
    <w:rsid w:val="7844395F"/>
    <w:rsid w:val="79FC2CB0"/>
    <w:rsid w:val="7A656E5D"/>
    <w:rsid w:val="7B4C2FCE"/>
    <w:rsid w:val="7BDA2241"/>
    <w:rsid w:val="7D422CC7"/>
    <w:rsid w:val="7D9832A7"/>
    <w:rsid w:val="7DFD0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CEA0BB"/>
  <w15:docId w15:val="{2004C4D2-35C8-4BD8-8991-DA305502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Pr>
      <w:b/>
      <w:bCs/>
    </w:rPr>
  </w:style>
  <w:style w:type="table" w:styleId="ad">
    <w:name w:val="Table Grid"/>
    <w:basedOn w:val="a1"/>
    <w:autoRedefine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kern w:val="2"/>
      <w:sz w:val="18"/>
      <w:szCs w:val="18"/>
    </w:rPr>
  </w:style>
  <w:style w:type="paragraph" w:styleId="af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autoRedefine/>
    <w:uiPriority w:val="99"/>
    <w:semiHidden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paragraph" w:styleId="af0">
    <w:name w:val="Normal (Web)"/>
    <w:basedOn w:val="a"/>
    <w:uiPriority w:val="99"/>
    <w:semiHidden/>
    <w:unhideWhenUsed/>
    <w:qFormat/>
    <w:rsid w:val="007136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C5021-0964-45FC-8BFB-8EF90522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 Xiang</dc:creator>
  <cp:lastModifiedBy>lenovo</cp:lastModifiedBy>
  <cp:revision>358</cp:revision>
  <cp:lastPrinted>2024-10-31T02:45:00Z</cp:lastPrinted>
  <dcterms:created xsi:type="dcterms:W3CDTF">2020-08-17T08:25:00Z</dcterms:created>
  <dcterms:modified xsi:type="dcterms:W3CDTF">2024-10-31T03:32:00Z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7A7B7960F70746489D99440D5248EEDA</vt:lpwstr>
  </property>
</Properties>
</file>