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2115" w14:textId="4AD1D63C" w:rsidR="00560DAE" w:rsidRPr="00190E51" w:rsidRDefault="00D679D3">
      <w:pPr>
        <w:pStyle w:val="1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190E51">
        <w:rPr>
          <w:rFonts w:ascii="Times New Roman" w:eastAsia="宋体" w:hAnsi="Times New Roman" w:cs="Times New Roman"/>
          <w:sz w:val="24"/>
          <w:szCs w:val="24"/>
          <w:lang w:val="en-US"/>
        </w:rPr>
        <w:t>证券代码：</w:t>
      </w:r>
      <w:r w:rsidRPr="00190E5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688693                                     </w:t>
      </w:r>
      <w:r w:rsidRPr="00190E51">
        <w:rPr>
          <w:rFonts w:ascii="Times New Roman" w:eastAsia="宋体" w:hAnsi="Times New Roman" w:cs="Times New Roman"/>
          <w:sz w:val="24"/>
          <w:szCs w:val="24"/>
          <w:lang w:val="en-US"/>
        </w:rPr>
        <w:t>证券简称：</w:t>
      </w:r>
      <w:proofErr w:type="gramStart"/>
      <w:r w:rsidRPr="00190E51">
        <w:rPr>
          <w:rFonts w:ascii="Times New Roman" w:eastAsia="宋体" w:hAnsi="Times New Roman" w:cs="Times New Roman"/>
          <w:sz w:val="24"/>
          <w:szCs w:val="24"/>
          <w:lang w:val="en-US"/>
        </w:rPr>
        <w:t>锴</w:t>
      </w:r>
      <w:proofErr w:type="gramEnd"/>
      <w:r w:rsidRPr="00190E51">
        <w:rPr>
          <w:rFonts w:ascii="Times New Roman" w:eastAsia="宋体" w:hAnsi="Times New Roman" w:cs="Times New Roman"/>
          <w:sz w:val="24"/>
          <w:szCs w:val="24"/>
          <w:lang w:val="en-US"/>
        </w:rPr>
        <w:t>威特</w:t>
      </w:r>
    </w:p>
    <w:p w14:paraId="37D2F2F4" w14:textId="77777777" w:rsidR="00560DAE" w:rsidRDefault="00560DAE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2BF49B1" w14:textId="77777777" w:rsidR="00560DAE" w:rsidRPr="00190E51" w:rsidRDefault="00D679D3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190E5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苏州锴威特半导体股份有限公司</w:t>
      </w:r>
    </w:p>
    <w:p w14:paraId="6F7AD6FA" w14:textId="77777777" w:rsidR="00560DAE" w:rsidRDefault="00D679D3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190E5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投资者关系活动记录表</w:t>
      </w:r>
    </w:p>
    <w:p w14:paraId="2FB45152" w14:textId="4BA02792" w:rsidR="00190E51" w:rsidRPr="00190E51" w:rsidRDefault="00190E51" w:rsidP="00190E5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D4A8D">
        <w:rPr>
          <w:rFonts w:ascii="Times New Roman" w:eastAsia="黑体" w:hAnsi="Times New Roman" w:cs="Times New Roman"/>
          <w:b/>
          <w:bCs/>
          <w:sz w:val="32"/>
          <w:szCs w:val="32"/>
        </w:rPr>
        <w:t>（</w:t>
      </w:r>
      <w:r w:rsidR="00D507D3" w:rsidRPr="00D507D3">
        <w:rPr>
          <w:rFonts w:ascii="Times New Roman" w:eastAsia="黑体" w:hAnsi="Times New Roman" w:cs="Times New Roman"/>
          <w:b/>
          <w:bCs/>
          <w:sz w:val="32"/>
          <w:szCs w:val="32"/>
        </w:rPr>
        <w:t>2024</w:t>
      </w:r>
      <w:r w:rsidR="00D507D3" w:rsidRPr="00D507D3">
        <w:rPr>
          <w:rFonts w:ascii="Times New Roman" w:eastAsia="黑体" w:hAnsi="Times New Roman" w:cs="Times New Roman"/>
          <w:b/>
          <w:bCs/>
          <w:sz w:val="32"/>
          <w:szCs w:val="32"/>
        </w:rPr>
        <w:t>年第三季度业绩说明会</w:t>
      </w:r>
      <w:r w:rsidRPr="00ED4A8D">
        <w:rPr>
          <w:rFonts w:ascii="Times New Roman" w:eastAsia="黑体" w:hAnsi="Times New Roman" w:cs="Times New Roman"/>
          <w:b/>
          <w:bCs/>
          <w:sz w:val="32"/>
          <w:szCs w:val="32"/>
        </w:rPr>
        <w:t>）</w:t>
      </w:r>
    </w:p>
    <w:p w14:paraId="56962031" w14:textId="6DF7AD78" w:rsidR="00560DAE" w:rsidRPr="00190E51" w:rsidRDefault="00D679D3">
      <w:pPr>
        <w:spacing w:before="51" w:after="32"/>
        <w:ind w:right="619"/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190E51">
        <w:rPr>
          <w:rFonts w:ascii="Times New Roman" w:eastAsia="宋体" w:hAnsi="Times New Roman" w:cs="Times New Roman"/>
          <w:sz w:val="20"/>
          <w:szCs w:val="20"/>
        </w:rPr>
        <w:t>编号：</w:t>
      </w:r>
      <w:r w:rsidRPr="00190E51">
        <w:rPr>
          <w:rFonts w:ascii="Times New Roman" w:eastAsia="宋体" w:hAnsi="Times New Roman" w:cs="Times New Roman"/>
          <w:sz w:val="20"/>
          <w:szCs w:val="20"/>
          <w:lang w:val="en-US"/>
        </w:rPr>
        <w:t>2024</w:t>
      </w:r>
      <w:r w:rsidRPr="00190E51">
        <w:rPr>
          <w:rFonts w:ascii="Times New Roman" w:eastAsia="宋体" w:hAnsi="Times New Roman" w:cs="Times New Roman"/>
          <w:sz w:val="20"/>
          <w:szCs w:val="20"/>
        </w:rPr>
        <w:t>-</w:t>
      </w:r>
      <w:r w:rsidR="00190E51" w:rsidRPr="00190E51">
        <w:rPr>
          <w:rFonts w:ascii="Times New Roman" w:eastAsia="宋体" w:hAnsi="Times New Roman" w:cs="Times New Roman"/>
          <w:sz w:val="20"/>
          <w:szCs w:val="20"/>
        </w:rPr>
        <w:t>00</w:t>
      </w:r>
      <w:r w:rsidR="00D507D3">
        <w:rPr>
          <w:rFonts w:ascii="Times New Roman" w:eastAsia="宋体" w:hAnsi="Times New Roman" w:cs="Times New Roman" w:hint="eastAsia"/>
          <w:sz w:val="20"/>
          <w:szCs w:val="20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560DAE" w:rsidRPr="00D507D3" w14:paraId="732F5C22" w14:textId="77777777" w:rsidTr="00190E51">
        <w:trPr>
          <w:trHeight w:val="2801"/>
          <w:jc w:val="center"/>
        </w:trPr>
        <w:tc>
          <w:tcPr>
            <w:tcW w:w="2580" w:type="dxa"/>
            <w:vAlign w:val="center"/>
          </w:tcPr>
          <w:p w14:paraId="23EF7EDA" w14:textId="77777777" w:rsidR="00560DAE" w:rsidRPr="00D507D3" w:rsidRDefault="00D679D3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35E2463D" w14:textId="77777777" w:rsidR="00560DAE" w:rsidRPr="00D507D3" w:rsidRDefault="00560DAE">
            <w:pPr>
              <w:pStyle w:val="TableParagraph"/>
              <w:spacing w:before="7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4AD7238" w14:textId="77777777" w:rsidR="00560DAE" w:rsidRPr="00D507D3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特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定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象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调研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分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析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师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会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议</w:t>
            </w:r>
          </w:p>
          <w:p w14:paraId="4D03A2F0" w14:textId="77777777" w:rsidR="00560DAE" w:rsidRPr="00D507D3" w:rsidRDefault="00560DAE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F8EADCD" w14:textId="04EECC2A" w:rsidR="00560DAE" w:rsidRPr="00D507D3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媒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体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采访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10848" w:rsidRPr="00D507D3">
                  <w:rPr>
                    <w:rFonts w:ascii="Times New Roman" w:eastAsia="宋体" w:hAnsi="Times New Roman" w:cs="Times New Roman"/>
                    <w:sz w:val="20"/>
                    <w:szCs w:val="20"/>
                  </w:rPr>
                  <w:sym w:font="Wingdings 2" w:char="F052"/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业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绩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说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明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</w:p>
          <w:p w14:paraId="3FAE586E" w14:textId="77777777" w:rsidR="00560DAE" w:rsidRPr="00D507D3" w:rsidRDefault="00560DAE">
            <w:pPr>
              <w:pStyle w:val="TableParagraph"/>
              <w:spacing w:before="8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E834E54" w14:textId="77777777" w:rsidR="00560DAE" w:rsidRPr="00D507D3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新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闻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发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布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路</w:t>
            </w:r>
            <w:r w:rsidR="00D679D3" w:rsidRPr="00D507D3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演</w:t>
            </w:r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活动</w:t>
            </w:r>
          </w:p>
          <w:p w14:paraId="2E60A23E" w14:textId="77777777" w:rsidR="00560DAE" w:rsidRPr="00D507D3" w:rsidRDefault="00560DAE">
            <w:pPr>
              <w:pStyle w:val="TableParagraph"/>
              <w:spacing w:before="8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C3CE111" w14:textId="77777777" w:rsidR="00560DAE" w:rsidRPr="00D507D3" w:rsidRDefault="00000000">
            <w:pPr>
              <w:pStyle w:val="TableParagraph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现场参观</w:t>
            </w:r>
          </w:p>
          <w:p w14:paraId="56931A06" w14:textId="77777777" w:rsidR="00560DAE" w:rsidRPr="00D507D3" w:rsidRDefault="00560DAE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45A31A4" w14:textId="77777777" w:rsidR="00560DAE" w:rsidRPr="00D507D3" w:rsidRDefault="00000000">
            <w:pPr>
              <w:pStyle w:val="TableParagraph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679D3" w:rsidRPr="00D507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其他（</w:t>
            </w:r>
            <w:proofErr w:type="gramStart"/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请文字</w:t>
            </w:r>
            <w:proofErr w:type="gramEnd"/>
            <w:r w:rsidR="00D679D3" w:rsidRPr="00D507D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说明其他活动内容）</w:t>
            </w:r>
          </w:p>
        </w:tc>
      </w:tr>
      <w:tr w:rsidR="00560DAE" w:rsidRPr="00D507D3" w14:paraId="7212F302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7AEE7258" w14:textId="77777777" w:rsidR="00560DAE" w:rsidRPr="00D507D3" w:rsidRDefault="00D679D3">
            <w:pPr>
              <w:pStyle w:val="TableParagraph"/>
              <w:spacing w:line="560" w:lineRule="exact"/>
              <w:ind w:left="107" w:right="96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28A58CB0" w14:textId="43AA779A" w:rsidR="00560DAE" w:rsidRPr="00D507D3" w:rsidRDefault="00B50E66">
            <w:pPr>
              <w:pStyle w:val="TableParagraph"/>
              <w:spacing w:before="100" w:beforeAutospacing="1"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0405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线上参与公司</w:t>
            </w:r>
            <w:r w:rsidRPr="00B0405D">
              <w:rPr>
                <w:rFonts w:ascii="Times New Roman" w:eastAsiaTheme="minorEastAsia" w:hAnsi="Times New Roman" w:cs="Times New Roman"/>
                <w:sz w:val="20"/>
                <w:szCs w:val="20"/>
              </w:rPr>
              <w:t>2024</w:t>
            </w:r>
            <w:r w:rsidRPr="00B0405D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第三季度</w:t>
            </w:r>
            <w:r w:rsidRPr="00B0405D">
              <w:rPr>
                <w:rFonts w:ascii="Times New Roman" w:eastAsiaTheme="minorEastAsia" w:hAnsi="Times New Roman" w:cs="Times New Roman"/>
                <w:sz w:val="20"/>
                <w:szCs w:val="20"/>
              </w:rPr>
              <w:t>业绩说明会的投资者</w:t>
            </w:r>
          </w:p>
        </w:tc>
      </w:tr>
      <w:tr w:rsidR="00560DAE" w:rsidRPr="00D507D3" w14:paraId="46498225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5C0180F8" w14:textId="77777777" w:rsidR="00560DAE" w:rsidRPr="00D507D3" w:rsidRDefault="00D679D3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40BDA401" w14:textId="574A7F61" w:rsidR="00560DAE" w:rsidRPr="00D507D3" w:rsidRDefault="00D507D3">
            <w:pPr>
              <w:spacing w:before="100" w:before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2024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(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周三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下午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15:30~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:0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560DAE" w:rsidRPr="00D507D3" w14:paraId="2D6A3FC0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0D129FBC" w14:textId="77777777" w:rsidR="00560DAE" w:rsidRPr="00D507D3" w:rsidRDefault="00D679D3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1E869E0E" w14:textId="5790F71C" w:rsidR="00560DAE" w:rsidRPr="00D507D3" w:rsidRDefault="00D507D3">
            <w:pPr>
              <w:pStyle w:val="TableParagraph"/>
              <w:spacing w:before="100" w:beforeAutospacing="1"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公司通过全景网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“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投资者关系互动平台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”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（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https://ir.p5w.net</w:t>
            </w:r>
            <w:r w:rsidRPr="00D507D3">
              <w:rPr>
                <w:rFonts w:ascii="Times New Roman" w:eastAsiaTheme="minorEastAsia" w:hAnsi="Times New Roman" w:cs="Times New Roman"/>
                <w:sz w:val="20"/>
                <w:szCs w:val="20"/>
              </w:rPr>
              <w:t>）采用网络远程的方式召开业绩说明会</w:t>
            </w:r>
          </w:p>
        </w:tc>
      </w:tr>
      <w:tr w:rsidR="00560DAE" w:rsidRPr="00D507D3" w14:paraId="61E7DC19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601C7939" w14:textId="77777777" w:rsidR="00560DAE" w:rsidRPr="00D507D3" w:rsidRDefault="00D679D3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3F635CB2" w14:textId="77777777" w:rsidR="00560DAE" w:rsidRPr="00D507D3" w:rsidRDefault="00D679D3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董事长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丁国华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br/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董事、总经理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罗寅</w:t>
            </w:r>
            <w:proofErr w:type="gramEnd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br/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独立董事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秦舒</w:t>
            </w:r>
            <w:proofErr w:type="gramEnd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br/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董事会秘书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严泓</w:t>
            </w:r>
            <w:proofErr w:type="gramEnd"/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br/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财务总监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刘娟娟</w:t>
            </w:r>
          </w:p>
        </w:tc>
      </w:tr>
      <w:tr w:rsidR="00560DAE" w:rsidRPr="00D507D3" w14:paraId="384B18A9" w14:textId="77777777" w:rsidTr="00190E51">
        <w:trPr>
          <w:trHeight w:val="2800"/>
          <w:jc w:val="center"/>
        </w:trPr>
        <w:tc>
          <w:tcPr>
            <w:tcW w:w="2580" w:type="dxa"/>
            <w:vAlign w:val="center"/>
          </w:tcPr>
          <w:p w14:paraId="4C07A5AF" w14:textId="77777777" w:rsidR="00560DAE" w:rsidRPr="00D507D3" w:rsidRDefault="00D679D3">
            <w:pPr>
              <w:pStyle w:val="TableParagraph"/>
              <w:spacing w:before="1" w:line="499" w:lineRule="auto"/>
              <w:ind w:left="107" w:right="96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36E1ADE6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</w:t>
            </w:r>
            <w:proofErr w:type="gramStart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锴</w:t>
            </w:r>
            <w:proofErr w:type="gramEnd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威特在新领域或新客户的开发方面有何进展？</w:t>
            </w:r>
          </w:p>
          <w:p w14:paraId="0AD921C8" w14:textId="5D16F1A6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 w:hint="eastAsia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您好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公司聚焦消费电子、工业控制和高可靠领域，针对高可靠、新能源、储能、智能电网等重点应用领域进行产品研发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同时加大市场布局和产品推广，公司凭借丰富的产品矩阵、高性能的产品和及时迅速的服务能力，实现了广泛的客户覆盖。感谢您对公司的关注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！</w:t>
            </w:r>
          </w:p>
          <w:p w14:paraId="626D2192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、面对行业内的价格战或技术替代等潜在威胁，</w:t>
            </w:r>
            <w:proofErr w:type="gramStart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锴</w:t>
            </w:r>
            <w:proofErr w:type="gramEnd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威特将如何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应对？</w:t>
            </w:r>
          </w:p>
          <w:p w14:paraId="0FADBC3A" w14:textId="77777777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，您好！面对业内的竞争，公司进行了产品线的优化与丰富、更精准的市场定位以及新业务领域的积极探索。我们始终秉持创新发展的理念，不断加强研发实力，提升公司的核心竞争力。感谢您的关注！</w:t>
            </w:r>
          </w:p>
          <w:p w14:paraId="5733BFF1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、公司的经营情况如何？</w:t>
            </w:r>
          </w:p>
          <w:p w14:paraId="588DCEB8" w14:textId="76F15476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尊敬的投资者，您好！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年前三季度，公司实现营业总收入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249.48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万元，较上年同期下降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-43.37%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；实现归属于母公司所有者的净利润为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780.95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万元，较上年同期下降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273.47%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。公司业绩主要受行业竞争加剧、新产品新技术研发投入增加及库存减值计提增加等因素影响。感谢您的关注！</w:t>
            </w:r>
          </w:p>
          <w:p w14:paraId="66BB4449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</w:t>
            </w:r>
            <w:proofErr w:type="gramStart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锴</w:t>
            </w:r>
            <w:proofErr w:type="gramEnd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威特在新客户和新市场的开拓方面有何进展？</w:t>
            </w:r>
          </w:p>
          <w:p w14:paraId="3937A1E0" w14:textId="532D4222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您好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!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公司聚焦消费电子、工业控制和高可靠领域，在新能源汽车、光伏能源、轨道交通、智能电网等领域展开布局；持续加大研发投入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紧跟市场发展趋势、下游客户需求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不断拓宽产品系列。超高压平面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最高耐压已达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1700V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，同时具备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 xml:space="preserve">650V-3300V 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设计能力；公司针对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>功率器件的结构设计和生产工艺进行不断探索和研发投入，与</w:t>
            </w:r>
            <w:proofErr w:type="gramStart"/>
            <w:r w:rsidRPr="00D507D3">
              <w:rPr>
                <w:rFonts w:ascii="Times New Roman" w:hAnsi="Times New Roman"/>
                <w:sz w:val="20"/>
                <w:szCs w:val="20"/>
              </w:rPr>
              <w:t>国内晶</w:t>
            </w:r>
            <w:proofErr w:type="gramEnd"/>
            <w:r w:rsidRPr="00D507D3">
              <w:rPr>
                <w:rFonts w:ascii="Times New Roman" w:hAnsi="Times New Roman"/>
                <w:sz w:val="20"/>
                <w:szCs w:val="20"/>
              </w:rPr>
              <w:t>圆代工厂合作开发了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1200V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1700V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2600V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 xml:space="preserve">3300V 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的生产工艺平台，其中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 xml:space="preserve">1200V  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工艺平台已成功进入中试阶段，新推出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2600V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 xml:space="preserve">3300V 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产品。感谢您对公司的关注。</w:t>
            </w:r>
          </w:p>
          <w:p w14:paraId="694B2488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</w:t>
            </w:r>
            <w:proofErr w:type="gramStart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锴</w:t>
            </w:r>
            <w:proofErr w:type="gramEnd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威特的核心技术是什么？</w:t>
            </w:r>
          </w:p>
          <w:p w14:paraId="02C56B33" w14:textId="566AD483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尊敬的投资者，您好</w:t>
            </w:r>
            <w:r w:rsidR="00B50E66">
              <w:rPr>
                <w:rFonts w:ascii="Times New Roman" w:hAnsi="Times New Roman" w:hint="eastAsia"/>
                <w:sz w:val="20"/>
                <w:szCs w:val="20"/>
              </w:rPr>
              <w:t>！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公司技术储备丰富。我们拥有多项核心技术，通过自主积累的核心技术和工艺诀窍，在超高压平面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、</w:t>
            </w:r>
            <w:proofErr w:type="gramStart"/>
            <w:r w:rsidRPr="00D507D3">
              <w:rPr>
                <w:rFonts w:ascii="Times New Roman" w:hAnsi="Times New Roman"/>
                <w:sz w:val="20"/>
                <w:szCs w:val="20"/>
              </w:rPr>
              <w:t>高压超结</w:t>
            </w:r>
            <w:proofErr w:type="gramEnd"/>
            <w:r w:rsidRPr="00D507D3">
              <w:rPr>
                <w:rFonts w:ascii="Times New Roman" w:hAnsi="Times New Roman"/>
                <w:sz w:val="20"/>
                <w:szCs w:val="20"/>
              </w:rPr>
              <w:t>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、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等方面已取得深厚技术积累，超高压平面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最高耐压已达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1700V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，同时具备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 xml:space="preserve">650V-3300V </w:t>
            </w:r>
            <w:proofErr w:type="spellStart"/>
            <w:r w:rsidRPr="00D507D3">
              <w:rPr>
                <w:rFonts w:ascii="Times New Roman" w:hAnsi="Times New Roman"/>
                <w:sz w:val="20"/>
                <w:szCs w:val="20"/>
              </w:rPr>
              <w:t>SiC</w:t>
            </w:r>
            <w:proofErr w:type="spellEnd"/>
            <w:r w:rsidRPr="00D507D3">
              <w:rPr>
                <w:rFonts w:ascii="Times New Roman" w:hAnsi="Times New Roman"/>
                <w:sz w:val="20"/>
                <w:szCs w:val="20"/>
              </w:rPr>
              <w:t xml:space="preserve"> MOSFET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设计能力，公司拥有较强技术水平及市场竞争力，可以满足客户多维度及多样化的产品需求。感谢您的关注！</w:t>
            </w:r>
          </w:p>
          <w:p w14:paraId="6AAE2551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、公司在未来市场中的竞争优势是什么？</w:t>
            </w:r>
          </w:p>
          <w:p w14:paraId="35DA918F" w14:textId="12F5AFEF" w:rsidR="00D507D3" w:rsidRPr="00D507D3" w:rsidRDefault="00D507D3" w:rsidP="00D507D3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 w:hint="eastAsia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尊敬的投资者，您好！经过多年的技术沉淀和创新发展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公司已</w:t>
            </w:r>
            <w:r w:rsidRPr="00D507D3">
              <w:rPr>
                <w:rFonts w:ascii="Times New Roman" w:hAnsi="Times New Roman"/>
                <w:sz w:val="20"/>
                <w:szCs w:val="20"/>
              </w:rPr>
              <w:lastRenderedPageBreak/>
              <w:t>同时具备功率器件和功率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IC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的设计、研发能力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积累了多项具有原创性和先进性的核心技术。公司在市场中的竞争优势包括丰富的产品矩阵，覆盖多个细分领域；产品具备可靠性高及参数一致性好的特点，积累了多家知名客户；持续的研发投入，掌握多项核心技术；广泛的客户覆盖。感谢您对公司的关注</w:t>
            </w:r>
            <w:r w:rsidR="00B50E66">
              <w:rPr>
                <w:rFonts w:ascii="Times New Roman" w:hAnsi="Times New Roman" w:hint="eastAsia"/>
                <w:sz w:val="20"/>
                <w:szCs w:val="20"/>
              </w:rPr>
              <w:t>！</w:t>
            </w:r>
          </w:p>
          <w:p w14:paraId="1D0EF278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、贵公司自上市以来一直亏损，具体原因包括哪些？</w:t>
            </w:r>
          </w:p>
          <w:p w14:paraId="6B7B0EDD" w14:textId="101E3870" w:rsidR="00D507D3" w:rsidRPr="00B50E66" w:rsidRDefault="00D507D3" w:rsidP="00B50E66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 w:hint="eastAsia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尊敬的投资者，您好！公司围绕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“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自主创芯，助力核心芯片国产化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”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的发展定位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持续加大产品研发和销售投入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加大市场布局和产品推广，持续提升客户服务水平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进而提升公司经营效益。公司管理层将不断加强管理能力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重视经营效率和质量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保持业务发展的韧性和持续运营能力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力争以更好的业绩回馈广大投资者。感谢您的关注</w:t>
            </w:r>
            <w:r w:rsidR="00B50E66">
              <w:rPr>
                <w:rFonts w:ascii="Times New Roman" w:hAnsi="Times New Roman" w:hint="eastAsia"/>
                <w:sz w:val="20"/>
                <w:szCs w:val="20"/>
              </w:rPr>
              <w:t>！</w:t>
            </w:r>
          </w:p>
          <w:p w14:paraId="6AF61D42" w14:textId="77777777" w:rsidR="00D507D3" w:rsidRPr="00D507D3" w:rsidRDefault="00D507D3" w:rsidP="00D507D3">
            <w:pPr>
              <w:pStyle w:val="Style6"/>
              <w:spacing w:line="460" w:lineRule="exact"/>
              <w:ind w:left="413" w:firstLineChars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、</w:t>
            </w:r>
            <w:proofErr w:type="gramStart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锴</w:t>
            </w:r>
            <w:proofErr w:type="gramEnd"/>
            <w:r w:rsidRPr="00D507D3">
              <w:rPr>
                <w:rFonts w:ascii="Times New Roman" w:hAnsi="Times New Roman"/>
                <w:b/>
                <w:sz w:val="20"/>
                <w:szCs w:val="20"/>
              </w:rPr>
              <w:t>威特是否有计划通过合作、并购等方式来加速市场拓展和技术创新？</w:t>
            </w:r>
          </w:p>
          <w:p w14:paraId="5C6C0D67" w14:textId="2F1A1368" w:rsidR="00560DAE" w:rsidRPr="00B50E66" w:rsidRDefault="00D507D3" w:rsidP="00B50E66">
            <w:pPr>
              <w:pStyle w:val="Style6"/>
              <w:spacing w:line="460" w:lineRule="exact"/>
              <w:ind w:leftChars="-1" w:left="-2" w:firstLine="400"/>
              <w:rPr>
                <w:rFonts w:ascii="Times New Roman" w:hAnsi="Times New Roman" w:hint="eastAsia"/>
                <w:sz w:val="20"/>
                <w:szCs w:val="20"/>
              </w:rPr>
            </w:pPr>
            <w:r w:rsidRPr="00D507D3">
              <w:rPr>
                <w:rFonts w:ascii="Times New Roman" w:hAnsi="Times New Roman"/>
                <w:sz w:val="20"/>
                <w:szCs w:val="20"/>
              </w:rPr>
              <w:t>尊敬的投资者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您好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!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公司将结合实际情况积极推动公司的价值成长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为广大投资者创造可持续的长期回报。后续公司如有相关计划</w:t>
            </w:r>
            <w:r>
              <w:rPr>
                <w:rFonts w:ascii="Times New Roman" w:hAnsi="Times New Roman"/>
                <w:sz w:val="20"/>
                <w:szCs w:val="20"/>
              </w:rPr>
              <w:t>，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将严格按照相关规定及时履行信息披露义务。感谢您的关注</w:t>
            </w:r>
            <w:r w:rsidRPr="00D507D3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560DAE" w:rsidRPr="00D507D3" w14:paraId="57EF8384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33FDE8FB" w14:textId="77777777" w:rsidR="00560DAE" w:rsidRPr="00D507D3" w:rsidRDefault="00D679D3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2EDFBA01" w14:textId="77777777" w:rsidR="00560DAE" w:rsidRPr="00D507D3" w:rsidRDefault="00560DAE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60DAE" w:rsidRPr="00D507D3" w14:paraId="22824EE0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A953FEA" w14:textId="77777777" w:rsidR="00560DAE" w:rsidRPr="00D507D3" w:rsidRDefault="00D679D3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6AC1A921" w14:textId="63DBCAB8" w:rsidR="00560DAE" w:rsidRPr="00D507D3" w:rsidRDefault="00D679D3">
            <w:pPr>
              <w:pStyle w:val="TableParagraph"/>
              <w:spacing w:before="100" w:beforeAutospacing="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2024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 w:rsidR="00B50E6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="00B50E6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06</w:t>
            </w:r>
            <w:r w:rsidRPr="00D507D3"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</w:tr>
    </w:tbl>
    <w:p w14:paraId="7C18B2D3" w14:textId="77777777" w:rsidR="00560DAE" w:rsidRDefault="00560DAE">
      <w:pPr>
        <w:rPr>
          <w:rFonts w:ascii="宋体" w:eastAsia="宋体" w:hAnsi="宋体" w:cs="宋体"/>
          <w:sz w:val="28"/>
          <w:szCs w:val="36"/>
        </w:rPr>
      </w:pPr>
    </w:p>
    <w:sectPr w:rsidR="00560DA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38F1" w14:textId="77777777" w:rsidR="00472F6A" w:rsidRDefault="00472F6A" w:rsidP="00B0405D">
      <w:r>
        <w:separator/>
      </w:r>
    </w:p>
  </w:endnote>
  <w:endnote w:type="continuationSeparator" w:id="0">
    <w:p w14:paraId="1FD22F36" w14:textId="77777777" w:rsidR="00472F6A" w:rsidRDefault="00472F6A" w:rsidP="00B0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2542" w14:textId="77777777" w:rsidR="00472F6A" w:rsidRDefault="00472F6A" w:rsidP="00B0405D">
      <w:r>
        <w:separator/>
      </w:r>
    </w:p>
  </w:footnote>
  <w:footnote w:type="continuationSeparator" w:id="0">
    <w:p w14:paraId="2DA86571" w14:textId="77777777" w:rsidR="00472F6A" w:rsidRDefault="00472F6A" w:rsidP="00B0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5MjcwYWNlZThiOGMwZDUyZjM5MDlmNWI1NjUzZGE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565C6"/>
    <w:rsid w:val="00172C24"/>
    <w:rsid w:val="00190E51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72F6A"/>
    <w:rsid w:val="004925E7"/>
    <w:rsid w:val="00495B11"/>
    <w:rsid w:val="004F6FF3"/>
    <w:rsid w:val="00560DAE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46354"/>
    <w:rsid w:val="00764128"/>
    <w:rsid w:val="007824B8"/>
    <w:rsid w:val="007910DD"/>
    <w:rsid w:val="0079365B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25B2D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B1F8D"/>
    <w:rsid w:val="00AD100E"/>
    <w:rsid w:val="00AE1E36"/>
    <w:rsid w:val="00AF74AA"/>
    <w:rsid w:val="00B03C2F"/>
    <w:rsid w:val="00B0405D"/>
    <w:rsid w:val="00B10848"/>
    <w:rsid w:val="00B15064"/>
    <w:rsid w:val="00B340A3"/>
    <w:rsid w:val="00B410F5"/>
    <w:rsid w:val="00B50E66"/>
    <w:rsid w:val="00B6280C"/>
    <w:rsid w:val="00B671A4"/>
    <w:rsid w:val="00B72CD4"/>
    <w:rsid w:val="00B85B00"/>
    <w:rsid w:val="00BF132F"/>
    <w:rsid w:val="00C13878"/>
    <w:rsid w:val="00C84EDD"/>
    <w:rsid w:val="00CA1705"/>
    <w:rsid w:val="00CE1A54"/>
    <w:rsid w:val="00CF5FB6"/>
    <w:rsid w:val="00D02518"/>
    <w:rsid w:val="00D17454"/>
    <w:rsid w:val="00D33FBC"/>
    <w:rsid w:val="00D507D3"/>
    <w:rsid w:val="00D679D3"/>
    <w:rsid w:val="00D7535C"/>
    <w:rsid w:val="00D76302"/>
    <w:rsid w:val="00D91DD9"/>
    <w:rsid w:val="00DA5CE2"/>
    <w:rsid w:val="00DE10E8"/>
    <w:rsid w:val="00DE53D2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A927B"/>
  <w15:docId w15:val="{7DD370AC-9C1C-4F31-90E0-40F6884D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Style6">
    <w:name w:val="_Style 6"/>
    <w:basedOn w:val="a"/>
    <w:uiPriority w:val="34"/>
    <w:qFormat/>
    <w:rsid w:val="00D507D3"/>
    <w:pPr>
      <w:autoSpaceDE/>
      <w:autoSpaceDN/>
      <w:ind w:firstLineChars="200" w:firstLine="420"/>
      <w:jc w:val="both"/>
    </w:pPr>
    <w:rPr>
      <w:rFonts w:ascii="Calibri" w:eastAsia="宋体" w:hAnsi="Calibri" w:cs="Times New Roman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y wang</cp:lastModifiedBy>
  <cp:revision>2</cp:revision>
  <cp:lastPrinted>2024-09-27T08:26:00Z</cp:lastPrinted>
  <dcterms:created xsi:type="dcterms:W3CDTF">2024-11-06T09:29:00Z</dcterms:created>
  <dcterms:modified xsi:type="dcterms:W3CDTF">2024-11-06T09:29:00Z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57D148DF2F764966BF4E1C38A6255FA2</vt:lpwstr>
  </property>
</Properties>
</file>